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35474" w14:textId="0CBCA634" w:rsidR="008B197E" w:rsidRDefault="6834F45B">
      <w:pPr>
        <w:pStyle w:val="Paper-Title"/>
        <w:spacing w:after="60"/>
      </w:pPr>
      <w:r>
        <w:t>Application of Deep Neural Network Imitation Learning to Chaotic Multiplayer Environments</w:t>
      </w:r>
    </w:p>
    <w:p w14:paraId="1ECFEE19" w14:textId="77777777" w:rsidR="008B197E" w:rsidRDefault="008B197E"/>
    <w:p w14:paraId="7B17576D" w14:textId="77777777" w:rsidR="00FA6ACB" w:rsidRDefault="00FA6ACB"/>
    <w:p w14:paraId="19CBA0D0" w14:textId="77777777" w:rsidR="001C0623" w:rsidRDefault="001C0623">
      <w:pPr>
        <w:sectPr w:rsidR="001C0623" w:rsidSect="00843089">
          <w:footerReference w:type="even" r:id="rId8"/>
          <w:pgSz w:w="12240" w:h="15840" w:code="1"/>
          <w:pgMar w:top="1080" w:right="1080" w:bottom="1440" w:left="1080" w:header="720" w:footer="720" w:gutter="0"/>
          <w:cols w:space="720"/>
        </w:sectPr>
      </w:pPr>
    </w:p>
    <w:p w14:paraId="56A0BDD2" w14:textId="5F794191" w:rsidR="006251F2" w:rsidRDefault="006251F2" w:rsidP="006251F2">
      <w:pPr>
        <w:pStyle w:val="Author"/>
        <w:spacing w:after="0"/>
      </w:pPr>
      <w:r>
        <w:rPr>
          <w:spacing w:val="-2"/>
        </w:rPr>
        <w:t>Chris Labbe</w:t>
      </w:r>
      <w:r w:rsidR="00493A93">
        <w:rPr>
          <w:spacing w:val="-2"/>
        </w:rPr>
        <w:t>*</w:t>
      </w:r>
    </w:p>
    <w:p w14:paraId="7C9928D8" w14:textId="568FF162" w:rsidR="00685719" w:rsidRDefault="00685719" w:rsidP="006251F2">
      <w:pPr>
        <w:pStyle w:val="Affiliations"/>
        <w:rPr>
          <w:spacing w:val="-2"/>
        </w:rPr>
      </w:pPr>
      <w:r>
        <w:rPr>
          <w:spacing w:val="-2"/>
        </w:rPr>
        <w:t>MS Artificial Intelligence</w:t>
      </w:r>
    </w:p>
    <w:p w14:paraId="6F9F0517" w14:textId="1D4509E4" w:rsidR="006251F2" w:rsidRDefault="006251F2" w:rsidP="006251F2">
      <w:pPr>
        <w:pStyle w:val="Affiliations"/>
        <w:rPr>
          <w:spacing w:val="-2"/>
        </w:rPr>
      </w:pPr>
      <w:r>
        <w:rPr>
          <w:spacing w:val="-2"/>
        </w:rPr>
        <w:t>University of Texas at Austin</w:t>
      </w:r>
    </w:p>
    <w:p w14:paraId="42934176" w14:textId="62C79251" w:rsidR="006251F2" w:rsidRDefault="00685719" w:rsidP="6834F45B">
      <w:pPr>
        <w:pStyle w:val="E-Mail"/>
        <w:rPr>
          <w:spacing w:val="-2"/>
          <w:sz w:val="20"/>
        </w:rPr>
      </w:pPr>
      <w:r>
        <w:rPr>
          <w:spacing w:val="-2"/>
          <w:sz w:val="20"/>
        </w:rPr>
        <w:t>chris.labbe</w:t>
      </w:r>
      <w:r w:rsidR="006251F2" w:rsidRPr="6834F45B">
        <w:rPr>
          <w:spacing w:val="-2"/>
          <w:sz w:val="20"/>
        </w:rPr>
        <w:t>@utexas.edu</w:t>
      </w:r>
    </w:p>
    <w:p w14:paraId="2902BF27" w14:textId="2430577D" w:rsidR="008B197E" w:rsidRDefault="008B197E" w:rsidP="001C0623">
      <w:pPr>
        <w:pStyle w:val="Affiliations"/>
      </w:pPr>
    </w:p>
    <w:p w14:paraId="60BDCF14" w14:textId="49D548D1" w:rsidR="006251F2" w:rsidRDefault="008B197E" w:rsidP="006251F2">
      <w:pPr>
        <w:pStyle w:val="Author"/>
        <w:spacing w:after="0"/>
        <w:rPr>
          <w:spacing w:val="-2"/>
        </w:rPr>
      </w:pPr>
      <w:r>
        <w:rPr>
          <w:spacing w:val="-2"/>
        </w:rPr>
        <w:br w:type="column"/>
      </w:r>
      <w:r w:rsidR="006251F2">
        <w:rPr>
          <w:spacing w:val="-2"/>
        </w:rPr>
        <w:t>Daniel de Araujo</w:t>
      </w:r>
      <w:r w:rsidR="00493A93">
        <w:rPr>
          <w:spacing w:val="-2"/>
        </w:rPr>
        <w:t>*</w:t>
      </w:r>
    </w:p>
    <w:p w14:paraId="0D80C12B" w14:textId="43D5D16A" w:rsidR="00685719" w:rsidRPr="00685719" w:rsidRDefault="00685719" w:rsidP="006251F2">
      <w:pPr>
        <w:pStyle w:val="Author"/>
        <w:spacing w:after="0"/>
        <w:rPr>
          <w:sz w:val="20"/>
        </w:rPr>
      </w:pPr>
      <w:r w:rsidRPr="00685719">
        <w:rPr>
          <w:spacing w:val="-2"/>
          <w:sz w:val="20"/>
        </w:rPr>
        <w:t>MS</w:t>
      </w:r>
      <w:r>
        <w:rPr>
          <w:spacing w:val="-2"/>
          <w:sz w:val="20"/>
        </w:rPr>
        <w:t xml:space="preserve"> Computer Science</w:t>
      </w:r>
    </w:p>
    <w:p w14:paraId="3CB6B734" w14:textId="77777777" w:rsidR="001C0623" w:rsidRDefault="006251F2" w:rsidP="6834F45B">
      <w:pPr>
        <w:pStyle w:val="Author"/>
        <w:spacing w:after="0"/>
        <w:rPr>
          <w:spacing w:val="-2"/>
          <w:sz w:val="20"/>
        </w:rPr>
      </w:pPr>
      <w:r w:rsidRPr="6834F45B">
        <w:rPr>
          <w:spacing w:val="-2"/>
          <w:sz w:val="20"/>
        </w:rPr>
        <w:t>University of Texas at Austin</w:t>
      </w:r>
      <w:r w:rsidRPr="006251F2">
        <w:rPr>
          <w:spacing w:val="-2"/>
          <w:sz w:val="20"/>
          <w:szCs w:val="16"/>
        </w:rPr>
        <w:br/>
      </w:r>
      <w:r w:rsidRPr="6834F45B">
        <w:rPr>
          <w:spacing w:val="-2"/>
          <w:sz w:val="20"/>
        </w:rPr>
        <w:t>dearaujo@utexas.edu</w:t>
      </w:r>
    </w:p>
    <w:p w14:paraId="139954D3" w14:textId="77777777" w:rsidR="009A7C4F" w:rsidRDefault="009A7C4F" w:rsidP="6834F45B">
      <w:pPr>
        <w:pStyle w:val="Author"/>
        <w:spacing w:after="0"/>
        <w:rPr>
          <w:spacing w:val="-2"/>
          <w:sz w:val="20"/>
        </w:rPr>
      </w:pPr>
    </w:p>
    <w:p w14:paraId="52598F2A" w14:textId="77777777" w:rsidR="00FA6ACB" w:rsidRDefault="00FA6ACB" w:rsidP="6834F45B">
      <w:pPr>
        <w:pStyle w:val="Author"/>
        <w:spacing w:after="0"/>
        <w:rPr>
          <w:spacing w:val="-2"/>
          <w:sz w:val="20"/>
        </w:rPr>
      </w:pPr>
    </w:p>
    <w:p w14:paraId="4527EF32" w14:textId="6CBE2F2B" w:rsidR="00FA6ACB" w:rsidRPr="006251F2" w:rsidRDefault="00FA6ACB" w:rsidP="00FA6ACB">
      <w:pPr>
        <w:pStyle w:val="Author"/>
        <w:spacing w:after="0"/>
        <w:jc w:val="both"/>
        <w:rPr>
          <w:spacing w:val="-2"/>
          <w:sz w:val="20"/>
        </w:rPr>
        <w:sectPr w:rsidR="00FA6ACB" w:rsidRPr="006251F2" w:rsidSect="00843089">
          <w:type w:val="continuous"/>
          <w:pgSz w:w="12240" w:h="15840" w:code="1"/>
          <w:pgMar w:top="1080" w:right="1080" w:bottom="1440" w:left="1080" w:header="720" w:footer="720" w:gutter="0"/>
          <w:cols w:num="2" w:space="0"/>
        </w:sectPr>
      </w:pPr>
    </w:p>
    <w:p w14:paraId="0EEC6210" w14:textId="66FCF4D3" w:rsidR="001C0623" w:rsidRDefault="008B197E" w:rsidP="001C0623">
      <w:pPr>
        <w:pStyle w:val="Author"/>
        <w:spacing w:after="0"/>
      </w:pPr>
      <w:r>
        <w:rPr>
          <w:spacing w:val="-2"/>
        </w:rPr>
        <w:br w:type="column"/>
      </w:r>
    </w:p>
    <w:p w14:paraId="06142F90" w14:textId="77777777" w:rsidR="008B197E" w:rsidRDefault="008B197E" w:rsidP="00B33DB8">
      <w:pPr>
        <w:sectPr w:rsidR="008B197E" w:rsidSect="00843089">
          <w:type w:val="continuous"/>
          <w:pgSz w:w="12240" w:h="15840" w:code="1"/>
          <w:pgMar w:top="1080" w:right="1080" w:bottom="1440" w:left="1080" w:header="720" w:footer="720" w:gutter="0"/>
          <w:cols w:num="3" w:space="0"/>
        </w:sectPr>
      </w:pPr>
    </w:p>
    <w:p w14:paraId="63254C91" w14:textId="5E2D63E6" w:rsidR="00EA2EE5" w:rsidRDefault="6834F45B">
      <w:pPr>
        <w:spacing w:after="0"/>
        <w:rPr>
          <w:b/>
          <w:bCs/>
          <w:sz w:val="24"/>
          <w:szCs w:val="24"/>
        </w:rPr>
      </w:pPr>
      <w:r w:rsidRPr="6834F45B">
        <w:rPr>
          <w:b/>
          <w:bCs/>
          <w:sz w:val="24"/>
          <w:szCs w:val="24"/>
        </w:rPr>
        <w:t xml:space="preserve">ABSTRACT </w:t>
      </w:r>
    </w:p>
    <w:p w14:paraId="4E4DB3F0" w14:textId="77777777" w:rsidR="00020F70" w:rsidRPr="00464999" w:rsidRDefault="00020F70">
      <w:pPr>
        <w:spacing w:after="0"/>
        <w:rPr>
          <w:b/>
          <w:bCs/>
          <w:sz w:val="24"/>
          <w:szCs w:val="24"/>
        </w:rPr>
      </w:pPr>
    </w:p>
    <w:p w14:paraId="4A810B62" w14:textId="03E29F9A" w:rsidR="008B197E" w:rsidRDefault="6834F45B" w:rsidP="6834F45B">
      <w:pPr>
        <w:pStyle w:val="Abstract"/>
      </w:pPr>
      <w:bookmarkStart w:id="0" w:name="_Hlk164949735"/>
      <w:r>
        <w:t xml:space="preserve">In this </w:t>
      </w:r>
      <w:r w:rsidR="00F66CA8">
        <w:t>work</w:t>
      </w:r>
      <w:r>
        <w:t xml:space="preserve">, we describe the challenges and approach to apply a Deep Neural Network (DNN) to control players in a 2v2 ice hockey kart game tournament.   First, we explore the criteria of success to design an expert algorithm to score goals by exploring the environment, controls, and game mechanics.  </w:t>
      </w:r>
      <w:commentRangeStart w:id="1"/>
      <w:r w:rsidR="00685719">
        <w:t>T</w:t>
      </w:r>
      <w:r>
        <w:t xml:space="preserve">his automated player </w:t>
      </w:r>
      <w:r w:rsidR="00685719">
        <w:t xml:space="preserve">was used </w:t>
      </w:r>
      <w:r>
        <w:t xml:space="preserve">to generate training data for supervised </w:t>
      </w:r>
      <w:r w:rsidR="00685719">
        <w:t xml:space="preserve">imitation learning using a </w:t>
      </w:r>
      <w:r>
        <w:t xml:space="preserve">DNN model </w:t>
      </w:r>
      <w:r w:rsidR="00685719">
        <w:t>structure</w:t>
      </w:r>
      <w:r>
        <w:t>.</w:t>
      </w:r>
      <w:commentRangeEnd w:id="1"/>
      <w:r w:rsidR="00685719">
        <w:rPr>
          <w:rStyle w:val="CommentReference"/>
          <w:kern w:val="0"/>
        </w:rPr>
        <w:commentReference w:id="1"/>
      </w:r>
      <w:r>
        <w:t xml:space="preserve"> After architecture search, hyperparameter optimization, and training, the DNN agent </w:t>
      </w:r>
      <w:r w:rsidR="00685719">
        <w:t>wa</w:t>
      </w:r>
      <w:r>
        <w:t>s evaluated against different tournament agents to measure success.</w:t>
      </w:r>
      <w:r w:rsidR="00091D7F">
        <w:t xml:space="preserve"> Lastly, we </w:t>
      </w:r>
      <w:r w:rsidR="009A7C4F">
        <w:t>discuss the results and reproducibility challenges encountered.</w:t>
      </w:r>
    </w:p>
    <w:bookmarkEnd w:id="0"/>
    <w:p w14:paraId="539E8571" w14:textId="77777777" w:rsidR="008B197E" w:rsidRPr="007923AF" w:rsidRDefault="6834F45B">
      <w:pPr>
        <w:spacing w:before="120" w:after="0"/>
        <w:rPr>
          <w:sz w:val="14"/>
          <w:szCs w:val="14"/>
        </w:rPr>
      </w:pPr>
      <w:commentRangeStart w:id="2"/>
      <w:commentRangeStart w:id="3"/>
      <w:r w:rsidRPr="6834F45B">
        <w:rPr>
          <w:b/>
          <w:bCs/>
          <w:sz w:val="20"/>
        </w:rPr>
        <w:t>CCS Concepts</w:t>
      </w:r>
    </w:p>
    <w:p w14:paraId="4E578EF8" w14:textId="48C33426" w:rsidR="008B197E" w:rsidRPr="006251F2" w:rsidRDefault="6834F45B" w:rsidP="6834F45B">
      <w:pPr>
        <w:spacing w:after="120"/>
        <w:rPr>
          <w:i/>
          <w:iCs/>
        </w:rPr>
      </w:pPr>
      <w:r>
        <w:t>• </w:t>
      </w:r>
      <w:r w:rsidRPr="6834F45B">
        <w:rPr>
          <w:rStyle w:val="Strong"/>
        </w:rPr>
        <w:t xml:space="preserve">CCS </w:t>
      </w:r>
      <w:r w:rsidRPr="6834F45B">
        <w:rPr>
          <w:rStyle w:val="Strong"/>
          <w:rFonts w:ascii="Wingdings" w:eastAsia="Wingdings" w:hAnsi="Wingdings" w:cs="Wingdings"/>
        </w:rPr>
        <w:t>à</w:t>
      </w:r>
      <w:r w:rsidRPr="6834F45B">
        <w:rPr>
          <w:rStyle w:val="Strong"/>
        </w:rPr>
        <w:t xml:space="preserve"> Computing methodologies </w:t>
      </w:r>
      <w:r w:rsidRPr="6834F45B">
        <w:rPr>
          <w:rStyle w:val="Strong"/>
          <w:rFonts w:ascii="Wingdings" w:eastAsia="Wingdings" w:hAnsi="Wingdings" w:cs="Wingdings"/>
        </w:rPr>
        <w:t>à</w:t>
      </w:r>
      <w:r w:rsidRPr="6834F45B">
        <w:rPr>
          <w:rStyle w:val="Strong"/>
        </w:rPr>
        <w:t xml:space="preserve"> Machine learning </w:t>
      </w:r>
      <w:r w:rsidRPr="6834F45B">
        <w:rPr>
          <w:rStyle w:val="Strong"/>
          <w:rFonts w:ascii="Wingdings" w:eastAsia="Wingdings" w:hAnsi="Wingdings" w:cs="Wingdings"/>
        </w:rPr>
        <w:t>à</w:t>
      </w:r>
      <w:r w:rsidRPr="6834F45B">
        <w:rPr>
          <w:rStyle w:val="Strong"/>
        </w:rPr>
        <w:t xml:space="preserve"> Machine learning approaches </w:t>
      </w:r>
      <w:r w:rsidRPr="6834F45B">
        <w:rPr>
          <w:rStyle w:val="Strong"/>
          <w:rFonts w:ascii="Wingdings" w:eastAsia="Wingdings" w:hAnsi="Wingdings" w:cs="Wingdings"/>
        </w:rPr>
        <w:t>à</w:t>
      </w:r>
      <w:r w:rsidRPr="6834F45B">
        <w:rPr>
          <w:rStyle w:val="Strong"/>
        </w:rPr>
        <w:t xml:space="preserve"> Neural networks</w:t>
      </w:r>
      <w:commentRangeEnd w:id="2"/>
      <w:r w:rsidR="00685719">
        <w:rPr>
          <w:rStyle w:val="CommentReference"/>
        </w:rPr>
        <w:commentReference w:id="2"/>
      </w:r>
      <w:commentRangeEnd w:id="3"/>
      <w:r w:rsidR="00573275">
        <w:rPr>
          <w:rStyle w:val="CommentReference"/>
        </w:rPr>
        <w:commentReference w:id="3"/>
      </w:r>
      <w:r>
        <w:t>.</w:t>
      </w:r>
    </w:p>
    <w:p w14:paraId="1014A5B3" w14:textId="77777777" w:rsidR="008B197E" w:rsidRPr="007923AF" w:rsidRDefault="6834F45B">
      <w:pPr>
        <w:spacing w:before="120" w:after="0"/>
        <w:rPr>
          <w:sz w:val="14"/>
          <w:szCs w:val="14"/>
        </w:rPr>
      </w:pPr>
      <w:r w:rsidRPr="6834F45B">
        <w:rPr>
          <w:b/>
          <w:bCs/>
          <w:sz w:val="20"/>
        </w:rPr>
        <w:t>Keywords</w:t>
      </w:r>
    </w:p>
    <w:p w14:paraId="03258332" w14:textId="4FD3D60F" w:rsidR="008B197E" w:rsidRDefault="6834F45B">
      <w:pPr>
        <w:spacing w:after="120"/>
      </w:pPr>
      <w:r>
        <w:t>Deep Neural Networks; Imitation Learning; Chaos Theory; Multiplayer Environments</w:t>
      </w:r>
      <w:r w:rsidR="00685719">
        <w:t>;</w:t>
      </w:r>
      <w:r>
        <w:t xml:space="preserve"> Reproducibility</w:t>
      </w:r>
      <w:r w:rsidR="00685719">
        <w:t>; K-fold Cross-Validation</w:t>
      </w:r>
      <w:r>
        <w:t>.</w:t>
      </w:r>
    </w:p>
    <w:p w14:paraId="7EC8FD91" w14:textId="77777777" w:rsidR="00020F70" w:rsidRDefault="00020F70">
      <w:pPr>
        <w:spacing w:after="120"/>
      </w:pPr>
    </w:p>
    <w:p w14:paraId="5126CD5C" w14:textId="739135A8" w:rsidR="008B197E" w:rsidRDefault="6834F45B">
      <w:pPr>
        <w:pStyle w:val="Heading1"/>
        <w:spacing w:before="120"/>
      </w:pPr>
      <w:r>
        <w:t>MOTIVATION</w:t>
      </w:r>
    </w:p>
    <w:p w14:paraId="650F91FA" w14:textId="77777777" w:rsidR="00020F70" w:rsidRPr="00020F70" w:rsidRDefault="00020F70" w:rsidP="00020F70"/>
    <w:p w14:paraId="58A1251B" w14:textId="4447188D" w:rsidR="008B197E" w:rsidRDefault="6834F45B">
      <w:pPr>
        <w:pStyle w:val="BodyTextIndent"/>
        <w:spacing w:after="120"/>
        <w:ind w:firstLine="0"/>
      </w:pPr>
      <w:r>
        <w:t>Deep neural networks (DNN) have been applied in a variety of areas such as computer vision, natural language processing, speech recognition, recommender systems, fraud detection and others</w:t>
      </w:r>
      <w:r w:rsidR="000000FE">
        <w:t xml:space="preserve"> </w:t>
      </w:r>
      <w:r w:rsidR="000000FE">
        <w:fldChar w:fldCharType="begin"/>
      </w:r>
      <w:r w:rsidR="000000FE">
        <w:instrText xml:space="preserve"> REF _Ref165047931 \r \h </w:instrText>
      </w:r>
      <w:r w:rsidR="000000FE">
        <w:fldChar w:fldCharType="separate"/>
      </w:r>
      <w:r w:rsidR="001F4F11">
        <w:t>[1]</w:t>
      </w:r>
      <w:r w:rsidR="000000FE">
        <w:fldChar w:fldCharType="end"/>
      </w:r>
      <w:r>
        <w:t>.  From architectural improvements, hardware acceleration, and ample availability of data, tasks deemed impossible just a mere decade ago have been solved with superhuman performance</w:t>
      </w:r>
      <w:r w:rsidR="009537F9">
        <w:t xml:space="preserve"> </w:t>
      </w:r>
      <w:r w:rsidR="009537F9">
        <w:fldChar w:fldCharType="begin"/>
      </w:r>
      <w:r w:rsidR="009537F9">
        <w:instrText xml:space="preserve"> REF _Ref165047960 \r \h </w:instrText>
      </w:r>
      <w:r w:rsidR="009537F9">
        <w:fldChar w:fldCharType="separate"/>
      </w:r>
      <w:r w:rsidR="001F4F11">
        <w:t>[2]</w:t>
      </w:r>
      <w:r w:rsidR="009537F9">
        <w:fldChar w:fldCharType="end"/>
      </w:r>
      <w:r>
        <w:t>.</w:t>
      </w:r>
    </w:p>
    <w:p w14:paraId="2FAA3CCE" w14:textId="171C9DB5" w:rsidR="00423D4C" w:rsidRDefault="009B3B65">
      <w:pPr>
        <w:pStyle w:val="BodyTextIndent"/>
        <w:spacing w:after="120"/>
        <w:ind w:firstLine="0"/>
      </w:pPr>
      <w:r>
        <w:rPr>
          <w:noProof/>
        </w:rPr>
        <mc:AlternateContent>
          <mc:Choice Requires="wps">
            <w:drawing>
              <wp:anchor distT="0" distB="0" distL="114300" distR="114300" simplePos="0" relativeHeight="251659264" behindDoc="0" locked="0" layoutInCell="1" allowOverlap="1" wp14:anchorId="1E174739" wp14:editId="1022750E">
                <wp:simplePos x="0" y="0"/>
                <wp:positionH relativeFrom="column">
                  <wp:posOffset>-76200</wp:posOffset>
                </wp:positionH>
                <wp:positionV relativeFrom="paragraph">
                  <wp:posOffset>1805305</wp:posOffset>
                </wp:positionV>
                <wp:extent cx="3028950" cy="356870"/>
                <wp:effectExtent l="0" t="0" r="19050" b="24130"/>
                <wp:wrapTopAndBottom/>
                <wp:docPr id="367578744" name="Text Box 1"/>
                <wp:cNvGraphicFramePr/>
                <a:graphic xmlns:a="http://schemas.openxmlformats.org/drawingml/2006/main">
                  <a:graphicData uri="http://schemas.microsoft.com/office/word/2010/wordprocessingShape">
                    <wps:wsp>
                      <wps:cNvSpPr txBox="1"/>
                      <wps:spPr>
                        <a:xfrm>
                          <a:off x="0" y="0"/>
                          <a:ext cx="3028950" cy="356870"/>
                        </a:xfrm>
                        <a:prstGeom prst="rect">
                          <a:avLst/>
                        </a:prstGeom>
                        <a:solidFill>
                          <a:schemeClr val="lt1"/>
                        </a:solidFill>
                        <a:ln w="6350">
                          <a:solidFill>
                            <a:prstClr val="black"/>
                          </a:solidFill>
                        </a:ln>
                      </wps:spPr>
                      <wps:txbx>
                        <w:txbxContent>
                          <w:p w14:paraId="650C9B13" w14:textId="6D675C9A" w:rsidR="009B3B65" w:rsidRPr="00D32889" w:rsidRDefault="00493A93" w:rsidP="00D32889">
                            <w:pPr>
                              <w:jc w:val="center"/>
                              <w:rPr>
                                <w:sz w:val="16"/>
                                <w:szCs w:val="18"/>
                              </w:rPr>
                            </w:pPr>
                            <w:r w:rsidRPr="00D32889">
                              <w:rPr>
                                <w:sz w:val="16"/>
                                <w:szCs w:val="18"/>
                              </w:rPr>
                              <w:t>*</w:t>
                            </w:r>
                            <w:r w:rsidR="0024730D" w:rsidRPr="00D32889">
                              <w:rPr>
                                <w:sz w:val="16"/>
                                <w:szCs w:val="18"/>
                              </w:rPr>
                              <w:t>Authors</w:t>
                            </w:r>
                            <w:r w:rsidRPr="00D32889">
                              <w:rPr>
                                <w:sz w:val="16"/>
                                <w:szCs w:val="18"/>
                              </w:rPr>
                              <w:t xml:space="preserve"> listed in </w:t>
                            </w:r>
                            <w:r w:rsidR="00497A8E" w:rsidRPr="00D32889">
                              <w:rPr>
                                <w:sz w:val="16"/>
                                <w:szCs w:val="18"/>
                              </w:rPr>
                              <w:t>alphabetical order, equal contribution.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174739" id="_x0000_t202" coordsize="21600,21600" o:spt="202" path="m,l,21600r21600,l21600,xe">
                <v:stroke joinstyle="miter"/>
                <v:path gradientshapeok="t" o:connecttype="rect"/>
              </v:shapetype>
              <v:shape id="Text Box 1" o:spid="_x0000_s1026" type="#_x0000_t202" style="position:absolute;left:0;text-align:left;margin-left:-6pt;margin-top:142.15pt;width:238.5pt;height:28.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" fillcolor="white [3201]" strokeweight=".5pt">
                <v:textbox>
                  <w:txbxContent>
                    <w:p w14:paraId="650C9B13" w14:textId="6D675C9A" w:rsidR="009B3B65" w:rsidRPr="00D32889" w:rsidRDefault="00493A93" w:rsidP="00D32889">
                      <w:pPr>
                        <w:jc w:val="center"/>
                        <w:rPr>
                          <w:sz w:val="16"/>
                          <w:szCs w:val="18"/>
                        </w:rPr>
                      </w:pPr>
                      <w:r w:rsidRPr="00D32889">
                        <w:rPr>
                          <w:sz w:val="16"/>
                          <w:szCs w:val="18"/>
                        </w:rPr>
                        <w:t>*</w:t>
                      </w:r>
                      <w:r w:rsidR="0024730D" w:rsidRPr="00D32889">
                        <w:rPr>
                          <w:sz w:val="16"/>
                          <w:szCs w:val="18"/>
                        </w:rPr>
                        <w:t>Authors</w:t>
                      </w:r>
                      <w:r w:rsidRPr="00D32889">
                        <w:rPr>
                          <w:sz w:val="16"/>
                          <w:szCs w:val="18"/>
                        </w:rPr>
                        <w:t xml:space="preserve"> listed in </w:t>
                      </w:r>
                      <w:r w:rsidR="00497A8E" w:rsidRPr="00D32889">
                        <w:rPr>
                          <w:sz w:val="16"/>
                          <w:szCs w:val="18"/>
                        </w:rPr>
                        <w:t>alphabetical order, equal contribution.</w:t>
                      </w:r>
                    </w:p>
                  </w:txbxContent>
                </v:textbox>
                <w10:wrap type="topAndBottom"/>
              </v:shape>
            </w:pict>
          </mc:Fallback>
        </mc:AlternateContent>
      </w:r>
      <w:r w:rsidR="00467248">
        <w:t>The challenge</w:t>
      </w:r>
      <w:r w:rsidR="00F459BA">
        <w:t xml:space="preserve"> this work addresses is to apply DNNs to </w:t>
      </w:r>
      <w:r w:rsidR="00817666">
        <w:t xml:space="preserve">control </w:t>
      </w:r>
      <w:r w:rsidR="00B356FA">
        <w:t xml:space="preserve">a team of </w:t>
      </w:r>
      <w:r w:rsidR="009629F4">
        <w:t xml:space="preserve">kart </w:t>
      </w:r>
      <w:r w:rsidR="00B356FA">
        <w:t>agents in an ice hockey</w:t>
      </w:r>
      <w:r w:rsidR="008D6F8F">
        <w:t xml:space="preserve"> </w:t>
      </w:r>
      <w:r w:rsidR="00C66227">
        <w:t xml:space="preserve">game tournament against 4 different </w:t>
      </w:r>
      <w:r w:rsidR="00276782">
        <w:t>teams</w:t>
      </w:r>
      <w:r w:rsidR="009248A3">
        <w:t xml:space="preserve">.  </w:t>
      </w:r>
      <w:r w:rsidR="00F20A53">
        <w:t xml:space="preserve">There are </w:t>
      </w:r>
      <w:r w:rsidR="008875BB">
        <w:t xml:space="preserve">many ways to approach this problem such as using </w:t>
      </w:r>
      <w:r w:rsidR="00F15646">
        <w:t xml:space="preserve">computer vision </w:t>
      </w:r>
      <w:r w:rsidR="007755DF">
        <w:t xml:space="preserve">agent </w:t>
      </w:r>
      <w:r w:rsidR="00E4668B">
        <w:t>model to identify objects and locations within the image view of the player to de</w:t>
      </w:r>
      <w:r w:rsidR="006E1F14">
        <w:t>cide the course of action.  Another</w:t>
      </w:r>
      <w:r w:rsidR="007755DF">
        <w:t xml:space="preserve"> approach would be to </w:t>
      </w:r>
      <w:r w:rsidR="00DB5F3C">
        <w:t xml:space="preserve">use the state agent model </w:t>
      </w:r>
      <w:r w:rsidR="00A838B9">
        <w:t xml:space="preserve">and </w:t>
      </w:r>
      <w:r w:rsidR="008A716F">
        <w:t xml:space="preserve">apply reinforcement learning techniques such as actor critic </w:t>
      </w:r>
      <w:r w:rsidR="00A46DFB">
        <w:fldChar w:fldCharType="begin"/>
      </w:r>
      <w:r w:rsidR="00A46DFB">
        <w:instrText xml:space="preserve"> REF _Ref164860010 \r \h </w:instrText>
      </w:r>
      <w:r w:rsidR="00A46DFB">
        <w:fldChar w:fldCharType="separate"/>
      </w:r>
      <w:r w:rsidR="001F4F11">
        <w:t>[3]</w:t>
      </w:r>
      <w:r w:rsidR="00A46DFB">
        <w:fldChar w:fldCharType="end"/>
      </w:r>
      <w:r w:rsidR="003E36D5">
        <w:t xml:space="preserve">, </w:t>
      </w:r>
      <w:r w:rsidR="00C674ED" w:rsidRPr="00C674ED">
        <w:t>Trust Region Policy Optimization</w:t>
      </w:r>
      <w:r w:rsidR="00C674ED">
        <w:t xml:space="preserve"> </w:t>
      </w:r>
      <w:r w:rsidR="0057259D">
        <w:fldChar w:fldCharType="begin"/>
      </w:r>
      <w:r w:rsidR="0057259D">
        <w:instrText xml:space="preserve"> REF _Ref164860314 \r \h </w:instrText>
      </w:r>
      <w:r w:rsidR="0057259D">
        <w:fldChar w:fldCharType="separate"/>
      </w:r>
      <w:r w:rsidR="001F4F11">
        <w:t>[4]</w:t>
      </w:r>
      <w:r w:rsidR="0057259D">
        <w:fldChar w:fldCharType="end"/>
      </w:r>
      <w:r w:rsidR="00141126">
        <w:t xml:space="preserve">, or </w:t>
      </w:r>
      <w:r w:rsidR="00D47B94">
        <w:t xml:space="preserve">Proximal Policy Optimization </w:t>
      </w:r>
      <w:r w:rsidR="00732980">
        <w:fldChar w:fldCharType="begin"/>
      </w:r>
      <w:r w:rsidR="00732980">
        <w:instrText xml:space="preserve"> REF _Ref164860585 \r \h </w:instrText>
      </w:r>
      <w:r w:rsidR="00732980">
        <w:fldChar w:fldCharType="separate"/>
      </w:r>
      <w:r w:rsidR="001F4F11">
        <w:t>[5]</w:t>
      </w:r>
      <w:r w:rsidR="00732980">
        <w:fldChar w:fldCharType="end"/>
      </w:r>
      <w:r w:rsidR="00373388">
        <w:t xml:space="preserve"> to train the agent</w:t>
      </w:r>
      <w:r w:rsidR="00C07F02">
        <w:t>.</w:t>
      </w:r>
      <w:r w:rsidR="00DB6F3F">
        <w:t xml:space="preserve">  We chose not to implement the first approach because </w:t>
      </w:r>
      <w:r w:rsidR="003F4E4B">
        <w:t xml:space="preserve">agent </w:t>
      </w:r>
      <w:r w:rsidR="00482580">
        <w:t>only has a limited</w:t>
      </w:r>
      <w:r w:rsidR="00D311A7">
        <w:t xml:space="preserve">, ‘first-person’ view of the </w:t>
      </w:r>
      <w:r w:rsidR="00CA6EB6">
        <w:t>environment</w:t>
      </w:r>
      <w:r w:rsidR="008456A9">
        <w:t xml:space="preserve"> and </w:t>
      </w:r>
      <w:r w:rsidR="008373A9">
        <w:t xml:space="preserve">this task would also require </w:t>
      </w:r>
      <w:r w:rsidR="00F64E82">
        <w:t>the creation of the game playing logic for the agent based on the image data.</w:t>
      </w:r>
      <w:r w:rsidR="00004ED4">
        <w:t xml:space="preserve"> The second approach </w:t>
      </w:r>
      <w:r w:rsidR="002E0846">
        <w:t xml:space="preserve">with a state </w:t>
      </w:r>
      <w:r w:rsidR="002E0846">
        <w:t xml:space="preserve">agent provides complete data </w:t>
      </w:r>
      <w:r w:rsidR="00B32E8C">
        <w:t xml:space="preserve">of the team, puck, and </w:t>
      </w:r>
      <w:r w:rsidR="004F5406">
        <w:t>adversarial team</w:t>
      </w:r>
      <w:r w:rsidR="00DC1875">
        <w:t xml:space="preserve">, however, the DNN controlling the player must contain all the </w:t>
      </w:r>
      <w:r w:rsidR="000C5707">
        <w:t>intelligence of the agent</w:t>
      </w:r>
      <w:r w:rsidR="00045AB6">
        <w:t>, so no additional logic or custom designed features are allowed.</w:t>
      </w:r>
      <w:r w:rsidR="009A47A8">
        <w:t xml:space="preserve">  We observed early on that the game </w:t>
      </w:r>
      <w:r w:rsidR="000F4B08">
        <w:t>is chaotic in nature</w:t>
      </w:r>
      <w:r w:rsidR="0054148A">
        <w:t xml:space="preserve"> where game outcomes </w:t>
      </w:r>
      <w:r w:rsidR="00CF24A1">
        <w:t>are not only highly sensitive to initial conditions, but also to small changes in player dynamics.</w:t>
      </w:r>
      <w:r w:rsidR="000C2386">
        <w:t xml:space="preserve">  </w:t>
      </w:r>
      <w:r w:rsidR="00932B70">
        <w:t xml:space="preserve">Our approach was to </w:t>
      </w:r>
      <w:r w:rsidR="007A1EBE">
        <w:t xml:space="preserve">design our state-based agent using imitation learning on an expertly designed </w:t>
      </w:r>
      <w:r w:rsidR="00457789">
        <w:t>controller.</w:t>
      </w:r>
      <w:r w:rsidR="00701AB5">
        <w:t xml:space="preserve">  The design and tuning of this controller </w:t>
      </w:r>
      <w:r w:rsidR="00852500">
        <w:t>are</w:t>
      </w:r>
      <w:r w:rsidR="00701AB5">
        <w:t xml:space="preserve"> based on Behavior Cloning</w:t>
      </w:r>
      <w:r w:rsidR="000C3E10">
        <w:t xml:space="preserve"> with Human Feedback</w:t>
      </w:r>
      <w:r w:rsidR="0056067C">
        <w:t xml:space="preserve"> (BCHF)</w:t>
      </w:r>
      <w:r w:rsidR="007E7EA8">
        <w:t xml:space="preserve">, inspired from Reinforcement Learning with Human Feedback </w:t>
      </w:r>
      <w:r w:rsidR="008550E4">
        <w:t xml:space="preserve">(RLHF) </w:t>
      </w:r>
      <w:r w:rsidR="007E7EA8">
        <w:t>techniques used to align large language models</w:t>
      </w:r>
      <w:r w:rsidR="000C3E10">
        <w:t>.</w:t>
      </w:r>
    </w:p>
    <w:p w14:paraId="01D757D2" w14:textId="473D3F29" w:rsidR="00D77652" w:rsidRDefault="6834F45B">
      <w:pPr>
        <w:pStyle w:val="BodyTextIndent"/>
        <w:spacing w:after="120"/>
        <w:ind w:firstLine="0"/>
      </w:pPr>
      <w:r>
        <w:t>This work is organized as follows.  The motivation and overall approach are outlined in Section 1. In Section 2, we describe in detail the environment, game setup, and agent/game state data available.</w:t>
      </w:r>
      <w:r w:rsidR="0002487A">
        <w:t xml:space="preserve"> </w:t>
      </w:r>
      <w:commentRangeStart w:id="4"/>
      <w:r>
        <w:t>Section 3</w:t>
      </w:r>
      <w:r w:rsidR="0002487A">
        <w:t xml:space="preserve"> </w:t>
      </w:r>
      <w:r>
        <w:t>explore</w:t>
      </w:r>
      <w:r w:rsidR="0002487A">
        <w:t>s</w:t>
      </w:r>
      <w:r>
        <w:t xml:space="preserve"> the golden agent design and optimization challenges. Section 4 describes the DNN architecture, data collection, training methodology and convergence evaluation. In Section 5, we discuss the results, with </w:t>
      </w:r>
      <w:r w:rsidR="00D41A38">
        <w:t xml:space="preserve">conclusions </w:t>
      </w:r>
      <w:r>
        <w:t>in Section 6</w:t>
      </w:r>
      <w:r w:rsidR="0002487A">
        <w:t>.  R</w:t>
      </w:r>
      <w:r w:rsidR="00D41A38">
        <w:t>eferences</w:t>
      </w:r>
      <w:r w:rsidR="0002487A">
        <w:t xml:space="preserve"> are</w:t>
      </w:r>
      <w:r w:rsidR="00D41A38">
        <w:t xml:space="preserve"> in</w:t>
      </w:r>
      <w:r w:rsidR="008550E4">
        <w:t xml:space="preserve">cluded in </w:t>
      </w:r>
      <w:r w:rsidR="00D41A38">
        <w:t xml:space="preserve"> Section 7</w:t>
      </w:r>
      <w:r>
        <w:t>.</w:t>
      </w:r>
      <w:commentRangeEnd w:id="4"/>
      <w:r w:rsidR="0002487A">
        <w:rPr>
          <w:rStyle w:val="CommentReference"/>
        </w:rPr>
        <w:commentReference w:id="4"/>
      </w:r>
    </w:p>
    <w:p w14:paraId="7063EB08" w14:textId="77777777" w:rsidR="00464999" w:rsidRDefault="00464999">
      <w:pPr>
        <w:pStyle w:val="BodyTextIndent"/>
        <w:spacing w:after="120"/>
        <w:ind w:firstLine="0"/>
      </w:pPr>
    </w:p>
    <w:p w14:paraId="39194FC1" w14:textId="035697AD" w:rsidR="008B197E" w:rsidRDefault="6834F45B">
      <w:pPr>
        <w:pStyle w:val="Heading1"/>
        <w:spacing w:before="120"/>
      </w:pPr>
      <w:r>
        <w:t>ENVIRONMENT</w:t>
      </w:r>
    </w:p>
    <w:p w14:paraId="54584013" w14:textId="77777777" w:rsidR="00020F70" w:rsidRPr="00020F70" w:rsidRDefault="00020F70" w:rsidP="00020F70"/>
    <w:p w14:paraId="73975EB9" w14:textId="4C535D2E" w:rsidR="006251F2" w:rsidRDefault="6834F45B">
      <w:pPr>
        <w:pStyle w:val="BodyTextIndent"/>
        <w:spacing w:after="120"/>
        <w:ind w:firstLine="0"/>
      </w:pPr>
      <w:r>
        <w:t>In this section we describe the application environment for the DNN. An open-source game, SuperTuxKart [</w:t>
      </w:r>
      <w:r w:rsidR="006251F2">
        <w:fldChar w:fldCharType="begin"/>
      </w:r>
      <w:r w:rsidR="006251F2">
        <w:instrText xml:space="preserve"> PAGEREF _Ref164891427 </w:instrText>
      </w:r>
      <w:r w:rsidR="006251F2">
        <w:fldChar w:fldCharType="separate"/>
      </w:r>
      <w:r w:rsidR="001F4F11">
        <w:rPr>
          <w:noProof/>
        </w:rPr>
        <w:t>7</w:t>
      </w:r>
      <w:r w:rsidR="006251F2">
        <w:fldChar w:fldCharType="end"/>
      </w:r>
      <w:r>
        <w:t>] is used for experimental grounds where a 2 player vs. 2 player ice hockey game provides the environment described in the game area section.  In this section, we discuss the game setup, rules and scoring, and telemetry available for agent control.</w:t>
      </w:r>
    </w:p>
    <w:p w14:paraId="220AFF4B" w14:textId="32D95707" w:rsidR="006251F2" w:rsidRDefault="6834F45B" w:rsidP="006251F2">
      <w:pPr>
        <w:pStyle w:val="Heading2"/>
      </w:pPr>
      <w:r>
        <w:t>Game Arena</w:t>
      </w:r>
    </w:p>
    <w:p w14:paraId="5DB86373" w14:textId="20E4C263" w:rsidR="00D77652" w:rsidRDefault="6834F45B" w:rsidP="006251F2">
      <w:r>
        <w:t xml:space="preserve">The ice hockey kart game with 2 players in each team </w:t>
      </w:r>
      <w:commentRangeStart w:id="5"/>
      <w:r w:rsidR="0002487A">
        <w:t>i</w:t>
      </w:r>
      <w:r>
        <w:t>s</w:t>
      </w:r>
      <w:commentRangeEnd w:id="5"/>
      <w:r w:rsidR="0002487A">
        <w:rPr>
          <w:rStyle w:val="CommentReference"/>
        </w:rPr>
        <w:commentReference w:id="5"/>
      </w:r>
      <w:r>
        <w:t xml:space="preserve"> shown in Figure 1. The origin is at the center of the </w:t>
      </w:r>
      <w:commentRangeStart w:id="6"/>
      <w:r>
        <w:t>are</w:t>
      </w:r>
      <w:r w:rsidR="0002487A">
        <w:t>n</w:t>
      </w:r>
      <w:r>
        <w:t>a</w:t>
      </w:r>
      <w:commentRangeEnd w:id="6"/>
      <w:r w:rsidR="0002487A">
        <w:rPr>
          <w:rStyle w:val="CommentReference"/>
        </w:rPr>
        <w:commentReference w:id="6"/>
      </w:r>
      <w:r>
        <w:t xml:space="preserve"> (0,0) where the positive x and y axis are shown.  The red team is located on the bottom of the </w:t>
      </w:r>
      <w:commentRangeStart w:id="7"/>
      <w:r>
        <w:t>are</w:t>
      </w:r>
      <w:r w:rsidR="00350C95">
        <w:t>n</w:t>
      </w:r>
      <w:r>
        <w:t>a</w:t>
      </w:r>
      <w:commentRangeEnd w:id="7"/>
      <w:r w:rsidR="0002487A">
        <w:rPr>
          <w:rStyle w:val="CommentReference"/>
        </w:rPr>
        <w:commentReference w:id="7"/>
      </w:r>
      <w:r>
        <w:t xml:space="preserve"> and needs to score in the top goal while the blue team is located on top and needs to score on the bottom goal.  The puck starting position and team side assignment changes during the tournament to add uncertainty in the game play.</w:t>
      </w:r>
      <w:r w:rsidR="00AD27D8">
        <w:t xml:space="preserve"> T</w:t>
      </w:r>
      <w:r>
        <w:t>he initial player (x, y) locations are offset for player zero (-6.7, -56) and centered for player one (0, -53).  The opposing team karts have the same x coordinates, but at y=56 and 53 respectively.</w:t>
      </w:r>
    </w:p>
    <w:p w14:paraId="04D563FB" w14:textId="7132A292" w:rsidR="00D77652" w:rsidRPr="006251F2" w:rsidRDefault="005329BC" w:rsidP="006251F2">
      <w:r>
        <w:rPr>
          <w:noProof/>
        </w:rPr>
        <w:lastRenderedPageBreak/>
        <mc:AlternateContent>
          <mc:Choice Requires="wps">
            <w:drawing>
              <wp:inline distT="0" distB="0" distL="0" distR="0" wp14:anchorId="3E93AA02" wp14:editId="694EEB5A">
                <wp:extent cx="3049270" cy="2762250"/>
                <wp:effectExtent l="0" t="0" r="0" b="0"/>
                <wp:docPr id="108706966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9270" cy="27622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21233E" w14:textId="3FBD5A3B" w:rsidR="005329BC" w:rsidRPr="005329BC" w:rsidRDefault="005329BC" w:rsidP="005329BC">
                            <w:pPr>
                              <w:pStyle w:val="Caption"/>
                            </w:pPr>
                            <w:r>
                              <w:rPr>
                                <w:noProof/>
                              </w:rPr>
                              <w:drawing>
                                <wp:inline distT="0" distB="0" distL="0" distR="0" wp14:anchorId="46131A70" wp14:editId="1088C77F">
                                  <wp:extent cx="2809206" cy="2495550"/>
                                  <wp:effectExtent l="0" t="0" r="0" b="0"/>
                                  <wp:docPr id="936298223" name="Picture 1" descr="A diagram of a hockey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98223" name="Picture 1" descr="A diagram of a hockey game&#10;&#10;Description automatically generated"/>
                                          <pic:cNvPicPr/>
                                        </pic:nvPicPr>
                                        <pic:blipFill>
                                          <a:blip r:embed="rId13"/>
                                          <a:stretch>
                                            <a:fillRect/>
                                          </a:stretch>
                                        </pic:blipFill>
                                        <pic:spPr>
                                          <a:xfrm>
                                            <a:off x="0" y="0"/>
                                            <a:ext cx="2837631" cy="2520801"/>
                                          </a:xfrm>
                                          <a:prstGeom prst="rect">
                                            <a:avLst/>
                                          </a:prstGeom>
                                        </pic:spPr>
                                      </pic:pic>
                                    </a:graphicData>
                                  </a:graphic>
                                </wp:inline>
                              </w:drawing>
                            </w:r>
                            <w:r>
                              <w:br/>
                              <w:t xml:space="preserve">Figure </w:t>
                            </w:r>
                            <w:r>
                              <w:fldChar w:fldCharType="begin"/>
                            </w:r>
                            <w:r>
                              <w:instrText xml:space="preserve"> SEQ Figure \* ARABIC </w:instrText>
                            </w:r>
                            <w:r>
                              <w:fldChar w:fldCharType="separate"/>
                            </w:r>
                            <w:r w:rsidR="001F4F11">
                              <w:rPr>
                                <w:noProof/>
                              </w:rPr>
                              <w:t>1</w:t>
                            </w:r>
                            <w:r>
                              <w:fldChar w:fldCharType="end"/>
                            </w:r>
                            <w:r>
                              <w:t>. Ice Hockey Area Setup.</w:t>
                            </w:r>
                          </w:p>
                        </w:txbxContent>
                      </wps:txbx>
                      <wps:bodyPr rot="0" vert="horz" wrap="square" lIns="91440" tIns="45720" rIns="91440" bIns="45720" anchor="t" anchorCtr="0" upright="1">
                        <a:noAutofit/>
                      </wps:bodyPr>
                    </wps:wsp>
                  </a:graphicData>
                </a:graphic>
              </wp:inline>
            </w:drawing>
          </mc:Choice>
          <mc:Fallback>
            <w:pict>
              <v:shape w14:anchorId="3E93AA02" id="Text Box 4" o:spid="_x0000_s1027" type="#_x0000_t202" style="width:240.1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" stroked="f">
                <v:textbox>
                  <w:txbxContent>
                    <w:p w14:paraId="1C21233E" w14:textId="3FBD5A3B" w:rsidR="005329BC" w:rsidRPr="005329BC" w:rsidRDefault="005329BC" w:rsidP="005329BC">
                      <w:pPr>
                        <w:pStyle w:val="Caption"/>
                      </w:pPr>
                      <w:r>
                        <w:rPr>
                          <w:noProof/>
                        </w:rPr>
                        <w:drawing>
                          <wp:inline distT="0" distB="0" distL="0" distR="0" wp14:anchorId="46131A70" wp14:editId="1088C77F">
                            <wp:extent cx="2809206" cy="2495550"/>
                            <wp:effectExtent l="0" t="0" r="0" b="0"/>
                            <wp:docPr id="936298223" name="Picture 1" descr="A diagram of a hockey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98223" name="Picture 1" descr="A diagram of a hockey game&#10;&#10;Description automatically generated"/>
                                    <pic:cNvPicPr/>
                                  </pic:nvPicPr>
                                  <pic:blipFill>
                                    <a:blip r:embed="rId13"/>
                                    <a:stretch>
                                      <a:fillRect/>
                                    </a:stretch>
                                  </pic:blipFill>
                                  <pic:spPr>
                                    <a:xfrm>
                                      <a:off x="0" y="0"/>
                                      <a:ext cx="2837631" cy="2520801"/>
                                    </a:xfrm>
                                    <a:prstGeom prst="rect">
                                      <a:avLst/>
                                    </a:prstGeom>
                                  </pic:spPr>
                                </pic:pic>
                              </a:graphicData>
                            </a:graphic>
                          </wp:inline>
                        </w:drawing>
                      </w:r>
                      <w:r>
                        <w:br/>
                        <w:t xml:space="preserve">Figure </w:t>
                      </w:r>
                      <w:r>
                        <w:fldChar w:fldCharType="begin"/>
                      </w:r>
                      <w:r>
                        <w:instrText xml:space="preserve"> SEQ Figure \* ARABIC </w:instrText>
                      </w:r>
                      <w:r>
                        <w:fldChar w:fldCharType="separate"/>
                      </w:r>
                      <w:r w:rsidR="001F4F11">
                        <w:rPr>
                          <w:noProof/>
                        </w:rPr>
                        <w:t>1</w:t>
                      </w:r>
                      <w:r>
                        <w:fldChar w:fldCharType="end"/>
                      </w:r>
                      <w:r>
                        <w:t>. Ice Hockey Area Setup.</w:t>
                      </w:r>
                    </w:p>
                  </w:txbxContent>
                </v:textbox>
                <w10:anchorlock/>
              </v:shape>
            </w:pict>
          </mc:Fallback>
        </mc:AlternateContent>
      </w:r>
    </w:p>
    <w:p w14:paraId="57674BB6" w14:textId="77777777" w:rsidR="003065BC" w:rsidRDefault="6834F45B" w:rsidP="006251F2">
      <w:pPr>
        <w:pStyle w:val="Heading2"/>
      </w:pPr>
      <w:r>
        <w:t>Rules, Scoring, Match</w:t>
      </w:r>
    </w:p>
    <w:p w14:paraId="5D823B1B" w14:textId="3C489644" w:rsidR="006251F2" w:rsidRDefault="6834F45B" w:rsidP="003065BC">
      <w:r>
        <w:t>The rules and setup are simple.  A team scores a goal when the puck enters the adversary’s goal.  Each tournament used for evaluation consists of games against 4 agents (</w:t>
      </w:r>
      <w:proofErr w:type="spellStart"/>
      <w:r w:rsidRPr="6834F45B">
        <w:rPr>
          <w:rFonts w:ascii="Consolas" w:hAnsi="Consolas"/>
        </w:rPr>
        <w:t>geoffrey</w:t>
      </w:r>
      <w:proofErr w:type="spellEnd"/>
      <w:r>
        <w:t xml:space="preserve">, </w:t>
      </w:r>
      <w:proofErr w:type="spellStart"/>
      <w:r w:rsidRPr="6834F45B">
        <w:rPr>
          <w:rFonts w:ascii="Consolas" w:hAnsi="Consolas"/>
        </w:rPr>
        <w:t>jurgen</w:t>
      </w:r>
      <w:proofErr w:type="spellEnd"/>
      <w:r>
        <w:t xml:space="preserve">, </w:t>
      </w:r>
      <w:proofErr w:type="spellStart"/>
      <w:r w:rsidRPr="6834F45B">
        <w:rPr>
          <w:rFonts w:ascii="Consolas" w:hAnsi="Consolas"/>
        </w:rPr>
        <w:t>yann</w:t>
      </w:r>
      <w:proofErr w:type="spellEnd"/>
      <w:r>
        <w:t xml:space="preserve">, </w:t>
      </w:r>
      <w:proofErr w:type="spellStart"/>
      <w:r w:rsidRPr="6834F45B">
        <w:rPr>
          <w:rFonts w:ascii="Consolas" w:hAnsi="Consolas"/>
        </w:rPr>
        <w:t>yoshua</w:t>
      </w:r>
      <w:proofErr w:type="spellEnd"/>
      <w:r>
        <w:t>) with four starting ball positions (0, 1), (0, -1), (1, 0), (-1, 0), as blue team and red team for a total of 32 games. Each game runs for 1200 game frames, each lasting 50ms for a total of up to 60 seconds of playtime or a total of 3 goals, whichever happens first. Each agent is worth 25 points and the grade/figure of merit increases linearly from 0 to 25 depending on the player’s ability to score goals in each game</w:t>
      </w:r>
      <w:r w:rsidR="007F4735">
        <w:t xml:space="preserve">.  This </w:t>
      </w:r>
      <w:r w:rsidR="00FA4C62">
        <w:t xml:space="preserve">tournament is </w:t>
      </w:r>
      <w:r w:rsidR="006B5CD0">
        <w:t>provided in the starter code</w:t>
      </w:r>
      <w:r>
        <w:t xml:space="preserve"> </w:t>
      </w:r>
      <w:r w:rsidR="003065BC">
        <w:fldChar w:fldCharType="begin"/>
      </w:r>
      <w:r w:rsidR="003065BC">
        <w:instrText xml:space="preserve"> REF _Ref164864305 \r \h </w:instrText>
      </w:r>
      <w:r w:rsidR="003065BC">
        <w:fldChar w:fldCharType="separate"/>
      </w:r>
      <w:r w:rsidR="001F4F11">
        <w:t>[7]</w:t>
      </w:r>
      <w:r w:rsidR="003065BC">
        <w:fldChar w:fldCharType="end"/>
      </w:r>
      <w:r>
        <w:t>.</w:t>
      </w:r>
    </w:p>
    <w:p w14:paraId="4017016C" w14:textId="77777777" w:rsidR="00D77652" w:rsidRDefault="00D77652" w:rsidP="003065BC"/>
    <w:p w14:paraId="1B157BE1" w14:textId="602B218F" w:rsidR="008B197E" w:rsidRDefault="6834F45B" w:rsidP="006251F2">
      <w:pPr>
        <w:pStyle w:val="Heading2"/>
      </w:pPr>
      <w:r>
        <w:t>Agent Telemetry</w:t>
      </w:r>
    </w:p>
    <w:p w14:paraId="054A905A" w14:textId="31B58552" w:rsidR="00D77652" w:rsidRDefault="6834F45B">
      <w:pPr>
        <w:pStyle w:val="BodyTextIndent"/>
        <w:spacing w:after="120"/>
        <w:ind w:firstLine="0"/>
      </w:pPr>
      <w:r>
        <w:t>At each decision point, the game calls the agent function (JIT script) with the game state and expects in return an action list to proceed for the next state update.  The game state contains information regarding the team player’s state (</w:t>
      </w:r>
      <w:proofErr w:type="spellStart"/>
      <w:r w:rsidRPr="6834F45B">
        <w:rPr>
          <w:rFonts w:ascii="Consolas" w:hAnsi="Consolas"/>
        </w:rPr>
        <w:t>pstate</w:t>
      </w:r>
      <w:proofErr w:type="spellEnd"/>
      <w:r>
        <w:t>), the game state (</w:t>
      </w:r>
      <w:proofErr w:type="spellStart"/>
      <w:r w:rsidRPr="6834F45B">
        <w:rPr>
          <w:rFonts w:ascii="Consolas" w:hAnsi="Consolas"/>
        </w:rPr>
        <w:t>soccer_state</w:t>
      </w:r>
      <w:proofErr w:type="spellEnd"/>
      <w:r>
        <w:t>) and opponent players state (</w:t>
      </w:r>
      <w:proofErr w:type="spellStart"/>
      <w:r w:rsidRPr="6834F45B">
        <w:rPr>
          <w:rFonts w:ascii="Consolas" w:hAnsi="Consolas"/>
        </w:rPr>
        <w:t>opponent_state</w:t>
      </w:r>
      <w:proofErr w:type="spellEnd"/>
      <w:r>
        <w:t xml:space="preserve">) </w:t>
      </w:r>
      <w:r w:rsidR="003065BC">
        <w:fldChar w:fldCharType="begin"/>
      </w:r>
      <w:r w:rsidR="003065BC">
        <w:instrText xml:space="preserve"> REF _Ref164896117 \r </w:instrText>
      </w:r>
      <w:r w:rsidR="003065BC">
        <w:fldChar w:fldCharType="separate"/>
      </w:r>
      <w:r w:rsidR="001F4F11">
        <w:t>[8]</w:t>
      </w:r>
      <w:r w:rsidR="003065BC">
        <w:fldChar w:fldCharType="end"/>
      </w:r>
      <w:r>
        <w:t xml:space="preserve">.  From this information, specific metrics are extracted such as angles differences among kart, </w:t>
      </w:r>
      <w:proofErr w:type="gramStart"/>
      <w:r>
        <w:t>puck</w:t>
      </w:r>
      <w:proofErr w:type="gramEnd"/>
      <w:r>
        <w:t xml:space="preserve"> and goal for navigation decisions. The three features used the most in our agent were derived from the kart location, angle, and puck position.  The goal centerline position is also important, but it is fixed at team assignment (red vs. blue) and does not change throughout the match unlike the kart and puck positions/angles.</w:t>
      </w:r>
    </w:p>
    <w:p w14:paraId="266C44FB" w14:textId="77777777" w:rsidR="008A07FA" w:rsidRDefault="008A07FA">
      <w:pPr>
        <w:pStyle w:val="BodyTextIndent"/>
        <w:spacing w:after="120"/>
        <w:ind w:firstLine="0"/>
      </w:pPr>
    </w:p>
    <w:p w14:paraId="223E1545" w14:textId="60A3D664" w:rsidR="008B197E" w:rsidRDefault="6834F45B">
      <w:pPr>
        <w:pStyle w:val="Heading1"/>
        <w:spacing w:before="120"/>
      </w:pPr>
      <w:r>
        <w:t>AGENT DESIGN</w:t>
      </w:r>
    </w:p>
    <w:p w14:paraId="5211F864" w14:textId="77777777" w:rsidR="00020F70" w:rsidRPr="00020F70" w:rsidRDefault="00020F70" w:rsidP="00020F70"/>
    <w:p w14:paraId="7CAE5157" w14:textId="13A43756" w:rsidR="00D77652" w:rsidRDefault="6834F45B" w:rsidP="006251F2">
      <w:r>
        <w:t>In this section, we discuss the agent design approaches and tradeoffs.</w:t>
      </w:r>
    </w:p>
    <w:p w14:paraId="557102A7" w14:textId="13A7C6FF" w:rsidR="00D77652" w:rsidRPr="006251F2" w:rsidRDefault="00116CA3" w:rsidP="006251F2">
      <w:r>
        <w:br w:type="column"/>
      </w:r>
    </w:p>
    <w:p w14:paraId="42C2CA30" w14:textId="39BB9383" w:rsidR="008B197E" w:rsidRDefault="6834F45B">
      <w:pPr>
        <w:pStyle w:val="Heading2"/>
        <w:spacing w:before="0"/>
      </w:pPr>
      <w:r>
        <w:t>Kart Choice</w:t>
      </w:r>
    </w:p>
    <w:p w14:paraId="239023FB" w14:textId="6FAE6A04" w:rsidR="006251F2" w:rsidRDefault="6834F45B">
      <w:pPr>
        <w:pStyle w:val="BodyTextIndent"/>
        <w:spacing w:after="120"/>
        <w:ind w:firstLine="0"/>
      </w:pPr>
      <w:r>
        <w:t>Each of the 2 players on a team can be a kart from the 3 size classes</w:t>
      </w:r>
      <w:r w:rsidR="00603721">
        <w:t xml:space="preserve"> </w:t>
      </w:r>
      <w:r w:rsidR="00603721">
        <w:fldChar w:fldCharType="begin"/>
      </w:r>
      <w:r w:rsidR="00603721">
        <w:instrText xml:space="preserve"> REF _Ref165056806 \r \h </w:instrText>
      </w:r>
      <w:r w:rsidR="00603721">
        <w:fldChar w:fldCharType="separate"/>
      </w:r>
      <w:r w:rsidR="001F4F11">
        <w:t>[9]</w:t>
      </w:r>
      <w:r w:rsidR="00603721">
        <w:fldChar w:fldCharType="end"/>
      </w:r>
      <w:r>
        <w:t xml:space="preserve">: </w:t>
      </w:r>
    </w:p>
    <w:p w14:paraId="03D57994" w14:textId="77777777" w:rsidR="003D4467" w:rsidRDefault="6834F45B" w:rsidP="003D4467">
      <w:pPr>
        <w:pStyle w:val="ListParagraph"/>
        <w:numPr>
          <w:ilvl w:val="0"/>
          <w:numId w:val="7"/>
        </w:numPr>
        <w:spacing w:after="60"/>
        <w:contextualSpacing w:val="0"/>
        <w:jc w:val="left"/>
        <w:rPr>
          <w:rFonts w:asciiTheme="majorHAnsi" w:hAnsiTheme="majorHAnsi"/>
        </w:rPr>
      </w:pPr>
      <w:commentRangeStart w:id="8"/>
      <w:r w:rsidRPr="0002487A">
        <w:rPr>
          <w:rFonts w:asciiTheme="majorHAnsi" w:hAnsiTheme="majorHAnsi"/>
          <w:b/>
          <w:bCs/>
        </w:rPr>
        <w:t>Light</w:t>
      </w:r>
      <w:r w:rsidRPr="0002487A">
        <w:rPr>
          <w:rFonts w:asciiTheme="majorHAnsi" w:hAnsiTheme="majorHAnsi"/>
        </w:rPr>
        <w:t xml:space="preserve">: Wilber, </w:t>
      </w:r>
      <w:proofErr w:type="spellStart"/>
      <w:r w:rsidRPr="0002487A">
        <w:rPr>
          <w:rFonts w:asciiTheme="majorHAnsi" w:hAnsiTheme="majorHAnsi"/>
        </w:rPr>
        <w:t>Hexley</w:t>
      </w:r>
      <w:proofErr w:type="spellEnd"/>
      <w:r w:rsidRPr="0002487A">
        <w:rPr>
          <w:rFonts w:asciiTheme="majorHAnsi" w:hAnsiTheme="majorHAnsi"/>
        </w:rPr>
        <w:t>, Kiki, Sara the racer</w:t>
      </w:r>
    </w:p>
    <w:p w14:paraId="17E73BE0" w14:textId="77777777" w:rsidR="003D4467" w:rsidRDefault="6834F45B" w:rsidP="003D4467">
      <w:pPr>
        <w:pStyle w:val="ListParagraph"/>
        <w:numPr>
          <w:ilvl w:val="0"/>
          <w:numId w:val="7"/>
        </w:numPr>
        <w:spacing w:after="60"/>
        <w:contextualSpacing w:val="0"/>
        <w:jc w:val="left"/>
        <w:rPr>
          <w:rFonts w:asciiTheme="majorHAnsi" w:hAnsiTheme="majorHAnsi"/>
        </w:rPr>
      </w:pPr>
      <w:r w:rsidRPr="003D4467">
        <w:rPr>
          <w:rFonts w:asciiTheme="majorHAnsi" w:hAnsiTheme="majorHAnsi"/>
          <w:b/>
          <w:bCs/>
        </w:rPr>
        <w:t>Medium</w:t>
      </w:r>
      <w:r w:rsidRPr="003D4467">
        <w:rPr>
          <w:rFonts w:asciiTheme="majorHAnsi" w:hAnsiTheme="majorHAnsi"/>
        </w:rPr>
        <w:t xml:space="preserve">: Tux, </w:t>
      </w:r>
      <w:proofErr w:type="spellStart"/>
      <w:r w:rsidRPr="003D4467">
        <w:rPr>
          <w:rFonts w:asciiTheme="majorHAnsi" w:hAnsiTheme="majorHAnsi"/>
        </w:rPr>
        <w:t>Konqi</w:t>
      </w:r>
      <w:proofErr w:type="spellEnd"/>
      <w:r w:rsidRPr="003D4467">
        <w:rPr>
          <w:rFonts w:asciiTheme="majorHAnsi" w:hAnsiTheme="majorHAnsi"/>
        </w:rPr>
        <w:t xml:space="preserve">, Suzanne, </w:t>
      </w:r>
      <w:proofErr w:type="spellStart"/>
      <w:r w:rsidRPr="003D4467">
        <w:rPr>
          <w:rFonts w:asciiTheme="majorHAnsi" w:hAnsiTheme="majorHAnsi"/>
        </w:rPr>
        <w:t>Adiumy</w:t>
      </w:r>
      <w:proofErr w:type="spellEnd"/>
      <w:r w:rsidRPr="003D4467">
        <w:rPr>
          <w:rFonts w:asciiTheme="majorHAnsi" w:hAnsiTheme="majorHAnsi"/>
        </w:rPr>
        <w:t xml:space="preserve">, Xue, Gavroche, </w:t>
      </w:r>
      <w:proofErr w:type="spellStart"/>
      <w:r w:rsidRPr="003D4467">
        <w:rPr>
          <w:rFonts w:asciiTheme="majorHAnsi" w:hAnsiTheme="majorHAnsi"/>
        </w:rPr>
        <w:t>Nolok</w:t>
      </w:r>
      <w:proofErr w:type="spellEnd"/>
      <w:r w:rsidRPr="003D4467">
        <w:rPr>
          <w:rFonts w:asciiTheme="majorHAnsi" w:hAnsiTheme="majorHAnsi"/>
        </w:rPr>
        <w:t xml:space="preserve">, Gnu, </w:t>
      </w:r>
      <w:proofErr w:type="spellStart"/>
      <w:r w:rsidRPr="003D4467">
        <w:rPr>
          <w:rFonts w:asciiTheme="majorHAnsi" w:hAnsiTheme="majorHAnsi"/>
        </w:rPr>
        <w:t>Emule</w:t>
      </w:r>
      <w:proofErr w:type="spellEnd"/>
      <w:r w:rsidRPr="003D4467">
        <w:rPr>
          <w:rFonts w:asciiTheme="majorHAnsi" w:hAnsiTheme="majorHAnsi"/>
        </w:rPr>
        <w:t>, Sara the wizard</w:t>
      </w:r>
    </w:p>
    <w:p w14:paraId="3069BD6C" w14:textId="532A46B4" w:rsidR="008B197E" w:rsidRPr="003D4467" w:rsidRDefault="6834F45B" w:rsidP="003D4467">
      <w:pPr>
        <w:pStyle w:val="ListParagraph"/>
        <w:numPr>
          <w:ilvl w:val="0"/>
          <w:numId w:val="7"/>
        </w:numPr>
        <w:spacing w:after="60"/>
        <w:contextualSpacing w:val="0"/>
        <w:jc w:val="left"/>
        <w:rPr>
          <w:rFonts w:asciiTheme="majorHAnsi" w:hAnsiTheme="majorHAnsi"/>
        </w:rPr>
      </w:pPr>
      <w:r w:rsidRPr="003D4467">
        <w:rPr>
          <w:rFonts w:asciiTheme="majorHAnsi" w:hAnsiTheme="majorHAnsi"/>
          <w:b/>
          <w:bCs/>
        </w:rPr>
        <w:t>Heavy</w:t>
      </w:r>
      <w:r w:rsidRPr="003D4467">
        <w:rPr>
          <w:rFonts w:asciiTheme="majorHAnsi" w:hAnsiTheme="majorHAnsi"/>
        </w:rPr>
        <w:t>: Pidgin, Amanda, Beastie, Puffy</w:t>
      </w:r>
      <w:commentRangeEnd w:id="8"/>
      <w:r w:rsidR="003D4467">
        <w:rPr>
          <w:rStyle w:val="CommentReference"/>
        </w:rPr>
        <w:commentReference w:id="8"/>
      </w:r>
    </w:p>
    <w:p w14:paraId="40BA46F4" w14:textId="385F530F" w:rsidR="003065BC" w:rsidRDefault="6834F45B" w:rsidP="003065BC">
      <w:r>
        <w:t>Each class and kart offer tradeoffs in weight/acceleration, maximum speed, hitbox size, and turning. After extensive interactive experimentation,</w:t>
      </w:r>
      <w:r w:rsidR="00D90C0B">
        <w:t xml:space="preserve"> the light kart</w:t>
      </w:r>
      <w:r>
        <w:t xml:space="preserve"> ‘</w:t>
      </w:r>
      <w:r w:rsidRPr="6834F45B">
        <w:rPr>
          <w:rFonts w:ascii="Consolas" w:hAnsi="Consolas"/>
        </w:rPr>
        <w:t>Sarah the racer</w:t>
      </w:r>
      <w:r>
        <w:t>’ and</w:t>
      </w:r>
      <w:r w:rsidR="004E3A16">
        <w:t xml:space="preserve"> medium kart</w:t>
      </w:r>
      <w:r>
        <w:t xml:space="preserve"> ‘</w:t>
      </w:r>
      <w:proofErr w:type="spellStart"/>
      <w:r w:rsidRPr="6834F45B">
        <w:rPr>
          <w:rFonts w:ascii="Consolas" w:hAnsi="Consolas"/>
        </w:rPr>
        <w:t>Emule</w:t>
      </w:r>
      <w:proofErr w:type="spellEnd"/>
      <w:r>
        <w:t>’ were chosen as the kart types for the team.  While the light kart ‘</w:t>
      </w:r>
      <w:r w:rsidRPr="6834F45B">
        <w:rPr>
          <w:rFonts w:ascii="Consolas" w:hAnsi="Consolas"/>
        </w:rPr>
        <w:t>Sarah the racer</w:t>
      </w:r>
      <w:r>
        <w:t xml:space="preserve">’ was very agile, we found that having the same kart </w:t>
      </w:r>
      <w:r w:rsidR="00574A65">
        <w:t>]</w:t>
      </w:r>
      <w:r>
        <w:t xml:space="preserve">using the same logic yielded worse performance due to </w:t>
      </w:r>
      <w:r w:rsidR="004E3A16">
        <w:t xml:space="preserve">within-team </w:t>
      </w:r>
      <w:r>
        <w:t xml:space="preserve">interference since </w:t>
      </w:r>
      <w:r w:rsidR="004E3A16">
        <w:t>both players were</w:t>
      </w:r>
      <w:r>
        <w:t xml:space="preserve"> trying to do the same action and have the same driving dynamics. By choosing the second kart to be a medium kart ‘</w:t>
      </w:r>
      <w:proofErr w:type="spellStart"/>
      <w:r w:rsidRPr="6834F45B">
        <w:rPr>
          <w:rFonts w:ascii="Consolas" w:hAnsi="Consolas"/>
        </w:rPr>
        <w:t>Emule</w:t>
      </w:r>
      <w:proofErr w:type="spellEnd"/>
      <w:r>
        <w:t>’, the different driving dynamics would create emergent team play behavior not seen in identical player teams.  With a slower turning, or faster accelerating kart, catching rebounds or blocking the other team players became more common with mixed kart teams.</w:t>
      </w:r>
    </w:p>
    <w:p w14:paraId="0A81E285" w14:textId="77777777" w:rsidR="00543C5D" w:rsidRPr="003065BC" w:rsidRDefault="00543C5D" w:rsidP="003065BC"/>
    <w:p w14:paraId="6394B7FE" w14:textId="689C925C" w:rsidR="008B197E" w:rsidRDefault="6834F45B">
      <w:pPr>
        <w:pStyle w:val="Heading2"/>
        <w:spacing w:before="120"/>
      </w:pPr>
      <w:r>
        <w:t>Initial Position</w:t>
      </w:r>
    </w:p>
    <w:p w14:paraId="3D7EF9CC" w14:textId="735F8303" w:rsidR="00D77652" w:rsidRDefault="6834F45B" w:rsidP="003065BC">
      <w:r>
        <w:t xml:space="preserve">When the karts in the team are not the same, the order in the initialization will determine the initial position and this can significantly alter the first few seconds of the game.  </w:t>
      </w:r>
    </w:p>
    <w:p w14:paraId="11D59AF8" w14:textId="77777777" w:rsidR="00116CA3" w:rsidRDefault="00116CA3" w:rsidP="003065BC"/>
    <w:p w14:paraId="0FF41228" w14:textId="38215D6C" w:rsidR="008B197E" w:rsidRDefault="6834F45B">
      <w:pPr>
        <w:pStyle w:val="Heading2"/>
        <w:spacing w:before="120"/>
      </w:pPr>
      <w:r>
        <w:t>Agent Algorithm</w:t>
      </w:r>
    </w:p>
    <w:p w14:paraId="1E26209C" w14:textId="77777777" w:rsidR="003D4467" w:rsidRDefault="6834F45B" w:rsidP="00B705C8">
      <w:r>
        <w:t>Our initial algorithm checked if the kart to puck angle difference (</w:t>
      </w:r>
      <w:r w:rsidRPr="6834F45B">
        <w:rPr>
          <w:rFonts w:ascii="Consolas" w:hAnsi="Consolas"/>
        </w:rPr>
        <w:t>k2pad</w:t>
      </w:r>
      <w:r>
        <w:t>) and the puck to goal angle difference (</w:t>
      </w:r>
      <w:r w:rsidRPr="6834F45B">
        <w:rPr>
          <w:rFonts w:ascii="Consolas" w:hAnsi="Consolas"/>
        </w:rPr>
        <w:t>p2gad</w:t>
      </w:r>
      <w:r>
        <w:t xml:space="preserve">) were less than a certain threshold (0.1) to set acceleration to 1.0 as both kart and puck were going the same direction or 0.4 to enable tighter turning.  An additional threshold check was used for a narrower angle for </w:t>
      </w:r>
      <w:r w:rsidRPr="6834F45B">
        <w:rPr>
          <w:rFonts w:ascii="Consolas" w:hAnsi="Consolas"/>
        </w:rPr>
        <w:t>k2pad</w:t>
      </w:r>
      <w:r>
        <w:t xml:space="preserve"> and </w:t>
      </w:r>
      <w:r w:rsidRPr="6834F45B">
        <w:rPr>
          <w:rFonts w:ascii="Consolas" w:hAnsi="Consolas"/>
        </w:rPr>
        <w:t>p2gad</w:t>
      </w:r>
      <w:r>
        <w:t xml:space="preserve"> of 0.02 to trigger ‘</w:t>
      </w:r>
      <w:r w:rsidRPr="6834F45B">
        <w:rPr>
          <w:rFonts w:ascii="Consolas" w:hAnsi="Consolas"/>
        </w:rPr>
        <w:t>nitro</w:t>
      </w:r>
      <w:r>
        <w:t>’ and ‘</w:t>
      </w:r>
      <w:r w:rsidRPr="6834F45B">
        <w:rPr>
          <w:rFonts w:ascii="Consolas" w:hAnsi="Consolas"/>
        </w:rPr>
        <w:t>fire</w:t>
      </w:r>
      <w:r>
        <w:t xml:space="preserve">’ as this would speed the kart and puck </w:t>
      </w:r>
      <w:commentRangeStart w:id="9"/>
      <w:commentRangeStart w:id="10"/>
      <w:r>
        <w:t>towards the goal as well as potentially kick the puck with a projectile into the goal, respectively.  Additional checks to limit kart velocities dependent on the direction of the kart and puck towards</w:t>
      </w:r>
      <w:r w:rsidR="003D4467">
        <w:t xml:space="preserve"> </w:t>
      </w:r>
      <w:r>
        <w:t>the</w:t>
      </w:r>
      <w:r w:rsidR="003D4467">
        <w:t xml:space="preserve"> </w:t>
      </w:r>
      <w:r>
        <w:t>goal</w:t>
      </w:r>
      <w:r w:rsidR="003D4467">
        <w:t xml:space="preserve"> </w:t>
      </w:r>
      <w:r>
        <w:t>were</w:t>
      </w:r>
      <w:r w:rsidR="003D4467">
        <w:t xml:space="preserve"> </w:t>
      </w:r>
      <w:r>
        <w:t>implemented</w:t>
      </w:r>
      <w:commentRangeEnd w:id="9"/>
      <w:r w:rsidR="003D4467">
        <w:rPr>
          <w:rStyle w:val="CommentReference"/>
        </w:rPr>
        <w:commentReference w:id="9"/>
      </w:r>
      <w:commentRangeEnd w:id="10"/>
      <w:r w:rsidR="003D4467">
        <w:rPr>
          <w:rStyle w:val="CommentReference"/>
        </w:rPr>
        <w:commentReference w:id="10"/>
      </w:r>
      <w:r>
        <w:t>.</w:t>
      </w:r>
    </w:p>
    <w:p w14:paraId="3B7643E5" w14:textId="7F100C7F" w:rsidR="00D77652" w:rsidRDefault="6834F45B" w:rsidP="00B705C8">
      <w:r>
        <w:t xml:space="preserve">Using fixed values for some of the thresholds, an optimization study was conducted to explore and fine tune kart to puck angle difference limits, turn acceleration derating, and max velocity given the parameter ranges in </w:t>
      </w:r>
      <w:r w:rsidR="00783344">
        <w:fldChar w:fldCharType="begin"/>
      </w:r>
      <w:r w:rsidR="00783344">
        <w:instrText xml:space="preserve"> REF _Ref164870614 \h  \* MERGEFORMAT </w:instrText>
      </w:r>
      <w:r w:rsidR="00783344">
        <w:fldChar w:fldCharType="separate"/>
      </w:r>
      <w:r w:rsidR="001F4F11">
        <w:t xml:space="preserve">Table </w:t>
      </w:r>
      <w:r w:rsidR="001F4F11">
        <w:rPr>
          <w:noProof/>
        </w:rPr>
        <w:t>1</w:t>
      </w:r>
      <w:r w:rsidR="00783344">
        <w:fldChar w:fldCharType="end"/>
      </w:r>
      <w:r>
        <w:t xml:space="preserve">.  One thousand tournaments were conducted with the grader to optimize the score and the improved scores can be seen in the monotonically increasing blue line in </w:t>
      </w:r>
      <w:r w:rsidR="00783344">
        <w:fldChar w:fldCharType="begin"/>
      </w:r>
      <w:r w:rsidR="00783344">
        <w:instrText xml:space="preserve"> REF _Ref164873046 </w:instrText>
      </w:r>
      <w:r w:rsidR="00783344">
        <w:fldChar w:fldCharType="separate"/>
      </w:r>
      <w:r w:rsidR="001F4F11">
        <w:t xml:space="preserve">Figure </w:t>
      </w:r>
      <w:r w:rsidR="001F4F11">
        <w:rPr>
          <w:noProof/>
        </w:rPr>
        <w:t>2</w:t>
      </w:r>
      <w:r w:rsidR="00783344">
        <w:fldChar w:fldCharType="end"/>
      </w:r>
      <w:r w:rsidR="00655692">
        <w:t xml:space="preserve"> using commercial</w:t>
      </w:r>
      <w:r w:rsidR="00510E94">
        <w:t xml:space="preserve">ly available </w:t>
      </w:r>
      <w:r w:rsidR="006D4B96">
        <w:t xml:space="preserve">SHERPA </w:t>
      </w:r>
      <w:r w:rsidR="00510E94">
        <w:t>optimizer</w:t>
      </w:r>
      <w:r w:rsidR="00655692">
        <w:t xml:space="preserve"> </w:t>
      </w:r>
      <w:r w:rsidR="006D4B96">
        <w:t>in Siemens HyperLynx Design Space Explorer</w:t>
      </w:r>
      <w:r w:rsidR="00116CA3">
        <w:t xml:space="preserve"> </w:t>
      </w:r>
      <w:r w:rsidR="00116CA3">
        <w:fldChar w:fldCharType="begin"/>
      </w:r>
      <w:r w:rsidR="00116CA3">
        <w:instrText xml:space="preserve"> REF _Ref164981687 \r \h </w:instrText>
      </w:r>
      <w:r w:rsidR="00116CA3">
        <w:fldChar w:fldCharType="separate"/>
      </w:r>
      <w:r w:rsidR="001F4F11">
        <w:t>[10]</w:t>
      </w:r>
      <w:r w:rsidR="00116CA3">
        <w:fldChar w:fldCharType="end"/>
      </w:r>
      <w:r>
        <w:t xml:space="preserve">.  </w:t>
      </w:r>
    </w:p>
    <w:p w14:paraId="706CFC94" w14:textId="3307099C" w:rsidR="00870AE7" w:rsidRDefault="00870AE7" w:rsidP="00B64EB9">
      <w:pPr>
        <w:spacing w:after="120"/>
        <w:jc w:val="left"/>
      </w:pPr>
      <w:r>
        <w:rPr>
          <w:noProof/>
        </w:rPr>
        <w:lastRenderedPageBreak/>
        <mc:AlternateContent>
          <mc:Choice Requires="wps">
            <w:drawing>
              <wp:inline distT="0" distB="0" distL="0" distR="0" wp14:anchorId="121A9AC6" wp14:editId="4E7EE959">
                <wp:extent cx="3049270" cy="2838450"/>
                <wp:effectExtent l="0" t="0" r="0" b="0"/>
                <wp:docPr id="80377317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9270" cy="28384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2E42366" w14:textId="77777777" w:rsidR="00932074" w:rsidRDefault="00870AE7" w:rsidP="00870AE7">
                            <w:pPr>
                              <w:pStyle w:val="Caption"/>
                              <w:jc w:val="both"/>
                            </w:pPr>
                            <w:bookmarkStart w:id="11" w:name="_Ref164870728"/>
                            <w:r>
                              <w:rPr>
                                <w:noProof/>
                              </w:rPr>
                              <w:drawing>
                                <wp:inline distT="0" distB="0" distL="0" distR="0" wp14:anchorId="5A508D6A" wp14:editId="5F4DFC77">
                                  <wp:extent cx="2866390" cy="2223770"/>
                                  <wp:effectExtent l="0" t="0" r="0" b="5080"/>
                                  <wp:docPr id="140825885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23781" name="Picture 1" descr="A screen shot of a graph&#10;&#10;Description automatically generated"/>
                                          <pic:cNvPicPr/>
                                        </pic:nvPicPr>
                                        <pic:blipFill>
                                          <a:blip r:embed="rId14"/>
                                          <a:stretch>
                                            <a:fillRect/>
                                          </a:stretch>
                                        </pic:blipFill>
                                        <pic:spPr>
                                          <a:xfrm>
                                            <a:off x="0" y="0"/>
                                            <a:ext cx="2866390" cy="2223770"/>
                                          </a:xfrm>
                                          <a:prstGeom prst="rect">
                                            <a:avLst/>
                                          </a:prstGeom>
                                        </pic:spPr>
                                      </pic:pic>
                                    </a:graphicData>
                                  </a:graphic>
                                </wp:inline>
                              </w:drawing>
                            </w:r>
                          </w:p>
                          <w:p w14:paraId="025059FB" w14:textId="4AA575E2" w:rsidR="00870AE7" w:rsidRDefault="00870AE7" w:rsidP="00870AE7">
                            <w:pPr>
                              <w:pStyle w:val="Caption"/>
                              <w:jc w:val="both"/>
                            </w:pPr>
                            <w:bookmarkStart w:id="12" w:name="_Ref164873046"/>
                            <w:r>
                              <w:t xml:space="preserve">Figure </w:t>
                            </w:r>
                            <w:r>
                              <w:fldChar w:fldCharType="begin"/>
                            </w:r>
                            <w:r>
                              <w:instrText xml:space="preserve"> SEQ Figure \* ARABIC </w:instrText>
                            </w:r>
                            <w:r>
                              <w:fldChar w:fldCharType="separate"/>
                            </w:r>
                            <w:r w:rsidR="001F4F11">
                              <w:rPr>
                                <w:noProof/>
                              </w:rPr>
                              <w:t>2</w:t>
                            </w:r>
                            <w:r>
                              <w:fldChar w:fldCharType="end"/>
                            </w:r>
                            <w:bookmarkEnd w:id="11"/>
                            <w:bookmarkEnd w:id="12"/>
                            <w:r>
                              <w:t>. Grade optimization with max velocity, turn acceleration, and kart to puck angle difference parameters for 1</w:t>
                            </w:r>
                            <w:r w:rsidR="00D04037">
                              <w:t>,</w:t>
                            </w:r>
                            <w:r>
                              <w:t xml:space="preserve">000 </w:t>
                            </w:r>
                            <w:r w:rsidR="002021DB">
                              <w:t>tournaments</w:t>
                            </w:r>
                            <w:r>
                              <w:t>.</w:t>
                            </w:r>
                          </w:p>
                          <w:p w14:paraId="5F98A8F4" w14:textId="77777777" w:rsidR="00870AE7" w:rsidRDefault="00870AE7" w:rsidP="00870AE7">
                            <w:pPr>
                              <w:pStyle w:val="Caption"/>
                            </w:pPr>
                          </w:p>
                          <w:p w14:paraId="7E969060" w14:textId="77777777" w:rsidR="00870AE7" w:rsidRDefault="00870AE7" w:rsidP="00870AE7">
                            <w:pPr>
                              <w:pStyle w:val="Caption"/>
                            </w:pPr>
                            <w:r>
                              <w:t>.</w:t>
                            </w:r>
                          </w:p>
                          <w:p w14:paraId="712DADC1" w14:textId="77777777" w:rsidR="00870AE7" w:rsidRDefault="00870AE7" w:rsidP="00870AE7">
                            <w:pPr>
                              <w:rPr>
                                <w:lang w:val="en-AU"/>
                              </w:rPr>
                            </w:pPr>
                          </w:p>
                          <w:p w14:paraId="006FC120" w14:textId="77777777" w:rsidR="00870AE7" w:rsidRDefault="00870AE7" w:rsidP="00870AE7">
                            <w:pPr>
                              <w:rPr>
                                <w:lang w:val="en-AU"/>
                              </w:rPr>
                            </w:pPr>
                          </w:p>
                        </w:txbxContent>
                      </wps:txbx>
                      <wps:bodyPr rot="0" vert="horz" wrap="square" lIns="91440" tIns="45720" rIns="91440" bIns="45720" anchor="t" anchorCtr="0" upright="1">
                        <a:noAutofit/>
                      </wps:bodyPr>
                    </wps:wsp>
                  </a:graphicData>
                </a:graphic>
              </wp:inline>
            </w:drawing>
          </mc:Choice>
          <mc:Fallback>
            <w:pict>
              <v:shape w14:anchorId="121A9AC6" id="_x0000_s1028" type="#_x0000_t202" style="width:240.1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" stroked="f">
                <v:textbox>
                  <w:txbxContent>
                    <w:p w14:paraId="22E42366" w14:textId="77777777" w:rsidR="00932074" w:rsidRDefault="00870AE7" w:rsidP="00870AE7">
                      <w:pPr>
                        <w:pStyle w:val="Caption"/>
                        <w:jc w:val="both"/>
                      </w:pPr>
                      <w:bookmarkStart w:id="13" w:name="_Ref164870728"/>
                      <w:r>
                        <w:rPr>
                          <w:noProof/>
                        </w:rPr>
                        <w:drawing>
                          <wp:inline distT="0" distB="0" distL="0" distR="0" wp14:anchorId="5A508D6A" wp14:editId="5F4DFC77">
                            <wp:extent cx="2866390" cy="2223770"/>
                            <wp:effectExtent l="0" t="0" r="0" b="5080"/>
                            <wp:docPr id="140825885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23781" name="Picture 1" descr="A screen shot of a graph&#10;&#10;Description automatically generated"/>
                                    <pic:cNvPicPr/>
                                  </pic:nvPicPr>
                                  <pic:blipFill>
                                    <a:blip r:embed="rId14"/>
                                    <a:stretch>
                                      <a:fillRect/>
                                    </a:stretch>
                                  </pic:blipFill>
                                  <pic:spPr>
                                    <a:xfrm>
                                      <a:off x="0" y="0"/>
                                      <a:ext cx="2866390" cy="2223770"/>
                                    </a:xfrm>
                                    <a:prstGeom prst="rect">
                                      <a:avLst/>
                                    </a:prstGeom>
                                  </pic:spPr>
                                </pic:pic>
                              </a:graphicData>
                            </a:graphic>
                          </wp:inline>
                        </w:drawing>
                      </w:r>
                    </w:p>
                    <w:p w14:paraId="025059FB" w14:textId="4AA575E2" w:rsidR="00870AE7" w:rsidRDefault="00870AE7" w:rsidP="00870AE7">
                      <w:pPr>
                        <w:pStyle w:val="Caption"/>
                        <w:jc w:val="both"/>
                      </w:pPr>
                      <w:bookmarkStart w:id="14" w:name="_Ref164873046"/>
                      <w:r>
                        <w:t xml:space="preserve">Figure </w:t>
                      </w:r>
                      <w:r>
                        <w:fldChar w:fldCharType="begin"/>
                      </w:r>
                      <w:r>
                        <w:instrText xml:space="preserve"> SEQ Figure \* ARABIC </w:instrText>
                      </w:r>
                      <w:r>
                        <w:fldChar w:fldCharType="separate"/>
                      </w:r>
                      <w:r w:rsidR="001F4F11">
                        <w:rPr>
                          <w:noProof/>
                        </w:rPr>
                        <w:t>2</w:t>
                      </w:r>
                      <w:r>
                        <w:fldChar w:fldCharType="end"/>
                      </w:r>
                      <w:bookmarkEnd w:id="13"/>
                      <w:bookmarkEnd w:id="14"/>
                      <w:r>
                        <w:t>. Grade optimization with max velocity, turn acceleration, and kart to puck angle difference parameters for 1</w:t>
                      </w:r>
                      <w:r w:rsidR="00D04037">
                        <w:t>,</w:t>
                      </w:r>
                      <w:r>
                        <w:t xml:space="preserve">000 </w:t>
                      </w:r>
                      <w:r w:rsidR="002021DB">
                        <w:t>tournaments</w:t>
                      </w:r>
                      <w:r>
                        <w:t>.</w:t>
                      </w:r>
                    </w:p>
                    <w:p w14:paraId="5F98A8F4" w14:textId="77777777" w:rsidR="00870AE7" w:rsidRDefault="00870AE7" w:rsidP="00870AE7">
                      <w:pPr>
                        <w:pStyle w:val="Caption"/>
                      </w:pPr>
                    </w:p>
                    <w:p w14:paraId="7E969060" w14:textId="77777777" w:rsidR="00870AE7" w:rsidRDefault="00870AE7" w:rsidP="00870AE7">
                      <w:pPr>
                        <w:pStyle w:val="Caption"/>
                      </w:pPr>
                      <w:r>
                        <w:t>.</w:t>
                      </w:r>
                    </w:p>
                    <w:p w14:paraId="712DADC1" w14:textId="77777777" w:rsidR="00870AE7" w:rsidRDefault="00870AE7" w:rsidP="00870AE7">
                      <w:pPr>
                        <w:rPr>
                          <w:lang w:val="en-AU"/>
                        </w:rPr>
                      </w:pPr>
                    </w:p>
                    <w:p w14:paraId="006FC120" w14:textId="77777777" w:rsidR="00870AE7" w:rsidRDefault="00870AE7" w:rsidP="00870AE7">
                      <w:pPr>
                        <w:rPr>
                          <w:lang w:val="en-AU"/>
                        </w:rPr>
                      </w:pPr>
                    </w:p>
                  </w:txbxContent>
                </v:textbox>
                <w10:anchorlock/>
              </v:shape>
            </w:pict>
          </mc:Fallback>
        </mc:AlternateContent>
      </w:r>
    </w:p>
    <w:p w14:paraId="20229AE0" w14:textId="09D55CBA" w:rsidR="00870AE7" w:rsidRDefault="6834F45B" w:rsidP="00870AE7">
      <w:pPr>
        <w:pStyle w:val="Caption"/>
        <w:keepNext/>
      </w:pPr>
      <w:bookmarkStart w:id="15" w:name="_Ref164870614"/>
      <w:r>
        <w:t xml:space="preserve">Table </w:t>
      </w:r>
      <w:r w:rsidR="00870AE7" w:rsidRPr="6834F45B">
        <w:fldChar w:fldCharType="begin"/>
      </w:r>
      <w:r w:rsidR="00870AE7">
        <w:instrText xml:space="preserve"> SEQ Table \* ARABIC </w:instrText>
      </w:r>
      <w:r w:rsidR="00870AE7" w:rsidRPr="6834F45B">
        <w:fldChar w:fldCharType="separate"/>
      </w:r>
      <w:r w:rsidR="001F4F11">
        <w:rPr>
          <w:noProof/>
        </w:rPr>
        <w:t>1</w:t>
      </w:r>
      <w:r w:rsidR="00870AE7" w:rsidRPr="6834F45B">
        <w:rPr>
          <w:noProof/>
        </w:rPr>
        <w:fldChar w:fldCharType="end"/>
      </w:r>
      <w:bookmarkEnd w:id="15"/>
      <w:r>
        <w:t>. Parameter Ranges and Optimization Results</w:t>
      </w:r>
    </w:p>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58" w:type="dxa"/>
          <w:right w:w="58" w:type="dxa"/>
        </w:tblCellMar>
        <w:tblLook w:val="0160" w:firstRow="1" w:lastRow="1" w:firstColumn="0" w:lastColumn="1" w:noHBand="0" w:noVBand="0"/>
      </w:tblPr>
      <w:tblGrid>
        <w:gridCol w:w="2019"/>
        <w:gridCol w:w="937"/>
        <w:gridCol w:w="938"/>
        <w:gridCol w:w="938"/>
      </w:tblGrid>
      <w:tr w:rsidR="00870AE7" w14:paraId="1EDDC96E" w14:textId="77777777" w:rsidTr="6834F45B">
        <w:trPr>
          <w:cantSplit/>
          <w:trHeight w:val="264"/>
        </w:trPr>
        <w:tc>
          <w:tcPr>
            <w:tcW w:w="2019" w:type="dxa"/>
            <w:vAlign w:val="center"/>
          </w:tcPr>
          <w:p w14:paraId="6A9C466F" w14:textId="77777777" w:rsidR="00870AE7" w:rsidRDefault="6834F45B">
            <w:pPr>
              <w:pStyle w:val="BodyTextIndent"/>
              <w:ind w:firstLine="0"/>
              <w:jc w:val="left"/>
              <w:rPr>
                <w:b/>
                <w:bCs/>
              </w:rPr>
            </w:pPr>
            <w:r w:rsidRPr="6834F45B">
              <w:rPr>
                <w:b/>
                <w:bCs/>
              </w:rPr>
              <w:t>Parameter</w:t>
            </w:r>
          </w:p>
        </w:tc>
        <w:tc>
          <w:tcPr>
            <w:tcW w:w="937" w:type="dxa"/>
            <w:vAlign w:val="center"/>
          </w:tcPr>
          <w:p w14:paraId="0846FFF9" w14:textId="77777777" w:rsidR="00870AE7" w:rsidRDefault="6834F45B">
            <w:pPr>
              <w:pStyle w:val="BodyTextIndent"/>
              <w:ind w:firstLine="0"/>
              <w:jc w:val="center"/>
              <w:rPr>
                <w:b/>
                <w:bCs/>
              </w:rPr>
            </w:pPr>
            <w:r w:rsidRPr="6834F45B">
              <w:rPr>
                <w:b/>
                <w:bCs/>
              </w:rPr>
              <w:t>Min</w:t>
            </w:r>
          </w:p>
        </w:tc>
        <w:tc>
          <w:tcPr>
            <w:tcW w:w="938" w:type="dxa"/>
            <w:vAlign w:val="center"/>
          </w:tcPr>
          <w:p w14:paraId="26D6994C" w14:textId="77777777" w:rsidR="00870AE7" w:rsidRDefault="6834F45B">
            <w:pPr>
              <w:pStyle w:val="BodyTextIndent"/>
              <w:ind w:firstLine="0"/>
              <w:jc w:val="center"/>
              <w:rPr>
                <w:b/>
                <w:bCs/>
              </w:rPr>
            </w:pPr>
            <w:r w:rsidRPr="6834F45B">
              <w:rPr>
                <w:b/>
                <w:bCs/>
              </w:rPr>
              <w:t>Max</w:t>
            </w:r>
          </w:p>
        </w:tc>
        <w:tc>
          <w:tcPr>
            <w:tcW w:w="938" w:type="dxa"/>
            <w:vAlign w:val="center"/>
          </w:tcPr>
          <w:p w14:paraId="11C3C809" w14:textId="77777777" w:rsidR="00870AE7" w:rsidRDefault="6834F45B">
            <w:pPr>
              <w:pStyle w:val="BodyTextIndent"/>
              <w:ind w:firstLine="0"/>
              <w:jc w:val="center"/>
              <w:rPr>
                <w:b/>
                <w:bCs/>
              </w:rPr>
            </w:pPr>
            <w:r w:rsidRPr="6834F45B">
              <w:rPr>
                <w:b/>
                <w:bCs/>
              </w:rPr>
              <w:t>Best</w:t>
            </w:r>
          </w:p>
        </w:tc>
      </w:tr>
      <w:tr w:rsidR="00870AE7" w14:paraId="286AB002" w14:textId="77777777" w:rsidTr="6834F45B">
        <w:trPr>
          <w:cantSplit/>
          <w:trHeight w:val="264"/>
        </w:trPr>
        <w:tc>
          <w:tcPr>
            <w:tcW w:w="2019" w:type="dxa"/>
            <w:vAlign w:val="center"/>
          </w:tcPr>
          <w:p w14:paraId="3D85315D" w14:textId="3C893D97" w:rsidR="00870AE7" w:rsidRPr="000C3FBD" w:rsidRDefault="6834F45B">
            <w:pPr>
              <w:pStyle w:val="BodyTextIndent"/>
              <w:ind w:firstLine="0"/>
              <w:jc w:val="left"/>
              <w:rPr>
                <w:rFonts w:ascii="Consolas" w:hAnsi="Consolas"/>
              </w:rPr>
            </w:pPr>
            <w:r w:rsidRPr="6834F45B">
              <w:rPr>
                <w:rFonts w:ascii="Consolas" w:hAnsi="Consolas"/>
              </w:rPr>
              <w:t>k2pad_limit</w:t>
            </w:r>
          </w:p>
        </w:tc>
        <w:tc>
          <w:tcPr>
            <w:tcW w:w="937" w:type="dxa"/>
            <w:vAlign w:val="center"/>
          </w:tcPr>
          <w:p w14:paraId="39C3A3AA" w14:textId="77777777" w:rsidR="00870AE7" w:rsidRDefault="6834F45B">
            <w:pPr>
              <w:pStyle w:val="BodyTextIndent"/>
              <w:ind w:firstLine="0"/>
              <w:jc w:val="center"/>
            </w:pPr>
            <w:r>
              <w:t>0.01</w:t>
            </w:r>
          </w:p>
        </w:tc>
        <w:tc>
          <w:tcPr>
            <w:tcW w:w="938" w:type="dxa"/>
            <w:vAlign w:val="center"/>
          </w:tcPr>
          <w:p w14:paraId="216A734C" w14:textId="77777777" w:rsidR="00870AE7" w:rsidRDefault="6834F45B">
            <w:pPr>
              <w:pStyle w:val="BodyTextIndent"/>
              <w:ind w:firstLine="0"/>
              <w:jc w:val="center"/>
            </w:pPr>
            <w:r>
              <w:t>0.50</w:t>
            </w:r>
          </w:p>
        </w:tc>
        <w:tc>
          <w:tcPr>
            <w:tcW w:w="938" w:type="dxa"/>
            <w:vAlign w:val="center"/>
          </w:tcPr>
          <w:p w14:paraId="0BD5E97A" w14:textId="77777777" w:rsidR="00870AE7" w:rsidRDefault="6834F45B">
            <w:pPr>
              <w:pStyle w:val="BodyTextIndent"/>
              <w:ind w:firstLine="0"/>
              <w:jc w:val="center"/>
            </w:pPr>
            <w:r>
              <w:t>0.275</w:t>
            </w:r>
          </w:p>
        </w:tc>
      </w:tr>
      <w:tr w:rsidR="00870AE7" w14:paraId="15E7AFE0" w14:textId="77777777" w:rsidTr="6834F45B">
        <w:trPr>
          <w:cantSplit/>
          <w:trHeight w:val="290"/>
        </w:trPr>
        <w:tc>
          <w:tcPr>
            <w:tcW w:w="2019" w:type="dxa"/>
            <w:vAlign w:val="center"/>
          </w:tcPr>
          <w:p w14:paraId="1FEF0988" w14:textId="1A019D8B" w:rsidR="00870AE7" w:rsidRPr="000C3FBD" w:rsidRDefault="6834F45B">
            <w:pPr>
              <w:pStyle w:val="BodyTextIndent"/>
              <w:ind w:firstLine="0"/>
              <w:jc w:val="left"/>
              <w:rPr>
                <w:rFonts w:ascii="Consolas" w:hAnsi="Consolas"/>
              </w:rPr>
            </w:pPr>
            <w:proofErr w:type="spellStart"/>
            <w:r w:rsidRPr="6834F45B">
              <w:rPr>
                <w:rFonts w:ascii="Consolas" w:hAnsi="Consolas"/>
              </w:rPr>
              <w:t>turn_acceleration</w:t>
            </w:r>
            <w:proofErr w:type="spellEnd"/>
          </w:p>
        </w:tc>
        <w:tc>
          <w:tcPr>
            <w:tcW w:w="937" w:type="dxa"/>
            <w:vAlign w:val="center"/>
          </w:tcPr>
          <w:p w14:paraId="304D60DA" w14:textId="77777777" w:rsidR="00870AE7" w:rsidRDefault="6834F45B">
            <w:pPr>
              <w:pStyle w:val="BodyTextIndent"/>
              <w:ind w:firstLine="0"/>
              <w:jc w:val="center"/>
            </w:pPr>
            <w:r>
              <w:t>0.01</w:t>
            </w:r>
          </w:p>
        </w:tc>
        <w:tc>
          <w:tcPr>
            <w:tcW w:w="938" w:type="dxa"/>
            <w:vAlign w:val="center"/>
          </w:tcPr>
          <w:p w14:paraId="238958C0" w14:textId="77777777" w:rsidR="00870AE7" w:rsidRDefault="6834F45B">
            <w:pPr>
              <w:pStyle w:val="BodyTextIndent"/>
              <w:ind w:firstLine="0"/>
              <w:jc w:val="center"/>
            </w:pPr>
            <w:r>
              <w:t>1.00</w:t>
            </w:r>
          </w:p>
        </w:tc>
        <w:tc>
          <w:tcPr>
            <w:tcW w:w="938" w:type="dxa"/>
            <w:vAlign w:val="center"/>
          </w:tcPr>
          <w:p w14:paraId="671E7126" w14:textId="77777777" w:rsidR="00870AE7" w:rsidRDefault="6834F45B">
            <w:pPr>
              <w:pStyle w:val="BodyTextIndent"/>
              <w:ind w:firstLine="0"/>
              <w:jc w:val="center"/>
            </w:pPr>
            <w:r>
              <w:t>0.4</w:t>
            </w:r>
          </w:p>
        </w:tc>
      </w:tr>
      <w:tr w:rsidR="00870AE7" w14:paraId="781EE0A5" w14:textId="77777777" w:rsidTr="6834F45B">
        <w:trPr>
          <w:cantSplit/>
          <w:trHeight w:val="290"/>
        </w:trPr>
        <w:tc>
          <w:tcPr>
            <w:tcW w:w="2019" w:type="dxa"/>
            <w:vAlign w:val="center"/>
          </w:tcPr>
          <w:p w14:paraId="7452DB85" w14:textId="30E4E321" w:rsidR="00870AE7" w:rsidRPr="000C3FBD" w:rsidRDefault="6834F45B">
            <w:pPr>
              <w:pStyle w:val="BodyTextIndent"/>
              <w:ind w:firstLine="0"/>
              <w:jc w:val="left"/>
              <w:rPr>
                <w:rFonts w:ascii="Consolas" w:hAnsi="Consolas"/>
              </w:rPr>
            </w:pPr>
            <w:proofErr w:type="spellStart"/>
            <w:r w:rsidRPr="6834F45B">
              <w:rPr>
                <w:rFonts w:ascii="Consolas" w:hAnsi="Consolas"/>
              </w:rPr>
              <w:t>max_velocity</w:t>
            </w:r>
            <w:proofErr w:type="spellEnd"/>
          </w:p>
        </w:tc>
        <w:tc>
          <w:tcPr>
            <w:tcW w:w="937" w:type="dxa"/>
            <w:vAlign w:val="center"/>
          </w:tcPr>
          <w:p w14:paraId="29BC7188" w14:textId="77777777" w:rsidR="00870AE7" w:rsidRDefault="6834F45B">
            <w:pPr>
              <w:pStyle w:val="BodyTextIndent"/>
              <w:ind w:firstLine="0"/>
              <w:jc w:val="center"/>
            </w:pPr>
            <w:r>
              <w:t>5.0</w:t>
            </w:r>
          </w:p>
        </w:tc>
        <w:tc>
          <w:tcPr>
            <w:tcW w:w="938" w:type="dxa"/>
            <w:vAlign w:val="center"/>
          </w:tcPr>
          <w:p w14:paraId="3D5C3DC1" w14:textId="77777777" w:rsidR="00870AE7" w:rsidRDefault="6834F45B">
            <w:pPr>
              <w:pStyle w:val="BodyTextIndent"/>
              <w:ind w:firstLine="0"/>
              <w:jc w:val="center"/>
            </w:pPr>
            <w:r>
              <w:t>25.0</w:t>
            </w:r>
          </w:p>
        </w:tc>
        <w:tc>
          <w:tcPr>
            <w:tcW w:w="938" w:type="dxa"/>
            <w:vAlign w:val="center"/>
          </w:tcPr>
          <w:p w14:paraId="16B9FCAB" w14:textId="77777777" w:rsidR="00870AE7" w:rsidRDefault="6834F45B">
            <w:pPr>
              <w:pStyle w:val="BodyTextIndent"/>
              <w:ind w:firstLine="0"/>
              <w:jc w:val="center"/>
            </w:pPr>
            <w:r>
              <w:t>9.13</w:t>
            </w:r>
          </w:p>
        </w:tc>
      </w:tr>
      <w:tr w:rsidR="00870AE7" w14:paraId="06BAFA6B" w14:textId="77777777" w:rsidTr="6834F45B">
        <w:trPr>
          <w:cantSplit/>
          <w:trHeight w:val="290"/>
        </w:trPr>
        <w:tc>
          <w:tcPr>
            <w:tcW w:w="2019" w:type="dxa"/>
            <w:vAlign w:val="center"/>
          </w:tcPr>
          <w:p w14:paraId="539D0071" w14:textId="77777777" w:rsidR="00870AE7" w:rsidRDefault="6834F45B">
            <w:pPr>
              <w:pStyle w:val="BodyTextIndent"/>
              <w:ind w:firstLine="0"/>
              <w:jc w:val="left"/>
            </w:pPr>
            <w:r>
              <w:t>Grade</w:t>
            </w:r>
          </w:p>
        </w:tc>
        <w:tc>
          <w:tcPr>
            <w:tcW w:w="937" w:type="dxa"/>
            <w:vAlign w:val="center"/>
          </w:tcPr>
          <w:p w14:paraId="4926DB79" w14:textId="77777777" w:rsidR="00870AE7" w:rsidRDefault="6834F45B">
            <w:pPr>
              <w:pStyle w:val="BodyTextIndent"/>
              <w:ind w:firstLine="0"/>
              <w:jc w:val="center"/>
            </w:pPr>
            <w:r>
              <w:t>40</w:t>
            </w:r>
          </w:p>
        </w:tc>
        <w:tc>
          <w:tcPr>
            <w:tcW w:w="938" w:type="dxa"/>
            <w:vAlign w:val="center"/>
          </w:tcPr>
          <w:p w14:paraId="72BE846D" w14:textId="77777777" w:rsidR="00870AE7" w:rsidRDefault="6834F45B">
            <w:pPr>
              <w:pStyle w:val="BodyTextIndent"/>
              <w:ind w:firstLine="0"/>
              <w:jc w:val="center"/>
            </w:pPr>
            <w:r>
              <w:t>97</w:t>
            </w:r>
          </w:p>
        </w:tc>
        <w:tc>
          <w:tcPr>
            <w:tcW w:w="938" w:type="dxa"/>
            <w:vAlign w:val="center"/>
          </w:tcPr>
          <w:p w14:paraId="11EB30C7" w14:textId="77777777" w:rsidR="00870AE7" w:rsidRDefault="6834F45B">
            <w:pPr>
              <w:pStyle w:val="BodyTextIndent"/>
              <w:ind w:firstLine="0"/>
              <w:jc w:val="center"/>
            </w:pPr>
            <w:r>
              <w:t>97</w:t>
            </w:r>
          </w:p>
        </w:tc>
      </w:tr>
    </w:tbl>
    <w:p w14:paraId="4E259038" w14:textId="77777777" w:rsidR="00870AE7" w:rsidRDefault="00870AE7" w:rsidP="00870AE7">
      <w:pPr>
        <w:pStyle w:val="BodyTextIndent"/>
        <w:ind w:firstLine="0"/>
      </w:pPr>
    </w:p>
    <w:p w14:paraId="3C8AF345" w14:textId="2AECCA7C" w:rsidR="00FD0170" w:rsidRDefault="6834F45B" w:rsidP="00870AE7">
      <w:pPr>
        <w:pStyle w:val="BodyTextIndent"/>
        <w:ind w:firstLine="0"/>
      </w:pPr>
      <w:r>
        <w:t>With optimized driving dynamic parameters for the player’s algorithm, additional exploration was done to see if further improvements could be made.  We then discovered how chaotic the game is.</w:t>
      </w:r>
    </w:p>
    <w:p w14:paraId="4ED7357B" w14:textId="73A900BC" w:rsidR="009502DF" w:rsidRDefault="009502DF">
      <w:pPr>
        <w:spacing w:after="0"/>
        <w:jc w:val="left"/>
      </w:pPr>
    </w:p>
    <w:p w14:paraId="5FE1CB5C" w14:textId="7DFBB1DC" w:rsidR="008B197E" w:rsidRDefault="6834F45B">
      <w:pPr>
        <w:pStyle w:val="Heading2"/>
        <w:spacing w:before="120"/>
      </w:pPr>
      <w:r>
        <w:t>Agent Algorithm Challenges</w:t>
      </w:r>
    </w:p>
    <w:p w14:paraId="65F62FCA" w14:textId="77777777" w:rsidR="009502DF" w:rsidRPr="009502DF" w:rsidRDefault="009502DF" w:rsidP="009502DF"/>
    <w:p w14:paraId="74436A33" w14:textId="419ED66D" w:rsidR="008B197E" w:rsidRDefault="6834F45B">
      <w:pPr>
        <w:pStyle w:val="BodyTextIndent"/>
        <w:spacing w:after="120"/>
        <w:ind w:firstLine="0"/>
      </w:pPr>
      <w:r>
        <w:t xml:space="preserve">As additional studies were conducted to further optimize and understand the effect and sensitivity of the parameters, the true chaotic nature of the game emerged as sensitive dependence on initial conditions commonly known as the ‘butterfly effect’ became </w:t>
      </w:r>
      <w:r w:rsidR="00BF7D6F">
        <w:t>evident</w:t>
      </w:r>
      <w:r>
        <w:t>.</w:t>
      </w:r>
    </w:p>
    <w:p w14:paraId="72746728" w14:textId="39769A20" w:rsidR="00B333E4" w:rsidRDefault="6834F45B">
      <w:pPr>
        <w:pStyle w:val="BodyTextIndent"/>
        <w:spacing w:after="120"/>
        <w:ind w:firstLine="0"/>
      </w:pPr>
      <w:r>
        <w:t>With the first simple study, the turn acceleration (</w:t>
      </w:r>
      <w:proofErr w:type="spellStart"/>
      <w:r w:rsidRPr="6834F45B">
        <w:rPr>
          <w:rFonts w:ascii="Consolas" w:hAnsi="Consolas"/>
        </w:rPr>
        <w:t>turn_accel</w:t>
      </w:r>
      <w:proofErr w:type="spellEnd"/>
      <w:r>
        <w:t xml:space="preserve">) was fixed at a value of 0.4 and the other two parameters of </w:t>
      </w:r>
      <w:r w:rsidRPr="6834F45B">
        <w:rPr>
          <w:rFonts w:ascii="Consolas" w:hAnsi="Consolas"/>
        </w:rPr>
        <w:t>k2pad_limit</w:t>
      </w:r>
      <w:r>
        <w:t xml:space="preserve"> and </w:t>
      </w:r>
      <w:proofErr w:type="spellStart"/>
      <w:r w:rsidRPr="6834F45B">
        <w:rPr>
          <w:rFonts w:ascii="Consolas" w:hAnsi="Consolas"/>
        </w:rPr>
        <w:t>max_velocity</w:t>
      </w:r>
      <w:proofErr w:type="spellEnd"/>
      <w:r>
        <w:t xml:space="preserve"> </w:t>
      </w:r>
      <w:proofErr w:type="gramStart"/>
      <w:r>
        <w:t>were</w:t>
      </w:r>
      <w:proofErr w:type="gramEnd"/>
      <w:r>
        <w:t xml:space="preserve"> swept with a uniform fine grid of 31 values each for a total of 961 datapoints.  The grader result surface response is shown in </w:t>
      </w:r>
      <w:r w:rsidR="002B7506">
        <w:fldChar w:fldCharType="begin"/>
      </w:r>
      <w:r w:rsidR="002B7506">
        <w:instrText xml:space="preserve"> REF _Ref164873109 </w:instrText>
      </w:r>
      <w:r w:rsidR="002B7506">
        <w:fldChar w:fldCharType="separate"/>
      </w:r>
      <w:r w:rsidR="001F4F11">
        <w:t xml:space="preserve">Figure </w:t>
      </w:r>
      <w:r w:rsidR="001F4F11">
        <w:rPr>
          <w:noProof/>
        </w:rPr>
        <w:t>3</w:t>
      </w:r>
      <w:r w:rsidR="002B7506">
        <w:fldChar w:fldCharType="end"/>
      </w:r>
      <w:r>
        <w:t xml:space="preserve">.  Despite achieving good performance at certain points, even small changes could result in drastic outcome differences.  For values of </w:t>
      </w:r>
      <w:proofErr w:type="spellStart"/>
      <w:r w:rsidRPr="6834F45B">
        <w:rPr>
          <w:rFonts w:ascii="Consolas" w:hAnsi="Consolas"/>
        </w:rPr>
        <w:t>max_velocity</w:t>
      </w:r>
      <w:proofErr w:type="spellEnd"/>
      <w:r>
        <w:t xml:space="preserve"> of 12.3, 13.0, 13.6 for example, the scores were 60, 88, 54 with a fixed value of 0.484 for the </w:t>
      </w:r>
      <w:r w:rsidRPr="6834F45B">
        <w:rPr>
          <w:rFonts w:ascii="Consolas" w:hAnsi="Consolas"/>
        </w:rPr>
        <w:t>k2pad_limit</w:t>
      </w:r>
      <w:r>
        <w:t>.</w:t>
      </w:r>
    </w:p>
    <w:p w14:paraId="0913DA38" w14:textId="77777777" w:rsidR="001D393C" w:rsidRDefault="001D393C" w:rsidP="001D393C">
      <w:pPr>
        <w:pStyle w:val="BodyTextIndent"/>
        <w:spacing w:after="120"/>
        <w:ind w:firstLine="0"/>
      </w:pPr>
      <w:r>
        <w:t>As the max velocity threshold value exceeded 21, we can see somewhat consistent behavior with minor variations. This is primarily due to the condition being triggered much less often, thus having a smaller overall impact on the outcome.</w:t>
      </w:r>
    </w:p>
    <w:p w14:paraId="74CD7524" w14:textId="77777777" w:rsidR="001D393C" w:rsidRDefault="001D393C">
      <w:pPr>
        <w:pStyle w:val="BodyTextIndent"/>
        <w:spacing w:after="120"/>
        <w:ind w:firstLine="0"/>
      </w:pPr>
    </w:p>
    <w:p w14:paraId="1D0246A5" w14:textId="75680ED8" w:rsidR="00D77652" w:rsidRDefault="00B333E4">
      <w:pPr>
        <w:pStyle w:val="BodyTextIndent"/>
        <w:spacing w:after="120"/>
        <w:ind w:firstLine="0"/>
      </w:pPr>
      <w:r>
        <w:rPr>
          <w:noProof/>
        </w:rPr>
        <mc:AlternateContent>
          <mc:Choice Requires="wps">
            <w:drawing>
              <wp:inline distT="0" distB="0" distL="0" distR="0" wp14:anchorId="340E6E01" wp14:editId="6654C2E2">
                <wp:extent cx="3049270" cy="3270250"/>
                <wp:effectExtent l="0" t="0" r="0" b="6350"/>
                <wp:docPr id="115360264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9270" cy="32702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EDF55A5" w14:textId="77777777" w:rsidR="00B11B78" w:rsidRDefault="00B333E4" w:rsidP="00962EBE">
                            <w:pPr>
                              <w:pStyle w:val="Caption"/>
                            </w:pPr>
                            <w:bookmarkStart w:id="16" w:name="_Ref164872057"/>
                            <w:r>
                              <w:rPr>
                                <w:noProof/>
                              </w:rPr>
                              <w:drawing>
                                <wp:inline distT="0" distB="0" distL="0" distR="0" wp14:anchorId="747E732C" wp14:editId="553BFFD1">
                                  <wp:extent cx="3031579" cy="2730500"/>
                                  <wp:effectExtent l="0" t="0" r="0" b="0"/>
                                  <wp:docPr id="105391259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97159" name="Picture 1" descr="A graph of a graph&#10;&#10;Description automatically generated with medium confidence"/>
                                          <pic:cNvPicPr/>
                                        </pic:nvPicPr>
                                        <pic:blipFill>
                                          <a:blip r:embed="rId15"/>
                                          <a:stretch>
                                            <a:fillRect/>
                                          </a:stretch>
                                        </pic:blipFill>
                                        <pic:spPr>
                                          <a:xfrm>
                                            <a:off x="0" y="0"/>
                                            <a:ext cx="3044876" cy="2742477"/>
                                          </a:xfrm>
                                          <a:prstGeom prst="rect">
                                            <a:avLst/>
                                          </a:prstGeom>
                                        </pic:spPr>
                                      </pic:pic>
                                    </a:graphicData>
                                  </a:graphic>
                                </wp:inline>
                              </w:drawing>
                            </w:r>
                          </w:p>
                          <w:p w14:paraId="60A704FB" w14:textId="759BA887" w:rsidR="00B333E4" w:rsidRDefault="00B333E4" w:rsidP="00B333E4">
                            <w:pPr>
                              <w:pStyle w:val="Caption"/>
                              <w:jc w:val="both"/>
                            </w:pPr>
                            <w:bookmarkStart w:id="17" w:name="_Ref164873109"/>
                            <w:r>
                              <w:t xml:space="preserve">Figure </w:t>
                            </w:r>
                            <w:r>
                              <w:fldChar w:fldCharType="begin"/>
                            </w:r>
                            <w:r>
                              <w:instrText xml:space="preserve"> SEQ Figure \* ARABIC </w:instrText>
                            </w:r>
                            <w:r>
                              <w:fldChar w:fldCharType="separate"/>
                            </w:r>
                            <w:r w:rsidR="001F4F11">
                              <w:rPr>
                                <w:noProof/>
                              </w:rPr>
                              <w:t>3</w:t>
                            </w:r>
                            <w:r>
                              <w:fldChar w:fldCharType="end"/>
                            </w:r>
                            <w:bookmarkEnd w:id="16"/>
                            <w:bookmarkEnd w:id="17"/>
                            <w:r>
                              <w:t>. Grade</w:t>
                            </w:r>
                            <w:r w:rsidR="00ED1F5C">
                              <w:t>r</w:t>
                            </w:r>
                            <w:r>
                              <w:t xml:space="preserve"> 2D Surface vs. max velocity and kart to puck angle difference parameters.</w:t>
                            </w:r>
                          </w:p>
                          <w:p w14:paraId="0276F810" w14:textId="77777777" w:rsidR="00B333E4" w:rsidRDefault="00B333E4" w:rsidP="00B333E4">
                            <w:pPr>
                              <w:pStyle w:val="Caption"/>
                            </w:pPr>
                          </w:p>
                          <w:p w14:paraId="2917405A" w14:textId="77777777" w:rsidR="00B333E4" w:rsidRDefault="00B333E4" w:rsidP="00B333E4">
                            <w:pPr>
                              <w:pStyle w:val="Caption"/>
                            </w:pPr>
                            <w:r>
                              <w:t>.</w:t>
                            </w:r>
                          </w:p>
                          <w:p w14:paraId="7C0C7B8F" w14:textId="77777777" w:rsidR="00B333E4" w:rsidRDefault="00B333E4" w:rsidP="00B333E4">
                            <w:pPr>
                              <w:rPr>
                                <w:lang w:val="en-AU"/>
                              </w:rPr>
                            </w:pPr>
                          </w:p>
                          <w:p w14:paraId="05ED1D01" w14:textId="77777777" w:rsidR="00B333E4" w:rsidRDefault="00B333E4" w:rsidP="00B333E4">
                            <w:pPr>
                              <w:rPr>
                                <w:lang w:val="en-AU"/>
                              </w:rPr>
                            </w:pPr>
                          </w:p>
                        </w:txbxContent>
                      </wps:txbx>
                      <wps:bodyPr rot="0" vert="horz" wrap="square" lIns="91440" tIns="45720" rIns="91440" bIns="45720" anchor="t" anchorCtr="0" upright="1">
                        <a:noAutofit/>
                      </wps:bodyPr>
                    </wps:wsp>
                  </a:graphicData>
                </a:graphic>
              </wp:inline>
            </w:drawing>
          </mc:Choice>
          <mc:Fallback>
            <w:pict>
              <v:shape w14:anchorId="340E6E01" id="_x0000_s1029" type="#_x0000_t202" style="width:240.1pt;height:2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" stroked="f">
                <v:textbox>
                  <w:txbxContent>
                    <w:p w14:paraId="0EDF55A5" w14:textId="77777777" w:rsidR="00B11B78" w:rsidRDefault="00B333E4" w:rsidP="00962EBE">
                      <w:pPr>
                        <w:pStyle w:val="Caption"/>
                      </w:pPr>
                      <w:bookmarkStart w:id="18" w:name="_Ref164872057"/>
                      <w:r>
                        <w:rPr>
                          <w:noProof/>
                        </w:rPr>
                        <w:drawing>
                          <wp:inline distT="0" distB="0" distL="0" distR="0" wp14:anchorId="747E732C" wp14:editId="553BFFD1">
                            <wp:extent cx="3031579" cy="2730500"/>
                            <wp:effectExtent l="0" t="0" r="0" b="0"/>
                            <wp:docPr id="105391259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97159" name="Picture 1" descr="A graph of a graph&#10;&#10;Description automatically generated with medium confidence"/>
                                    <pic:cNvPicPr/>
                                  </pic:nvPicPr>
                                  <pic:blipFill>
                                    <a:blip r:embed="rId15"/>
                                    <a:stretch>
                                      <a:fillRect/>
                                    </a:stretch>
                                  </pic:blipFill>
                                  <pic:spPr>
                                    <a:xfrm>
                                      <a:off x="0" y="0"/>
                                      <a:ext cx="3044876" cy="2742477"/>
                                    </a:xfrm>
                                    <a:prstGeom prst="rect">
                                      <a:avLst/>
                                    </a:prstGeom>
                                  </pic:spPr>
                                </pic:pic>
                              </a:graphicData>
                            </a:graphic>
                          </wp:inline>
                        </w:drawing>
                      </w:r>
                    </w:p>
                    <w:p w14:paraId="60A704FB" w14:textId="759BA887" w:rsidR="00B333E4" w:rsidRDefault="00B333E4" w:rsidP="00B333E4">
                      <w:pPr>
                        <w:pStyle w:val="Caption"/>
                        <w:jc w:val="both"/>
                      </w:pPr>
                      <w:bookmarkStart w:id="19" w:name="_Ref164873109"/>
                      <w:r>
                        <w:t xml:space="preserve">Figure </w:t>
                      </w:r>
                      <w:r>
                        <w:fldChar w:fldCharType="begin"/>
                      </w:r>
                      <w:r>
                        <w:instrText xml:space="preserve"> SEQ Figure \* ARABIC </w:instrText>
                      </w:r>
                      <w:r>
                        <w:fldChar w:fldCharType="separate"/>
                      </w:r>
                      <w:r w:rsidR="001F4F11">
                        <w:rPr>
                          <w:noProof/>
                        </w:rPr>
                        <w:t>3</w:t>
                      </w:r>
                      <w:r>
                        <w:fldChar w:fldCharType="end"/>
                      </w:r>
                      <w:bookmarkEnd w:id="18"/>
                      <w:bookmarkEnd w:id="19"/>
                      <w:r>
                        <w:t>. Grade</w:t>
                      </w:r>
                      <w:r w:rsidR="00ED1F5C">
                        <w:t>r</w:t>
                      </w:r>
                      <w:r>
                        <w:t xml:space="preserve"> 2D Surface vs. max velocity and kart to puck angle difference parameters.</w:t>
                      </w:r>
                    </w:p>
                    <w:p w14:paraId="0276F810" w14:textId="77777777" w:rsidR="00B333E4" w:rsidRDefault="00B333E4" w:rsidP="00B333E4">
                      <w:pPr>
                        <w:pStyle w:val="Caption"/>
                      </w:pPr>
                    </w:p>
                    <w:p w14:paraId="2917405A" w14:textId="77777777" w:rsidR="00B333E4" w:rsidRDefault="00B333E4" w:rsidP="00B333E4">
                      <w:pPr>
                        <w:pStyle w:val="Caption"/>
                      </w:pPr>
                      <w:r>
                        <w:t>.</w:t>
                      </w:r>
                    </w:p>
                    <w:p w14:paraId="7C0C7B8F" w14:textId="77777777" w:rsidR="00B333E4" w:rsidRDefault="00B333E4" w:rsidP="00B333E4">
                      <w:pPr>
                        <w:rPr>
                          <w:lang w:val="en-AU"/>
                        </w:rPr>
                      </w:pPr>
                    </w:p>
                    <w:p w14:paraId="05ED1D01" w14:textId="77777777" w:rsidR="00B333E4" w:rsidRDefault="00B333E4" w:rsidP="00B333E4">
                      <w:pPr>
                        <w:rPr>
                          <w:lang w:val="en-AU"/>
                        </w:rPr>
                      </w:pPr>
                    </w:p>
                  </w:txbxContent>
                </v:textbox>
                <w10:anchorlock/>
              </v:shape>
            </w:pict>
          </mc:Fallback>
        </mc:AlternateContent>
      </w:r>
    </w:p>
    <w:p w14:paraId="6E1E9CD2" w14:textId="65E79B6A" w:rsidR="00A734B7" w:rsidRDefault="6834F45B" w:rsidP="002E0091">
      <w:pPr>
        <w:pStyle w:val="Caption"/>
        <w:jc w:val="both"/>
        <w:rPr>
          <w:b w:val="0"/>
          <w:bCs w:val="0"/>
        </w:rPr>
      </w:pPr>
      <w:r>
        <w:rPr>
          <w:b w:val="0"/>
          <w:bCs w:val="0"/>
        </w:rPr>
        <w:t xml:space="preserve">In another experiment, the </w:t>
      </w:r>
      <w:r w:rsidRPr="6834F45B">
        <w:rPr>
          <w:rFonts w:ascii="Consolas" w:hAnsi="Consolas"/>
          <w:b w:val="0"/>
          <w:bCs w:val="0"/>
        </w:rPr>
        <w:t>k2pad_limit</w:t>
      </w:r>
      <w:r>
        <w:rPr>
          <w:b w:val="0"/>
          <w:bCs w:val="0"/>
        </w:rPr>
        <w:t xml:space="preserve"> was fixed at 0.353 and the </w:t>
      </w:r>
      <w:proofErr w:type="spellStart"/>
      <w:r w:rsidRPr="6834F45B">
        <w:rPr>
          <w:rFonts w:ascii="Consolas" w:hAnsi="Consolas"/>
          <w:b w:val="0"/>
          <w:bCs w:val="0"/>
        </w:rPr>
        <w:t>max_velocity</w:t>
      </w:r>
      <w:proofErr w:type="spellEnd"/>
      <w:r>
        <w:rPr>
          <w:b w:val="0"/>
          <w:bCs w:val="0"/>
        </w:rPr>
        <w:t xml:space="preserve"> and </w:t>
      </w:r>
      <w:proofErr w:type="spellStart"/>
      <w:r w:rsidRPr="6834F45B">
        <w:rPr>
          <w:rFonts w:ascii="Consolas" w:hAnsi="Consolas"/>
          <w:b w:val="0"/>
          <w:bCs w:val="0"/>
        </w:rPr>
        <w:t>turn_acceleration</w:t>
      </w:r>
      <w:proofErr w:type="spellEnd"/>
      <w:r>
        <w:rPr>
          <w:b w:val="0"/>
          <w:bCs w:val="0"/>
        </w:rPr>
        <w:t xml:space="preserve"> were swept in 21 points each for a total of 441 observations shown in </w:t>
      </w:r>
      <w:r w:rsidR="007A56A3">
        <w:rPr>
          <w:b w:val="0"/>
          <w:bCs w:val="0"/>
        </w:rPr>
        <w:fldChar w:fldCharType="begin"/>
      </w:r>
      <w:r w:rsidR="007A56A3">
        <w:rPr>
          <w:b w:val="0"/>
          <w:bCs w:val="0"/>
        </w:rPr>
        <w:instrText xml:space="preserve"> REF _Ref164875858  \* MERGEFORMAT </w:instrText>
      </w:r>
      <w:r w:rsidR="007A56A3">
        <w:rPr>
          <w:b w:val="0"/>
          <w:bCs w:val="0"/>
        </w:rPr>
        <w:fldChar w:fldCharType="separate"/>
      </w:r>
      <w:r w:rsidR="001F4F11" w:rsidRPr="001F4F11">
        <w:rPr>
          <w:b w:val="0"/>
          <w:bCs w:val="0"/>
        </w:rPr>
        <w:t xml:space="preserve">Figure </w:t>
      </w:r>
      <w:r w:rsidR="001F4F11" w:rsidRPr="001F4F11">
        <w:rPr>
          <w:b w:val="0"/>
          <w:bCs w:val="0"/>
          <w:noProof/>
        </w:rPr>
        <w:t>4</w:t>
      </w:r>
      <w:r w:rsidR="007A56A3">
        <w:rPr>
          <w:b w:val="0"/>
          <w:bCs w:val="0"/>
        </w:rPr>
        <w:fldChar w:fldCharType="end"/>
      </w:r>
      <w:r>
        <w:rPr>
          <w:b w:val="0"/>
          <w:bCs w:val="0"/>
        </w:rPr>
        <w:t>. Like the previous experiment, good parameter setting results were surrounded by poorly performing ones.</w:t>
      </w:r>
      <w:r w:rsidR="009210FE">
        <w:rPr>
          <w:b w:val="0"/>
          <w:bCs w:val="0"/>
        </w:rPr>
        <w:t xml:space="preserve"> Determining parameter values is far from trivial.</w:t>
      </w:r>
    </w:p>
    <w:p w14:paraId="36ECABEE" w14:textId="7FDBD3E8" w:rsidR="00D77652" w:rsidRDefault="00B333E4">
      <w:pPr>
        <w:pStyle w:val="BodyTextIndent"/>
        <w:spacing w:after="120"/>
        <w:ind w:firstLine="0"/>
      </w:pPr>
      <w:r>
        <w:rPr>
          <w:noProof/>
        </w:rPr>
        <mc:AlternateContent>
          <mc:Choice Requires="wps">
            <w:drawing>
              <wp:inline distT="0" distB="0" distL="0" distR="0" wp14:anchorId="2F5D5814" wp14:editId="64D4C1E3">
                <wp:extent cx="3049270" cy="2800350"/>
                <wp:effectExtent l="0" t="0" r="0" b="0"/>
                <wp:docPr id="7636442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9270" cy="28003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C12A0B3" w14:textId="77777777" w:rsidR="00AA7CFC" w:rsidRDefault="00B333E4" w:rsidP="00962EBE">
                            <w:pPr>
                              <w:pStyle w:val="Caption"/>
                            </w:pPr>
                            <w:bookmarkStart w:id="20" w:name="_Ref164872538"/>
                            <w:r>
                              <w:rPr>
                                <w:noProof/>
                              </w:rPr>
                              <w:drawing>
                                <wp:inline distT="0" distB="0" distL="0" distR="0" wp14:anchorId="60656738" wp14:editId="2DA761DE">
                                  <wp:extent cx="2679700" cy="2360502"/>
                                  <wp:effectExtent l="0" t="0" r="6350" b="1905"/>
                                  <wp:docPr id="328646381" name="Picture 1" descr="A colorful graph in a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85553" name="Picture 1" descr="A colorful graph in a cube&#10;&#10;Description automatically generated"/>
                                          <pic:cNvPicPr/>
                                        </pic:nvPicPr>
                                        <pic:blipFill>
                                          <a:blip r:embed="rId16"/>
                                          <a:stretch>
                                            <a:fillRect/>
                                          </a:stretch>
                                        </pic:blipFill>
                                        <pic:spPr>
                                          <a:xfrm>
                                            <a:off x="0" y="0"/>
                                            <a:ext cx="2694852" cy="2373849"/>
                                          </a:xfrm>
                                          <a:prstGeom prst="rect">
                                            <a:avLst/>
                                          </a:prstGeom>
                                        </pic:spPr>
                                      </pic:pic>
                                    </a:graphicData>
                                  </a:graphic>
                                </wp:inline>
                              </w:drawing>
                            </w:r>
                          </w:p>
                          <w:p w14:paraId="444BB12E" w14:textId="3C1F820C" w:rsidR="00B333E4" w:rsidRDefault="00B333E4" w:rsidP="00B333E4">
                            <w:pPr>
                              <w:pStyle w:val="Caption"/>
                              <w:jc w:val="both"/>
                            </w:pPr>
                            <w:bookmarkStart w:id="21" w:name="_Ref164875858"/>
                            <w:r>
                              <w:t xml:space="preserve">Figure </w:t>
                            </w:r>
                            <w:r>
                              <w:fldChar w:fldCharType="begin"/>
                            </w:r>
                            <w:r>
                              <w:instrText xml:space="preserve"> SEQ Figure \* ARABIC </w:instrText>
                            </w:r>
                            <w:r>
                              <w:fldChar w:fldCharType="separate"/>
                            </w:r>
                            <w:r w:rsidR="001F4F11">
                              <w:rPr>
                                <w:noProof/>
                              </w:rPr>
                              <w:t>4</w:t>
                            </w:r>
                            <w:r>
                              <w:fldChar w:fldCharType="end"/>
                            </w:r>
                            <w:bookmarkEnd w:id="20"/>
                            <w:bookmarkEnd w:id="21"/>
                            <w:r>
                              <w:t>. Grade</w:t>
                            </w:r>
                            <w:r w:rsidR="00ED1F5C">
                              <w:t>r</w:t>
                            </w:r>
                            <w:r>
                              <w:t xml:space="preserve"> 2D Surface vs. max velocity and turn acceleration parameters.</w:t>
                            </w:r>
                          </w:p>
                          <w:p w14:paraId="26D8FC6B" w14:textId="77777777" w:rsidR="00B333E4" w:rsidRDefault="00B333E4" w:rsidP="00B333E4">
                            <w:pPr>
                              <w:pStyle w:val="Caption"/>
                            </w:pPr>
                          </w:p>
                          <w:p w14:paraId="6D584C04" w14:textId="77777777" w:rsidR="00B333E4" w:rsidRDefault="00B333E4" w:rsidP="00B333E4">
                            <w:pPr>
                              <w:pStyle w:val="Caption"/>
                            </w:pPr>
                            <w:r>
                              <w:t>.</w:t>
                            </w:r>
                          </w:p>
                          <w:p w14:paraId="6F6929AA" w14:textId="77777777" w:rsidR="00B333E4" w:rsidRDefault="00B333E4" w:rsidP="00B333E4">
                            <w:pPr>
                              <w:rPr>
                                <w:lang w:val="en-AU"/>
                              </w:rPr>
                            </w:pPr>
                          </w:p>
                          <w:p w14:paraId="30705479" w14:textId="77777777" w:rsidR="00B333E4" w:rsidRDefault="00B333E4" w:rsidP="00B333E4">
                            <w:pPr>
                              <w:rPr>
                                <w:lang w:val="en-AU"/>
                              </w:rPr>
                            </w:pPr>
                          </w:p>
                        </w:txbxContent>
                      </wps:txbx>
                      <wps:bodyPr rot="0" vert="horz" wrap="square" lIns="91440" tIns="45720" rIns="91440" bIns="45720" anchor="t" anchorCtr="0" upright="1">
                        <a:noAutofit/>
                      </wps:bodyPr>
                    </wps:wsp>
                  </a:graphicData>
                </a:graphic>
              </wp:inline>
            </w:drawing>
          </mc:Choice>
          <mc:Fallback>
            <w:pict>
              <v:shape w14:anchorId="2F5D5814" id="_x0000_s1030" type="#_x0000_t202" style="width:240.1pt;height:2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" stroked="f">
                <v:textbox>
                  <w:txbxContent>
                    <w:p w14:paraId="5C12A0B3" w14:textId="77777777" w:rsidR="00AA7CFC" w:rsidRDefault="00B333E4" w:rsidP="00962EBE">
                      <w:pPr>
                        <w:pStyle w:val="Caption"/>
                      </w:pPr>
                      <w:bookmarkStart w:id="22" w:name="_Ref164872538"/>
                      <w:r>
                        <w:rPr>
                          <w:noProof/>
                        </w:rPr>
                        <w:drawing>
                          <wp:inline distT="0" distB="0" distL="0" distR="0" wp14:anchorId="60656738" wp14:editId="2DA761DE">
                            <wp:extent cx="2679700" cy="2360502"/>
                            <wp:effectExtent l="0" t="0" r="6350" b="1905"/>
                            <wp:docPr id="328646381" name="Picture 1" descr="A colorful graph in a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85553" name="Picture 1" descr="A colorful graph in a cube&#10;&#10;Description automatically generated"/>
                                    <pic:cNvPicPr/>
                                  </pic:nvPicPr>
                                  <pic:blipFill>
                                    <a:blip r:embed="rId16"/>
                                    <a:stretch>
                                      <a:fillRect/>
                                    </a:stretch>
                                  </pic:blipFill>
                                  <pic:spPr>
                                    <a:xfrm>
                                      <a:off x="0" y="0"/>
                                      <a:ext cx="2694852" cy="2373849"/>
                                    </a:xfrm>
                                    <a:prstGeom prst="rect">
                                      <a:avLst/>
                                    </a:prstGeom>
                                  </pic:spPr>
                                </pic:pic>
                              </a:graphicData>
                            </a:graphic>
                          </wp:inline>
                        </w:drawing>
                      </w:r>
                    </w:p>
                    <w:p w14:paraId="444BB12E" w14:textId="3C1F820C" w:rsidR="00B333E4" w:rsidRDefault="00B333E4" w:rsidP="00B333E4">
                      <w:pPr>
                        <w:pStyle w:val="Caption"/>
                        <w:jc w:val="both"/>
                      </w:pPr>
                      <w:bookmarkStart w:id="23" w:name="_Ref164875858"/>
                      <w:r>
                        <w:t xml:space="preserve">Figure </w:t>
                      </w:r>
                      <w:r>
                        <w:fldChar w:fldCharType="begin"/>
                      </w:r>
                      <w:r>
                        <w:instrText xml:space="preserve"> SEQ Figure \* ARABIC </w:instrText>
                      </w:r>
                      <w:r>
                        <w:fldChar w:fldCharType="separate"/>
                      </w:r>
                      <w:r w:rsidR="001F4F11">
                        <w:rPr>
                          <w:noProof/>
                        </w:rPr>
                        <w:t>4</w:t>
                      </w:r>
                      <w:r>
                        <w:fldChar w:fldCharType="end"/>
                      </w:r>
                      <w:bookmarkEnd w:id="22"/>
                      <w:bookmarkEnd w:id="23"/>
                      <w:r>
                        <w:t>. Grade</w:t>
                      </w:r>
                      <w:r w:rsidR="00ED1F5C">
                        <w:t>r</w:t>
                      </w:r>
                      <w:r>
                        <w:t xml:space="preserve"> 2D Surface vs. max velocity and turn acceleration parameters.</w:t>
                      </w:r>
                    </w:p>
                    <w:p w14:paraId="26D8FC6B" w14:textId="77777777" w:rsidR="00B333E4" w:rsidRDefault="00B333E4" w:rsidP="00B333E4">
                      <w:pPr>
                        <w:pStyle w:val="Caption"/>
                      </w:pPr>
                    </w:p>
                    <w:p w14:paraId="6D584C04" w14:textId="77777777" w:rsidR="00B333E4" w:rsidRDefault="00B333E4" w:rsidP="00B333E4">
                      <w:pPr>
                        <w:pStyle w:val="Caption"/>
                      </w:pPr>
                      <w:r>
                        <w:t>.</w:t>
                      </w:r>
                    </w:p>
                    <w:p w14:paraId="6F6929AA" w14:textId="77777777" w:rsidR="00B333E4" w:rsidRDefault="00B333E4" w:rsidP="00B333E4">
                      <w:pPr>
                        <w:rPr>
                          <w:lang w:val="en-AU"/>
                        </w:rPr>
                      </w:pPr>
                    </w:p>
                    <w:p w14:paraId="30705479" w14:textId="77777777" w:rsidR="00B333E4" w:rsidRDefault="00B333E4" w:rsidP="00B333E4">
                      <w:pPr>
                        <w:rPr>
                          <w:lang w:val="en-AU"/>
                        </w:rPr>
                      </w:pPr>
                    </w:p>
                  </w:txbxContent>
                </v:textbox>
                <w10:anchorlock/>
              </v:shape>
            </w:pict>
          </mc:Fallback>
        </mc:AlternateContent>
      </w:r>
    </w:p>
    <w:p w14:paraId="37523424" w14:textId="17B4D5CB" w:rsidR="0013490C" w:rsidRDefault="6834F45B">
      <w:pPr>
        <w:pStyle w:val="BodyTextIndent"/>
        <w:spacing w:after="120"/>
        <w:ind w:firstLine="0"/>
      </w:pPr>
      <w:r>
        <w:t xml:space="preserve">What we observed was that these small changes in parameters would have minor deviations in kart trajectories, however, whenever there were collisions with the puck or other players or the timing thereof, this could completely change the direction and velocities of the elements.  As each frame is dependent on the previous these small changes had a compounding effect that made predictability difficult.  Sometimes the changes would trigger ‘errors’ in the other teams playing making them score on their own goal for a very specific set of circumstances, however, </w:t>
      </w:r>
      <w:r>
        <w:lastRenderedPageBreak/>
        <w:t>this behavior was not generalized.  A different approach from raw optimization on grader score was needed.</w:t>
      </w:r>
    </w:p>
    <w:p w14:paraId="73FC4F6E" w14:textId="77777777" w:rsidR="00B9490F" w:rsidRDefault="00B9490F">
      <w:pPr>
        <w:pStyle w:val="BodyTextIndent"/>
        <w:spacing w:after="120"/>
        <w:ind w:firstLine="0"/>
      </w:pPr>
    </w:p>
    <w:p w14:paraId="6D440858" w14:textId="3E9A99CF" w:rsidR="00020F70" w:rsidRPr="00020F70" w:rsidRDefault="6834F45B" w:rsidP="00020F70">
      <w:pPr>
        <w:pStyle w:val="Heading2"/>
        <w:spacing w:before="120"/>
      </w:pPr>
      <w:r>
        <w:t>Agent Design: Behavior Cloning with Human Feedback</w:t>
      </w:r>
    </w:p>
    <w:p w14:paraId="3D033B38" w14:textId="522D7527" w:rsidR="008B197E" w:rsidRDefault="6834F45B" w:rsidP="00CC0752">
      <w:pPr>
        <w:spacing w:after="120"/>
      </w:pPr>
      <w:r>
        <w:t>Given the initial experience trying to optimize the vehicle driving algorithm, thresholds and dynamics with the grader score, a simpler model with less logic was implemented using Behavior Cloning with Human Feedback (BCHF).  There are many aspects of the environment that make optimization difficult such as availability of in-game items, chaotic nature of small changes, player-to-</w:t>
      </w:r>
      <w:proofErr w:type="gramStart"/>
      <w:r>
        <w:t>player</w:t>
      </w:r>
      <w:proofErr w:type="gramEnd"/>
      <w:r>
        <w:t xml:space="preserve"> and player-to-environment interactions.  To simplify the learning and evaluation, we removed 3 of the 4 players from the environment by fixing their action to </w:t>
      </w:r>
      <w:r w:rsidRPr="6834F45B">
        <w:rPr>
          <w:rFonts w:ascii="Consolas" w:hAnsi="Consolas"/>
        </w:rPr>
        <w:t>steer</w:t>
      </w:r>
      <w:r>
        <w:t xml:space="preserve">=0.0, </w:t>
      </w:r>
      <w:r w:rsidRPr="6834F45B">
        <w:rPr>
          <w:rFonts w:ascii="Consolas" w:hAnsi="Consolas"/>
        </w:rPr>
        <w:t>brake</w:t>
      </w:r>
      <w:r>
        <w:t xml:space="preserve">=True, </w:t>
      </w:r>
      <w:r w:rsidRPr="6834F45B">
        <w:rPr>
          <w:rFonts w:ascii="Consolas" w:hAnsi="Consolas"/>
        </w:rPr>
        <w:t>acceleration</w:t>
      </w:r>
      <w:r>
        <w:t>=0.0.  This would make them back-out into the goal and exit the arena to avoid interfering with the player that is being evaluated. The number of input and outputs were also reduced to minimize complexity.  The final model only had 2 inputs (</w:t>
      </w:r>
      <w:r w:rsidRPr="6834F45B">
        <w:rPr>
          <w:rFonts w:ascii="Consolas" w:hAnsi="Consolas"/>
        </w:rPr>
        <w:t>k2pad</w:t>
      </w:r>
      <w:r>
        <w:t xml:space="preserve"> and </w:t>
      </w:r>
      <w:r w:rsidRPr="6834F45B">
        <w:rPr>
          <w:rFonts w:ascii="Consolas" w:hAnsi="Consolas"/>
        </w:rPr>
        <w:t>k2gad</w:t>
      </w:r>
      <w:r>
        <w:t>) and one output (</w:t>
      </w:r>
      <w:r w:rsidRPr="6834F45B">
        <w:rPr>
          <w:rFonts w:ascii="Consolas" w:hAnsi="Consolas"/>
        </w:rPr>
        <w:t>steering</w:t>
      </w:r>
      <w:r>
        <w:t xml:space="preserve">). Through the BCHF process and reviewing videos of the player’s behavior, we found it often getting stuck at walls when driving forward. With a much tighter turning radius when driving backwards, it was getting stuck much less in addition to being able to better aim for and control the puck direction to the goal. By fixing the </w:t>
      </w:r>
      <w:r w:rsidRPr="6834F45B">
        <w:rPr>
          <w:rFonts w:ascii="Consolas" w:hAnsi="Consolas"/>
        </w:rPr>
        <w:t>brake</w:t>
      </w:r>
      <w:r>
        <w:t xml:space="preserve">=True and </w:t>
      </w:r>
      <w:r w:rsidRPr="6834F45B">
        <w:rPr>
          <w:rFonts w:ascii="Consolas" w:hAnsi="Consolas"/>
        </w:rPr>
        <w:t>acceleration</w:t>
      </w:r>
      <w:r>
        <w:t xml:space="preserve">=0.0 it would always operate in reverse.  The maneuverability was much higher at the cost of reduced speed.  </w:t>
      </w:r>
    </w:p>
    <w:p w14:paraId="45709A3E" w14:textId="1ED3B4F5" w:rsidR="00B07468" w:rsidRDefault="6834F45B" w:rsidP="00CC0752">
      <w:pPr>
        <w:spacing w:after="120"/>
      </w:pPr>
      <w:r>
        <w:t>A simple observation that with just a single parameter, kart to puck angle difference (</w:t>
      </w:r>
      <w:r w:rsidRPr="6834F45B">
        <w:rPr>
          <w:rFonts w:ascii="Consolas" w:hAnsi="Consolas"/>
        </w:rPr>
        <w:t>k2pad</w:t>
      </w:r>
      <w:r>
        <w:t xml:space="preserve">) it can be scaled and directly applied to the steering output to make the kart move towards the puck.  While effective in guiding the kart to move towards the puck center, the result will be that it will just push the puck in this direction as shown with the red arrow in </w:t>
      </w:r>
      <w:r w:rsidR="00EE3036">
        <w:fldChar w:fldCharType="begin"/>
      </w:r>
      <w:r w:rsidR="00EE3036">
        <w:instrText xml:space="preserve"> REF _Ref164877180 </w:instrText>
      </w:r>
      <w:r w:rsidR="00EE3036">
        <w:fldChar w:fldCharType="separate"/>
      </w:r>
      <w:r w:rsidR="001F4F11">
        <w:t xml:space="preserve">Figure </w:t>
      </w:r>
      <w:r w:rsidR="001F4F11">
        <w:rPr>
          <w:noProof/>
        </w:rPr>
        <w:t>5</w:t>
      </w:r>
      <w:r w:rsidR="00EE3036">
        <w:fldChar w:fldCharType="end"/>
      </w:r>
      <w:r>
        <w:t xml:space="preserve"> and scoring will be a matter of luck as kart and puck will bounce off the perimeter until it scores into either goal.  However, if we offset this angle aimpoint towards the yellow star</w:t>
      </w:r>
      <w:r w:rsidR="00C13B8F">
        <w:t xml:space="preserve"> as shown with the blue arrow</w:t>
      </w:r>
      <w:r>
        <w:t xml:space="preserve">, it will have the effect of approaching the puck in an arc instead of straight line and it will bump the puck towards the goal </w:t>
      </w:r>
      <w:r w:rsidR="00EE6817">
        <w:t xml:space="preserve">(dashed blue arrow) </w:t>
      </w:r>
      <w:r>
        <w:t>instead of pushing it forward.  Using the kart to goal angle difference (</w:t>
      </w:r>
      <w:r w:rsidRPr="6834F45B">
        <w:rPr>
          <w:rFonts w:ascii="Consolas" w:hAnsi="Consolas"/>
        </w:rPr>
        <w:t>k2gad</w:t>
      </w:r>
      <w:r>
        <w:t>) as feedback into the steering, this greatly increases the quality of the player.</w:t>
      </w:r>
    </w:p>
    <w:p w14:paraId="717DE2FB" w14:textId="63B0BC7A" w:rsidR="31418874" w:rsidRDefault="00220A6D" w:rsidP="00FF4909">
      <w:pPr>
        <w:spacing w:after="120"/>
      </w:pPr>
      <w:r>
        <w:rPr>
          <w:noProof/>
        </w:rPr>
        <mc:AlternateContent>
          <mc:Choice Requires="wps">
            <w:drawing>
              <wp:inline distT="0" distB="0" distL="0" distR="0" wp14:anchorId="55AF3A86" wp14:editId="7E9D8196">
                <wp:extent cx="3049270" cy="1719262"/>
                <wp:effectExtent l="0" t="0" r="0" b="0"/>
                <wp:docPr id="63482821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9270" cy="1719262"/>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71564B1" w14:textId="549CE308" w:rsidR="00220A6D" w:rsidRDefault="00C94C88" w:rsidP="00220A6D">
                            <w:pPr>
                              <w:pStyle w:val="Caption"/>
                            </w:pPr>
                            <w:r>
                              <w:rPr>
                                <w:noProof/>
                              </w:rPr>
                              <w:drawing>
                                <wp:inline distT="0" distB="0" distL="0" distR="0" wp14:anchorId="21BE7AFB" wp14:editId="22153546">
                                  <wp:extent cx="2912929" cy="1370255"/>
                                  <wp:effectExtent l="0" t="0" r="1905" b="1905"/>
                                  <wp:docPr id="1502236056" name="Picture 1502236056" descr="A diagram of a black circle with red and blue arrows and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49796" name="Picture 1451149796" descr="A diagram of a black circle with red and blue arrows and sta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2929" cy="1370255"/>
                                          </a:xfrm>
                                          <a:prstGeom prst="rect">
                                            <a:avLst/>
                                          </a:prstGeom>
                                        </pic:spPr>
                                      </pic:pic>
                                    </a:graphicData>
                                  </a:graphic>
                                </wp:inline>
                              </w:drawing>
                            </w:r>
                          </w:p>
                          <w:p w14:paraId="3AC4BDF5" w14:textId="46F3C662" w:rsidR="00220A6D" w:rsidRDefault="00220A6D" w:rsidP="00220A6D">
                            <w:pPr>
                              <w:pStyle w:val="Caption"/>
                              <w:jc w:val="both"/>
                            </w:pPr>
                            <w:bookmarkStart w:id="24" w:name="_Ref164877180"/>
                            <w:r>
                              <w:t xml:space="preserve">Figure </w:t>
                            </w:r>
                            <w:r>
                              <w:fldChar w:fldCharType="begin"/>
                            </w:r>
                            <w:r>
                              <w:instrText xml:space="preserve"> SEQ Figure \* ARABIC </w:instrText>
                            </w:r>
                            <w:r>
                              <w:fldChar w:fldCharType="separate"/>
                            </w:r>
                            <w:r w:rsidR="001F4F11">
                              <w:rPr>
                                <w:noProof/>
                              </w:rPr>
                              <w:t>5</w:t>
                            </w:r>
                            <w:r>
                              <w:fldChar w:fldCharType="end"/>
                            </w:r>
                            <w:bookmarkEnd w:id="24"/>
                            <w:r>
                              <w:t xml:space="preserve">. </w:t>
                            </w:r>
                            <w:r w:rsidR="00FC3E90">
                              <w:t xml:space="preserve">Direct vs. </w:t>
                            </w:r>
                            <w:r w:rsidR="00070CA0">
                              <w:t xml:space="preserve">offset </w:t>
                            </w:r>
                            <w:r w:rsidR="00500A83">
                              <w:t>steering</w:t>
                            </w:r>
                          </w:p>
                          <w:p w14:paraId="28B829CF" w14:textId="77777777" w:rsidR="00220A6D" w:rsidRDefault="00220A6D" w:rsidP="00220A6D">
                            <w:pPr>
                              <w:pStyle w:val="Caption"/>
                            </w:pPr>
                          </w:p>
                          <w:p w14:paraId="3C28C0D1" w14:textId="77777777" w:rsidR="00220A6D" w:rsidRDefault="00220A6D" w:rsidP="00220A6D">
                            <w:pPr>
                              <w:pStyle w:val="Caption"/>
                            </w:pPr>
                            <w:r>
                              <w:t>.</w:t>
                            </w:r>
                          </w:p>
                          <w:p w14:paraId="0279EADF" w14:textId="77777777" w:rsidR="00220A6D" w:rsidRDefault="00220A6D" w:rsidP="00220A6D">
                            <w:pPr>
                              <w:rPr>
                                <w:lang w:val="en-AU"/>
                              </w:rPr>
                            </w:pPr>
                          </w:p>
                          <w:p w14:paraId="1A34116E" w14:textId="77777777" w:rsidR="00220A6D" w:rsidRDefault="00220A6D" w:rsidP="00220A6D">
                            <w:pPr>
                              <w:rPr>
                                <w:lang w:val="en-AU"/>
                              </w:rPr>
                            </w:pPr>
                          </w:p>
                        </w:txbxContent>
                      </wps:txbx>
                      <wps:bodyPr rot="0" vert="horz" wrap="square" lIns="91440" tIns="45720" rIns="91440" bIns="45720" anchor="t" anchorCtr="0" upright="1">
                        <a:noAutofit/>
                      </wps:bodyPr>
                    </wps:wsp>
                  </a:graphicData>
                </a:graphic>
              </wp:inline>
            </w:drawing>
          </mc:Choice>
          <mc:Fallback>
            <w:pict>
              <v:shape w14:anchorId="55AF3A86" id="_x0000_s1031" type="#_x0000_t202" style="width:240.1pt;height:13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" stroked="f">
                <v:textbox>
                  <w:txbxContent>
                    <w:p w14:paraId="671564B1" w14:textId="549CE308" w:rsidR="00220A6D" w:rsidRDefault="00C94C88" w:rsidP="00220A6D">
                      <w:pPr>
                        <w:pStyle w:val="Caption"/>
                      </w:pPr>
                      <w:r>
                        <w:rPr>
                          <w:noProof/>
                        </w:rPr>
                        <w:drawing>
                          <wp:inline distT="0" distB="0" distL="0" distR="0" wp14:anchorId="21BE7AFB" wp14:editId="22153546">
                            <wp:extent cx="2912929" cy="1370255"/>
                            <wp:effectExtent l="0" t="0" r="1905" b="1905"/>
                            <wp:docPr id="1502236056" name="Picture 1502236056" descr="A diagram of a black circle with red and blue arrows and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49796" name="Picture 1451149796" descr="A diagram of a black circle with red and blue arrows and sta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2929" cy="1370255"/>
                                    </a:xfrm>
                                    <a:prstGeom prst="rect">
                                      <a:avLst/>
                                    </a:prstGeom>
                                  </pic:spPr>
                                </pic:pic>
                              </a:graphicData>
                            </a:graphic>
                          </wp:inline>
                        </w:drawing>
                      </w:r>
                    </w:p>
                    <w:p w14:paraId="3AC4BDF5" w14:textId="46F3C662" w:rsidR="00220A6D" w:rsidRDefault="00220A6D" w:rsidP="00220A6D">
                      <w:pPr>
                        <w:pStyle w:val="Caption"/>
                        <w:jc w:val="both"/>
                      </w:pPr>
                      <w:bookmarkStart w:id="25" w:name="_Ref164877180"/>
                      <w:r>
                        <w:t xml:space="preserve">Figure </w:t>
                      </w:r>
                      <w:r>
                        <w:fldChar w:fldCharType="begin"/>
                      </w:r>
                      <w:r>
                        <w:instrText xml:space="preserve"> SEQ Figure \* ARABIC </w:instrText>
                      </w:r>
                      <w:r>
                        <w:fldChar w:fldCharType="separate"/>
                      </w:r>
                      <w:r w:rsidR="001F4F11">
                        <w:rPr>
                          <w:noProof/>
                        </w:rPr>
                        <w:t>5</w:t>
                      </w:r>
                      <w:r>
                        <w:fldChar w:fldCharType="end"/>
                      </w:r>
                      <w:bookmarkEnd w:id="25"/>
                      <w:r>
                        <w:t xml:space="preserve">. </w:t>
                      </w:r>
                      <w:r w:rsidR="00FC3E90">
                        <w:t xml:space="preserve">Direct vs. </w:t>
                      </w:r>
                      <w:r w:rsidR="00070CA0">
                        <w:t xml:space="preserve">offset </w:t>
                      </w:r>
                      <w:r w:rsidR="00500A83">
                        <w:t>steering</w:t>
                      </w:r>
                    </w:p>
                    <w:p w14:paraId="28B829CF" w14:textId="77777777" w:rsidR="00220A6D" w:rsidRDefault="00220A6D" w:rsidP="00220A6D">
                      <w:pPr>
                        <w:pStyle w:val="Caption"/>
                      </w:pPr>
                    </w:p>
                    <w:p w14:paraId="3C28C0D1" w14:textId="77777777" w:rsidR="00220A6D" w:rsidRDefault="00220A6D" w:rsidP="00220A6D">
                      <w:pPr>
                        <w:pStyle w:val="Caption"/>
                      </w:pPr>
                      <w:r>
                        <w:t>.</w:t>
                      </w:r>
                    </w:p>
                    <w:p w14:paraId="0279EADF" w14:textId="77777777" w:rsidR="00220A6D" w:rsidRDefault="00220A6D" w:rsidP="00220A6D">
                      <w:pPr>
                        <w:rPr>
                          <w:lang w:val="en-AU"/>
                        </w:rPr>
                      </w:pPr>
                    </w:p>
                    <w:p w14:paraId="1A34116E" w14:textId="77777777" w:rsidR="00220A6D" w:rsidRDefault="00220A6D" w:rsidP="00220A6D">
                      <w:pPr>
                        <w:rPr>
                          <w:lang w:val="en-AU"/>
                        </w:rPr>
                      </w:pPr>
                    </w:p>
                  </w:txbxContent>
                </v:textbox>
                <w10:anchorlock/>
              </v:shape>
            </w:pict>
          </mc:Fallback>
        </mc:AlternateContent>
      </w:r>
    </w:p>
    <w:p w14:paraId="0D42F577" w14:textId="1CFEC26C" w:rsidR="000E3654" w:rsidRDefault="6834F45B" w:rsidP="00FF4909">
      <w:pPr>
        <w:spacing w:after="120"/>
      </w:pPr>
      <w:r>
        <w:t>This simple agent with just 2 inputs and 1 output was able to achieve a score of 97 on the 32 game, 4 player / 8 settings tournament locally and was used to generate the training data for the DNN agent model.</w:t>
      </w:r>
    </w:p>
    <w:p w14:paraId="294C622E" w14:textId="5877EF59" w:rsidR="003065BC" w:rsidRDefault="6834F45B" w:rsidP="003065BC">
      <w:pPr>
        <w:pStyle w:val="Heading1"/>
      </w:pPr>
      <w:r>
        <w:t>DNN Model</w:t>
      </w:r>
    </w:p>
    <w:p w14:paraId="29738614" w14:textId="77777777" w:rsidR="00656593" w:rsidRPr="00656593" w:rsidRDefault="00656593" w:rsidP="00656593"/>
    <w:p w14:paraId="7E9897CF" w14:textId="2DDBEE53" w:rsidR="003065BC" w:rsidRDefault="00876878" w:rsidP="6834F45B">
      <w:r>
        <w:t xml:space="preserve">Given input </w:t>
      </w:r>
      <w:r w:rsidR="6834F45B">
        <w:t>features that are boolean or float and predict</w:t>
      </w:r>
      <w:r w:rsidR="004549B1">
        <w:t>ing</w:t>
      </w:r>
      <w:r w:rsidR="6834F45B">
        <w:t xml:space="preserve"> the same, we decided to start with a very simple DNN and then grow model complexity based on performance.  The first model created has a structure of:</w:t>
      </w:r>
    </w:p>
    <w:p w14:paraId="57B9ED50" w14:textId="1ACB1B51" w:rsidR="00DC4C65" w:rsidRDefault="00DC4C65" w:rsidP="6834F45B">
      <w:r>
        <w:rPr>
          <w:noProof/>
        </w:rPr>
        <w:drawing>
          <wp:inline distT="0" distB="0" distL="0" distR="0" wp14:anchorId="7CE3C5D1" wp14:editId="645C106B">
            <wp:extent cx="2971800" cy="3133725"/>
            <wp:effectExtent l="0" t="19050" r="0" b="47625"/>
            <wp:docPr id="96248759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328245EB" w14:textId="1499143F" w:rsidR="003065BC" w:rsidRPr="00DC4C65" w:rsidRDefault="00DC4C65" w:rsidP="00DC4C65">
      <w:pPr>
        <w:jc w:val="center"/>
        <w:rPr>
          <w:b/>
          <w:bCs/>
        </w:rPr>
      </w:pPr>
      <w:r w:rsidRPr="00DC4C65">
        <w:rPr>
          <w:b/>
          <w:bCs/>
        </w:rPr>
        <w:t>Figure 6: DNN Architecture Used in Development</w:t>
      </w:r>
    </w:p>
    <w:p w14:paraId="27009F20" w14:textId="77777777" w:rsidR="00DC4C65" w:rsidRDefault="00DC4C65" w:rsidP="003065BC"/>
    <w:p w14:paraId="3AF18E66" w14:textId="25ED9883" w:rsidR="00D77652" w:rsidRDefault="6834F45B" w:rsidP="003065BC">
      <w:r>
        <w:t>This proved to be very effective and was not modified during the continued R&amp;D into other aspects of the challenge.</w:t>
      </w:r>
    </w:p>
    <w:p w14:paraId="47EBB93E" w14:textId="77777777" w:rsidR="00D37E2B" w:rsidRPr="003065BC" w:rsidRDefault="00D37E2B" w:rsidP="003065BC"/>
    <w:p w14:paraId="361A255D" w14:textId="2F46C432" w:rsidR="003065BC" w:rsidRDefault="6834F45B" w:rsidP="003065BC">
      <w:pPr>
        <w:pStyle w:val="Heading2"/>
      </w:pPr>
      <w:r>
        <w:t xml:space="preserve">DNN Architecture </w:t>
      </w:r>
    </w:p>
    <w:p w14:paraId="2F540D7D" w14:textId="66BA07C8" w:rsidR="00D77652" w:rsidRDefault="6834F45B" w:rsidP="003065BC">
      <w:r>
        <w:t xml:space="preserve">Instead of changing the primary model architecture, we explored the performance and cost against different shapes for the hidden layers, in addition to the benefits of fewer features and predictions.  The resulting models that were considered with the scores from local grader testing are shown in </w:t>
      </w:r>
      <w:r w:rsidR="00AE3A2A">
        <w:fldChar w:fldCharType="begin"/>
      </w:r>
      <w:r w:rsidR="00AE3A2A">
        <w:instrText xml:space="preserve"> REF _Ref164973017 \h </w:instrText>
      </w:r>
      <w:r w:rsidR="00AE3A2A">
        <w:fldChar w:fldCharType="separate"/>
      </w:r>
      <w:r w:rsidR="001F4F11" w:rsidRPr="00DC4C65">
        <w:rPr>
          <w:szCs w:val="18"/>
        </w:rPr>
        <w:t xml:space="preserve">Table </w:t>
      </w:r>
      <w:r w:rsidR="001F4F11">
        <w:rPr>
          <w:noProof/>
          <w:szCs w:val="18"/>
        </w:rPr>
        <w:t>2</w:t>
      </w:r>
      <w:r w:rsidR="00AE3A2A">
        <w:fldChar w:fldCharType="end"/>
      </w:r>
      <w:r w:rsidR="00356F70">
        <w:t xml:space="preserve"> </w:t>
      </w:r>
      <w:r>
        <w:t>below.</w:t>
      </w:r>
    </w:p>
    <w:p w14:paraId="64C7BFEF" w14:textId="3B4A0632" w:rsidR="00BF2EF6" w:rsidRDefault="00BF2EF6" w:rsidP="00DC4C65">
      <w:pPr>
        <w:pStyle w:val="Caption"/>
        <w:keepNext/>
        <w:jc w:val="both"/>
      </w:pPr>
    </w:p>
    <w:tbl>
      <w:tblPr>
        <w:tblW w:w="49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58" w:type="dxa"/>
          <w:right w:w="58" w:type="dxa"/>
        </w:tblCellMar>
        <w:tblLook w:val="0160" w:firstRow="1" w:lastRow="1" w:firstColumn="0" w:lastColumn="1" w:noHBand="0" w:noVBand="0"/>
      </w:tblPr>
      <w:tblGrid>
        <w:gridCol w:w="868"/>
        <w:gridCol w:w="1170"/>
        <w:gridCol w:w="1260"/>
        <w:gridCol w:w="730"/>
        <w:gridCol w:w="963"/>
      </w:tblGrid>
      <w:tr w:rsidR="00C01752" w14:paraId="309A6811" w14:textId="77777777" w:rsidTr="009206E3">
        <w:trPr>
          <w:cantSplit/>
          <w:trHeight w:val="220"/>
        </w:trPr>
        <w:tc>
          <w:tcPr>
            <w:tcW w:w="868" w:type="dxa"/>
            <w:vAlign w:val="center"/>
          </w:tcPr>
          <w:p w14:paraId="5E1B28C9" w14:textId="703FBF82" w:rsidR="00C01752" w:rsidRDefault="00C01752" w:rsidP="00C01752">
            <w:pPr>
              <w:pStyle w:val="BodyTextIndent"/>
              <w:ind w:firstLine="0"/>
              <w:jc w:val="left"/>
              <w:rPr>
                <w:b/>
                <w:bCs/>
              </w:rPr>
            </w:pPr>
            <w:r>
              <w:rPr>
                <w:b/>
                <w:bCs/>
              </w:rPr>
              <w:t>Features</w:t>
            </w:r>
          </w:p>
        </w:tc>
        <w:tc>
          <w:tcPr>
            <w:tcW w:w="1170" w:type="dxa"/>
            <w:vAlign w:val="center"/>
          </w:tcPr>
          <w:p w14:paraId="52F8959D" w14:textId="6F3CBC31" w:rsidR="00C01752" w:rsidRDefault="000F7145" w:rsidP="00C01752">
            <w:pPr>
              <w:pStyle w:val="BodyTextIndent"/>
              <w:ind w:firstLine="0"/>
              <w:jc w:val="center"/>
              <w:rPr>
                <w:b/>
                <w:bCs/>
              </w:rPr>
            </w:pPr>
            <w:r>
              <w:rPr>
                <w:b/>
                <w:bCs/>
              </w:rPr>
              <w:t>Layers</w:t>
            </w:r>
          </w:p>
        </w:tc>
        <w:tc>
          <w:tcPr>
            <w:tcW w:w="1260" w:type="dxa"/>
            <w:vAlign w:val="center"/>
          </w:tcPr>
          <w:p w14:paraId="3C88C00E" w14:textId="6489856E" w:rsidR="00C01752" w:rsidRPr="6834F45B" w:rsidRDefault="000F7145" w:rsidP="00C01752">
            <w:pPr>
              <w:pStyle w:val="BodyTextIndent"/>
              <w:ind w:firstLine="0"/>
              <w:jc w:val="center"/>
              <w:rPr>
                <w:b/>
                <w:bCs/>
              </w:rPr>
            </w:pPr>
            <w:r>
              <w:rPr>
                <w:b/>
                <w:bCs/>
              </w:rPr>
              <w:t>Predict</w:t>
            </w:r>
            <w:r w:rsidR="009206E3">
              <w:rPr>
                <w:b/>
                <w:bCs/>
              </w:rPr>
              <w:br/>
              <w:t>Outputs</w:t>
            </w:r>
          </w:p>
        </w:tc>
        <w:tc>
          <w:tcPr>
            <w:tcW w:w="730" w:type="dxa"/>
            <w:vAlign w:val="center"/>
          </w:tcPr>
          <w:p w14:paraId="259085C6" w14:textId="58816E2E" w:rsidR="00C01752" w:rsidRDefault="000F7145" w:rsidP="008C174A">
            <w:pPr>
              <w:pStyle w:val="BodyTextIndent"/>
              <w:ind w:firstLine="0"/>
              <w:jc w:val="right"/>
              <w:rPr>
                <w:b/>
                <w:bCs/>
              </w:rPr>
            </w:pPr>
            <w:r>
              <w:rPr>
                <w:b/>
                <w:bCs/>
              </w:rPr>
              <w:t>Params</w:t>
            </w:r>
          </w:p>
        </w:tc>
        <w:tc>
          <w:tcPr>
            <w:tcW w:w="963" w:type="dxa"/>
            <w:vAlign w:val="center"/>
          </w:tcPr>
          <w:p w14:paraId="3468B953" w14:textId="3E5559B1" w:rsidR="00C01752" w:rsidRDefault="000F7145" w:rsidP="00C01752">
            <w:pPr>
              <w:pStyle w:val="BodyTextIndent"/>
              <w:ind w:firstLine="0"/>
              <w:jc w:val="center"/>
              <w:rPr>
                <w:b/>
                <w:bCs/>
              </w:rPr>
            </w:pPr>
            <w:r>
              <w:rPr>
                <w:b/>
                <w:bCs/>
              </w:rPr>
              <w:t>Local Score</w:t>
            </w:r>
          </w:p>
        </w:tc>
      </w:tr>
      <w:tr w:rsidR="00C01752" w14:paraId="1613D487" w14:textId="77777777" w:rsidTr="009206E3">
        <w:trPr>
          <w:cantSplit/>
          <w:trHeight w:val="220"/>
        </w:trPr>
        <w:tc>
          <w:tcPr>
            <w:tcW w:w="868" w:type="dxa"/>
            <w:vAlign w:val="center"/>
          </w:tcPr>
          <w:p w14:paraId="2E970F85" w14:textId="51A6285A" w:rsidR="00C01752" w:rsidRPr="00C76214" w:rsidRDefault="00C76214" w:rsidP="00C76214">
            <w:pPr>
              <w:pStyle w:val="BodyTextIndent"/>
              <w:ind w:firstLine="0"/>
              <w:jc w:val="center"/>
            </w:pPr>
            <w:r w:rsidRPr="00C76214">
              <w:t>5</w:t>
            </w:r>
          </w:p>
        </w:tc>
        <w:tc>
          <w:tcPr>
            <w:tcW w:w="1170" w:type="dxa"/>
            <w:vAlign w:val="center"/>
          </w:tcPr>
          <w:p w14:paraId="743B35C2" w14:textId="54ACCD3A" w:rsidR="00C01752" w:rsidRPr="00C76214" w:rsidRDefault="00701CCE" w:rsidP="00C01752">
            <w:pPr>
              <w:pStyle w:val="BodyTextIndent"/>
              <w:ind w:firstLine="0"/>
              <w:jc w:val="center"/>
            </w:pPr>
            <w:r>
              <w:t>64, 128, 256</w:t>
            </w:r>
          </w:p>
        </w:tc>
        <w:tc>
          <w:tcPr>
            <w:tcW w:w="1260" w:type="dxa"/>
            <w:vAlign w:val="center"/>
          </w:tcPr>
          <w:p w14:paraId="419F8920" w14:textId="452D8FCB" w:rsidR="00C01752" w:rsidRPr="00C76214" w:rsidRDefault="008C174A" w:rsidP="00C01752">
            <w:pPr>
              <w:pStyle w:val="BodyTextIndent"/>
              <w:ind w:firstLine="0"/>
              <w:jc w:val="center"/>
            </w:pPr>
            <w:r>
              <w:t>5</w:t>
            </w:r>
          </w:p>
        </w:tc>
        <w:tc>
          <w:tcPr>
            <w:tcW w:w="730" w:type="dxa"/>
            <w:vAlign w:val="center"/>
          </w:tcPr>
          <w:p w14:paraId="1E8A4884" w14:textId="5E43FD22" w:rsidR="00C01752" w:rsidRPr="00C76214" w:rsidRDefault="008C174A" w:rsidP="008C174A">
            <w:pPr>
              <w:pStyle w:val="BodyTextIndent"/>
              <w:ind w:firstLine="0"/>
              <w:jc w:val="right"/>
            </w:pPr>
            <w:r>
              <w:t>43,013</w:t>
            </w:r>
          </w:p>
        </w:tc>
        <w:tc>
          <w:tcPr>
            <w:tcW w:w="963" w:type="dxa"/>
            <w:vAlign w:val="center"/>
          </w:tcPr>
          <w:p w14:paraId="3A0CBF4E" w14:textId="12C3AC21" w:rsidR="00C01752" w:rsidRPr="00C76214" w:rsidRDefault="00925082" w:rsidP="00C01752">
            <w:pPr>
              <w:pStyle w:val="BodyTextIndent"/>
              <w:ind w:firstLine="0"/>
              <w:jc w:val="center"/>
            </w:pPr>
            <w:r>
              <w:t>56</w:t>
            </w:r>
          </w:p>
        </w:tc>
      </w:tr>
      <w:tr w:rsidR="00C01752" w14:paraId="06287752" w14:textId="77777777" w:rsidTr="009206E3">
        <w:trPr>
          <w:cantSplit/>
          <w:trHeight w:val="242"/>
        </w:trPr>
        <w:tc>
          <w:tcPr>
            <w:tcW w:w="868" w:type="dxa"/>
            <w:vAlign w:val="center"/>
          </w:tcPr>
          <w:p w14:paraId="11CCF392" w14:textId="6E66ED25" w:rsidR="00C01752" w:rsidRPr="00C76214" w:rsidRDefault="00C76214" w:rsidP="00C76214">
            <w:pPr>
              <w:pStyle w:val="BodyTextIndent"/>
              <w:ind w:firstLine="0"/>
              <w:jc w:val="center"/>
            </w:pPr>
            <w:r w:rsidRPr="00C76214">
              <w:t>3</w:t>
            </w:r>
          </w:p>
        </w:tc>
        <w:tc>
          <w:tcPr>
            <w:tcW w:w="1170" w:type="dxa"/>
            <w:vAlign w:val="center"/>
          </w:tcPr>
          <w:p w14:paraId="7EA8E82D" w14:textId="7C3012C5" w:rsidR="00C01752" w:rsidRPr="00C76214" w:rsidRDefault="00701CCE" w:rsidP="00C01752">
            <w:pPr>
              <w:pStyle w:val="BodyTextIndent"/>
              <w:ind w:firstLine="0"/>
              <w:jc w:val="center"/>
            </w:pPr>
            <w:r>
              <w:t>64, 128, 256</w:t>
            </w:r>
          </w:p>
        </w:tc>
        <w:tc>
          <w:tcPr>
            <w:tcW w:w="1260" w:type="dxa"/>
            <w:vAlign w:val="center"/>
          </w:tcPr>
          <w:p w14:paraId="46B6F53C" w14:textId="7FF228B2" w:rsidR="00C01752" w:rsidRPr="00C76214" w:rsidRDefault="008C174A" w:rsidP="00C01752">
            <w:pPr>
              <w:pStyle w:val="BodyTextIndent"/>
              <w:ind w:firstLine="0"/>
              <w:jc w:val="center"/>
            </w:pPr>
            <w:r>
              <w:t>3</w:t>
            </w:r>
          </w:p>
        </w:tc>
        <w:tc>
          <w:tcPr>
            <w:tcW w:w="730" w:type="dxa"/>
            <w:vAlign w:val="center"/>
          </w:tcPr>
          <w:p w14:paraId="30DFF2C5" w14:textId="6F85F118" w:rsidR="00C01752" w:rsidRPr="00C76214" w:rsidRDefault="008C174A" w:rsidP="008C174A">
            <w:pPr>
              <w:pStyle w:val="BodyTextIndent"/>
              <w:ind w:firstLine="0"/>
              <w:jc w:val="right"/>
            </w:pPr>
            <w:r>
              <w:t>42,371</w:t>
            </w:r>
          </w:p>
        </w:tc>
        <w:tc>
          <w:tcPr>
            <w:tcW w:w="963" w:type="dxa"/>
            <w:vAlign w:val="center"/>
          </w:tcPr>
          <w:p w14:paraId="1A71431D" w14:textId="1513BEDD" w:rsidR="00C01752" w:rsidRPr="00C76214" w:rsidRDefault="00925082" w:rsidP="00C01752">
            <w:pPr>
              <w:pStyle w:val="BodyTextIndent"/>
              <w:ind w:firstLine="0"/>
              <w:jc w:val="center"/>
            </w:pPr>
            <w:r>
              <w:t>50</w:t>
            </w:r>
          </w:p>
        </w:tc>
      </w:tr>
      <w:tr w:rsidR="00C01752" w14:paraId="6CC0A66D" w14:textId="77777777" w:rsidTr="009206E3">
        <w:trPr>
          <w:cantSplit/>
          <w:trHeight w:val="242"/>
        </w:trPr>
        <w:tc>
          <w:tcPr>
            <w:tcW w:w="868" w:type="dxa"/>
            <w:vAlign w:val="center"/>
          </w:tcPr>
          <w:p w14:paraId="597638B7" w14:textId="7DA48638" w:rsidR="00C01752" w:rsidRPr="00C76214" w:rsidRDefault="00C76214" w:rsidP="00C76214">
            <w:pPr>
              <w:pStyle w:val="BodyTextIndent"/>
              <w:ind w:firstLine="0"/>
              <w:jc w:val="center"/>
            </w:pPr>
            <w:r w:rsidRPr="00C76214">
              <w:t>3</w:t>
            </w:r>
          </w:p>
        </w:tc>
        <w:tc>
          <w:tcPr>
            <w:tcW w:w="1170" w:type="dxa"/>
            <w:vAlign w:val="center"/>
          </w:tcPr>
          <w:p w14:paraId="276A999A" w14:textId="3AD8F768" w:rsidR="00C01752" w:rsidRPr="00C76214" w:rsidRDefault="00701CCE" w:rsidP="00C01752">
            <w:pPr>
              <w:pStyle w:val="BodyTextIndent"/>
              <w:ind w:firstLine="0"/>
              <w:jc w:val="center"/>
            </w:pPr>
            <w:r>
              <w:t>64,32,16</w:t>
            </w:r>
          </w:p>
        </w:tc>
        <w:tc>
          <w:tcPr>
            <w:tcW w:w="1260" w:type="dxa"/>
            <w:vAlign w:val="center"/>
          </w:tcPr>
          <w:p w14:paraId="0390C365" w14:textId="08103F96" w:rsidR="00C01752" w:rsidRPr="00C76214" w:rsidRDefault="008C174A" w:rsidP="00C01752">
            <w:pPr>
              <w:pStyle w:val="BodyTextIndent"/>
              <w:ind w:firstLine="0"/>
              <w:jc w:val="center"/>
            </w:pPr>
            <w:r>
              <w:t>3</w:t>
            </w:r>
          </w:p>
        </w:tc>
        <w:tc>
          <w:tcPr>
            <w:tcW w:w="730" w:type="dxa"/>
            <w:vAlign w:val="center"/>
          </w:tcPr>
          <w:p w14:paraId="3F93699C" w14:textId="3FD1AC3D" w:rsidR="00C01752" w:rsidRPr="00C76214" w:rsidRDefault="008C174A" w:rsidP="008C174A">
            <w:pPr>
              <w:pStyle w:val="BodyTextIndent"/>
              <w:ind w:firstLine="0"/>
              <w:jc w:val="right"/>
            </w:pPr>
            <w:r>
              <w:t>2,915</w:t>
            </w:r>
          </w:p>
        </w:tc>
        <w:tc>
          <w:tcPr>
            <w:tcW w:w="963" w:type="dxa"/>
            <w:vAlign w:val="center"/>
          </w:tcPr>
          <w:p w14:paraId="15475626" w14:textId="2875F2B4" w:rsidR="00C01752" w:rsidRPr="00C76214" w:rsidRDefault="00925082" w:rsidP="00C01752">
            <w:pPr>
              <w:pStyle w:val="BodyTextIndent"/>
              <w:ind w:firstLine="0"/>
              <w:jc w:val="center"/>
            </w:pPr>
            <w:r>
              <w:t>69</w:t>
            </w:r>
          </w:p>
        </w:tc>
      </w:tr>
      <w:tr w:rsidR="00701CCE" w14:paraId="2752F8CF" w14:textId="77777777" w:rsidTr="009206E3">
        <w:trPr>
          <w:cantSplit/>
          <w:trHeight w:val="242"/>
        </w:trPr>
        <w:tc>
          <w:tcPr>
            <w:tcW w:w="868" w:type="dxa"/>
            <w:vAlign w:val="center"/>
          </w:tcPr>
          <w:p w14:paraId="35BD8D66" w14:textId="2BBE1432" w:rsidR="00701CCE" w:rsidRPr="00C76214" w:rsidRDefault="00701CCE" w:rsidP="00701CCE">
            <w:pPr>
              <w:pStyle w:val="BodyTextIndent"/>
              <w:ind w:firstLine="0"/>
              <w:jc w:val="center"/>
            </w:pPr>
            <w:r w:rsidRPr="00C76214">
              <w:t>3</w:t>
            </w:r>
          </w:p>
        </w:tc>
        <w:tc>
          <w:tcPr>
            <w:tcW w:w="1170" w:type="dxa"/>
            <w:vAlign w:val="center"/>
          </w:tcPr>
          <w:p w14:paraId="43E647D0" w14:textId="19D1EDFC" w:rsidR="00701CCE" w:rsidRPr="00C76214" w:rsidRDefault="00701CCE" w:rsidP="00701CCE">
            <w:pPr>
              <w:pStyle w:val="BodyTextIndent"/>
              <w:ind w:firstLine="0"/>
              <w:jc w:val="center"/>
            </w:pPr>
            <w:r>
              <w:t>64,32,16</w:t>
            </w:r>
          </w:p>
        </w:tc>
        <w:tc>
          <w:tcPr>
            <w:tcW w:w="1260" w:type="dxa"/>
            <w:vAlign w:val="center"/>
          </w:tcPr>
          <w:p w14:paraId="0273B23D" w14:textId="726407F9" w:rsidR="00701CCE" w:rsidRPr="00C76214" w:rsidRDefault="008C174A" w:rsidP="00701CCE">
            <w:pPr>
              <w:pStyle w:val="BodyTextIndent"/>
              <w:ind w:firstLine="0"/>
              <w:jc w:val="center"/>
            </w:pPr>
            <w:r>
              <w:t>1</w:t>
            </w:r>
          </w:p>
        </w:tc>
        <w:tc>
          <w:tcPr>
            <w:tcW w:w="730" w:type="dxa"/>
            <w:vAlign w:val="center"/>
          </w:tcPr>
          <w:p w14:paraId="745DD485" w14:textId="5E1A323A" w:rsidR="00701CCE" w:rsidRPr="00C76214" w:rsidRDefault="008C174A" w:rsidP="008C174A">
            <w:pPr>
              <w:pStyle w:val="BodyTextIndent"/>
              <w:ind w:firstLine="0"/>
              <w:jc w:val="right"/>
            </w:pPr>
            <w:r>
              <w:t>2,881</w:t>
            </w:r>
          </w:p>
        </w:tc>
        <w:tc>
          <w:tcPr>
            <w:tcW w:w="963" w:type="dxa"/>
            <w:vAlign w:val="center"/>
          </w:tcPr>
          <w:p w14:paraId="4EAEE9FA" w14:textId="47D3D5BA" w:rsidR="00701CCE" w:rsidRPr="00C76214" w:rsidRDefault="00925082" w:rsidP="00701CCE">
            <w:pPr>
              <w:pStyle w:val="BodyTextIndent"/>
              <w:ind w:firstLine="0"/>
              <w:jc w:val="center"/>
            </w:pPr>
            <w:r>
              <w:t>78</w:t>
            </w:r>
          </w:p>
        </w:tc>
      </w:tr>
      <w:tr w:rsidR="00701CCE" w14:paraId="5E7491B6" w14:textId="77777777" w:rsidTr="009206E3">
        <w:trPr>
          <w:cantSplit/>
          <w:trHeight w:val="242"/>
        </w:trPr>
        <w:tc>
          <w:tcPr>
            <w:tcW w:w="868" w:type="dxa"/>
            <w:shd w:val="clear" w:color="auto" w:fill="D9D9D9" w:themeFill="background1" w:themeFillShade="D9"/>
            <w:vAlign w:val="center"/>
          </w:tcPr>
          <w:p w14:paraId="0388D5E5" w14:textId="361993C3" w:rsidR="00701CCE" w:rsidRPr="00356F70" w:rsidRDefault="00701CCE" w:rsidP="00701CCE">
            <w:pPr>
              <w:pStyle w:val="BodyTextIndent"/>
              <w:ind w:firstLine="0"/>
              <w:jc w:val="center"/>
              <w:rPr>
                <w:b/>
                <w:bCs/>
              </w:rPr>
            </w:pPr>
            <w:r w:rsidRPr="00356F70">
              <w:rPr>
                <w:b/>
                <w:bCs/>
              </w:rPr>
              <w:t>2</w:t>
            </w:r>
          </w:p>
        </w:tc>
        <w:tc>
          <w:tcPr>
            <w:tcW w:w="1170" w:type="dxa"/>
            <w:shd w:val="clear" w:color="auto" w:fill="D9D9D9" w:themeFill="background1" w:themeFillShade="D9"/>
            <w:vAlign w:val="center"/>
          </w:tcPr>
          <w:p w14:paraId="33825D6D" w14:textId="26A25122" w:rsidR="00701CCE" w:rsidRPr="00356F70" w:rsidRDefault="00701CCE" w:rsidP="00701CCE">
            <w:pPr>
              <w:pStyle w:val="BodyTextIndent"/>
              <w:ind w:firstLine="0"/>
              <w:jc w:val="center"/>
              <w:rPr>
                <w:b/>
                <w:bCs/>
              </w:rPr>
            </w:pPr>
            <w:r w:rsidRPr="00356F70">
              <w:rPr>
                <w:b/>
                <w:bCs/>
              </w:rPr>
              <w:t>64,32,16</w:t>
            </w:r>
          </w:p>
        </w:tc>
        <w:tc>
          <w:tcPr>
            <w:tcW w:w="1260" w:type="dxa"/>
            <w:shd w:val="clear" w:color="auto" w:fill="D9D9D9" w:themeFill="background1" w:themeFillShade="D9"/>
            <w:vAlign w:val="center"/>
          </w:tcPr>
          <w:p w14:paraId="2B46F105" w14:textId="0292DB4A" w:rsidR="00701CCE" w:rsidRPr="00356F70" w:rsidRDefault="008C174A" w:rsidP="00701CCE">
            <w:pPr>
              <w:pStyle w:val="BodyTextIndent"/>
              <w:ind w:firstLine="0"/>
              <w:jc w:val="center"/>
              <w:rPr>
                <w:b/>
                <w:bCs/>
              </w:rPr>
            </w:pPr>
            <w:r w:rsidRPr="00356F70">
              <w:rPr>
                <w:b/>
                <w:bCs/>
              </w:rPr>
              <w:t>1</w:t>
            </w:r>
          </w:p>
        </w:tc>
        <w:tc>
          <w:tcPr>
            <w:tcW w:w="730" w:type="dxa"/>
            <w:shd w:val="clear" w:color="auto" w:fill="D9D9D9" w:themeFill="background1" w:themeFillShade="D9"/>
            <w:vAlign w:val="center"/>
          </w:tcPr>
          <w:p w14:paraId="5B991F29" w14:textId="11EEF9BF" w:rsidR="00701CCE" w:rsidRPr="00356F70" w:rsidRDefault="008C174A" w:rsidP="008C174A">
            <w:pPr>
              <w:pStyle w:val="BodyTextIndent"/>
              <w:ind w:firstLine="0"/>
              <w:jc w:val="right"/>
              <w:rPr>
                <w:b/>
                <w:bCs/>
              </w:rPr>
            </w:pPr>
            <w:r w:rsidRPr="00356F70">
              <w:rPr>
                <w:b/>
                <w:bCs/>
              </w:rPr>
              <w:t>2,817</w:t>
            </w:r>
          </w:p>
        </w:tc>
        <w:tc>
          <w:tcPr>
            <w:tcW w:w="963" w:type="dxa"/>
            <w:shd w:val="clear" w:color="auto" w:fill="D9D9D9" w:themeFill="background1" w:themeFillShade="D9"/>
            <w:vAlign w:val="center"/>
          </w:tcPr>
          <w:p w14:paraId="1C4D59A3" w14:textId="38EB4013" w:rsidR="00701CCE" w:rsidRPr="00356F70" w:rsidRDefault="00925082" w:rsidP="00701CCE">
            <w:pPr>
              <w:pStyle w:val="BodyTextIndent"/>
              <w:ind w:firstLine="0"/>
              <w:jc w:val="center"/>
              <w:rPr>
                <w:b/>
                <w:bCs/>
              </w:rPr>
            </w:pPr>
            <w:r w:rsidRPr="00356F70">
              <w:rPr>
                <w:b/>
                <w:bCs/>
              </w:rPr>
              <w:t>97</w:t>
            </w:r>
          </w:p>
        </w:tc>
      </w:tr>
      <w:tr w:rsidR="00701CCE" w14:paraId="0A753598" w14:textId="77777777" w:rsidTr="009206E3">
        <w:trPr>
          <w:cantSplit/>
          <w:trHeight w:val="242"/>
        </w:trPr>
        <w:tc>
          <w:tcPr>
            <w:tcW w:w="868" w:type="dxa"/>
            <w:vAlign w:val="center"/>
          </w:tcPr>
          <w:p w14:paraId="0618104D" w14:textId="0E467244" w:rsidR="00701CCE" w:rsidRPr="00C76214" w:rsidRDefault="00701CCE" w:rsidP="00701CCE">
            <w:pPr>
              <w:pStyle w:val="BodyTextIndent"/>
              <w:ind w:firstLine="0"/>
              <w:jc w:val="center"/>
            </w:pPr>
            <w:r w:rsidRPr="00C76214">
              <w:t>2</w:t>
            </w:r>
          </w:p>
        </w:tc>
        <w:tc>
          <w:tcPr>
            <w:tcW w:w="1170" w:type="dxa"/>
            <w:vAlign w:val="center"/>
          </w:tcPr>
          <w:p w14:paraId="6436152A" w14:textId="039B993B" w:rsidR="00701CCE" w:rsidRPr="00C76214" w:rsidRDefault="00701CCE" w:rsidP="00701CCE">
            <w:pPr>
              <w:pStyle w:val="BodyTextIndent"/>
              <w:ind w:firstLine="0"/>
              <w:jc w:val="center"/>
            </w:pPr>
            <w:r>
              <w:t>32, 16, 8</w:t>
            </w:r>
          </w:p>
        </w:tc>
        <w:tc>
          <w:tcPr>
            <w:tcW w:w="1260" w:type="dxa"/>
            <w:vAlign w:val="center"/>
          </w:tcPr>
          <w:p w14:paraId="09D6D922" w14:textId="56F354DD" w:rsidR="00701CCE" w:rsidRPr="00C76214" w:rsidRDefault="008C174A" w:rsidP="00701CCE">
            <w:pPr>
              <w:pStyle w:val="BodyTextIndent"/>
              <w:ind w:firstLine="0"/>
              <w:jc w:val="center"/>
            </w:pPr>
            <w:r>
              <w:t>1</w:t>
            </w:r>
          </w:p>
        </w:tc>
        <w:tc>
          <w:tcPr>
            <w:tcW w:w="730" w:type="dxa"/>
            <w:vAlign w:val="center"/>
          </w:tcPr>
          <w:p w14:paraId="12549DE9" w14:textId="37BA36CD" w:rsidR="00701CCE" w:rsidRPr="00C76214" w:rsidRDefault="00925082" w:rsidP="008C174A">
            <w:pPr>
              <w:pStyle w:val="BodyTextIndent"/>
              <w:ind w:firstLine="0"/>
              <w:jc w:val="right"/>
            </w:pPr>
            <w:r>
              <w:t>769</w:t>
            </w:r>
          </w:p>
        </w:tc>
        <w:tc>
          <w:tcPr>
            <w:tcW w:w="963" w:type="dxa"/>
            <w:vAlign w:val="center"/>
          </w:tcPr>
          <w:p w14:paraId="533A9BBB" w14:textId="6469273E" w:rsidR="00701CCE" w:rsidRPr="00C76214" w:rsidRDefault="00925082" w:rsidP="00701CCE">
            <w:pPr>
              <w:pStyle w:val="BodyTextIndent"/>
              <w:ind w:firstLine="0"/>
              <w:jc w:val="center"/>
            </w:pPr>
            <w:r>
              <w:t>88</w:t>
            </w:r>
          </w:p>
        </w:tc>
      </w:tr>
      <w:tr w:rsidR="0057193A" w14:paraId="6A5CFD7B" w14:textId="77777777" w:rsidTr="009206E3">
        <w:trPr>
          <w:cantSplit/>
          <w:trHeight w:val="242"/>
        </w:trPr>
        <w:tc>
          <w:tcPr>
            <w:tcW w:w="868" w:type="dxa"/>
            <w:vAlign w:val="center"/>
          </w:tcPr>
          <w:p w14:paraId="0D55EDC6" w14:textId="0C754EE6" w:rsidR="0057193A" w:rsidRPr="00C76214" w:rsidRDefault="0057193A" w:rsidP="00701CCE">
            <w:pPr>
              <w:pStyle w:val="BodyTextIndent"/>
              <w:ind w:firstLine="0"/>
              <w:jc w:val="center"/>
            </w:pPr>
            <w:commentRangeStart w:id="26"/>
            <w:r>
              <w:t>2</w:t>
            </w:r>
          </w:p>
        </w:tc>
        <w:tc>
          <w:tcPr>
            <w:tcW w:w="1170" w:type="dxa"/>
            <w:vAlign w:val="center"/>
          </w:tcPr>
          <w:p w14:paraId="348F6BD2" w14:textId="655DF173" w:rsidR="0057193A" w:rsidRDefault="0057193A" w:rsidP="00701CCE">
            <w:pPr>
              <w:pStyle w:val="BodyTextIndent"/>
              <w:ind w:firstLine="0"/>
              <w:jc w:val="center"/>
            </w:pPr>
            <w:r>
              <w:t>16, 8, 4</w:t>
            </w:r>
          </w:p>
        </w:tc>
        <w:tc>
          <w:tcPr>
            <w:tcW w:w="1260" w:type="dxa"/>
            <w:vAlign w:val="center"/>
          </w:tcPr>
          <w:p w14:paraId="7D28152D" w14:textId="6004A5C3" w:rsidR="0057193A" w:rsidRDefault="0057193A" w:rsidP="00701CCE">
            <w:pPr>
              <w:pStyle w:val="BodyTextIndent"/>
              <w:ind w:firstLine="0"/>
              <w:jc w:val="center"/>
            </w:pPr>
            <w:r>
              <w:t>1</w:t>
            </w:r>
            <w:commentRangeEnd w:id="26"/>
            <w:r>
              <w:rPr>
                <w:rStyle w:val="CommentReference"/>
              </w:rPr>
              <w:commentReference w:id="26"/>
            </w:r>
          </w:p>
        </w:tc>
        <w:tc>
          <w:tcPr>
            <w:tcW w:w="730" w:type="dxa"/>
            <w:vAlign w:val="center"/>
          </w:tcPr>
          <w:p w14:paraId="05C160E7" w14:textId="15CE3E7F" w:rsidR="0057193A" w:rsidRDefault="002877F4" w:rsidP="008C174A">
            <w:pPr>
              <w:pStyle w:val="BodyTextIndent"/>
              <w:ind w:firstLine="0"/>
              <w:jc w:val="right"/>
            </w:pPr>
            <w:r>
              <w:t>225</w:t>
            </w:r>
          </w:p>
        </w:tc>
        <w:tc>
          <w:tcPr>
            <w:tcW w:w="963" w:type="dxa"/>
            <w:vAlign w:val="center"/>
          </w:tcPr>
          <w:p w14:paraId="66AF33A4" w14:textId="28454419" w:rsidR="0057193A" w:rsidRDefault="00D92040" w:rsidP="00701CCE">
            <w:pPr>
              <w:pStyle w:val="BodyTextIndent"/>
              <w:ind w:firstLine="0"/>
              <w:jc w:val="center"/>
            </w:pPr>
            <w:r>
              <w:t>82</w:t>
            </w:r>
          </w:p>
        </w:tc>
      </w:tr>
      <w:tr w:rsidR="00701CCE" w14:paraId="16CBD2C0" w14:textId="77777777" w:rsidTr="009206E3">
        <w:trPr>
          <w:cantSplit/>
          <w:trHeight w:val="242"/>
        </w:trPr>
        <w:tc>
          <w:tcPr>
            <w:tcW w:w="868" w:type="dxa"/>
            <w:vAlign w:val="center"/>
          </w:tcPr>
          <w:p w14:paraId="3C83C7B6" w14:textId="3F9A46B0" w:rsidR="00701CCE" w:rsidRPr="00C76214" w:rsidRDefault="00701CCE" w:rsidP="00701CCE">
            <w:pPr>
              <w:pStyle w:val="BodyTextIndent"/>
              <w:ind w:firstLine="0"/>
              <w:jc w:val="center"/>
            </w:pPr>
            <w:r w:rsidRPr="00C76214">
              <w:t>2</w:t>
            </w:r>
          </w:p>
        </w:tc>
        <w:tc>
          <w:tcPr>
            <w:tcW w:w="1170" w:type="dxa"/>
            <w:vAlign w:val="center"/>
          </w:tcPr>
          <w:p w14:paraId="26917586" w14:textId="1988562E" w:rsidR="00701CCE" w:rsidRPr="00C76214" w:rsidRDefault="00701CCE" w:rsidP="00701CCE">
            <w:pPr>
              <w:pStyle w:val="BodyTextIndent"/>
              <w:ind w:firstLine="0"/>
              <w:jc w:val="center"/>
            </w:pPr>
            <w:r>
              <w:t>8,4,2</w:t>
            </w:r>
          </w:p>
        </w:tc>
        <w:tc>
          <w:tcPr>
            <w:tcW w:w="1260" w:type="dxa"/>
            <w:vAlign w:val="center"/>
          </w:tcPr>
          <w:p w14:paraId="35565871" w14:textId="500B77DB" w:rsidR="00701CCE" w:rsidRPr="00C76214" w:rsidRDefault="008C174A" w:rsidP="00701CCE">
            <w:pPr>
              <w:pStyle w:val="BodyTextIndent"/>
              <w:ind w:firstLine="0"/>
              <w:jc w:val="center"/>
            </w:pPr>
            <w:r>
              <w:t>1</w:t>
            </w:r>
          </w:p>
        </w:tc>
        <w:tc>
          <w:tcPr>
            <w:tcW w:w="730" w:type="dxa"/>
            <w:vAlign w:val="center"/>
          </w:tcPr>
          <w:p w14:paraId="4C8BBAD2" w14:textId="766EE172" w:rsidR="00701CCE" w:rsidRPr="00C76214" w:rsidRDefault="00925082" w:rsidP="008C174A">
            <w:pPr>
              <w:pStyle w:val="BodyTextIndent"/>
              <w:ind w:firstLine="0"/>
              <w:jc w:val="right"/>
            </w:pPr>
            <w:r>
              <w:t>73</w:t>
            </w:r>
          </w:p>
        </w:tc>
        <w:tc>
          <w:tcPr>
            <w:tcW w:w="963" w:type="dxa"/>
            <w:vAlign w:val="center"/>
          </w:tcPr>
          <w:p w14:paraId="278AE6FA" w14:textId="5189FE66" w:rsidR="00701CCE" w:rsidRPr="00C76214" w:rsidRDefault="00925082" w:rsidP="00701CCE">
            <w:pPr>
              <w:pStyle w:val="BodyTextIndent"/>
              <w:ind w:firstLine="0"/>
              <w:jc w:val="center"/>
            </w:pPr>
            <w:r>
              <w:t>72</w:t>
            </w:r>
          </w:p>
        </w:tc>
      </w:tr>
      <w:tr w:rsidR="00701CCE" w14:paraId="3900BA46" w14:textId="77777777" w:rsidTr="009206E3">
        <w:trPr>
          <w:cantSplit/>
          <w:trHeight w:val="242"/>
        </w:trPr>
        <w:tc>
          <w:tcPr>
            <w:tcW w:w="868" w:type="dxa"/>
            <w:vAlign w:val="center"/>
          </w:tcPr>
          <w:p w14:paraId="728EBE30" w14:textId="1C969951" w:rsidR="00701CCE" w:rsidRPr="00C76214" w:rsidRDefault="00701CCE" w:rsidP="00701CCE">
            <w:pPr>
              <w:pStyle w:val="BodyTextIndent"/>
              <w:ind w:firstLine="0"/>
              <w:jc w:val="center"/>
            </w:pPr>
            <w:r w:rsidRPr="00C76214">
              <w:t>2</w:t>
            </w:r>
          </w:p>
        </w:tc>
        <w:tc>
          <w:tcPr>
            <w:tcW w:w="1170" w:type="dxa"/>
            <w:vAlign w:val="center"/>
          </w:tcPr>
          <w:p w14:paraId="692331A5" w14:textId="6FF5D65D" w:rsidR="00701CCE" w:rsidRPr="00C76214" w:rsidRDefault="008C174A" w:rsidP="00701CCE">
            <w:pPr>
              <w:pStyle w:val="BodyTextIndent"/>
              <w:ind w:firstLine="0"/>
              <w:jc w:val="center"/>
            </w:pPr>
            <w:r>
              <w:t>4,2,2</w:t>
            </w:r>
          </w:p>
        </w:tc>
        <w:tc>
          <w:tcPr>
            <w:tcW w:w="1260" w:type="dxa"/>
            <w:vAlign w:val="center"/>
          </w:tcPr>
          <w:p w14:paraId="06346AAD" w14:textId="6301E7AB" w:rsidR="00701CCE" w:rsidRPr="00C76214" w:rsidRDefault="008C174A" w:rsidP="00701CCE">
            <w:pPr>
              <w:pStyle w:val="BodyTextIndent"/>
              <w:ind w:firstLine="0"/>
              <w:jc w:val="center"/>
            </w:pPr>
            <w:r>
              <w:t>1</w:t>
            </w:r>
          </w:p>
        </w:tc>
        <w:tc>
          <w:tcPr>
            <w:tcW w:w="730" w:type="dxa"/>
            <w:vAlign w:val="center"/>
          </w:tcPr>
          <w:p w14:paraId="23ED1942" w14:textId="25C5F8DA" w:rsidR="00701CCE" w:rsidRPr="00C76214" w:rsidRDefault="00925082" w:rsidP="008C174A">
            <w:pPr>
              <w:pStyle w:val="BodyTextIndent"/>
              <w:ind w:firstLine="0"/>
              <w:jc w:val="right"/>
            </w:pPr>
            <w:r>
              <w:t>31</w:t>
            </w:r>
          </w:p>
        </w:tc>
        <w:tc>
          <w:tcPr>
            <w:tcW w:w="963" w:type="dxa"/>
            <w:vAlign w:val="center"/>
          </w:tcPr>
          <w:p w14:paraId="59EECB79" w14:textId="09D0652D" w:rsidR="00701CCE" w:rsidRPr="00C76214" w:rsidRDefault="00925082" w:rsidP="00701CCE">
            <w:pPr>
              <w:pStyle w:val="BodyTextIndent"/>
              <w:ind w:firstLine="0"/>
              <w:jc w:val="center"/>
            </w:pPr>
            <w:r>
              <w:t>85</w:t>
            </w:r>
          </w:p>
        </w:tc>
      </w:tr>
    </w:tbl>
    <w:p w14:paraId="6415AC6F" w14:textId="64BCF455" w:rsidR="00D04037" w:rsidRDefault="00DC4C65" w:rsidP="00DC4C65">
      <w:pPr>
        <w:pStyle w:val="Heading2"/>
        <w:numPr>
          <w:ilvl w:val="0"/>
          <w:numId w:val="0"/>
        </w:numPr>
        <w:jc w:val="center"/>
        <w:rPr>
          <w:sz w:val="18"/>
          <w:szCs w:val="18"/>
        </w:rPr>
      </w:pPr>
      <w:bookmarkStart w:id="27" w:name="_Ref164973017"/>
      <w:r w:rsidRPr="00DC4C65">
        <w:rPr>
          <w:sz w:val="18"/>
          <w:szCs w:val="18"/>
        </w:rPr>
        <w:t xml:space="preserve">Table </w:t>
      </w:r>
      <w:r w:rsidRPr="00DC4C65">
        <w:rPr>
          <w:sz w:val="18"/>
          <w:szCs w:val="18"/>
        </w:rPr>
        <w:fldChar w:fldCharType="begin"/>
      </w:r>
      <w:r w:rsidRPr="00DC4C65">
        <w:rPr>
          <w:sz w:val="18"/>
          <w:szCs w:val="18"/>
        </w:rPr>
        <w:instrText xml:space="preserve"> SEQ Table \* ARABIC </w:instrText>
      </w:r>
      <w:r w:rsidRPr="00DC4C65">
        <w:rPr>
          <w:sz w:val="18"/>
          <w:szCs w:val="18"/>
        </w:rPr>
        <w:fldChar w:fldCharType="separate"/>
      </w:r>
      <w:r w:rsidR="001F4F11">
        <w:rPr>
          <w:noProof/>
          <w:sz w:val="18"/>
          <w:szCs w:val="18"/>
        </w:rPr>
        <w:t>2</w:t>
      </w:r>
      <w:r w:rsidRPr="00DC4C65">
        <w:rPr>
          <w:noProof/>
          <w:sz w:val="18"/>
          <w:szCs w:val="18"/>
        </w:rPr>
        <w:fldChar w:fldCharType="end"/>
      </w:r>
      <w:bookmarkEnd w:id="27"/>
      <w:r w:rsidRPr="00DC4C65">
        <w:rPr>
          <w:sz w:val="18"/>
          <w:szCs w:val="18"/>
        </w:rPr>
        <w:t xml:space="preserve">. Model shapes, parameters and resulting </w:t>
      </w:r>
      <w:proofErr w:type="gramStart"/>
      <w:r w:rsidRPr="00DC4C65">
        <w:rPr>
          <w:sz w:val="18"/>
          <w:szCs w:val="18"/>
        </w:rPr>
        <w:t>scores</w:t>
      </w:r>
      <w:proofErr w:type="gramEnd"/>
    </w:p>
    <w:p w14:paraId="239F58DF" w14:textId="77777777" w:rsidR="00DC4C65" w:rsidRPr="00DC4C65" w:rsidRDefault="00DC4C65" w:rsidP="00DC4C65"/>
    <w:p w14:paraId="493CABD2" w14:textId="51A939A7" w:rsidR="003065BC" w:rsidRDefault="00AA281D" w:rsidP="003065BC">
      <w:pPr>
        <w:pStyle w:val="Heading2"/>
      </w:pPr>
      <w:r>
        <w:lastRenderedPageBreak/>
        <w:t>Data Generation</w:t>
      </w:r>
    </w:p>
    <w:p w14:paraId="5E0BDEBF" w14:textId="5F8D5459" w:rsidR="6834F45B" w:rsidRDefault="6834F45B" w:rsidP="6834F45B">
      <w:pPr>
        <w:rPr>
          <w:vertAlign w:val="superscript"/>
        </w:rPr>
      </w:pPr>
      <w:r>
        <w:t>Data was generated using code modifications to the provided functions for running test games against individual agents.  This “generator” utility takes an input number of total frames to generate and then collects the target feature data and resulting actions in the following ways:</w:t>
      </w:r>
    </w:p>
    <w:p w14:paraId="4E953B20" w14:textId="57E8CCC8" w:rsidR="6834F45B" w:rsidRDefault="6834F45B" w:rsidP="00DC3B21">
      <w:pPr>
        <w:pStyle w:val="ListParagraph"/>
        <w:numPr>
          <w:ilvl w:val="0"/>
          <w:numId w:val="15"/>
        </w:numPr>
        <w:ind w:left="360"/>
      </w:pPr>
      <w:r>
        <w:t xml:space="preserve">50% - same starting ball locations as grader </w:t>
      </w:r>
    </w:p>
    <w:p w14:paraId="3C0BB45D" w14:textId="48B2ABB4" w:rsidR="6834F45B" w:rsidRDefault="6834F45B" w:rsidP="00DC3B21">
      <w:pPr>
        <w:pStyle w:val="ListParagraph"/>
        <w:numPr>
          <w:ilvl w:val="1"/>
          <w:numId w:val="1"/>
        </w:numPr>
        <w:ind w:left="720"/>
      </w:pPr>
      <w:r>
        <w:t>4 games per side</w:t>
      </w:r>
    </w:p>
    <w:p w14:paraId="5EEC82A3" w14:textId="1F615820" w:rsidR="6834F45B" w:rsidRDefault="6834F45B" w:rsidP="00DC3B21">
      <w:pPr>
        <w:pStyle w:val="ListParagraph"/>
        <w:numPr>
          <w:ilvl w:val="1"/>
          <w:numId w:val="1"/>
        </w:numPr>
        <w:ind w:left="720"/>
      </w:pPr>
      <w:r>
        <w:t>unlimited scoring</w:t>
      </w:r>
    </w:p>
    <w:p w14:paraId="6BB1F25B" w14:textId="544C5947" w:rsidR="6834F45B" w:rsidRDefault="6834F45B" w:rsidP="00DC3B21">
      <w:pPr>
        <w:pStyle w:val="ListParagraph"/>
        <w:numPr>
          <w:ilvl w:val="1"/>
          <w:numId w:val="1"/>
        </w:numPr>
        <w:ind w:left="720"/>
      </w:pPr>
      <w:r>
        <w:t>1/16</w:t>
      </w:r>
      <w:r w:rsidRPr="6834F45B">
        <w:rPr>
          <w:vertAlign w:val="superscript"/>
        </w:rPr>
        <w:t>th</w:t>
      </w:r>
      <w:r>
        <w:t xml:space="preserve"> of total data generated per game</w:t>
      </w:r>
    </w:p>
    <w:p w14:paraId="03A1A737" w14:textId="6F772FE7" w:rsidR="6834F45B" w:rsidRPr="00DC3B21" w:rsidRDefault="6834F45B" w:rsidP="00DC3B21">
      <w:pPr>
        <w:pStyle w:val="ListParagraph"/>
        <w:numPr>
          <w:ilvl w:val="0"/>
          <w:numId w:val="15"/>
        </w:numPr>
        <w:ind w:left="360"/>
        <w:rPr>
          <w:vertAlign w:val="superscript"/>
        </w:rPr>
      </w:pPr>
      <w:r>
        <w:t>50% - run “one-shot” games until all data collected</w:t>
      </w:r>
    </w:p>
    <w:p w14:paraId="5D401019" w14:textId="4BE3BB41" w:rsidR="6834F45B" w:rsidRDefault="6834F45B" w:rsidP="00DC3B21">
      <w:pPr>
        <w:pStyle w:val="ListParagraph"/>
        <w:numPr>
          <w:ilvl w:val="1"/>
          <w:numId w:val="1"/>
        </w:numPr>
        <w:ind w:left="720"/>
      </w:pPr>
      <w:r>
        <w:t>Randomized ball location</w:t>
      </w:r>
    </w:p>
    <w:p w14:paraId="1C9AA8B3" w14:textId="75505F5E" w:rsidR="6834F45B" w:rsidRDefault="6834F45B" w:rsidP="00DC3B21">
      <w:pPr>
        <w:pStyle w:val="ListParagraph"/>
        <w:numPr>
          <w:ilvl w:val="1"/>
          <w:numId w:val="1"/>
        </w:numPr>
        <w:ind w:left="720"/>
      </w:pPr>
      <w:r>
        <w:t>Randomized ball velocity</w:t>
      </w:r>
    </w:p>
    <w:p w14:paraId="6EF0F769" w14:textId="5A7B2049" w:rsidR="6834F45B" w:rsidRDefault="6834F45B" w:rsidP="00DC3B21">
      <w:pPr>
        <w:pStyle w:val="ListParagraph"/>
        <w:numPr>
          <w:ilvl w:val="1"/>
          <w:numId w:val="1"/>
        </w:numPr>
        <w:ind w:left="720"/>
      </w:pPr>
      <w:r>
        <w:t>Randomized side</w:t>
      </w:r>
    </w:p>
    <w:p w14:paraId="27B08D56" w14:textId="56ECE5AD" w:rsidR="6834F45B" w:rsidRDefault="6834F45B" w:rsidP="6834F45B">
      <w:r>
        <w:t xml:space="preserve">This </w:t>
      </w:r>
      <w:r w:rsidR="002B2C5B">
        <w:t xml:space="preserve">generator </w:t>
      </w:r>
      <w:r>
        <w:t xml:space="preserve">was run for 50K </w:t>
      </w:r>
      <w:r w:rsidR="002B2C5B">
        <w:t>frames</w:t>
      </w:r>
      <w:r>
        <w:t xml:space="preserve"> against each agent and using different Karts</w:t>
      </w:r>
      <w:r w:rsidR="002B2C5B">
        <w:t xml:space="preserve"> </w:t>
      </w:r>
      <w:r>
        <w:t>result</w:t>
      </w:r>
      <w:r w:rsidR="002B2C5B">
        <w:t>ing</w:t>
      </w:r>
      <w:r>
        <w:t xml:space="preserve"> i</w:t>
      </w:r>
      <w:r w:rsidR="002B2C5B">
        <w:t>n</w:t>
      </w:r>
      <w:r>
        <w:t xml:space="preserve"> ~</w:t>
      </w:r>
      <w:r w:rsidR="002B2C5B">
        <w:t>400</w:t>
      </w:r>
      <w:r>
        <w:t>K datapoints.</w:t>
      </w:r>
    </w:p>
    <w:p w14:paraId="686CBE43" w14:textId="28F3A210" w:rsidR="00D77652" w:rsidRDefault="003702D1" w:rsidP="00D77652">
      <w:r>
        <w:rPr>
          <w:noProof/>
        </w:rPr>
        <mc:AlternateContent>
          <mc:Choice Requires="wps">
            <w:drawing>
              <wp:inline distT="0" distB="0" distL="0" distR="0" wp14:anchorId="259D12E9" wp14:editId="03F3D61C">
                <wp:extent cx="3053715" cy="2938007"/>
                <wp:effectExtent l="0" t="0" r="0" b="0"/>
                <wp:docPr id="144418484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2938007"/>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0C2835E" w14:textId="77777777" w:rsidR="00272B56" w:rsidRDefault="00D14D7D" w:rsidP="003702D1">
                            <w:pPr>
                              <w:pStyle w:val="Caption"/>
                              <w:jc w:val="both"/>
                            </w:pPr>
                            <w:r>
                              <w:rPr>
                                <w:noProof/>
                              </w:rPr>
                              <w:drawing>
                                <wp:inline distT="0" distB="0" distL="0" distR="0" wp14:anchorId="1B40BBAC" wp14:editId="0849F215">
                                  <wp:extent cx="2870835" cy="2495212"/>
                                  <wp:effectExtent l="0" t="0" r="0" b="0"/>
                                  <wp:docPr id="657889672" name="Picture 657889672" descr="A graph of a graph showing a graph of a moving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55439" name="Picture 1357555439" descr="A graph of a graph showing a graph of a moving graph&#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870835" cy="2495212"/>
                                          </a:xfrm>
                                          <a:prstGeom prst="rect">
                                            <a:avLst/>
                                          </a:prstGeom>
                                        </pic:spPr>
                                      </pic:pic>
                                    </a:graphicData>
                                  </a:graphic>
                                </wp:inline>
                              </w:drawing>
                            </w:r>
                          </w:p>
                          <w:p w14:paraId="5D5B7421" w14:textId="5C6BC602" w:rsidR="003702D1" w:rsidRDefault="003702D1" w:rsidP="003702D1">
                            <w:pPr>
                              <w:pStyle w:val="Caption"/>
                              <w:jc w:val="both"/>
                            </w:pPr>
                            <w:bookmarkStart w:id="28" w:name="_Ref164889554"/>
                            <w:r>
                              <w:t xml:space="preserve">Figure </w:t>
                            </w:r>
                            <w:bookmarkEnd w:id="28"/>
                            <w:r w:rsidR="00DC4C65">
                              <w:t xml:space="preserve">7: </w:t>
                            </w:r>
                            <w:r w:rsidR="00AD1EE3">
                              <w:t xml:space="preserve">Output </w:t>
                            </w:r>
                            <w:r w:rsidR="00E3185A">
                              <w:t>steering vs. input angle difference</w:t>
                            </w:r>
                            <w:r w:rsidR="00B70DCB">
                              <w:t>s</w:t>
                            </w:r>
                            <w:r w:rsidR="00A54FCC">
                              <w:t xml:space="preserve"> </w:t>
                            </w:r>
                            <w:r w:rsidR="00B70DCB">
                              <w:t>training data point coverage</w:t>
                            </w:r>
                            <w:r>
                              <w:t>.</w:t>
                            </w:r>
                          </w:p>
                          <w:p w14:paraId="1882F2A4" w14:textId="77777777" w:rsidR="003702D1" w:rsidRDefault="003702D1" w:rsidP="003702D1">
                            <w:pPr>
                              <w:pStyle w:val="Caption"/>
                            </w:pPr>
                          </w:p>
                          <w:p w14:paraId="72A334DF" w14:textId="77777777" w:rsidR="003702D1" w:rsidRDefault="003702D1" w:rsidP="003702D1">
                            <w:pPr>
                              <w:pStyle w:val="Caption"/>
                            </w:pPr>
                            <w:r>
                              <w:t>.</w:t>
                            </w:r>
                          </w:p>
                          <w:p w14:paraId="7A305129" w14:textId="77777777" w:rsidR="003702D1" w:rsidRDefault="003702D1" w:rsidP="003702D1">
                            <w:pPr>
                              <w:rPr>
                                <w:lang w:val="en-AU"/>
                              </w:rPr>
                            </w:pPr>
                          </w:p>
                          <w:p w14:paraId="2AA67F5E" w14:textId="77777777" w:rsidR="003702D1" w:rsidRDefault="003702D1" w:rsidP="003702D1">
                            <w:pPr>
                              <w:rPr>
                                <w:lang w:val="en-AU"/>
                              </w:rPr>
                            </w:pPr>
                          </w:p>
                        </w:txbxContent>
                      </wps:txbx>
                      <wps:bodyPr rot="0" vert="horz" wrap="square" lIns="91440" tIns="45720" rIns="91440" bIns="45720" anchor="t" anchorCtr="0" upright="1">
                        <a:noAutofit/>
                      </wps:bodyPr>
                    </wps:wsp>
                  </a:graphicData>
                </a:graphic>
              </wp:inline>
            </w:drawing>
          </mc:Choice>
          <mc:Fallback>
            <w:pict>
              <v:shape w14:anchorId="259D12E9" id="_x0000_s1032" type="#_x0000_t202" style="width:240.45pt;height:2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" stroked="f">
                <v:textbox>
                  <w:txbxContent>
                    <w:p w14:paraId="50C2835E" w14:textId="77777777" w:rsidR="00272B56" w:rsidRDefault="00D14D7D" w:rsidP="003702D1">
                      <w:pPr>
                        <w:pStyle w:val="Caption"/>
                        <w:jc w:val="both"/>
                      </w:pPr>
                      <w:r>
                        <w:rPr>
                          <w:noProof/>
                        </w:rPr>
                        <w:drawing>
                          <wp:inline distT="0" distB="0" distL="0" distR="0" wp14:anchorId="1B40BBAC" wp14:editId="0849F215">
                            <wp:extent cx="2870835" cy="2495212"/>
                            <wp:effectExtent l="0" t="0" r="0" b="0"/>
                            <wp:docPr id="657889672" name="Picture 657889672" descr="A graph of a graph showing a graph of a moving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55439" name="Picture 1357555439" descr="A graph of a graph showing a graph of a moving graph&#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870835" cy="2495212"/>
                                    </a:xfrm>
                                    <a:prstGeom prst="rect">
                                      <a:avLst/>
                                    </a:prstGeom>
                                  </pic:spPr>
                                </pic:pic>
                              </a:graphicData>
                            </a:graphic>
                          </wp:inline>
                        </w:drawing>
                      </w:r>
                    </w:p>
                    <w:p w14:paraId="5D5B7421" w14:textId="5C6BC602" w:rsidR="003702D1" w:rsidRDefault="003702D1" w:rsidP="003702D1">
                      <w:pPr>
                        <w:pStyle w:val="Caption"/>
                        <w:jc w:val="both"/>
                      </w:pPr>
                      <w:bookmarkStart w:id="29" w:name="_Ref164889554"/>
                      <w:r>
                        <w:t xml:space="preserve">Figure </w:t>
                      </w:r>
                      <w:bookmarkEnd w:id="29"/>
                      <w:r w:rsidR="00DC4C65">
                        <w:t xml:space="preserve">7: </w:t>
                      </w:r>
                      <w:r w:rsidR="00AD1EE3">
                        <w:t xml:space="preserve">Output </w:t>
                      </w:r>
                      <w:r w:rsidR="00E3185A">
                        <w:t>steering vs. input angle difference</w:t>
                      </w:r>
                      <w:r w:rsidR="00B70DCB">
                        <w:t>s</w:t>
                      </w:r>
                      <w:r w:rsidR="00A54FCC">
                        <w:t xml:space="preserve"> </w:t>
                      </w:r>
                      <w:r w:rsidR="00B70DCB">
                        <w:t>training data point coverage</w:t>
                      </w:r>
                      <w:r>
                        <w:t>.</w:t>
                      </w:r>
                    </w:p>
                    <w:p w14:paraId="1882F2A4" w14:textId="77777777" w:rsidR="003702D1" w:rsidRDefault="003702D1" w:rsidP="003702D1">
                      <w:pPr>
                        <w:pStyle w:val="Caption"/>
                      </w:pPr>
                    </w:p>
                    <w:p w14:paraId="72A334DF" w14:textId="77777777" w:rsidR="003702D1" w:rsidRDefault="003702D1" w:rsidP="003702D1">
                      <w:pPr>
                        <w:pStyle w:val="Caption"/>
                      </w:pPr>
                      <w:r>
                        <w:t>.</w:t>
                      </w:r>
                    </w:p>
                    <w:p w14:paraId="7A305129" w14:textId="77777777" w:rsidR="003702D1" w:rsidRDefault="003702D1" w:rsidP="003702D1">
                      <w:pPr>
                        <w:rPr>
                          <w:lang w:val="en-AU"/>
                        </w:rPr>
                      </w:pPr>
                    </w:p>
                    <w:p w14:paraId="2AA67F5E" w14:textId="77777777" w:rsidR="003702D1" w:rsidRDefault="003702D1" w:rsidP="003702D1">
                      <w:pPr>
                        <w:rPr>
                          <w:lang w:val="en-AU"/>
                        </w:rPr>
                      </w:pPr>
                    </w:p>
                  </w:txbxContent>
                </v:textbox>
                <w10:anchorlock/>
              </v:shape>
            </w:pict>
          </mc:Fallback>
        </mc:AlternateContent>
      </w:r>
    </w:p>
    <w:p w14:paraId="3007FA4F" w14:textId="4F9BDCD4" w:rsidR="005232F2" w:rsidRDefault="6834F45B" w:rsidP="00D77652">
      <w:r>
        <w:t xml:space="preserve">Visualization of all </w:t>
      </w:r>
      <w:r w:rsidR="00846A3C">
        <w:t>~</w:t>
      </w:r>
      <w:r>
        <w:t xml:space="preserve">400,000 training points across the </w:t>
      </w:r>
      <w:r w:rsidR="00C76EEF">
        <w:t>two</w:t>
      </w:r>
      <w:r>
        <w:t xml:space="preserve"> input parameters can be seen in </w:t>
      </w:r>
      <w:r w:rsidR="00DC4C65">
        <w:t>Figure 7</w:t>
      </w:r>
      <w:r>
        <w:t xml:space="preserve">.  There are some areas </w:t>
      </w:r>
      <w:proofErr w:type="gramStart"/>
      <w:r>
        <w:t>when</w:t>
      </w:r>
      <w:proofErr w:type="gramEnd"/>
      <w:r>
        <w:t xml:space="preserve"> the steering values are +1 / -1 where data was not captured, but interpolation and generalization of the model should not be affected by its absence.  More importantly, in the region where there is a sharp transition between maximum steering values, the training data provides </w:t>
      </w:r>
      <w:proofErr w:type="gramStart"/>
      <w:r>
        <w:t>ample</w:t>
      </w:r>
      <w:proofErr w:type="gramEnd"/>
      <w:r>
        <w:t xml:space="preserve"> quantity of samples.</w:t>
      </w:r>
    </w:p>
    <w:p w14:paraId="48125AD7" w14:textId="0333CE83" w:rsidR="00DC4C65" w:rsidRDefault="00DC4C65" w:rsidP="00DC4C65">
      <w:r>
        <w:t xml:space="preserve">Data point density for </w:t>
      </w:r>
      <w:r w:rsidRPr="000C36F3">
        <w:rPr>
          <w:rFonts w:ascii="Consolas" w:hAnsi="Consolas"/>
        </w:rPr>
        <w:t>k2pad</w:t>
      </w:r>
      <w:r>
        <w:t xml:space="preserve"> and </w:t>
      </w:r>
      <w:r w:rsidRPr="000C36F3">
        <w:rPr>
          <w:rFonts w:ascii="Consolas" w:hAnsi="Consolas"/>
        </w:rPr>
        <w:t>k2gad</w:t>
      </w:r>
      <w:r>
        <w:t xml:space="preserve"> vs. </w:t>
      </w:r>
      <w:r w:rsidRPr="000C36F3">
        <w:rPr>
          <w:rFonts w:ascii="Consolas" w:hAnsi="Consolas"/>
        </w:rPr>
        <w:t>steering</w:t>
      </w:r>
      <w:r>
        <w:t xml:space="preserve"> is shown in 8.  This plot shows the concentration of data points from the training runs where the kart agent collected data.  Much of the time, the kart was aligned with the puck with a </w:t>
      </w:r>
      <w:r w:rsidRPr="000C36F3">
        <w:rPr>
          <w:rFonts w:ascii="Consolas" w:hAnsi="Consolas"/>
        </w:rPr>
        <w:t>k2pad</w:t>
      </w:r>
      <w:r>
        <w:t xml:space="preserve"> of small magnitude with the puck directed at the goal with small </w:t>
      </w:r>
      <w:r w:rsidRPr="000C36F3">
        <w:rPr>
          <w:rFonts w:ascii="Consolas" w:hAnsi="Consolas"/>
        </w:rPr>
        <w:t>k2gad</w:t>
      </w:r>
      <w:r>
        <w:t>.</w:t>
      </w:r>
    </w:p>
    <w:p w14:paraId="00C36300" w14:textId="77777777" w:rsidR="00DC4C65" w:rsidRPr="00D77652" w:rsidRDefault="00DC4C65" w:rsidP="00DC4C65">
      <w:r>
        <w:t>While the coverage of the training points is not perfect as we can see small gaps in the plot where training data is not present, however, we can note that the simple strategy provides a simple function for the imitation agent to learn which makes the task easier to replicate.</w:t>
      </w:r>
    </w:p>
    <w:p w14:paraId="0E96BE61" w14:textId="77777777" w:rsidR="00DC4C65" w:rsidRDefault="00DC4C65" w:rsidP="00D77652"/>
    <w:p w14:paraId="496836C2" w14:textId="77777777" w:rsidR="00E254E9" w:rsidRDefault="005232F2" w:rsidP="005232F2">
      <w:r>
        <w:rPr>
          <w:noProof/>
        </w:rPr>
        <mc:AlternateContent>
          <mc:Choice Requires="wps">
            <w:drawing>
              <wp:inline distT="0" distB="0" distL="0" distR="0" wp14:anchorId="393DFB22" wp14:editId="29CD9709">
                <wp:extent cx="3053715" cy="2616347"/>
                <wp:effectExtent l="0" t="0" r="0" b="0"/>
                <wp:docPr id="81673728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2616347"/>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9EADBF7" w14:textId="77777777" w:rsidR="0069202A" w:rsidRDefault="005232F2" w:rsidP="005232F2">
                            <w:pPr>
                              <w:pStyle w:val="Caption"/>
                              <w:jc w:val="both"/>
                            </w:pPr>
                            <w:r>
                              <w:rPr>
                                <w:noProof/>
                              </w:rPr>
                              <w:drawing>
                                <wp:inline distT="0" distB="0" distL="0" distR="0" wp14:anchorId="240A9DB8" wp14:editId="1214645B">
                                  <wp:extent cx="2743200" cy="2281728"/>
                                  <wp:effectExtent l="0" t="0" r="0" b="4445"/>
                                  <wp:docPr id="284467951" name="Picture 28446795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43819" name="Picture 726843819" descr="A close-up of a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43200" cy="2281728"/>
                                          </a:xfrm>
                                          <a:prstGeom prst="rect">
                                            <a:avLst/>
                                          </a:prstGeom>
                                        </pic:spPr>
                                      </pic:pic>
                                    </a:graphicData>
                                  </a:graphic>
                                </wp:inline>
                              </w:drawing>
                            </w:r>
                          </w:p>
                          <w:p w14:paraId="28AD36DB" w14:textId="4E501B64" w:rsidR="005232F2" w:rsidRDefault="005232F2" w:rsidP="00DC4C65">
                            <w:pPr>
                              <w:pStyle w:val="Caption"/>
                            </w:pPr>
                            <w:bookmarkStart w:id="30" w:name="_Ref164889757"/>
                            <w:r>
                              <w:t xml:space="preserve">Figure </w:t>
                            </w:r>
                            <w:bookmarkEnd w:id="30"/>
                            <w:r w:rsidR="00DC4C65">
                              <w:t xml:space="preserve">8: </w:t>
                            </w:r>
                            <w:r>
                              <w:t>Log2 count of training sample heatmap.</w:t>
                            </w:r>
                          </w:p>
                          <w:p w14:paraId="181E3CF6" w14:textId="77777777" w:rsidR="005232F2" w:rsidRDefault="005232F2" w:rsidP="005232F2">
                            <w:pPr>
                              <w:pStyle w:val="Caption"/>
                            </w:pPr>
                          </w:p>
                          <w:p w14:paraId="5B157531" w14:textId="77777777" w:rsidR="005232F2" w:rsidRDefault="005232F2" w:rsidP="005232F2">
                            <w:pPr>
                              <w:pStyle w:val="Caption"/>
                            </w:pPr>
                            <w:r>
                              <w:t>.</w:t>
                            </w:r>
                          </w:p>
                          <w:p w14:paraId="613DD21C" w14:textId="77777777" w:rsidR="005232F2" w:rsidRDefault="005232F2" w:rsidP="005232F2">
                            <w:pPr>
                              <w:rPr>
                                <w:lang w:val="en-AU"/>
                              </w:rPr>
                            </w:pPr>
                          </w:p>
                          <w:p w14:paraId="1BB258F0" w14:textId="77777777" w:rsidR="005232F2" w:rsidRDefault="005232F2" w:rsidP="005232F2">
                            <w:pPr>
                              <w:rPr>
                                <w:lang w:val="en-AU"/>
                              </w:rPr>
                            </w:pPr>
                          </w:p>
                        </w:txbxContent>
                      </wps:txbx>
                      <wps:bodyPr rot="0" vert="horz" wrap="square" lIns="91440" tIns="45720" rIns="91440" bIns="45720" anchor="t" anchorCtr="0" upright="1">
                        <a:noAutofit/>
                      </wps:bodyPr>
                    </wps:wsp>
                  </a:graphicData>
                </a:graphic>
              </wp:inline>
            </w:drawing>
          </mc:Choice>
          <mc:Fallback>
            <w:pict>
              <v:shape w14:anchorId="393DFB22" id="_x0000_s1033" type="#_x0000_t202" style="width:240.45pt;height:2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" stroked="f">
                <v:textbox>
                  <w:txbxContent>
                    <w:p w14:paraId="09EADBF7" w14:textId="77777777" w:rsidR="0069202A" w:rsidRDefault="005232F2" w:rsidP="005232F2">
                      <w:pPr>
                        <w:pStyle w:val="Caption"/>
                        <w:jc w:val="both"/>
                      </w:pPr>
                      <w:r>
                        <w:rPr>
                          <w:noProof/>
                        </w:rPr>
                        <w:drawing>
                          <wp:inline distT="0" distB="0" distL="0" distR="0" wp14:anchorId="240A9DB8" wp14:editId="1214645B">
                            <wp:extent cx="2743200" cy="2281728"/>
                            <wp:effectExtent l="0" t="0" r="0" b="4445"/>
                            <wp:docPr id="284467951" name="Picture 28446795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43819" name="Picture 726843819" descr="A close-up of a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43200" cy="2281728"/>
                                    </a:xfrm>
                                    <a:prstGeom prst="rect">
                                      <a:avLst/>
                                    </a:prstGeom>
                                  </pic:spPr>
                                </pic:pic>
                              </a:graphicData>
                            </a:graphic>
                          </wp:inline>
                        </w:drawing>
                      </w:r>
                    </w:p>
                    <w:p w14:paraId="28AD36DB" w14:textId="4E501B64" w:rsidR="005232F2" w:rsidRDefault="005232F2" w:rsidP="00DC4C65">
                      <w:pPr>
                        <w:pStyle w:val="Caption"/>
                      </w:pPr>
                      <w:bookmarkStart w:id="31" w:name="_Ref164889757"/>
                      <w:r>
                        <w:t xml:space="preserve">Figure </w:t>
                      </w:r>
                      <w:bookmarkEnd w:id="31"/>
                      <w:r w:rsidR="00DC4C65">
                        <w:t xml:space="preserve">8: </w:t>
                      </w:r>
                      <w:r>
                        <w:t>Log2 count of training sample heatmap.</w:t>
                      </w:r>
                    </w:p>
                    <w:p w14:paraId="181E3CF6" w14:textId="77777777" w:rsidR="005232F2" w:rsidRDefault="005232F2" w:rsidP="005232F2">
                      <w:pPr>
                        <w:pStyle w:val="Caption"/>
                      </w:pPr>
                    </w:p>
                    <w:p w14:paraId="5B157531" w14:textId="77777777" w:rsidR="005232F2" w:rsidRDefault="005232F2" w:rsidP="005232F2">
                      <w:pPr>
                        <w:pStyle w:val="Caption"/>
                      </w:pPr>
                      <w:r>
                        <w:t>.</w:t>
                      </w:r>
                    </w:p>
                    <w:p w14:paraId="613DD21C" w14:textId="77777777" w:rsidR="005232F2" w:rsidRDefault="005232F2" w:rsidP="005232F2">
                      <w:pPr>
                        <w:rPr>
                          <w:lang w:val="en-AU"/>
                        </w:rPr>
                      </w:pPr>
                    </w:p>
                    <w:p w14:paraId="1BB258F0" w14:textId="77777777" w:rsidR="005232F2" w:rsidRDefault="005232F2" w:rsidP="005232F2">
                      <w:pPr>
                        <w:rPr>
                          <w:lang w:val="en-AU"/>
                        </w:rPr>
                      </w:pPr>
                    </w:p>
                  </w:txbxContent>
                </v:textbox>
                <w10:anchorlock/>
              </v:shape>
            </w:pict>
          </mc:Fallback>
        </mc:AlternateContent>
      </w:r>
    </w:p>
    <w:p w14:paraId="3E8F3EB1" w14:textId="1F7E8F43" w:rsidR="00AA281D" w:rsidRDefault="00AA281D" w:rsidP="00AA281D">
      <w:pPr>
        <w:pStyle w:val="Heading2"/>
      </w:pPr>
      <w:r>
        <w:t>Training</w:t>
      </w:r>
    </w:p>
    <w:p w14:paraId="55BD7045" w14:textId="0E3D43D9" w:rsidR="00AA281D" w:rsidRPr="00AA281D" w:rsidRDefault="00AA281D" w:rsidP="00AA281D">
      <w:r>
        <w:t xml:space="preserve">The training loop was a standard Torch structure that </w:t>
      </w:r>
      <w:r w:rsidR="00E13707">
        <w:t>used</w:t>
      </w:r>
      <w:r>
        <w:t xml:space="preserve"> data for training and validation as an 80%/20% split.  The validation data was not part of the training during hyperparameter selection or final training.</w:t>
      </w:r>
    </w:p>
    <w:p w14:paraId="5678A163" w14:textId="47EBB499" w:rsidR="003065BC" w:rsidRDefault="00AA281D" w:rsidP="003065BC">
      <w:pPr>
        <w:pStyle w:val="Heading3"/>
      </w:pPr>
      <w:r>
        <w:t xml:space="preserve">Training options </w:t>
      </w:r>
    </w:p>
    <w:p w14:paraId="108349ED" w14:textId="12F14F8A" w:rsidR="00427FAA" w:rsidRPr="00427FAA" w:rsidRDefault="00427FAA" w:rsidP="00427FAA">
      <w:r>
        <w:t>The following training options were explored in our hyperparameter search:</w:t>
      </w:r>
    </w:p>
    <w:p w14:paraId="70BE484F" w14:textId="17970B49" w:rsidR="00AA281D" w:rsidRDefault="00AA281D" w:rsidP="00AA281D">
      <w:pPr>
        <w:pStyle w:val="ListParagraph"/>
        <w:numPr>
          <w:ilvl w:val="0"/>
          <w:numId w:val="1"/>
        </w:numPr>
      </w:pPr>
      <w:r>
        <w:t xml:space="preserve">Optimizer: SGD, Adam, </w:t>
      </w:r>
      <w:proofErr w:type="spellStart"/>
      <w:r>
        <w:t>AdamW</w:t>
      </w:r>
      <w:proofErr w:type="spellEnd"/>
    </w:p>
    <w:p w14:paraId="35E23D95" w14:textId="2DB66312" w:rsidR="00AA281D" w:rsidRDefault="00AA281D" w:rsidP="00AA281D">
      <w:pPr>
        <w:pStyle w:val="ListParagraph"/>
        <w:numPr>
          <w:ilvl w:val="0"/>
          <w:numId w:val="1"/>
        </w:numPr>
      </w:pPr>
      <w:r>
        <w:t xml:space="preserve">Loss function: L1Loss, </w:t>
      </w:r>
      <w:proofErr w:type="spellStart"/>
      <w:r>
        <w:t>MSELoss</w:t>
      </w:r>
      <w:proofErr w:type="spellEnd"/>
    </w:p>
    <w:p w14:paraId="23531A43" w14:textId="502E896D" w:rsidR="00AA281D" w:rsidRDefault="00AA281D" w:rsidP="00AA281D">
      <w:pPr>
        <w:pStyle w:val="ListParagraph"/>
        <w:numPr>
          <w:ilvl w:val="0"/>
          <w:numId w:val="1"/>
        </w:numPr>
      </w:pPr>
      <w:r>
        <w:t>LR Scheduler: Plateau</w:t>
      </w:r>
    </w:p>
    <w:p w14:paraId="53069FD6" w14:textId="54D26BA3" w:rsidR="00AA281D" w:rsidRDefault="00AA281D" w:rsidP="00AA281D">
      <w:pPr>
        <w:pStyle w:val="ListParagraph"/>
        <w:numPr>
          <w:ilvl w:val="0"/>
          <w:numId w:val="1"/>
        </w:numPr>
      </w:pPr>
      <w:r>
        <w:t>Training batch size</w:t>
      </w:r>
    </w:p>
    <w:p w14:paraId="765D5FEB" w14:textId="18FC8CE7" w:rsidR="00AA281D" w:rsidRPr="00AA281D" w:rsidRDefault="00AA281D" w:rsidP="00AA281D">
      <w:pPr>
        <w:pStyle w:val="ListParagraph"/>
        <w:numPr>
          <w:ilvl w:val="0"/>
          <w:numId w:val="1"/>
        </w:numPr>
      </w:pPr>
      <w:r>
        <w:t>Dropout probability</w:t>
      </w:r>
    </w:p>
    <w:p w14:paraId="02EA7F3C" w14:textId="06142D6A" w:rsidR="00A84C37" w:rsidRDefault="00A84C37" w:rsidP="002B5273">
      <w:pPr>
        <w:pStyle w:val="Heading3"/>
      </w:pPr>
      <w:r>
        <w:t>Training metrics</w:t>
      </w:r>
    </w:p>
    <w:p w14:paraId="6D560CB8" w14:textId="73B59A3B" w:rsidR="00982B5D" w:rsidRDefault="00A84C37" w:rsidP="0057193A">
      <w:r>
        <w:t xml:space="preserve">Running the grader to generate scores to guide training is not feasible.  One standard tournament takes almost 2 minutes on a GPU system.  And the high variability in the scoring output would likely not create a predictive signal for model </w:t>
      </w:r>
      <w:commentRangeStart w:id="32"/>
      <w:r>
        <w:t>convergence</w:t>
      </w:r>
      <w:commentRangeEnd w:id="32"/>
      <w:r w:rsidR="0057193A">
        <w:rPr>
          <w:rStyle w:val="CommentReference"/>
        </w:rPr>
        <w:commentReference w:id="32"/>
      </w:r>
      <w:r>
        <w:t>.</w:t>
      </w:r>
    </w:p>
    <w:p w14:paraId="1932F14C" w14:textId="77777777" w:rsidR="00982B5D" w:rsidRDefault="00982B5D" w:rsidP="00982B5D">
      <w:pPr>
        <w:pStyle w:val="Heading3"/>
      </w:pPr>
      <w:r>
        <w:t>Training and validation loss metrics</w:t>
      </w:r>
    </w:p>
    <w:p w14:paraId="525FAD3A" w14:textId="0BC1FA4F" w:rsidR="00982B5D" w:rsidRDefault="00982B5D" w:rsidP="00982B5D">
      <w:r>
        <w:t xml:space="preserve">The primary metrics we could observe that would indicate positive learning </w:t>
      </w:r>
      <w:commentRangeStart w:id="33"/>
      <w:r w:rsidR="001F216F">
        <w:t>was</w:t>
      </w:r>
      <w:r>
        <w:t xml:space="preserve"> </w:t>
      </w:r>
      <w:r w:rsidR="0057193A">
        <w:t>measuring</w:t>
      </w:r>
      <w:r>
        <w:t xml:space="preserve"> how close the training and validation losses were to each other (</w:t>
      </w:r>
      <w:proofErr w:type="spellStart"/>
      <w:r w:rsidRPr="0058557F">
        <w:rPr>
          <w:rFonts w:ascii="Consolas" w:hAnsi="Consolas"/>
        </w:rPr>
        <w:t>loss_delta</w:t>
      </w:r>
      <w:commentRangeEnd w:id="33"/>
      <w:proofErr w:type="spellEnd"/>
      <w:r w:rsidR="0057193A">
        <w:rPr>
          <w:rStyle w:val="CommentReference"/>
        </w:rPr>
        <w:commentReference w:id="33"/>
      </w:r>
      <w:r>
        <w:t xml:space="preserve">).  If </w:t>
      </w:r>
      <w:proofErr w:type="spellStart"/>
      <w:r w:rsidRPr="00AD6A72">
        <w:rPr>
          <w:rFonts w:ascii="Consolas" w:hAnsi="Consolas"/>
        </w:rPr>
        <w:t>loss_delta</w:t>
      </w:r>
      <w:proofErr w:type="spellEnd"/>
      <w:r>
        <w:t xml:space="preserve"> starts to grow, this could indicate a stalled learning process or overfitting to the training data.</w:t>
      </w:r>
    </w:p>
    <w:p w14:paraId="6E711AB5" w14:textId="1030607B" w:rsidR="00164102" w:rsidRPr="00783714" w:rsidRDefault="00982B5D" w:rsidP="00982B5D">
      <w:r>
        <w:t xml:space="preserve">As an example, when </w:t>
      </w:r>
      <w:commentRangeStart w:id="34"/>
      <w:r w:rsidR="0057193A">
        <w:t>down sampling</w:t>
      </w:r>
      <w:r>
        <w:t xml:space="preserve"> </w:t>
      </w:r>
      <w:commentRangeEnd w:id="34"/>
      <w:r w:rsidR="0057193A">
        <w:rPr>
          <w:rStyle w:val="CommentReference"/>
        </w:rPr>
        <w:commentReference w:id="34"/>
      </w:r>
      <w:r>
        <w:t>data to see if we really need 400K data points, we can see that there is a strong divergence between training and validation loss as the dataset gets smaller</w:t>
      </w:r>
      <w:commentRangeStart w:id="35"/>
      <w:commentRangeEnd w:id="35"/>
      <w:r w:rsidR="0057193A">
        <w:rPr>
          <w:rStyle w:val="CommentReference"/>
        </w:rPr>
        <w:commentReference w:id="35"/>
      </w:r>
      <w:r>
        <w:t>.  Even though the local grades show a decent ability to score, it is very unlikely that the model would generalize correctly across many systems and games</w:t>
      </w:r>
      <w:r w:rsidR="001C44BF">
        <w:t xml:space="preserve"> (</w:t>
      </w:r>
      <w:r w:rsidR="00DC4C65">
        <w:t>Figure 9</w:t>
      </w:r>
      <w:r w:rsidR="001C44BF">
        <w:t>)</w:t>
      </w:r>
      <w:r>
        <w:t>.</w:t>
      </w:r>
    </w:p>
    <w:p w14:paraId="02BCD8C5" w14:textId="77777777" w:rsidR="00982B5D" w:rsidRDefault="00982B5D" w:rsidP="00982B5D">
      <w:r>
        <w:rPr>
          <w:noProof/>
        </w:rPr>
        <w:lastRenderedPageBreak/>
        <mc:AlternateContent>
          <mc:Choice Requires="wps">
            <w:drawing>
              <wp:inline distT="0" distB="0" distL="0" distR="0" wp14:anchorId="21D4C1AE" wp14:editId="51586A1D">
                <wp:extent cx="3053715" cy="2008509"/>
                <wp:effectExtent l="0" t="0" r="0" b="0"/>
                <wp:docPr id="76805850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2008509"/>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D7B8BEB" w14:textId="77777777" w:rsidR="00982B5D" w:rsidRDefault="00982B5D" w:rsidP="00982B5D">
                            <w:pPr>
                              <w:pStyle w:val="Caption"/>
                              <w:jc w:val="both"/>
                              <w:rPr>
                                <w:noProof/>
                              </w:rPr>
                            </w:pPr>
                            <w:r>
                              <w:rPr>
                                <w:noProof/>
                              </w:rPr>
                              <w:drawing>
                                <wp:inline distT="0" distB="0" distL="0" distR="0" wp14:anchorId="490CB402" wp14:editId="07629E0D">
                                  <wp:extent cx="2946400" cy="1566545"/>
                                  <wp:effectExtent l="0" t="0" r="6350" b="0"/>
                                  <wp:docPr id="80925720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39056" name="Picture 1" descr="A screenshot of a graph&#10;&#10;Description automatically generated"/>
                                          <pic:cNvPicPr/>
                                        </pic:nvPicPr>
                                        <pic:blipFill>
                                          <a:blip r:embed="rId25"/>
                                          <a:stretch>
                                            <a:fillRect/>
                                          </a:stretch>
                                        </pic:blipFill>
                                        <pic:spPr>
                                          <a:xfrm>
                                            <a:off x="0" y="0"/>
                                            <a:ext cx="2978259" cy="1583484"/>
                                          </a:xfrm>
                                          <a:prstGeom prst="rect">
                                            <a:avLst/>
                                          </a:prstGeom>
                                        </pic:spPr>
                                      </pic:pic>
                                    </a:graphicData>
                                  </a:graphic>
                                </wp:inline>
                              </w:drawing>
                            </w:r>
                          </w:p>
                          <w:p w14:paraId="77B38950" w14:textId="767D66B6" w:rsidR="00982B5D" w:rsidRDefault="00982B5D" w:rsidP="00982B5D">
                            <w:pPr>
                              <w:pStyle w:val="Caption"/>
                              <w:jc w:val="both"/>
                            </w:pPr>
                            <w:bookmarkStart w:id="36" w:name="_Ref164973949"/>
                            <w:r>
                              <w:t xml:space="preserve">Figure </w:t>
                            </w:r>
                            <w:bookmarkEnd w:id="36"/>
                            <w:r w:rsidR="00DC4C65">
                              <w:t>9</w:t>
                            </w:r>
                            <w:r>
                              <w:t>. Training Loss.</w:t>
                            </w:r>
                          </w:p>
                          <w:p w14:paraId="3DA7C530" w14:textId="77777777" w:rsidR="00982B5D" w:rsidRDefault="00982B5D" w:rsidP="00982B5D">
                            <w:pPr>
                              <w:pStyle w:val="Caption"/>
                            </w:pPr>
                          </w:p>
                          <w:p w14:paraId="6844977B" w14:textId="77777777" w:rsidR="00982B5D" w:rsidRDefault="00982B5D" w:rsidP="00982B5D">
                            <w:pPr>
                              <w:pStyle w:val="Caption"/>
                            </w:pPr>
                            <w:r>
                              <w:t>.</w:t>
                            </w:r>
                          </w:p>
                          <w:p w14:paraId="2A7429BE" w14:textId="77777777" w:rsidR="00982B5D" w:rsidRDefault="00982B5D" w:rsidP="00982B5D">
                            <w:pPr>
                              <w:rPr>
                                <w:lang w:val="en-AU"/>
                              </w:rPr>
                            </w:pPr>
                          </w:p>
                          <w:p w14:paraId="4572329E" w14:textId="77777777" w:rsidR="00982B5D" w:rsidRDefault="00982B5D" w:rsidP="00982B5D">
                            <w:pPr>
                              <w:rPr>
                                <w:lang w:val="en-AU"/>
                              </w:rPr>
                            </w:pPr>
                          </w:p>
                        </w:txbxContent>
                      </wps:txbx>
                      <wps:bodyPr rot="0" vert="horz" wrap="square" lIns="91440" tIns="45720" rIns="91440" bIns="45720" anchor="t" anchorCtr="0" upright="1">
                        <a:noAutofit/>
                      </wps:bodyPr>
                    </wps:wsp>
                  </a:graphicData>
                </a:graphic>
              </wp:inline>
            </w:drawing>
          </mc:Choice>
          <mc:Fallback>
            <w:pict>
              <v:shape w14:anchorId="21D4C1AE" id="_x0000_s1034" type="#_x0000_t202" style="width:240.45pt;height:15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" stroked="f">
                <v:textbox>
                  <w:txbxContent>
                    <w:p w14:paraId="2D7B8BEB" w14:textId="77777777" w:rsidR="00982B5D" w:rsidRDefault="00982B5D" w:rsidP="00982B5D">
                      <w:pPr>
                        <w:pStyle w:val="Caption"/>
                        <w:jc w:val="both"/>
                        <w:rPr>
                          <w:noProof/>
                        </w:rPr>
                      </w:pPr>
                      <w:r>
                        <w:rPr>
                          <w:noProof/>
                        </w:rPr>
                        <w:drawing>
                          <wp:inline distT="0" distB="0" distL="0" distR="0" wp14:anchorId="490CB402" wp14:editId="07629E0D">
                            <wp:extent cx="2946400" cy="1566545"/>
                            <wp:effectExtent l="0" t="0" r="6350" b="0"/>
                            <wp:docPr id="80925720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39056" name="Picture 1" descr="A screenshot of a graph&#10;&#10;Description automatically generated"/>
                                    <pic:cNvPicPr/>
                                  </pic:nvPicPr>
                                  <pic:blipFill>
                                    <a:blip r:embed="rId25"/>
                                    <a:stretch>
                                      <a:fillRect/>
                                    </a:stretch>
                                  </pic:blipFill>
                                  <pic:spPr>
                                    <a:xfrm>
                                      <a:off x="0" y="0"/>
                                      <a:ext cx="2978259" cy="1583484"/>
                                    </a:xfrm>
                                    <a:prstGeom prst="rect">
                                      <a:avLst/>
                                    </a:prstGeom>
                                  </pic:spPr>
                                </pic:pic>
                              </a:graphicData>
                            </a:graphic>
                          </wp:inline>
                        </w:drawing>
                      </w:r>
                    </w:p>
                    <w:p w14:paraId="77B38950" w14:textId="767D66B6" w:rsidR="00982B5D" w:rsidRDefault="00982B5D" w:rsidP="00982B5D">
                      <w:pPr>
                        <w:pStyle w:val="Caption"/>
                        <w:jc w:val="both"/>
                      </w:pPr>
                      <w:bookmarkStart w:id="37" w:name="_Ref164973949"/>
                      <w:r>
                        <w:t xml:space="preserve">Figure </w:t>
                      </w:r>
                      <w:bookmarkEnd w:id="37"/>
                      <w:r w:rsidR="00DC4C65">
                        <w:t>9</w:t>
                      </w:r>
                      <w:r>
                        <w:t>. Training Loss.</w:t>
                      </w:r>
                    </w:p>
                    <w:p w14:paraId="3DA7C530" w14:textId="77777777" w:rsidR="00982B5D" w:rsidRDefault="00982B5D" w:rsidP="00982B5D">
                      <w:pPr>
                        <w:pStyle w:val="Caption"/>
                      </w:pPr>
                    </w:p>
                    <w:p w14:paraId="6844977B" w14:textId="77777777" w:rsidR="00982B5D" w:rsidRDefault="00982B5D" w:rsidP="00982B5D">
                      <w:pPr>
                        <w:pStyle w:val="Caption"/>
                      </w:pPr>
                      <w:r>
                        <w:t>.</w:t>
                      </w:r>
                    </w:p>
                    <w:p w14:paraId="2A7429BE" w14:textId="77777777" w:rsidR="00982B5D" w:rsidRDefault="00982B5D" w:rsidP="00982B5D">
                      <w:pPr>
                        <w:rPr>
                          <w:lang w:val="en-AU"/>
                        </w:rPr>
                      </w:pPr>
                    </w:p>
                    <w:p w14:paraId="4572329E" w14:textId="77777777" w:rsidR="00982B5D" w:rsidRDefault="00982B5D" w:rsidP="00982B5D">
                      <w:pPr>
                        <w:rPr>
                          <w:lang w:val="en-AU"/>
                        </w:rPr>
                      </w:pPr>
                    </w:p>
                  </w:txbxContent>
                </v:textbox>
                <w10:anchorlock/>
              </v:shape>
            </w:pict>
          </mc:Fallback>
        </mc:AlternateContent>
      </w:r>
    </w:p>
    <w:p w14:paraId="5EB24499" w14:textId="31EA41C9" w:rsidR="003065BC" w:rsidRDefault="00AA281D" w:rsidP="002B5273">
      <w:pPr>
        <w:pStyle w:val="Heading3"/>
      </w:pPr>
      <w:r>
        <w:t>K-fold cross-validation approach</w:t>
      </w:r>
      <w:r w:rsidR="6834F45B">
        <w:t xml:space="preserve"> </w:t>
      </w:r>
    </w:p>
    <w:p w14:paraId="781FE961" w14:textId="15D46CFA" w:rsidR="00A84C37" w:rsidRDefault="00EA5D46" w:rsidP="0057193A">
      <w:pPr>
        <w:pStyle w:val="BodyTextIndent"/>
        <w:spacing w:after="120"/>
        <w:ind w:firstLine="0"/>
      </w:pPr>
      <w:r>
        <w:t xml:space="preserve">The wide range of training options </w:t>
      </w:r>
      <w:r w:rsidR="002B5273">
        <w:t xml:space="preserve">results in a very large search space to try and find the optimal set of hyperparameters for training.  We started with </w:t>
      </w:r>
      <w:proofErr w:type="gramStart"/>
      <w:r w:rsidR="00755EB4">
        <w:t>coarse</w:t>
      </w:r>
      <w:proofErr w:type="gramEnd"/>
      <w:r w:rsidR="002B5273">
        <w:t xml:space="preserve"> manual search to see how the proposed model architecture would perform in the games.</w:t>
      </w:r>
      <w:r w:rsidR="00A84C37">
        <w:t xml:space="preserve">  One surprising outcome was that any amount of dropout would stop all learning once </w:t>
      </w:r>
      <w:r w:rsidR="00682636">
        <w:t xml:space="preserve">we </w:t>
      </w:r>
      <w:r w:rsidR="00A84C37">
        <w:t xml:space="preserve">were down to only a few features focused </w:t>
      </w:r>
      <w:commentRangeStart w:id="38"/>
      <w:r w:rsidR="00A84C37">
        <w:t>on a single output.</w:t>
      </w:r>
      <w:commentRangeEnd w:id="38"/>
      <w:r w:rsidR="000E1BF0">
        <w:rPr>
          <w:rStyle w:val="CommentReference"/>
        </w:rPr>
        <w:commentReference w:id="38"/>
      </w:r>
    </w:p>
    <w:p w14:paraId="6716CF0C" w14:textId="7AE30A25" w:rsidR="002B5273" w:rsidRDefault="002B5273" w:rsidP="0015575D">
      <w:pPr>
        <w:pStyle w:val="BodyTextIndent"/>
        <w:ind w:firstLine="0"/>
      </w:pPr>
      <w:r>
        <w:t xml:space="preserve">Once we were confident in the approach, we implemented a full k-fold </w:t>
      </w:r>
      <w:r w:rsidR="00376FC8">
        <w:t xml:space="preserve">validation </w:t>
      </w:r>
      <w:r>
        <w:t xml:space="preserve">structure to run a series of short epoch cycles using </w:t>
      </w:r>
      <w:proofErr w:type="spellStart"/>
      <w:r>
        <w:t>Optuna</w:t>
      </w:r>
      <w:proofErr w:type="spellEnd"/>
      <w:r>
        <w:t xml:space="preserve"> </w:t>
      </w:r>
      <w:r w:rsidR="000C32E0">
        <w:fldChar w:fldCharType="begin"/>
      </w:r>
      <w:r w:rsidR="000C32E0">
        <w:instrText xml:space="preserve"> REF _Ref164974882 \r \h </w:instrText>
      </w:r>
      <w:r w:rsidR="000C32E0">
        <w:fldChar w:fldCharType="separate"/>
      </w:r>
      <w:r w:rsidR="001F4F11">
        <w:t>[11]</w:t>
      </w:r>
      <w:r w:rsidR="000C32E0">
        <w:fldChar w:fldCharType="end"/>
      </w:r>
      <w:r w:rsidR="000C32E0">
        <w:t xml:space="preserve"> </w:t>
      </w:r>
      <w:r>
        <w:t>to perform Bayesian search and help identify our parameter space.</w:t>
      </w:r>
      <w:r w:rsidR="00B91BF7">
        <w:t xml:space="preserve"> </w:t>
      </w:r>
      <w:r w:rsidR="00DC4C65">
        <w:t>Figure 10</w:t>
      </w:r>
      <w:r w:rsidR="005A5706">
        <w:t xml:space="preserve"> </w:t>
      </w:r>
      <w:r>
        <w:t xml:space="preserve">shows an example of this approach.  In this case the search was across 10 different learning rates and 3 different optimizers focusing on </w:t>
      </w:r>
      <w:r w:rsidR="00A84C37">
        <w:t xml:space="preserve">training and validation loss.  It shows that </w:t>
      </w:r>
      <w:proofErr w:type="spellStart"/>
      <w:r w:rsidR="00A84C37">
        <w:t>AdamW</w:t>
      </w:r>
      <w:proofErr w:type="spellEnd"/>
      <w:r w:rsidR="00A84C37">
        <w:t xml:space="preserve"> with a starting LR of 0.006 has a healthy combination of low loss with a small difference between training and validation.</w:t>
      </w:r>
    </w:p>
    <w:p w14:paraId="5DB2CC47" w14:textId="77777777" w:rsidR="00A84C37" w:rsidRDefault="00A84C37" w:rsidP="0015575D">
      <w:pPr>
        <w:pStyle w:val="BodyTextIndent"/>
        <w:ind w:firstLine="0"/>
      </w:pPr>
    </w:p>
    <w:p w14:paraId="3ED1D0FA" w14:textId="46EF6868" w:rsidR="002D1899" w:rsidRDefault="002D1899" w:rsidP="0015575D">
      <w:pPr>
        <w:pStyle w:val="BodyTextIndent"/>
        <w:ind w:firstLine="0"/>
      </w:pPr>
      <w:r>
        <w:rPr>
          <w:noProof/>
        </w:rPr>
        <mc:AlternateContent>
          <mc:Choice Requires="wps">
            <w:drawing>
              <wp:inline distT="0" distB="0" distL="0" distR="0" wp14:anchorId="69854149" wp14:editId="484E050F">
                <wp:extent cx="3049270" cy="1453526"/>
                <wp:effectExtent l="0" t="0" r="0" b="0"/>
                <wp:docPr id="32646600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9270" cy="1453526"/>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2BB1367" w14:textId="77777777" w:rsidR="002D1899" w:rsidRDefault="002D1899" w:rsidP="002D1899">
                            <w:pPr>
                              <w:pStyle w:val="Caption"/>
                              <w:jc w:val="both"/>
                              <w:rPr>
                                <w:noProof/>
                              </w:rPr>
                            </w:pPr>
                            <w:r w:rsidRPr="00A84C37">
                              <w:rPr>
                                <w:noProof/>
                              </w:rPr>
                              <w:drawing>
                                <wp:inline distT="0" distB="0" distL="0" distR="0" wp14:anchorId="4A541273" wp14:editId="7939FC6F">
                                  <wp:extent cx="2843625" cy="927938"/>
                                  <wp:effectExtent l="0" t="0" r="0" b="5715"/>
                                  <wp:docPr id="1760390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39170" name="Picture 1" descr="A screenshot of a computer screen&#10;&#10;Description automatically generated"/>
                                          <pic:cNvPicPr/>
                                        </pic:nvPicPr>
                                        <pic:blipFill>
                                          <a:blip r:embed="rId26"/>
                                          <a:stretch>
                                            <a:fillRect/>
                                          </a:stretch>
                                        </pic:blipFill>
                                        <pic:spPr>
                                          <a:xfrm>
                                            <a:off x="0" y="0"/>
                                            <a:ext cx="2871493" cy="937032"/>
                                          </a:xfrm>
                                          <a:prstGeom prst="rect">
                                            <a:avLst/>
                                          </a:prstGeom>
                                        </pic:spPr>
                                      </pic:pic>
                                    </a:graphicData>
                                  </a:graphic>
                                </wp:inline>
                              </w:drawing>
                            </w:r>
                          </w:p>
                          <w:p w14:paraId="5DE40818" w14:textId="69E11D3D" w:rsidR="002D1899" w:rsidRDefault="002D1899" w:rsidP="002D1899">
                            <w:pPr>
                              <w:pStyle w:val="Caption"/>
                              <w:jc w:val="both"/>
                            </w:pPr>
                            <w:bookmarkStart w:id="39" w:name="_Ref164975032"/>
                            <w:r>
                              <w:t xml:space="preserve">Figure </w:t>
                            </w:r>
                            <w:bookmarkEnd w:id="39"/>
                            <w:r w:rsidR="00DC4C65">
                              <w:t>10</w:t>
                            </w:r>
                            <w:r>
                              <w:t xml:space="preserve">. </w:t>
                            </w:r>
                            <w:r w:rsidRPr="00434801">
                              <w:t xml:space="preserve">Example of </w:t>
                            </w:r>
                            <w:proofErr w:type="spellStart"/>
                            <w:r w:rsidRPr="00434801">
                              <w:t>Optuna</w:t>
                            </w:r>
                            <w:proofErr w:type="spellEnd"/>
                            <w:r w:rsidRPr="00434801">
                              <w:t xml:space="preserve"> based search for hyperparameters</w:t>
                            </w:r>
                            <w:r>
                              <w:t>.</w:t>
                            </w:r>
                          </w:p>
                          <w:p w14:paraId="10176AF9" w14:textId="77777777" w:rsidR="002D1899" w:rsidRDefault="002D1899" w:rsidP="002D1899">
                            <w:pPr>
                              <w:pStyle w:val="Caption"/>
                            </w:pPr>
                          </w:p>
                          <w:p w14:paraId="6D6F8C4D" w14:textId="77777777" w:rsidR="002D1899" w:rsidRDefault="002D1899" w:rsidP="002D1899">
                            <w:pPr>
                              <w:pStyle w:val="Caption"/>
                            </w:pPr>
                            <w:r>
                              <w:t>.</w:t>
                            </w:r>
                          </w:p>
                          <w:p w14:paraId="6B664880" w14:textId="77777777" w:rsidR="002D1899" w:rsidRDefault="002D1899" w:rsidP="002D1899">
                            <w:pPr>
                              <w:rPr>
                                <w:lang w:val="en-AU"/>
                              </w:rPr>
                            </w:pPr>
                          </w:p>
                          <w:p w14:paraId="4DF8514F" w14:textId="77777777" w:rsidR="002D1899" w:rsidRDefault="002D1899" w:rsidP="002D1899">
                            <w:pPr>
                              <w:rPr>
                                <w:lang w:val="en-AU"/>
                              </w:rPr>
                            </w:pPr>
                          </w:p>
                        </w:txbxContent>
                      </wps:txbx>
                      <wps:bodyPr rot="0" vert="horz" wrap="square" lIns="91440" tIns="45720" rIns="91440" bIns="45720" anchor="t" anchorCtr="0" upright="1">
                        <a:noAutofit/>
                      </wps:bodyPr>
                    </wps:wsp>
                  </a:graphicData>
                </a:graphic>
              </wp:inline>
            </w:drawing>
          </mc:Choice>
          <mc:Fallback>
            <w:pict>
              <v:shape w14:anchorId="69854149" id="_x0000_s1035" type="#_x0000_t202" style="width:240.1pt;height:11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" stroked="f">
                <v:textbox>
                  <w:txbxContent>
                    <w:p w14:paraId="02BB1367" w14:textId="77777777" w:rsidR="002D1899" w:rsidRDefault="002D1899" w:rsidP="002D1899">
                      <w:pPr>
                        <w:pStyle w:val="Caption"/>
                        <w:jc w:val="both"/>
                        <w:rPr>
                          <w:noProof/>
                        </w:rPr>
                      </w:pPr>
                      <w:r w:rsidRPr="00A84C37">
                        <w:rPr>
                          <w:noProof/>
                        </w:rPr>
                        <w:drawing>
                          <wp:inline distT="0" distB="0" distL="0" distR="0" wp14:anchorId="4A541273" wp14:editId="7939FC6F">
                            <wp:extent cx="2843625" cy="927938"/>
                            <wp:effectExtent l="0" t="0" r="0" b="5715"/>
                            <wp:docPr id="1760390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39170" name="Picture 1" descr="A screenshot of a computer screen&#10;&#10;Description automatically generated"/>
                                    <pic:cNvPicPr/>
                                  </pic:nvPicPr>
                                  <pic:blipFill>
                                    <a:blip r:embed="rId26"/>
                                    <a:stretch>
                                      <a:fillRect/>
                                    </a:stretch>
                                  </pic:blipFill>
                                  <pic:spPr>
                                    <a:xfrm>
                                      <a:off x="0" y="0"/>
                                      <a:ext cx="2871493" cy="937032"/>
                                    </a:xfrm>
                                    <a:prstGeom prst="rect">
                                      <a:avLst/>
                                    </a:prstGeom>
                                  </pic:spPr>
                                </pic:pic>
                              </a:graphicData>
                            </a:graphic>
                          </wp:inline>
                        </w:drawing>
                      </w:r>
                    </w:p>
                    <w:p w14:paraId="5DE40818" w14:textId="69E11D3D" w:rsidR="002D1899" w:rsidRDefault="002D1899" w:rsidP="002D1899">
                      <w:pPr>
                        <w:pStyle w:val="Caption"/>
                        <w:jc w:val="both"/>
                      </w:pPr>
                      <w:bookmarkStart w:id="40" w:name="_Ref164975032"/>
                      <w:r>
                        <w:t xml:space="preserve">Figure </w:t>
                      </w:r>
                      <w:bookmarkEnd w:id="40"/>
                      <w:r w:rsidR="00DC4C65">
                        <w:t>10</w:t>
                      </w:r>
                      <w:r>
                        <w:t xml:space="preserve">. </w:t>
                      </w:r>
                      <w:r w:rsidRPr="00434801">
                        <w:t xml:space="preserve">Example of </w:t>
                      </w:r>
                      <w:proofErr w:type="spellStart"/>
                      <w:r w:rsidRPr="00434801">
                        <w:t>Optuna</w:t>
                      </w:r>
                      <w:proofErr w:type="spellEnd"/>
                      <w:r w:rsidRPr="00434801">
                        <w:t xml:space="preserve"> based search for hyperparameters</w:t>
                      </w:r>
                      <w:r>
                        <w:t>.</w:t>
                      </w:r>
                    </w:p>
                    <w:p w14:paraId="10176AF9" w14:textId="77777777" w:rsidR="002D1899" w:rsidRDefault="002D1899" w:rsidP="002D1899">
                      <w:pPr>
                        <w:pStyle w:val="Caption"/>
                      </w:pPr>
                    </w:p>
                    <w:p w14:paraId="6D6F8C4D" w14:textId="77777777" w:rsidR="002D1899" w:rsidRDefault="002D1899" w:rsidP="002D1899">
                      <w:pPr>
                        <w:pStyle w:val="Caption"/>
                      </w:pPr>
                      <w:r>
                        <w:t>.</w:t>
                      </w:r>
                    </w:p>
                    <w:p w14:paraId="6B664880" w14:textId="77777777" w:rsidR="002D1899" w:rsidRDefault="002D1899" w:rsidP="002D1899">
                      <w:pPr>
                        <w:rPr>
                          <w:lang w:val="en-AU"/>
                        </w:rPr>
                      </w:pPr>
                    </w:p>
                    <w:p w14:paraId="4DF8514F" w14:textId="77777777" w:rsidR="002D1899" w:rsidRDefault="002D1899" w:rsidP="002D1899">
                      <w:pPr>
                        <w:rPr>
                          <w:lang w:val="en-AU"/>
                        </w:rPr>
                      </w:pPr>
                    </w:p>
                  </w:txbxContent>
                </v:textbox>
                <w10:anchorlock/>
              </v:shape>
            </w:pict>
          </mc:Fallback>
        </mc:AlternateContent>
      </w:r>
    </w:p>
    <w:p w14:paraId="36AF5CB6" w14:textId="6917422F" w:rsidR="00A84C37" w:rsidRDefault="00A84C37" w:rsidP="000E1BF0">
      <w:pPr>
        <w:pStyle w:val="BodyTextIndent"/>
        <w:spacing w:after="120"/>
        <w:ind w:firstLine="0"/>
      </w:pPr>
      <w:r>
        <w:t xml:space="preserve">In addition to optimizer and learning rate, this technique was applied to explore model shapes, loss functions, weight decay </w:t>
      </w:r>
      <w:commentRangeStart w:id="41"/>
      <w:r>
        <w:t>and training batch size.</w:t>
      </w:r>
      <w:commentRangeEnd w:id="41"/>
      <w:r w:rsidR="000E1BF0">
        <w:rPr>
          <w:rStyle w:val="CommentReference"/>
        </w:rPr>
        <w:commentReference w:id="41"/>
      </w:r>
    </w:p>
    <w:p w14:paraId="15A04F8A" w14:textId="54E5F6B1" w:rsidR="00A84C37" w:rsidRDefault="00A84C37" w:rsidP="0015575D">
      <w:pPr>
        <w:pStyle w:val="BodyTextIndent"/>
        <w:ind w:firstLine="0"/>
      </w:pPr>
      <w:r>
        <w:t xml:space="preserve">Some of these results suggested that our model architecture was likely much larger than needed since </w:t>
      </w:r>
      <w:commentRangeStart w:id="42"/>
      <w:r w:rsidR="000E1BF0">
        <w:t>much</w:t>
      </w:r>
      <w:r>
        <w:t xml:space="preserve"> </w:t>
      </w:r>
      <w:commentRangeEnd w:id="42"/>
      <w:r w:rsidR="000E1BF0">
        <w:rPr>
          <w:rStyle w:val="CommentReference"/>
        </w:rPr>
        <w:commentReference w:id="42"/>
      </w:r>
      <w:r>
        <w:t>of the search space would converge to near zero loss in only a couple hundred epochs.</w:t>
      </w:r>
      <w:r w:rsidR="00176AC9">
        <w:t xml:space="preserve"> The hyperparameters used to train the final model are shown in </w:t>
      </w:r>
      <w:r w:rsidR="00176AC9">
        <w:fldChar w:fldCharType="begin"/>
      </w:r>
      <w:r w:rsidR="00176AC9">
        <w:instrText xml:space="preserve"> REF _Ref164975090 \h </w:instrText>
      </w:r>
      <w:r w:rsidR="00176AC9">
        <w:fldChar w:fldCharType="separate"/>
      </w:r>
      <w:r w:rsidR="001F4F11">
        <w:t xml:space="preserve">Table </w:t>
      </w:r>
      <w:r w:rsidR="001F4F11">
        <w:rPr>
          <w:noProof/>
        </w:rPr>
        <w:t>3</w:t>
      </w:r>
      <w:r w:rsidR="00176AC9">
        <w:fldChar w:fldCharType="end"/>
      </w:r>
      <w:r w:rsidR="00176AC9">
        <w:t>.</w:t>
      </w:r>
    </w:p>
    <w:p w14:paraId="1FD3EE00" w14:textId="77777777" w:rsidR="002B5273" w:rsidRDefault="002B5273" w:rsidP="0015575D">
      <w:pPr>
        <w:pStyle w:val="BodyTextIndent"/>
        <w:ind w:firstLine="0"/>
      </w:pPr>
    </w:p>
    <w:p w14:paraId="4487F6B2" w14:textId="77777777" w:rsidR="00DC4C65" w:rsidRDefault="00DC4C65" w:rsidP="0015575D">
      <w:pPr>
        <w:pStyle w:val="BodyTextIndent"/>
        <w:ind w:firstLine="0"/>
      </w:pPr>
    </w:p>
    <w:p w14:paraId="0E792927" w14:textId="77777777" w:rsidR="00DC4C65" w:rsidRDefault="00DC4C65" w:rsidP="0015575D">
      <w:pPr>
        <w:pStyle w:val="BodyTextIndent"/>
        <w:ind w:firstLine="0"/>
      </w:pPr>
    </w:p>
    <w:p w14:paraId="5CE55777" w14:textId="77777777" w:rsidR="00DC4C65" w:rsidRDefault="00DC4C65" w:rsidP="0015575D">
      <w:pPr>
        <w:pStyle w:val="BodyTextIndent"/>
        <w:ind w:firstLine="0"/>
      </w:pPr>
    </w:p>
    <w:p w14:paraId="0EBF7B0E" w14:textId="77777777" w:rsidR="00DC4C65" w:rsidRDefault="00DC4C65" w:rsidP="0015575D">
      <w:pPr>
        <w:pStyle w:val="BodyTextIndent"/>
        <w:ind w:firstLine="0"/>
      </w:pPr>
    </w:p>
    <w:p w14:paraId="579DA51F" w14:textId="77777777" w:rsidR="00DC4C65" w:rsidRDefault="00DC4C65" w:rsidP="0015575D">
      <w:pPr>
        <w:pStyle w:val="BodyTextIndent"/>
        <w:ind w:firstLine="0"/>
      </w:pPr>
    </w:p>
    <w:p w14:paraId="696514D5" w14:textId="77777777" w:rsidR="00DC4C65" w:rsidRDefault="00DC4C65" w:rsidP="0015575D">
      <w:pPr>
        <w:pStyle w:val="BodyTextIndent"/>
        <w:ind w:firstLine="0"/>
      </w:pPr>
    </w:p>
    <w:p w14:paraId="61A4310B" w14:textId="77777777" w:rsidR="00DC4C65" w:rsidRDefault="00DC4C65" w:rsidP="0015575D">
      <w:pPr>
        <w:pStyle w:val="BodyTextIndent"/>
        <w:ind w:firstLine="0"/>
      </w:pPr>
    </w:p>
    <w:p w14:paraId="2787C02A" w14:textId="41ED1082" w:rsidR="0015575D" w:rsidRDefault="6834F45B" w:rsidP="0015575D">
      <w:pPr>
        <w:pStyle w:val="Caption"/>
        <w:keepNext/>
      </w:pPr>
      <w:bookmarkStart w:id="43" w:name="_Ref164975090"/>
      <w:r>
        <w:t xml:space="preserve">Table </w:t>
      </w:r>
      <w:r w:rsidR="0015575D" w:rsidRPr="6834F45B">
        <w:fldChar w:fldCharType="begin"/>
      </w:r>
      <w:r w:rsidR="0015575D">
        <w:instrText xml:space="preserve"> SEQ Table \* ARABIC </w:instrText>
      </w:r>
      <w:r w:rsidR="0015575D" w:rsidRPr="6834F45B">
        <w:fldChar w:fldCharType="separate"/>
      </w:r>
      <w:r w:rsidR="001F4F11">
        <w:rPr>
          <w:noProof/>
        </w:rPr>
        <w:t>3</w:t>
      </w:r>
      <w:r w:rsidR="0015575D" w:rsidRPr="6834F45B">
        <w:rPr>
          <w:noProof/>
        </w:rPr>
        <w:fldChar w:fldCharType="end"/>
      </w:r>
      <w:bookmarkEnd w:id="43"/>
      <w:r>
        <w:t xml:space="preserve">. </w:t>
      </w:r>
      <w:r w:rsidR="00686B19">
        <w:t xml:space="preserve">Final </w:t>
      </w:r>
      <w:r>
        <w:t>Hyperparameters</w:t>
      </w:r>
    </w:p>
    <w:tbl>
      <w:tblPr>
        <w:tblW w:w="468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3221"/>
        <w:gridCol w:w="1459"/>
      </w:tblGrid>
      <w:tr w:rsidR="00686B19" w14:paraId="319B562A" w14:textId="77777777" w:rsidTr="00E5080F">
        <w:trPr>
          <w:trHeight w:val="229"/>
        </w:trPr>
        <w:tc>
          <w:tcPr>
            <w:tcW w:w="3221" w:type="dxa"/>
            <w:vAlign w:val="center"/>
          </w:tcPr>
          <w:p w14:paraId="1DE3D7E9" w14:textId="16160DA4" w:rsidR="00686B19" w:rsidRDefault="00686B19" w:rsidP="0007450D">
            <w:pPr>
              <w:pStyle w:val="BodyTextIndent"/>
              <w:ind w:firstLine="0"/>
              <w:jc w:val="left"/>
              <w:rPr>
                <w:b/>
                <w:bCs/>
              </w:rPr>
            </w:pPr>
            <w:r w:rsidRPr="6834F45B">
              <w:rPr>
                <w:b/>
                <w:bCs/>
              </w:rPr>
              <w:t>Parameter</w:t>
            </w:r>
          </w:p>
        </w:tc>
        <w:tc>
          <w:tcPr>
            <w:tcW w:w="1459" w:type="dxa"/>
            <w:vAlign w:val="center"/>
          </w:tcPr>
          <w:p w14:paraId="48DED884" w14:textId="73D8B268" w:rsidR="00686B19" w:rsidRDefault="00686B19" w:rsidP="0007450D">
            <w:pPr>
              <w:pStyle w:val="BodyTextIndent"/>
              <w:ind w:firstLine="0"/>
              <w:jc w:val="left"/>
              <w:rPr>
                <w:b/>
                <w:bCs/>
              </w:rPr>
            </w:pPr>
            <w:r w:rsidRPr="6834F45B">
              <w:rPr>
                <w:b/>
                <w:bCs/>
              </w:rPr>
              <w:t>Value</w:t>
            </w:r>
          </w:p>
        </w:tc>
      </w:tr>
      <w:tr w:rsidR="00686B19" w14:paraId="2B227636" w14:textId="77777777" w:rsidTr="00E5080F">
        <w:trPr>
          <w:trHeight w:val="229"/>
        </w:trPr>
        <w:tc>
          <w:tcPr>
            <w:tcW w:w="3221" w:type="dxa"/>
            <w:vAlign w:val="center"/>
          </w:tcPr>
          <w:p w14:paraId="2F45699E" w14:textId="6FA16C6D" w:rsidR="00686B19" w:rsidRDefault="00686B19" w:rsidP="0007450D">
            <w:pPr>
              <w:pStyle w:val="BodyTextIndent"/>
              <w:ind w:firstLine="0"/>
              <w:jc w:val="left"/>
            </w:pPr>
            <w:r>
              <w:t>Optimizer</w:t>
            </w:r>
          </w:p>
        </w:tc>
        <w:tc>
          <w:tcPr>
            <w:tcW w:w="1459" w:type="dxa"/>
            <w:vAlign w:val="center"/>
          </w:tcPr>
          <w:p w14:paraId="14F19C81" w14:textId="43F63231" w:rsidR="00686B19" w:rsidRDefault="00686B19" w:rsidP="0007450D">
            <w:pPr>
              <w:pStyle w:val="BodyTextIndent"/>
              <w:ind w:firstLine="0"/>
              <w:jc w:val="left"/>
            </w:pPr>
            <w:proofErr w:type="spellStart"/>
            <w:r>
              <w:t>AdamW</w:t>
            </w:r>
            <w:proofErr w:type="spellEnd"/>
          </w:p>
        </w:tc>
      </w:tr>
      <w:tr w:rsidR="00686B19" w14:paraId="589DBBFB" w14:textId="77777777" w:rsidTr="00E5080F">
        <w:trPr>
          <w:trHeight w:val="252"/>
        </w:trPr>
        <w:tc>
          <w:tcPr>
            <w:tcW w:w="3221" w:type="dxa"/>
            <w:vAlign w:val="center"/>
          </w:tcPr>
          <w:p w14:paraId="641DCC28" w14:textId="5625105C" w:rsidR="00686B19" w:rsidRPr="00AD6A72" w:rsidRDefault="00783714" w:rsidP="004C0F91">
            <w:pPr>
              <w:pStyle w:val="BodyTextIndent"/>
              <w:jc w:val="left"/>
              <w:rPr>
                <w:rFonts w:ascii="Consolas" w:hAnsi="Consolas"/>
              </w:rPr>
            </w:pPr>
            <w:proofErr w:type="spellStart"/>
            <w:r w:rsidRPr="00AD6A72">
              <w:rPr>
                <w:rFonts w:ascii="Consolas" w:hAnsi="Consolas"/>
              </w:rPr>
              <w:t>learning_rate</w:t>
            </w:r>
            <w:proofErr w:type="spellEnd"/>
          </w:p>
        </w:tc>
        <w:tc>
          <w:tcPr>
            <w:tcW w:w="1459" w:type="dxa"/>
            <w:vAlign w:val="center"/>
          </w:tcPr>
          <w:p w14:paraId="662E12DD" w14:textId="1F020573" w:rsidR="00686B19" w:rsidRDefault="00686B19" w:rsidP="0007450D">
            <w:pPr>
              <w:pStyle w:val="BodyTextIndent"/>
              <w:ind w:firstLine="0"/>
              <w:jc w:val="left"/>
            </w:pPr>
            <w:r>
              <w:t>0.006</w:t>
            </w:r>
          </w:p>
        </w:tc>
      </w:tr>
      <w:tr w:rsidR="00686B19" w14:paraId="1FBEF96B" w14:textId="77777777" w:rsidTr="00E5080F">
        <w:trPr>
          <w:trHeight w:val="252"/>
        </w:trPr>
        <w:tc>
          <w:tcPr>
            <w:tcW w:w="3221" w:type="dxa"/>
            <w:vAlign w:val="center"/>
          </w:tcPr>
          <w:p w14:paraId="17188F52" w14:textId="3C509106" w:rsidR="00686B19" w:rsidRPr="00AD6A72" w:rsidRDefault="00783714" w:rsidP="004C0F91">
            <w:pPr>
              <w:pStyle w:val="BodyTextIndent"/>
              <w:jc w:val="left"/>
              <w:rPr>
                <w:rFonts w:ascii="Consolas" w:hAnsi="Consolas"/>
              </w:rPr>
            </w:pPr>
            <w:proofErr w:type="spellStart"/>
            <w:r w:rsidRPr="00AD6A72">
              <w:rPr>
                <w:rFonts w:ascii="Consolas" w:hAnsi="Consolas"/>
              </w:rPr>
              <w:t>weight_decay</w:t>
            </w:r>
            <w:proofErr w:type="spellEnd"/>
          </w:p>
        </w:tc>
        <w:tc>
          <w:tcPr>
            <w:tcW w:w="1459" w:type="dxa"/>
            <w:vAlign w:val="center"/>
          </w:tcPr>
          <w:p w14:paraId="243EFEBA" w14:textId="58145D51" w:rsidR="00686B19" w:rsidRDefault="00783714" w:rsidP="0007450D">
            <w:pPr>
              <w:pStyle w:val="BodyTextIndent"/>
              <w:ind w:firstLine="0"/>
              <w:jc w:val="left"/>
            </w:pPr>
            <w:r>
              <w:t>1e-5</w:t>
            </w:r>
          </w:p>
        </w:tc>
      </w:tr>
      <w:tr w:rsidR="00686B19" w14:paraId="7CAF0412" w14:textId="77777777" w:rsidTr="00E5080F">
        <w:trPr>
          <w:trHeight w:val="252"/>
        </w:trPr>
        <w:tc>
          <w:tcPr>
            <w:tcW w:w="3221" w:type="dxa"/>
            <w:vAlign w:val="center"/>
          </w:tcPr>
          <w:p w14:paraId="607D5F40" w14:textId="31E691E7" w:rsidR="00686B19" w:rsidRDefault="00686B19" w:rsidP="0007450D">
            <w:pPr>
              <w:pStyle w:val="BodyTextIndent"/>
              <w:ind w:firstLine="0"/>
              <w:jc w:val="left"/>
            </w:pPr>
            <w:r>
              <w:t>Scheduler</w:t>
            </w:r>
          </w:p>
        </w:tc>
        <w:tc>
          <w:tcPr>
            <w:tcW w:w="1459" w:type="dxa"/>
            <w:vAlign w:val="center"/>
          </w:tcPr>
          <w:p w14:paraId="44BC08EB" w14:textId="3D2925C6" w:rsidR="00686B19" w:rsidRDefault="00686B19" w:rsidP="0007450D">
            <w:pPr>
              <w:pStyle w:val="BodyTextIndent"/>
              <w:ind w:firstLine="0"/>
              <w:jc w:val="left"/>
            </w:pPr>
            <w:r>
              <w:t>Plateau</w:t>
            </w:r>
          </w:p>
        </w:tc>
      </w:tr>
      <w:tr w:rsidR="00686B19" w14:paraId="7CC162BA" w14:textId="77777777" w:rsidTr="00E5080F">
        <w:trPr>
          <w:trHeight w:val="252"/>
        </w:trPr>
        <w:tc>
          <w:tcPr>
            <w:tcW w:w="3221" w:type="dxa"/>
            <w:vAlign w:val="center"/>
          </w:tcPr>
          <w:p w14:paraId="44545446" w14:textId="5078E688" w:rsidR="00686B19" w:rsidRPr="00AD6A72" w:rsidRDefault="00AD6A72" w:rsidP="004C0F91">
            <w:pPr>
              <w:pStyle w:val="BodyTextIndent"/>
              <w:jc w:val="left"/>
              <w:rPr>
                <w:rFonts w:ascii="Consolas" w:hAnsi="Consolas"/>
              </w:rPr>
            </w:pPr>
            <w:r w:rsidRPr="00AD6A72">
              <w:rPr>
                <w:rFonts w:ascii="Consolas" w:hAnsi="Consolas"/>
              </w:rPr>
              <w:t>p</w:t>
            </w:r>
            <w:r w:rsidR="00686B19" w:rsidRPr="00AD6A72">
              <w:rPr>
                <w:rFonts w:ascii="Consolas" w:hAnsi="Consolas"/>
              </w:rPr>
              <w:t>atience</w:t>
            </w:r>
          </w:p>
        </w:tc>
        <w:tc>
          <w:tcPr>
            <w:tcW w:w="1459" w:type="dxa"/>
            <w:vAlign w:val="center"/>
          </w:tcPr>
          <w:p w14:paraId="7231D4E6" w14:textId="7CEB49A4" w:rsidR="00686B19" w:rsidRDefault="00686B19" w:rsidP="0007450D">
            <w:pPr>
              <w:pStyle w:val="BodyTextIndent"/>
              <w:ind w:firstLine="0"/>
              <w:jc w:val="left"/>
            </w:pPr>
            <w:r>
              <w:t>20</w:t>
            </w:r>
          </w:p>
        </w:tc>
      </w:tr>
      <w:tr w:rsidR="00686B19" w14:paraId="7CEB40FE" w14:textId="77777777" w:rsidTr="00E5080F">
        <w:trPr>
          <w:trHeight w:val="252"/>
        </w:trPr>
        <w:tc>
          <w:tcPr>
            <w:tcW w:w="3221" w:type="dxa"/>
            <w:vAlign w:val="center"/>
          </w:tcPr>
          <w:p w14:paraId="716E9E01" w14:textId="6E0D19EC" w:rsidR="00686B19" w:rsidRPr="00AD6A72" w:rsidRDefault="00AD6A72" w:rsidP="004C0F91">
            <w:pPr>
              <w:pStyle w:val="BodyTextIndent"/>
              <w:jc w:val="left"/>
              <w:rPr>
                <w:rFonts w:ascii="Consolas" w:hAnsi="Consolas"/>
              </w:rPr>
            </w:pPr>
            <w:r w:rsidRPr="00AD6A72">
              <w:rPr>
                <w:rFonts w:ascii="Consolas" w:hAnsi="Consolas"/>
              </w:rPr>
              <w:t>s</w:t>
            </w:r>
            <w:r w:rsidR="00686B19" w:rsidRPr="00AD6A72">
              <w:rPr>
                <w:rFonts w:ascii="Consolas" w:hAnsi="Consolas"/>
              </w:rPr>
              <w:t>tep</w:t>
            </w:r>
          </w:p>
        </w:tc>
        <w:tc>
          <w:tcPr>
            <w:tcW w:w="1459" w:type="dxa"/>
            <w:vAlign w:val="center"/>
          </w:tcPr>
          <w:p w14:paraId="3BB07E54" w14:textId="35CE0D11" w:rsidR="00686B19" w:rsidRDefault="00686B19" w:rsidP="0007450D">
            <w:pPr>
              <w:pStyle w:val="BodyTextIndent"/>
              <w:ind w:firstLine="0"/>
              <w:jc w:val="left"/>
            </w:pPr>
            <w:r>
              <w:t>0.25</w:t>
            </w:r>
          </w:p>
        </w:tc>
      </w:tr>
      <w:tr w:rsidR="00783714" w14:paraId="64FA8A45" w14:textId="77777777" w:rsidTr="00E5080F">
        <w:trPr>
          <w:trHeight w:val="252"/>
        </w:trPr>
        <w:tc>
          <w:tcPr>
            <w:tcW w:w="3221" w:type="dxa"/>
            <w:vAlign w:val="center"/>
          </w:tcPr>
          <w:p w14:paraId="164E685D" w14:textId="074FAFF8" w:rsidR="00783714" w:rsidRDefault="00783714" w:rsidP="0007450D">
            <w:pPr>
              <w:pStyle w:val="BodyTextIndent"/>
              <w:ind w:firstLine="0"/>
              <w:jc w:val="left"/>
            </w:pPr>
            <w:r>
              <w:t>Training batch size</w:t>
            </w:r>
          </w:p>
        </w:tc>
        <w:tc>
          <w:tcPr>
            <w:tcW w:w="1459" w:type="dxa"/>
            <w:vAlign w:val="center"/>
          </w:tcPr>
          <w:p w14:paraId="5906626B" w14:textId="547F66DE" w:rsidR="00783714" w:rsidRDefault="00783714" w:rsidP="0007450D">
            <w:pPr>
              <w:pStyle w:val="BodyTextIndent"/>
              <w:ind w:firstLine="0"/>
              <w:jc w:val="left"/>
            </w:pPr>
            <w:r>
              <w:t>128</w:t>
            </w:r>
          </w:p>
        </w:tc>
      </w:tr>
      <w:tr w:rsidR="00783714" w14:paraId="7902D44E" w14:textId="77777777" w:rsidTr="00E5080F">
        <w:trPr>
          <w:trHeight w:val="252"/>
        </w:trPr>
        <w:tc>
          <w:tcPr>
            <w:tcW w:w="3221" w:type="dxa"/>
            <w:vAlign w:val="center"/>
          </w:tcPr>
          <w:p w14:paraId="0C0009C8" w14:textId="4CC0D40F" w:rsidR="00783714" w:rsidRDefault="00783714" w:rsidP="0007450D">
            <w:pPr>
              <w:pStyle w:val="BodyTextIndent"/>
              <w:ind w:firstLine="0"/>
              <w:jc w:val="left"/>
            </w:pPr>
            <w:r>
              <w:t>Hidden layers</w:t>
            </w:r>
          </w:p>
        </w:tc>
        <w:tc>
          <w:tcPr>
            <w:tcW w:w="1459" w:type="dxa"/>
            <w:vAlign w:val="center"/>
          </w:tcPr>
          <w:p w14:paraId="7883F2B4" w14:textId="48EFD5A3" w:rsidR="00783714" w:rsidRDefault="00783714" w:rsidP="0007450D">
            <w:pPr>
              <w:pStyle w:val="BodyTextIndent"/>
              <w:ind w:firstLine="0"/>
              <w:jc w:val="left"/>
            </w:pPr>
            <w:r>
              <w:t>16, 8, 4</w:t>
            </w:r>
          </w:p>
        </w:tc>
      </w:tr>
      <w:tr w:rsidR="00783714" w14:paraId="751E0E50" w14:textId="77777777" w:rsidTr="00E5080F">
        <w:trPr>
          <w:trHeight w:val="252"/>
        </w:trPr>
        <w:tc>
          <w:tcPr>
            <w:tcW w:w="3221" w:type="dxa"/>
            <w:vAlign w:val="center"/>
          </w:tcPr>
          <w:p w14:paraId="5261CD65" w14:textId="7975F8FF" w:rsidR="00783714" w:rsidRDefault="00783714" w:rsidP="0007450D">
            <w:pPr>
              <w:pStyle w:val="BodyTextIndent"/>
              <w:ind w:firstLine="0"/>
              <w:jc w:val="left"/>
            </w:pPr>
            <w:r>
              <w:t>Loss function</w:t>
            </w:r>
          </w:p>
        </w:tc>
        <w:tc>
          <w:tcPr>
            <w:tcW w:w="1459" w:type="dxa"/>
            <w:vAlign w:val="center"/>
          </w:tcPr>
          <w:p w14:paraId="0D118B6A" w14:textId="4A3CEAE3" w:rsidR="00783714" w:rsidRDefault="00783714" w:rsidP="0007450D">
            <w:pPr>
              <w:pStyle w:val="BodyTextIndent"/>
              <w:ind w:firstLine="0"/>
              <w:jc w:val="left"/>
            </w:pPr>
            <w:r>
              <w:t>L1Loss</w:t>
            </w:r>
          </w:p>
        </w:tc>
      </w:tr>
    </w:tbl>
    <w:p w14:paraId="7CB4A549" w14:textId="77777777" w:rsidR="00162AA1" w:rsidRPr="0015575D" w:rsidRDefault="00162AA1" w:rsidP="0007450D">
      <w:pPr>
        <w:jc w:val="left"/>
      </w:pPr>
    </w:p>
    <w:p w14:paraId="50E13A0C" w14:textId="32A59831" w:rsidR="003065BC" w:rsidRDefault="6834F45B" w:rsidP="003065BC">
      <w:pPr>
        <w:pStyle w:val="Heading1"/>
      </w:pPr>
      <w:r>
        <w:t>Results</w:t>
      </w:r>
    </w:p>
    <w:p w14:paraId="450DC514" w14:textId="77777777" w:rsidR="000E1BF0" w:rsidRDefault="000E1BF0">
      <w:pPr>
        <w:pStyle w:val="BodyTextIndent"/>
        <w:spacing w:after="120"/>
        <w:ind w:firstLine="0"/>
      </w:pPr>
    </w:p>
    <w:p w14:paraId="04457ACD" w14:textId="2F82B95C" w:rsidR="00E254E9" w:rsidRDefault="00793760">
      <w:pPr>
        <w:pStyle w:val="BodyTextIndent"/>
        <w:spacing w:after="120"/>
        <w:ind w:firstLine="0"/>
      </w:pPr>
      <w:r>
        <w:t xml:space="preserve">Satisfactory results were achieved in the design of the expert controller, capture of </w:t>
      </w:r>
      <w:r w:rsidR="00BD2824">
        <w:t>data, model training and performance both locally and on the remote grader</w:t>
      </w:r>
      <w:r w:rsidR="00575104">
        <w:t xml:space="preserve"> despite the challenging </w:t>
      </w:r>
      <w:r w:rsidR="00E254E9">
        <w:t xml:space="preserve">and inconsistent </w:t>
      </w:r>
      <w:r w:rsidR="00575104">
        <w:t>environment</w:t>
      </w:r>
      <w:r w:rsidR="00BD2824">
        <w:t>.</w:t>
      </w:r>
    </w:p>
    <w:p w14:paraId="57103932" w14:textId="1FFD72B5" w:rsidR="003065BC" w:rsidRDefault="6834F45B" w:rsidP="003065BC">
      <w:pPr>
        <w:pStyle w:val="Heading2"/>
      </w:pPr>
      <w:r>
        <w:t>Tournament Results</w:t>
      </w:r>
    </w:p>
    <w:p w14:paraId="6DDBD6B8" w14:textId="29A62F8B" w:rsidR="000E1BF0" w:rsidRDefault="00477908">
      <w:pPr>
        <w:pStyle w:val="BodyTextIndent"/>
        <w:spacing w:after="120"/>
        <w:ind w:firstLine="0"/>
      </w:pPr>
      <w:r>
        <w:t xml:space="preserve">While the model and training were conducted with the local tournament grader, </w:t>
      </w:r>
      <w:r w:rsidR="00815E4C">
        <w:t>the final agent evaluation took place in a remote grader</w:t>
      </w:r>
      <w:r w:rsidR="008C5BF6">
        <w:t xml:space="preserve"> that runs a subset of the game variations. Local scores ranged from 66 to 97 depending on the system and the remote grader yielded a score of 82 as shown in </w:t>
      </w:r>
      <w:r w:rsidR="008C5BF6">
        <w:fldChar w:fldCharType="begin"/>
      </w:r>
      <w:r w:rsidR="008C5BF6">
        <w:instrText xml:space="preserve"> REF _Ref164982021 \h </w:instrText>
      </w:r>
      <w:r w:rsidR="008C5BF6">
        <w:fldChar w:fldCharType="separate"/>
      </w:r>
      <w:r w:rsidR="001F4F11">
        <w:t xml:space="preserve">Table </w:t>
      </w:r>
      <w:r w:rsidR="001F4F11">
        <w:rPr>
          <w:noProof/>
        </w:rPr>
        <w:t>4</w:t>
      </w:r>
      <w:r w:rsidR="008C5BF6">
        <w:fldChar w:fldCharType="end"/>
      </w:r>
      <w:r w:rsidR="008C5BF6">
        <w:t>.</w:t>
      </w:r>
      <w:commentRangeStart w:id="44"/>
      <w:commentRangeEnd w:id="44"/>
      <w:r w:rsidR="000E1BF0">
        <w:rPr>
          <w:rStyle w:val="CommentReference"/>
        </w:rPr>
        <w:commentReference w:id="44"/>
      </w:r>
    </w:p>
    <w:p w14:paraId="5836F175" w14:textId="0C76C352" w:rsidR="00590A9F" w:rsidRDefault="6834F45B" w:rsidP="00590A9F">
      <w:pPr>
        <w:pStyle w:val="Caption"/>
        <w:keepNext/>
      </w:pPr>
      <w:bookmarkStart w:id="45" w:name="_Ref164982021"/>
      <w:r>
        <w:t xml:space="preserve">Table </w:t>
      </w:r>
      <w:r w:rsidR="00590A9F" w:rsidRPr="6834F45B">
        <w:fldChar w:fldCharType="begin"/>
      </w:r>
      <w:r w:rsidR="00590A9F">
        <w:instrText xml:space="preserve"> SEQ Table \* ARABIC </w:instrText>
      </w:r>
      <w:r w:rsidR="00590A9F" w:rsidRPr="6834F45B">
        <w:fldChar w:fldCharType="separate"/>
      </w:r>
      <w:r w:rsidR="001F4F11">
        <w:rPr>
          <w:noProof/>
        </w:rPr>
        <w:t>4</w:t>
      </w:r>
      <w:r w:rsidR="00590A9F" w:rsidRPr="6834F45B">
        <w:rPr>
          <w:noProof/>
        </w:rPr>
        <w:fldChar w:fldCharType="end"/>
      </w:r>
      <w:bookmarkEnd w:id="45"/>
      <w:r>
        <w:t>. Tournament Score: 82/100</w:t>
      </w:r>
    </w:p>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1102"/>
        <w:gridCol w:w="1084"/>
        <w:gridCol w:w="2466"/>
      </w:tblGrid>
      <w:tr w:rsidR="00590A9F" w14:paraId="7E434723" w14:textId="77777777" w:rsidTr="00037475">
        <w:trPr>
          <w:trHeight w:val="314"/>
        </w:trPr>
        <w:tc>
          <w:tcPr>
            <w:tcW w:w="1102" w:type="dxa"/>
            <w:vAlign w:val="center"/>
          </w:tcPr>
          <w:p w14:paraId="4ED9FABB" w14:textId="5D14ADE3" w:rsidR="00590A9F" w:rsidRDefault="6834F45B">
            <w:pPr>
              <w:pStyle w:val="BodyTextIndent"/>
              <w:ind w:firstLine="0"/>
              <w:jc w:val="left"/>
              <w:rPr>
                <w:b/>
                <w:bCs/>
              </w:rPr>
            </w:pPr>
            <w:r w:rsidRPr="6834F45B">
              <w:rPr>
                <w:b/>
                <w:bCs/>
              </w:rPr>
              <w:t>Agent</w:t>
            </w:r>
          </w:p>
        </w:tc>
        <w:tc>
          <w:tcPr>
            <w:tcW w:w="1084" w:type="dxa"/>
            <w:vAlign w:val="center"/>
          </w:tcPr>
          <w:p w14:paraId="1B74C0FC" w14:textId="46CA3C75" w:rsidR="00590A9F" w:rsidRDefault="6834F45B">
            <w:pPr>
              <w:pStyle w:val="BodyTextIndent"/>
              <w:ind w:firstLine="0"/>
              <w:jc w:val="center"/>
              <w:rPr>
                <w:b/>
                <w:bCs/>
              </w:rPr>
            </w:pPr>
            <w:r w:rsidRPr="6834F45B">
              <w:rPr>
                <w:b/>
                <w:bCs/>
              </w:rPr>
              <w:t>Goals Scored</w:t>
            </w:r>
          </w:p>
        </w:tc>
        <w:tc>
          <w:tcPr>
            <w:tcW w:w="2466" w:type="dxa"/>
            <w:vAlign w:val="center"/>
          </w:tcPr>
          <w:p w14:paraId="691C5059" w14:textId="440CC554" w:rsidR="00590A9F" w:rsidRDefault="6834F45B">
            <w:pPr>
              <w:pStyle w:val="BodyTextIndent"/>
              <w:ind w:firstLine="0"/>
              <w:jc w:val="center"/>
              <w:rPr>
                <w:b/>
                <w:bCs/>
              </w:rPr>
            </w:pPr>
            <w:r w:rsidRPr="6834F45B">
              <w:rPr>
                <w:b/>
                <w:bCs/>
              </w:rPr>
              <w:t>Game</w:t>
            </w:r>
            <w:r w:rsidR="00DB4264">
              <w:br/>
            </w:r>
            <w:r w:rsidRPr="6834F45B">
              <w:rPr>
                <w:rFonts w:ascii="Consolas" w:hAnsi="Consolas"/>
                <w:b/>
                <w:bCs/>
              </w:rPr>
              <w:t>1     2     3     4</w:t>
            </w:r>
          </w:p>
        </w:tc>
      </w:tr>
      <w:tr w:rsidR="00590A9F" w14:paraId="5644EDC6" w14:textId="77777777" w:rsidTr="00037475">
        <w:trPr>
          <w:trHeight w:val="314"/>
        </w:trPr>
        <w:tc>
          <w:tcPr>
            <w:tcW w:w="1102" w:type="dxa"/>
            <w:vAlign w:val="center"/>
          </w:tcPr>
          <w:p w14:paraId="760CFDA0" w14:textId="425D2B54" w:rsidR="00590A9F" w:rsidRPr="00DB4264" w:rsidRDefault="6834F45B">
            <w:pPr>
              <w:pStyle w:val="BodyTextIndent"/>
              <w:ind w:firstLine="0"/>
              <w:jc w:val="left"/>
              <w:rPr>
                <w:rFonts w:ascii="Consolas" w:hAnsi="Consolas"/>
              </w:rPr>
            </w:pPr>
            <w:proofErr w:type="spellStart"/>
            <w:r w:rsidRPr="6834F45B">
              <w:rPr>
                <w:rFonts w:ascii="Consolas" w:hAnsi="Consolas"/>
              </w:rPr>
              <w:t>geoffrey</w:t>
            </w:r>
            <w:proofErr w:type="spellEnd"/>
          </w:p>
        </w:tc>
        <w:tc>
          <w:tcPr>
            <w:tcW w:w="1084" w:type="dxa"/>
            <w:vAlign w:val="center"/>
          </w:tcPr>
          <w:p w14:paraId="6B6AE353" w14:textId="004B903B" w:rsidR="00590A9F" w:rsidRDefault="6834F45B">
            <w:pPr>
              <w:pStyle w:val="BodyTextIndent"/>
              <w:ind w:firstLine="0"/>
              <w:jc w:val="center"/>
            </w:pPr>
            <w:r>
              <w:t>3</w:t>
            </w:r>
          </w:p>
        </w:tc>
        <w:tc>
          <w:tcPr>
            <w:tcW w:w="2466" w:type="dxa"/>
            <w:vAlign w:val="center"/>
          </w:tcPr>
          <w:p w14:paraId="7E9FDF42" w14:textId="0B9358C4" w:rsidR="00590A9F" w:rsidRPr="00F30F83" w:rsidRDefault="6834F45B">
            <w:pPr>
              <w:pStyle w:val="BodyTextIndent"/>
              <w:ind w:firstLine="0"/>
              <w:jc w:val="center"/>
              <w:rPr>
                <w:rFonts w:ascii="Consolas" w:hAnsi="Consolas"/>
              </w:rPr>
            </w:pPr>
            <w:r w:rsidRPr="6834F45B">
              <w:rPr>
                <w:rFonts w:ascii="Consolas" w:hAnsi="Consolas"/>
              </w:rPr>
              <w:t>1:1   1:0   1:2   0:2</w:t>
            </w:r>
          </w:p>
        </w:tc>
      </w:tr>
      <w:tr w:rsidR="00590A9F" w14:paraId="5EEEE5ED" w14:textId="77777777" w:rsidTr="00037475">
        <w:trPr>
          <w:trHeight w:val="345"/>
        </w:trPr>
        <w:tc>
          <w:tcPr>
            <w:tcW w:w="1102" w:type="dxa"/>
            <w:vAlign w:val="center"/>
          </w:tcPr>
          <w:p w14:paraId="2D629614" w14:textId="329738B6" w:rsidR="00590A9F" w:rsidRPr="00DB4264" w:rsidRDefault="6834F45B">
            <w:pPr>
              <w:pStyle w:val="BodyTextIndent"/>
              <w:ind w:firstLine="0"/>
              <w:jc w:val="left"/>
              <w:rPr>
                <w:rFonts w:ascii="Consolas" w:hAnsi="Consolas"/>
              </w:rPr>
            </w:pPr>
            <w:proofErr w:type="spellStart"/>
            <w:r w:rsidRPr="6834F45B">
              <w:rPr>
                <w:rFonts w:ascii="Consolas" w:hAnsi="Consolas"/>
              </w:rPr>
              <w:t>jurgen</w:t>
            </w:r>
            <w:proofErr w:type="spellEnd"/>
          </w:p>
        </w:tc>
        <w:tc>
          <w:tcPr>
            <w:tcW w:w="1084" w:type="dxa"/>
            <w:vAlign w:val="center"/>
          </w:tcPr>
          <w:p w14:paraId="3A244C3E" w14:textId="15D8B437" w:rsidR="00590A9F" w:rsidRDefault="6834F45B">
            <w:pPr>
              <w:pStyle w:val="BodyTextIndent"/>
              <w:ind w:firstLine="0"/>
              <w:jc w:val="center"/>
            </w:pPr>
            <w:r>
              <w:t>2</w:t>
            </w:r>
          </w:p>
        </w:tc>
        <w:tc>
          <w:tcPr>
            <w:tcW w:w="2466" w:type="dxa"/>
            <w:vAlign w:val="center"/>
          </w:tcPr>
          <w:p w14:paraId="1D8DAB3C" w14:textId="79EEC8AA" w:rsidR="00590A9F" w:rsidRPr="00F30F83" w:rsidRDefault="6834F45B">
            <w:pPr>
              <w:pStyle w:val="BodyTextIndent"/>
              <w:ind w:firstLine="0"/>
              <w:jc w:val="center"/>
              <w:rPr>
                <w:rFonts w:ascii="Consolas" w:hAnsi="Consolas"/>
              </w:rPr>
            </w:pPr>
            <w:r w:rsidRPr="6834F45B">
              <w:rPr>
                <w:rFonts w:ascii="Consolas" w:hAnsi="Consolas"/>
              </w:rPr>
              <w:t>1:0   0:3   1:1   0:3</w:t>
            </w:r>
          </w:p>
        </w:tc>
      </w:tr>
      <w:tr w:rsidR="003373C5" w14:paraId="59A5C9E2" w14:textId="77777777" w:rsidTr="00037475">
        <w:trPr>
          <w:trHeight w:val="345"/>
        </w:trPr>
        <w:tc>
          <w:tcPr>
            <w:tcW w:w="1102" w:type="dxa"/>
            <w:vAlign w:val="center"/>
          </w:tcPr>
          <w:p w14:paraId="58D47168" w14:textId="134BFE79" w:rsidR="003373C5" w:rsidRPr="00DB4264" w:rsidRDefault="6834F45B">
            <w:pPr>
              <w:pStyle w:val="BodyTextIndent"/>
              <w:ind w:firstLine="0"/>
              <w:jc w:val="left"/>
              <w:rPr>
                <w:rFonts w:ascii="Consolas" w:hAnsi="Consolas"/>
              </w:rPr>
            </w:pPr>
            <w:proofErr w:type="spellStart"/>
            <w:r w:rsidRPr="6834F45B">
              <w:rPr>
                <w:rFonts w:ascii="Consolas" w:hAnsi="Consolas"/>
              </w:rPr>
              <w:t>yann</w:t>
            </w:r>
            <w:proofErr w:type="spellEnd"/>
          </w:p>
        </w:tc>
        <w:tc>
          <w:tcPr>
            <w:tcW w:w="1084" w:type="dxa"/>
            <w:vAlign w:val="center"/>
          </w:tcPr>
          <w:p w14:paraId="690F7A72" w14:textId="35864F50" w:rsidR="003373C5" w:rsidRDefault="6834F45B">
            <w:pPr>
              <w:pStyle w:val="BodyTextIndent"/>
              <w:ind w:firstLine="0"/>
              <w:jc w:val="center"/>
            </w:pPr>
            <w:r>
              <w:t>4</w:t>
            </w:r>
          </w:p>
        </w:tc>
        <w:tc>
          <w:tcPr>
            <w:tcW w:w="2466" w:type="dxa"/>
            <w:vAlign w:val="center"/>
          </w:tcPr>
          <w:p w14:paraId="11D95530" w14:textId="78F620A1" w:rsidR="003373C5" w:rsidRPr="00F30F83" w:rsidRDefault="6834F45B">
            <w:pPr>
              <w:pStyle w:val="BodyTextIndent"/>
              <w:ind w:firstLine="0"/>
              <w:jc w:val="center"/>
              <w:rPr>
                <w:rFonts w:ascii="Consolas" w:hAnsi="Consolas"/>
              </w:rPr>
            </w:pPr>
            <w:r w:rsidRPr="6834F45B">
              <w:rPr>
                <w:rFonts w:ascii="Consolas" w:hAnsi="Consolas"/>
              </w:rPr>
              <w:t>2:0   1:2   1:0   0:3</w:t>
            </w:r>
          </w:p>
        </w:tc>
      </w:tr>
      <w:tr w:rsidR="003373C5" w14:paraId="55DB6C86" w14:textId="77777777" w:rsidTr="00037475">
        <w:trPr>
          <w:trHeight w:val="345"/>
        </w:trPr>
        <w:tc>
          <w:tcPr>
            <w:tcW w:w="1102" w:type="dxa"/>
            <w:vAlign w:val="center"/>
          </w:tcPr>
          <w:p w14:paraId="04D89F4C" w14:textId="6A705472" w:rsidR="003373C5" w:rsidRPr="00DB4264" w:rsidRDefault="6834F45B">
            <w:pPr>
              <w:pStyle w:val="BodyTextIndent"/>
              <w:ind w:firstLine="0"/>
              <w:jc w:val="left"/>
              <w:rPr>
                <w:rFonts w:ascii="Consolas" w:hAnsi="Consolas"/>
              </w:rPr>
            </w:pPr>
            <w:proofErr w:type="spellStart"/>
            <w:r w:rsidRPr="6834F45B">
              <w:rPr>
                <w:rFonts w:ascii="Consolas" w:hAnsi="Consolas"/>
              </w:rPr>
              <w:t>yoshua</w:t>
            </w:r>
            <w:proofErr w:type="spellEnd"/>
          </w:p>
        </w:tc>
        <w:tc>
          <w:tcPr>
            <w:tcW w:w="1084" w:type="dxa"/>
            <w:vAlign w:val="center"/>
          </w:tcPr>
          <w:p w14:paraId="0563E0AF" w14:textId="42221BB4" w:rsidR="003373C5" w:rsidRDefault="6834F45B">
            <w:pPr>
              <w:pStyle w:val="BodyTextIndent"/>
              <w:ind w:firstLine="0"/>
              <w:jc w:val="center"/>
            </w:pPr>
            <w:r>
              <w:t>12</w:t>
            </w:r>
          </w:p>
        </w:tc>
        <w:tc>
          <w:tcPr>
            <w:tcW w:w="2466" w:type="dxa"/>
            <w:vAlign w:val="center"/>
          </w:tcPr>
          <w:p w14:paraId="63AF4448" w14:textId="53AFAA6C" w:rsidR="003373C5" w:rsidRPr="00F30F83" w:rsidRDefault="6834F45B">
            <w:pPr>
              <w:pStyle w:val="BodyTextIndent"/>
              <w:ind w:firstLine="0"/>
              <w:jc w:val="center"/>
              <w:rPr>
                <w:rFonts w:ascii="Consolas" w:hAnsi="Consolas"/>
              </w:rPr>
            </w:pPr>
            <w:r w:rsidRPr="6834F45B">
              <w:rPr>
                <w:rFonts w:ascii="Consolas" w:hAnsi="Consolas"/>
              </w:rPr>
              <w:t>3:0   3:0   3:0   3:0</w:t>
            </w:r>
          </w:p>
        </w:tc>
      </w:tr>
    </w:tbl>
    <w:p w14:paraId="0DF799BB" w14:textId="77777777" w:rsidR="00590A9F" w:rsidRDefault="00590A9F" w:rsidP="00590A9F">
      <w:pPr>
        <w:pStyle w:val="BodyTextIndent"/>
        <w:ind w:firstLine="0"/>
      </w:pPr>
    </w:p>
    <w:p w14:paraId="3C92E2E4" w14:textId="017158CA" w:rsidR="003065BC" w:rsidRDefault="6834F45B" w:rsidP="003065BC">
      <w:pPr>
        <w:pStyle w:val="Heading2"/>
      </w:pPr>
      <w:r>
        <w:t>Reproducibility Challenge</w:t>
      </w:r>
    </w:p>
    <w:p w14:paraId="67660C56" w14:textId="21776A54" w:rsidR="002712F9" w:rsidRDefault="00D302B5" w:rsidP="003065BC">
      <w:r>
        <w:t xml:space="preserve">One of the challenges of this environment, beyond its chaotic </w:t>
      </w:r>
      <w:r w:rsidR="005969F1">
        <w:t xml:space="preserve">simulation </w:t>
      </w:r>
      <w:r>
        <w:t>nature</w:t>
      </w:r>
      <w:r w:rsidR="00D9091B">
        <w:t xml:space="preserve">, is its difficulty in reproducibility </w:t>
      </w:r>
      <w:r w:rsidR="005969F1">
        <w:t>of</w:t>
      </w:r>
      <w:r w:rsidR="00D9091B">
        <w:t xml:space="preserve"> results.</w:t>
      </w:r>
      <w:r w:rsidR="0029458E">
        <w:t xml:space="preserve">  We tested this issue within the same system, </w:t>
      </w:r>
      <w:r w:rsidR="007C65A0">
        <w:t>across different operating systems (</w:t>
      </w:r>
      <w:r w:rsidR="00F126CB">
        <w:t>Windows, Ubuntu, MacOS)</w:t>
      </w:r>
      <w:r w:rsidR="007C65A0">
        <w:t>, across different CPU architectures</w:t>
      </w:r>
      <w:r w:rsidR="00F126CB">
        <w:t xml:space="preserve"> (AMD Ryzen 9, AMD </w:t>
      </w:r>
      <w:proofErr w:type="spellStart"/>
      <w:r w:rsidR="00F126CB">
        <w:t>Threadripper</w:t>
      </w:r>
      <w:proofErr w:type="spellEnd"/>
      <w:r w:rsidR="00E17582">
        <w:t xml:space="preserve">, Intel </w:t>
      </w:r>
      <w:commentRangeStart w:id="46"/>
      <w:r w:rsidR="00E17582">
        <w:t>Xeon, Apple M2 max</w:t>
      </w:r>
      <w:commentRangeEnd w:id="46"/>
      <w:r w:rsidR="000E1BF0">
        <w:rPr>
          <w:rStyle w:val="CommentReference"/>
        </w:rPr>
        <w:commentReference w:id="46"/>
      </w:r>
      <w:r w:rsidR="00E17582">
        <w:t>).</w:t>
      </w:r>
    </w:p>
    <w:p w14:paraId="68639444" w14:textId="77777777" w:rsidR="00D4091E" w:rsidRDefault="00D4091E" w:rsidP="00D4091E">
      <w:pPr>
        <w:pStyle w:val="Heading3"/>
      </w:pPr>
      <w:r>
        <w:t>Within Same System</w:t>
      </w:r>
    </w:p>
    <w:p w14:paraId="4F3BF0B5" w14:textId="7CDD62E8" w:rsidR="00D4091E" w:rsidRDefault="00D4091E" w:rsidP="00D4091E">
      <w:r>
        <w:t xml:space="preserve">When the tournament grader is run on the same system, we found the results to be ‘mostly deterministic’.  </w:t>
      </w:r>
      <w:r w:rsidR="00C06842">
        <w:t>In one experiment, o</w:t>
      </w:r>
      <w:r>
        <w:t xml:space="preserve">ut of 100 </w:t>
      </w:r>
      <w:r w:rsidR="00346A62">
        <w:t>runs with the same agent, 3 out of the 4 agents had the exact same 8 game scores</w:t>
      </w:r>
      <w:r w:rsidR="00057EE5">
        <w:t xml:space="preserve">.  The agent that had discrepancies, </w:t>
      </w:r>
      <w:proofErr w:type="spellStart"/>
      <w:r w:rsidR="00057EE5" w:rsidRPr="00C06842">
        <w:rPr>
          <w:rFonts w:ascii="Consolas" w:hAnsi="Consolas"/>
        </w:rPr>
        <w:t>jurgen</w:t>
      </w:r>
      <w:proofErr w:type="spellEnd"/>
      <w:r w:rsidR="00057EE5">
        <w:t xml:space="preserve">, had 7 of its 8 scores consistent across all 100 runs </w:t>
      </w:r>
      <w:r w:rsidR="004F4C46">
        <w:t>and</w:t>
      </w:r>
      <w:r w:rsidR="00057EE5">
        <w:t xml:space="preserve"> the second game </w:t>
      </w:r>
      <w:r w:rsidR="00F66AE8">
        <w:t xml:space="preserve">with 0:1 result </w:t>
      </w:r>
      <w:r w:rsidR="00D144FD">
        <w:t>62% of the time and 0:3 38%</w:t>
      </w:r>
      <w:r w:rsidR="00DF4E50">
        <w:t xml:space="preserve"> of the time.  While this did not alter the overall </w:t>
      </w:r>
      <w:r w:rsidR="004F4C46">
        <w:t xml:space="preserve">resulting </w:t>
      </w:r>
      <w:r w:rsidR="00DF4E50">
        <w:t xml:space="preserve">score, it clearly showed that there are minor variations </w:t>
      </w:r>
      <w:commentRangeStart w:id="47"/>
      <w:r w:rsidR="00DF4E50">
        <w:t>within the same system</w:t>
      </w:r>
      <w:r w:rsidR="00D302B5">
        <w:t xml:space="preserve"> for </w:t>
      </w:r>
      <w:commentRangeEnd w:id="47"/>
      <w:r w:rsidR="000E1BF0">
        <w:rPr>
          <w:rStyle w:val="CommentReference"/>
        </w:rPr>
        <w:commentReference w:id="47"/>
      </w:r>
      <w:r w:rsidR="00D302B5">
        <w:t>the same run.</w:t>
      </w:r>
    </w:p>
    <w:p w14:paraId="5627ED14" w14:textId="458CA041" w:rsidR="003065BC" w:rsidRDefault="6834F45B" w:rsidP="003065BC">
      <w:pPr>
        <w:pStyle w:val="Heading3"/>
      </w:pPr>
      <w:r>
        <w:t>Different Operating Systems</w:t>
      </w:r>
      <w:r w:rsidR="00C966BB">
        <w:t>, CPUs</w:t>
      </w:r>
    </w:p>
    <w:p w14:paraId="058CD95C" w14:textId="700C79EE" w:rsidR="003065BC" w:rsidRDefault="009A65D7" w:rsidP="003065BC">
      <w:r>
        <w:t xml:space="preserve">Different operating systems </w:t>
      </w:r>
      <w:r w:rsidR="006956B1">
        <w:t xml:space="preserve">and CPUs </w:t>
      </w:r>
      <w:r w:rsidR="004A701C">
        <w:t xml:space="preserve">yielded </w:t>
      </w:r>
      <w:r w:rsidR="000C5A0A">
        <w:t xml:space="preserve">a much higher </w:t>
      </w:r>
      <w:r w:rsidR="004A701C">
        <w:t xml:space="preserve">grader </w:t>
      </w:r>
      <w:r w:rsidR="000C5A0A">
        <w:t xml:space="preserve">discrepancy in </w:t>
      </w:r>
      <w:r w:rsidR="004A701C">
        <w:t>results despite consistency in the environment setup (python 3.9, Torch 1.9</w:t>
      </w:r>
      <w:r w:rsidR="007E4AA8">
        <w:t xml:space="preserve">, </w:t>
      </w:r>
      <w:proofErr w:type="spellStart"/>
      <w:r w:rsidR="007E4AA8">
        <w:t>etc</w:t>
      </w:r>
      <w:proofErr w:type="spellEnd"/>
      <w:r w:rsidR="007E4AA8">
        <w:t>…</w:t>
      </w:r>
      <w:r w:rsidR="004A701C">
        <w:t>)</w:t>
      </w:r>
      <w:r w:rsidR="00C924FA">
        <w:t xml:space="preserve">, and code synchronization via Github. </w:t>
      </w:r>
      <w:r w:rsidR="00E53142">
        <w:t xml:space="preserve"> </w:t>
      </w:r>
    </w:p>
    <w:p w14:paraId="4C6E095D" w14:textId="04BBE275" w:rsidR="00357D38" w:rsidRDefault="00357D38" w:rsidP="00357D38">
      <w:pPr>
        <w:pStyle w:val="Caption"/>
        <w:keepNext/>
      </w:pPr>
      <w:bookmarkStart w:id="48" w:name="_Ref164978586"/>
      <w:r>
        <w:lastRenderedPageBreak/>
        <w:t xml:space="preserve">Table </w:t>
      </w:r>
      <w:r w:rsidRPr="6834F45B">
        <w:fldChar w:fldCharType="begin"/>
      </w:r>
      <w:r>
        <w:instrText xml:space="preserve"> SEQ Table \* ARABIC </w:instrText>
      </w:r>
      <w:r w:rsidRPr="6834F45B">
        <w:fldChar w:fldCharType="separate"/>
      </w:r>
      <w:r w:rsidR="001F4F11">
        <w:rPr>
          <w:noProof/>
        </w:rPr>
        <w:t>5</w:t>
      </w:r>
      <w:r w:rsidRPr="6834F45B">
        <w:rPr>
          <w:noProof/>
        </w:rPr>
        <w:fldChar w:fldCharType="end"/>
      </w:r>
      <w:bookmarkEnd w:id="48"/>
      <w:r>
        <w:t>. Reproducibility Challenge</w:t>
      </w:r>
    </w:p>
    <w:tbl>
      <w:tblPr>
        <w:tblW w:w="499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1393"/>
        <w:gridCol w:w="1260"/>
        <w:gridCol w:w="1710"/>
        <w:gridCol w:w="633"/>
      </w:tblGrid>
      <w:tr w:rsidR="007735A0" w14:paraId="332E4BFD" w14:textId="77777777" w:rsidTr="00796FA8">
        <w:trPr>
          <w:trHeight w:val="260"/>
        </w:trPr>
        <w:tc>
          <w:tcPr>
            <w:tcW w:w="1393" w:type="dxa"/>
            <w:tcMar>
              <w:left w:w="43" w:type="dxa"/>
              <w:right w:w="43" w:type="dxa"/>
            </w:tcMar>
            <w:vAlign w:val="center"/>
          </w:tcPr>
          <w:p w14:paraId="346A057C" w14:textId="4730AB42" w:rsidR="007735A0" w:rsidRDefault="007735A0" w:rsidP="0094032C">
            <w:pPr>
              <w:pStyle w:val="BodyTextIndent"/>
              <w:ind w:firstLine="0"/>
              <w:jc w:val="left"/>
              <w:rPr>
                <w:b/>
                <w:bCs/>
              </w:rPr>
            </w:pPr>
            <w:r>
              <w:rPr>
                <w:b/>
                <w:bCs/>
              </w:rPr>
              <w:t>Operating System</w:t>
            </w:r>
          </w:p>
        </w:tc>
        <w:tc>
          <w:tcPr>
            <w:tcW w:w="1260" w:type="dxa"/>
          </w:tcPr>
          <w:p w14:paraId="14723D0C" w14:textId="2CA42F7A" w:rsidR="007735A0" w:rsidRDefault="007735A0" w:rsidP="00633C90">
            <w:pPr>
              <w:pStyle w:val="BodyTextIndent"/>
              <w:ind w:firstLine="0"/>
              <w:jc w:val="left"/>
              <w:rPr>
                <w:b/>
                <w:bCs/>
              </w:rPr>
            </w:pPr>
            <w:r>
              <w:rPr>
                <w:b/>
                <w:bCs/>
              </w:rPr>
              <w:t>CPU</w:t>
            </w:r>
          </w:p>
        </w:tc>
        <w:tc>
          <w:tcPr>
            <w:tcW w:w="1710" w:type="dxa"/>
            <w:tcMar>
              <w:left w:w="43" w:type="dxa"/>
              <w:right w:w="43" w:type="dxa"/>
            </w:tcMar>
            <w:vAlign w:val="center"/>
          </w:tcPr>
          <w:p w14:paraId="4ED1C6DE" w14:textId="722F1CD6" w:rsidR="007735A0" w:rsidRDefault="007735A0" w:rsidP="00633C90">
            <w:pPr>
              <w:pStyle w:val="BodyTextIndent"/>
              <w:ind w:firstLine="0"/>
              <w:jc w:val="left"/>
              <w:rPr>
                <w:b/>
                <w:bCs/>
              </w:rPr>
            </w:pPr>
            <w:r>
              <w:rPr>
                <w:b/>
                <w:bCs/>
              </w:rPr>
              <w:t xml:space="preserve">       </w:t>
            </w:r>
            <w:r w:rsidRPr="6834F45B">
              <w:rPr>
                <w:b/>
                <w:bCs/>
              </w:rPr>
              <w:t>Goals Scored</w:t>
            </w:r>
          </w:p>
          <w:p w14:paraId="62613193" w14:textId="668ADCD4" w:rsidR="007735A0" w:rsidRDefault="007735A0" w:rsidP="00633C90">
            <w:pPr>
              <w:pStyle w:val="BodyTextIndent"/>
              <w:ind w:firstLine="0"/>
              <w:jc w:val="left"/>
              <w:rPr>
                <w:b/>
                <w:bCs/>
              </w:rPr>
            </w:pPr>
            <w:r w:rsidRPr="0024441D">
              <w:rPr>
                <w:rFonts w:ascii="Consolas" w:hAnsi="Consolas"/>
                <w:b/>
                <w:bCs/>
              </w:rPr>
              <w:t>Geo</w:t>
            </w:r>
            <w:r>
              <w:rPr>
                <w:rFonts w:ascii="Consolas" w:hAnsi="Consolas"/>
                <w:b/>
                <w:bCs/>
              </w:rPr>
              <w:t xml:space="preserve"> </w:t>
            </w:r>
            <w:r w:rsidRPr="0024441D">
              <w:rPr>
                <w:rFonts w:ascii="Consolas" w:hAnsi="Consolas"/>
                <w:b/>
                <w:bCs/>
              </w:rPr>
              <w:t>Jur Yan Yos</w:t>
            </w:r>
          </w:p>
        </w:tc>
        <w:tc>
          <w:tcPr>
            <w:tcW w:w="633" w:type="dxa"/>
            <w:tcMar>
              <w:left w:w="43" w:type="dxa"/>
              <w:right w:w="43" w:type="dxa"/>
            </w:tcMar>
            <w:vAlign w:val="center"/>
          </w:tcPr>
          <w:p w14:paraId="45B7B1D7" w14:textId="77777777" w:rsidR="007735A0" w:rsidRDefault="007735A0" w:rsidP="0094032C">
            <w:pPr>
              <w:pStyle w:val="BodyTextIndent"/>
              <w:ind w:firstLine="0"/>
              <w:jc w:val="center"/>
              <w:rPr>
                <w:b/>
                <w:bCs/>
              </w:rPr>
            </w:pPr>
            <w:r>
              <w:rPr>
                <w:b/>
                <w:bCs/>
              </w:rPr>
              <w:t>Score</w:t>
            </w:r>
          </w:p>
        </w:tc>
      </w:tr>
      <w:tr w:rsidR="007735A0" w14:paraId="0BAE57EA" w14:textId="77777777" w:rsidTr="00796FA8">
        <w:trPr>
          <w:trHeight w:val="260"/>
        </w:trPr>
        <w:tc>
          <w:tcPr>
            <w:tcW w:w="1393" w:type="dxa"/>
            <w:tcMar>
              <w:left w:w="43" w:type="dxa"/>
              <w:right w:w="43" w:type="dxa"/>
            </w:tcMar>
            <w:vAlign w:val="center"/>
          </w:tcPr>
          <w:p w14:paraId="1225FC4F" w14:textId="7BA09E4E" w:rsidR="007735A0" w:rsidRPr="00A92B87" w:rsidRDefault="007735A0" w:rsidP="0094032C">
            <w:pPr>
              <w:pStyle w:val="BodyTextIndent"/>
              <w:ind w:firstLine="0"/>
              <w:jc w:val="left"/>
              <w:rPr>
                <w:rFonts w:ascii="Consolas" w:hAnsi="Consolas"/>
              </w:rPr>
            </w:pPr>
            <w:r w:rsidRPr="00A92B87">
              <w:rPr>
                <w:rFonts w:ascii="Consolas" w:hAnsi="Consolas"/>
              </w:rPr>
              <w:t>Ubuntu 23.10</w:t>
            </w:r>
          </w:p>
        </w:tc>
        <w:tc>
          <w:tcPr>
            <w:tcW w:w="1260" w:type="dxa"/>
          </w:tcPr>
          <w:p w14:paraId="638D36C9" w14:textId="47F7B614" w:rsidR="007735A0" w:rsidRPr="00A92B87" w:rsidRDefault="007735A0" w:rsidP="00633C90">
            <w:pPr>
              <w:pStyle w:val="BodyTextIndent"/>
              <w:ind w:firstLine="0"/>
              <w:jc w:val="left"/>
              <w:rPr>
                <w:rFonts w:ascii="Consolas" w:hAnsi="Consolas"/>
              </w:rPr>
            </w:pPr>
            <w:r w:rsidRPr="00A92B87">
              <w:rPr>
                <w:rFonts w:ascii="Consolas" w:hAnsi="Consolas"/>
              </w:rPr>
              <w:t>Intel i7</w:t>
            </w:r>
          </w:p>
        </w:tc>
        <w:tc>
          <w:tcPr>
            <w:tcW w:w="1710" w:type="dxa"/>
            <w:tcMar>
              <w:left w:w="43" w:type="dxa"/>
              <w:right w:w="43" w:type="dxa"/>
            </w:tcMar>
            <w:vAlign w:val="center"/>
          </w:tcPr>
          <w:p w14:paraId="564D1C8B" w14:textId="29F628F0" w:rsidR="007735A0" w:rsidRPr="00A92B87" w:rsidRDefault="007735A0" w:rsidP="00633C90">
            <w:pPr>
              <w:pStyle w:val="BodyTextIndent"/>
              <w:ind w:firstLine="0"/>
              <w:jc w:val="left"/>
              <w:rPr>
                <w:rFonts w:ascii="Consolas" w:hAnsi="Consolas"/>
              </w:rPr>
            </w:pPr>
            <w:r w:rsidRPr="00A92B87">
              <w:rPr>
                <w:rFonts w:ascii="Consolas" w:hAnsi="Consolas"/>
              </w:rPr>
              <w:t xml:space="preserve"> 9   7   9  19</w:t>
            </w:r>
          </w:p>
        </w:tc>
        <w:tc>
          <w:tcPr>
            <w:tcW w:w="633" w:type="dxa"/>
            <w:tcMar>
              <w:left w:w="43" w:type="dxa"/>
              <w:right w:w="43" w:type="dxa"/>
            </w:tcMar>
            <w:vAlign w:val="center"/>
          </w:tcPr>
          <w:p w14:paraId="674CE306" w14:textId="77777777" w:rsidR="007735A0" w:rsidRPr="00A92B87" w:rsidRDefault="007735A0" w:rsidP="0094032C">
            <w:pPr>
              <w:pStyle w:val="BodyTextIndent"/>
              <w:ind w:firstLine="0"/>
              <w:jc w:val="center"/>
              <w:rPr>
                <w:rFonts w:ascii="Consolas" w:hAnsi="Consolas"/>
              </w:rPr>
            </w:pPr>
            <w:r w:rsidRPr="00A92B87">
              <w:rPr>
                <w:rFonts w:ascii="Consolas" w:hAnsi="Consolas"/>
              </w:rPr>
              <w:t>97</w:t>
            </w:r>
          </w:p>
        </w:tc>
      </w:tr>
      <w:tr w:rsidR="007735A0" w14:paraId="7AA38FC4" w14:textId="77777777" w:rsidTr="00796FA8">
        <w:trPr>
          <w:trHeight w:val="286"/>
        </w:trPr>
        <w:tc>
          <w:tcPr>
            <w:tcW w:w="1393" w:type="dxa"/>
            <w:tcMar>
              <w:left w:w="43" w:type="dxa"/>
              <w:right w:w="43" w:type="dxa"/>
            </w:tcMar>
            <w:vAlign w:val="center"/>
          </w:tcPr>
          <w:p w14:paraId="3A6F73B7" w14:textId="7BA17208" w:rsidR="007735A0" w:rsidRPr="00A92B87" w:rsidRDefault="007735A0" w:rsidP="00316398">
            <w:pPr>
              <w:pStyle w:val="BodyTextIndent"/>
              <w:ind w:firstLine="0"/>
              <w:jc w:val="left"/>
              <w:rPr>
                <w:rFonts w:ascii="Consolas" w:hAnsi="Consolas"/>
              </w:rPr>
            </w:pPr>
            <w:r w:rsidRPr="00A92B87">
              <w:rPr>
                <w:rFonts w:ascii="Consolas" w:hAnsi="Consolas"/>
              </w:rPr>
              <w:t>Ubuntu 22.04</w:t>
            </w:r>
          </w:p>
        </w:tc>
        <w:tc>
          <w:tcPr>
            <w:tcW w:w="1260" w:type="dxa"/>
          </w:tcPr>
          <w:p w14:paraId="2E30A2DA" w14:textId="1AC79A07" w:rsidR="007735A0" w:rsidRPr="00A92B87" w:rsidRDefault="007735A0" w:rsidP="00316398">
            <w:pPr>
              <w:pStyle w:val="BodyTextIndent"/>
              <w:ind w:firstLine="0"/>
              <w:jc w:val="left"/>
              <w:rPr>
                <w:rFonts w:ascii="Consolas" w:hAnsi="Consolas"/>
              </w:rPr>
            </w:pPr>
            <w:r w:rsidRPr="00A92B87">
              <w:rPr>
                <w:rFonts w:ascii="Consolas" w:hAnsi="Consolas"/>
              </w:rPr>
              <w:t xml:space="preserve">AMD </w:t>
            </w:r>
            <w:r w:rsidR="00935E68">
              <w:rPr>
                <w:rFonts w:ascii="Consolas" w:hAnsi="Consolas"/>
              </w:rPr>
              <w:t>5950x</w:t>
            </w:r>
          </w:p>
        </w:tc>
        <w:tc>
          <w:tcPr>
            <w:tcW w:w="1710" w:type="dxa"/>
            <w:tcMar>
              <w:left w:w="43" w:type="dxa"/>
              <w:right w:w="43" w:type="dxa"/>
            </w:tcMar>
            <w:vAlign w:val="center"/>
          </w:tcPr>
          <w:p w14:paraId="60B706CD" w14:textId="2641323A" w:rsidR="007735A0" w:rsidRPr="00A92B87" w:rsidRDefault="007735A0" w:rsidP="00316398">
            <w:pPr>
              <w:pStyle w:val="BodyTextIndent"/>
              <w:ind w:firstLine="0"/>
              <w:jc w:val="left"/>
              <w:rPr>
                <w:rFonts w:ascii="Consolas" w:hAnsi="Consolas"/>
              </w:rPr>
            </w:pPr>
            <w:r w:rsidRPr="00A92B87">
              <w:rPr>
                <w:rFonts w:ascii="Consolas" w:hAnsi="Consolas"/>
              </w:rPr>
              <w:t>12   3  10  20</w:t>
            </w:r>
          </w:p>
        </w:tc>
        <w:tc>
          <w:tcPr>
            <w:tcW w:w="633" w:type="dxa"/>
            <w:tcMar>
              <w:left w:w="43" w:type="dxa"/>
              <w:right w:w="43" w:type="dxa"/>
            </w:tcMar>
            <w:vAlign w:val="center"/>
          </w:tcPr>
          <w:p w14:paraId="688CBFB6" w14:textId="39163EBF" w:rsidR="007735A0" w:rsidRPr="00A92B87" w:rsidRDefault="007735A0" w:rsidP="00316398">
            <w:pPr>
              <w:pStyle w:val="BodyTextIndent"/>
              <w:ind w:firstLine="0"/>
              <w:jc w:val="center"/>
              <w:rPr>
                <w:rFonts w:ascii="Consolas" w:hAnsi="Consolas"/>
              </w:rPr>
            </w:pPr>
            <w:r w:rsidRPr="00A92B87">
              <w:rPr>
                <w:rFonts w:ascii="Consolas" w:hAnsi="Consolas"/>
              </w:rPr>
              <w:t>84</w:t>
            </w:r>
          </w:p>
        </w:tc>
      </w:tr>
      <w:tr w:rsidR="007735A0" w14:paraId="365BF1A7" w14:textId="77777777" w:rsidTr="00796FA8">
        <w:trPr>
          <w:trHeight w:val="286"/>
        </w:trPr>
        <w:tc>
          <w:tcPr>
            <w:tcW w:w="1393" w:type="dxa"/>
            <w:tcMar>
              <w:left w:w="43" w:type="dxa"/>
              <w:right w:w="43" w:type="dxa"/>
            </w:tcMar>
            <w:vAlign w:val="center"/>
          </w:tcPr>
          <w:p w14:paraId="6FCF4C8F" w14:textId="5B05768A" w:rsidR="007735A0" w:rsidRPr="00A92B87" w:rsidRDefault="007735A0" w:rsidP="00316398">
            <w:pPr>
              <w:pStyle w:val="BodyTextIndent"/>
              <w:ind w:firstLine="0"/>
              <w:jc w:val="left"/>
              <w:rPr>
                <w:rFonts w:ascii="Consolas" w:hAnsi="Consolas"/>
              </w:rPr>
            </w:pPr>
            <w:r w:rsidRPr="00A92B87">
              <w:rPr>
                <w:rFonts w:ascii="Consolas" w:hAnsi="Consolas"/>
              </w:rPr>
              <w:t>MacOS 14.4</w:t>
            </w:r>
          </w:p>
        </w:tc>
        <w:tc>
          <w:tcPr>
            <w:tcW w:w="1260" w:type="dxa"/>
          </w:tcPr>
          <w:p w14:paraId="1B16FFFF" w14:textId="6D27BB35" w:rsidR="007735A0" w:rsidRPr="00A92B87" w:rsidRDefault="007735A0" w:rsidP="00316398">
            <w:pPr>
              <w:pStyle w:val="BodyTextIndent"/>
              <w:ind w:firstLine="0"/>
              <w:jc w:val="left"/>
              <w:rPr>
                <w:rFonts w:ascii="Consolas" w:hAnsi="Consolas"/>
              </w:rPr>
            </w:pPr>
            <w:r w:rsidRPr="00A92B87">
              <w:rPr>
                <w:rFonts w:ascii="Consolas" w:hAnsi="Consolas"/>
              </w:rPr>
              <w:t>M2</w:t>
            </w:r>
            <w:r w:rsidR="0028652B">
              <w:rPr>
                <w:rFonts w:ascii="Consolas" w:hAnsi="Consolas"/>
              </w:rPr>
              <w:t xml:space="preserve"> </w:t>
            </w:r>
            <w:r w:rsidRPr="00A92B87">
              <w:rPr>
                <w:rFonts w:ascii="Consolas" w:hAnsi="Consolas"/>
              </w:rPr>
              <w:t>max</w:t>
            </w:r>
          </w:p>
        </w:tc>
        <w:tc>
          <w:tcPr>
            <w:tcW w:w="1710" w:type="dxa"/>
            <w:tcMar>
              <w:left w:w="43" w:type="dxa"/>
              <w:right w:w="43" w:type="dxa"/>
            </w:tcMar>
            <w:vAlign w:val="center"/>
          </w:tcPr>
          <w:p w14:paraId="7EB8FB9D" w14:textId="37AA4B49" w:rsidR="007735A0" w:rsidRPr="00A92B87" w:rsidRDefault="007735A0" w:rsidP="00316398">
            <w:pPr>
              <w:pStyle w:val="BodyTextIndent"/>
              <w:ind w:firstLine="0"/>
              <w:jc w:val="left"/>
              <w:rPr>
                <w:rFonts w:ascii="Consolas" w:hAnsi="Consolas"/>
              </w:rPr>
            </w:pPr>
            <w:r w:rsidRPr="00A92B87">
              <w:rPr>
                <w:rFonts w:ascii="Consolas" w:hAnsi="Consolas"/>
              </w:rPr>
              <w:t>10   3   6  21</w:t>
            </w:r>
          </w:p>
        </w:tc>
        <w:tc>
          <w:tcPr>
            <w:tcW w:w="633" w:type="dxa"/>
            <w:tcMar>
              <w:left w:w="43" w:type="dxa"/>
              <w:right w:w="43" w:type="dxa"/>
            </w:tcMar>
            <w:vAlign w:val="center"/>
          </w:tcPr>
          <w:p w14:paraId="1999A502" w14:textId="02AF26B0" w:rsidR="007735A0" w:rsidRPr="00A92B87" w:rsidRDefault="007735A0" w:rsidP="00316398">
            <w:pPr>
              <w:pStyle w:val="BodyTextIndent"/>
              <w:ind w:firstLine="0"/>
              <w:jc w:val="center"/>
              <w:rPr>
                <w:rFonts w:ascii="Consolas" w:hAnsi="Consolas"/>
              </w:rPr>
            </w:pPr>
            <w:r w:rsidRPr="00A92B87">
              <w:rPr>
                <w:rFonts w:ascii="Consolas" w:hAnsi="Consolas"/>
              </w:rPr>
              <w:t>78</w:t>
            </w:r>
          </w:p>
        </w:tc>
      </w:tr>
      <w:tr w:rsidR="007735A0" w14:paraId="75A3A197" w14:textId="77777777" w:rsidTr="00796FA8">
        <w:trPr>
          <w:trHeight w:val="286"/>
        </w:trPr>
        <w:tc>
          <w:tcPr>
            <w:tcW w:w="1393" w:type="dxa"/>
            <w:tcMar>
              <w:left w:w="43" w:type="dxa"/>
              <w:right w:w="43" w:type="dxa"/>
            </w:tcMar>
            <w:vAlign w:val="center"/>
          </w:tcPr>
          <w:p w14:paraId="7609CDD6" w14:textId="30C39A5C" w:rsidR="007735A0" w:rsidRPr="00A92B87" w:rsidRDefault="007735A0" w:rsidP="00316398">
            <w:pPr>
              <w:pStyle w:val="BodyTextIndent"/>
              <w:ind w:firstLine="0"/>
              <w:jc w:val="left"/>
              <w:rPr>
                <w:rFonts w:ascii="Consolas" w:hAnsi="Consolas"/>
              </w:rPr>
            </w:pPr>
            <w:r w:rsidRPr="00A92B87">
              <w:rPr>
                <w:rFonts w:ascii="Consolas" w:hAnsi="Consolas"/>
              </w:rPr>
              <w:t>Windows 11</w:t>
            </w:r>
          </w:p>
        </w:tc>
        <w:tc>
          <w:tcPr>
            <w:tcW w:w="1260" w:type="dxa"/>
          </w:tcPr>
          <w:p w14:paraId="3FDDCDAF" w14:textId="6C5AD580" w:rsidR="007735A0" w:rsidRPr="00A92B87" w:rsidRDefault="007735A0" w:rsidP="00316398">
            <w:pPr>
              <w:pStyle w:val="BodyTextIndent"/>
              <w:ind w:firstLine="0"/>
              <w:jc w:val="left"/>
              <w:rPr>
                <w:rFonts w:ascii="Consolas" w:hAnsi="Consolas"/>
              </w:rPr>
            </w:pPr>
            <w:r w:rsidRPr="00A92B87">
              <w:rPr>
                <w:rFonts w:ascii="Consolas" w:hAnsi="Consolas"/>
              </w:rPr>
              <w:t>Intel i7</w:t>
            </w:r>
          </w:p>
        </w:tc>
        <w:tc>
          <w:tcPr>
            <w:tcW w:w="1710" w:type="dxa"/>
            <w:tcMar>
              <w:left w:w="43" w:type="dxa"/>
              <w:right w:w="43" w:type="dxa"/>
            </w:tcMar>
            <w:vAlign w:val="center"/>
          </w:tcPr>
          <w:p w14:paraId="712A8506" w14:textId="4781210D" w:rsidR="007735A0" w:rsidRPr="00A92B87" w:rsidRDefault="007735A0" w:rsidP="00316398">
            <w:pPr>
              <w:pStyle w:val="BodyTextIndent"/>
              <w:ind w:firstLine="0"/>
              <w:jc w:val="left"/>
              <w:rPr>
                <w:rFonts w:ascii="Consolas" w:hAnsi="Consolas"/>
              </w:rPr>
            </w:pPr>
            <w:r w:rsidRPr="00A92B87">
              <w:rPr>
                <w:rFonts w:ascii="Consolas" w:hAnsi="Consolas"/>
              </w:rPr>
              <w:t xml:space="preserve"> 9   1   9  22</w:t>
            </w:r>
          </w:p>
        </w:tc>
        <w:tc>
          <w:tcPr>
            <w:tcW w:w="633" w:type="dxa"/>
            <w:tcMar>
              <w:left w:w="43" w:type="dxa"/>
              <w:right w:w="43" w:type="dxa"/>
            </w:tcMar>
            <w:vAlign w:val="center"/>
          </w:tcPr>
          <w:p w14:paraId="073E21CE" w14:textId="38D390AA" w:rsidR="007735A0" w:rsidRPr="00A92B87" w:rsidRDefault="007735A0" w:rsidP="00316398">
            <w:pPr>
              <w:pStyle w:val="BodyTextIndent"/>
              <w:ind w:firstLine="0"/>
              <w:jc w:val="center"/>
              <w:rPr>
                <w:rFonts w:ascii="Consolas" w:hAnsi="Consolas"/>
              </w:rPr>
            </w:pPr>
            <w:r w:rsidRPr="00A92B87">
              <w:rPr>
                <w:rFonts w:ascii="Consolas" w:hAnsi="Consolas"/>
              </w:rPr>
              <w:t>78</w:t>
            </w:r>
          </w:p>
        </w:tc>
      </w:tr>
      <w:tr w:rsidR="007735A0" w14:paraId="07C1E7C7" w14:textId="77777777" w:rsidTr="00796FA8">
        <w:trPr>
          <w:trHeight w:val="286"/>
        </w:trPr>
        <w:tc>
          <w:tcPr>
            <w:tcW w:w="1393" w:type="dxa"/>
            <w:tcMar>
              <w:left w:w="43" w:type="dxa"/>
              <w:right w:w="43" w:type="dxa"/>
            </w:tcMar>
            <w:vAlign w:val="center"/>
          </w:tcPr>
          <w:p w14:paraId="4EE18AA6" w14:textId="07ADC74D" w:rsidR="007735A0" w:rsidRPr="00A92B87" w:rsidRDefault="007735A0" w:rsidP="00316398">
            <w:pPr>
              <w:pStyle w:val="BodyTextIndent"/>
              <w:ind w:firstLine="0"/>
              <w:jc w:val="left"/>
              <w:rPr>
                <w:rFonts w:ascii="Consolas" w:hAnsi="Consolas"/>
              </w:rPr>
            </w:pPr>
            <w:r w:rsidRPr="00A92B87">
              <w:rPr>
                <w:rFonts w:ascii="Consolas" w:hAnsi="Consolas"/>
              </w:rPr>
              <w:t>Windows 11</w:t>
            </w:r>
          </w:p>
        </w:tc>
        <w:tc>
          <w:tcPr>
            <w:tcW w:w="1260" w:type="dxa"/>
          </w:tcPr>
          <w:p w14:paraId="63FC47C6" w14:textId="38AA2285" w:rsidR="007735A0" w:rsidRPr="00A92B87" w:rsidRDefault="007735A0" w:rsidP="00316398">
            <w:pPr>
              <w:pStyle w:val="BodyTextIndent"/>
              <w:ind w:firstLine="0"/>
              <w:jc w:val="left"/>
              <w:rPr>
                <w:rFonts w:ascii="Consolas" w:hAnsi="Consolas"/>
              </w:rPr>
            </w:pPr>
            <w:r w:rsidRPr="00A92B87">
              <w:rPr>
                <w:rFonts w:ascii="Consolas" w:hAnsi="Consolas"/>
              </w:rPr>
              <w:t>Intel i9</w:t>
            </w:r>
          </w:p>
        </w:tc>
        <w:tc>
          <w:tcPr>
            <w:tcW w:w="1710" w:type="dxa"/>
            <w:tcMar>
              <w:left w:w="43" w:type="dxa"/>
              <w:right w:w="43" w:type="dxa"/>
            </w:tcMar>
            <w:vAlign w:val="center"/>
          </w:tcPr>
          <w:p w14:paraId="3D90E3C9" w14:textId="5451DF9C" w:rsidR="007735A0" w:rsidRPr="00A92B87" w:rsidRDefault="007735A0" w:rsidP="00316398">
            <w:pPr>
              <w:pStyle w:val="BodyTextIndent"/>
              <w:ind w:firstLine="0"/>
              <w:jc w:val="left"/>
              <w:rPr>
                <w:rFonts w:ascii="Consolas" w:hAnsi="Consolas"/>
              </w:rPr>
            </w:pPr>
            <w:r w:rsidRPr="00A92B87">
              <w:rPr>
                <w:rFonts w:ascii="Consolas" w:hAnsi="Consolas"/>
              </w:rPr>
              <w:t xml:space="preserve"> 9   1   9  22</w:t>
            </w:r>
          </w:p>
        </w:tc>
        <w:tc>
          <w:tcPr>
            <w:tcW w:w="633" w:type="dxa"/>
            <w:tcMar>
              <w:left w:w="43" w:type="dxa"/>
              <w:right w:w="43" w:type="dxa"/>
            </w:tcMar>
            <w:vAlign w:val="center"/>
          </w:tcPr>
          <w:p w14:paraId="7A7F7BEB" w14:textId="2F4A4C5C" w:rsidR="007735A0" w:rsidRPr="00A92B87" w:rsidRDefault="007735A0" w:rsidP="00316398">
            <w:pPr>
              <w:pStyle w:val="BodyTextIndent"/>
              <w:ind w:firstLine="0"/>
              <w:jc w:val="center"/>
              <w:rPr>
                <w:rFonts w:ascii="Consolas" w:hAnsi="Consolas"/>
              </w:rPr>
            </w:pPr>
            <w:r w:rsidRPr="00A92B87">
              <w:rPr>
                <w:rFonts w:ascii="Consolas" w:hAnsi="Consolas"/>
              </w:rPr>
              <w:t>78</w:t>
            </w:r>
          </w:p>
        </w:tc>
      </w:tr>
      <w:tr w:rsidR="007735A0" w14:paraId="47B540C0" w14:textId="77777777" w:rsidTr="00796FA8">
        <w:trPr>
          <w:trHeight w:val="286"/>
        </w:trPr>
        <w:tc>
          <w:tcPr>
            <w:tcW w:w="1393" w:type="dxa"/>
            <w:tcMar>
              <w:left w:w="43" w:type="dxa"/>
              <w:right w:w="43" w:type="dxa"/>
            </w:tcMar>
            <w:vAlign w:val="center"/>
          </w:tcPr>
          <w:p w14:paraId="005268CA" w14:textId="52D9C6D5" w:rsidR="007735A0" w:rsidRPr="00A92B87" w:rsidRDefault="007735A0" w:rsidP="00316398">
            <w:pPr>
              <w:pStyle w:val="BodyTextIndent"/>
              <w:ind w:firstLine="0"/>
              <w:jc w:val="left"/>
              <w:rPr>
                <w:rFonts w:ascii="Consolas" w:hAnsi="Consolas"/>
              </w:rPr>
            </w:pPr>
            <w:r w:rsidRPr="00A92B87">
              <w:rPr>
                <w:rFonts w:ascii="Consolas" w:hAnsi="Consolas"/>
              </w:rPr>
              <w:t>Windows 11</w:t>
            </w:r>
          </w:p>
        </w:tc>
        <w:tc>
          <w:tcPr>
            <w:tcW w:w="1260" w:type="dxa"/>
          </w:tcPr>
          <w:p w14:paraId="03F57D34" w14:textId="14BD9C9A" w:rsidR="007735A0" w:rsidRPr="00A92B87" w:rsidRDefault="007735A0" w:rsidP="00316398">
            <w:pPr>
              <w:pStyle w:val="BodyTextIndent"/>
              <w:ind w:firstLine="0"/>
              <w:jc w:val="left"/>
              <w:rPr>
                <w:rFonts w:ascii="Consolas" w:hAnsi="Consolas"/>
              </w:rPr>
            </w:pPr>
            <w:r w:rsidRPr="00A92B87">
              <w:rPr>
                <w:rFonts w:ascii="Consolas" w:hAnsi="Consolas"/>
              </w:rPr>
              <w:t xml:space="preserve">AMD </w:t>
            </w:r>
            <w:r>
              <w:rPr>
                <w:rFonts w:ascii="Consolas" w:hAnsi="Consolas"/>
              </w:rPr>
              <w:t>5950x</w:t>
            </w:r>
          </w:p>
        </w:tc>
        <w:tc>
          <w:tcPr>
            <w:tcW w:w="1710" w:type="dxa"/>
            <w:tcMar>
              <w:left w:w="43" w:type="dxa"/>
              <w:right w:w="43" w:type="dxa"/>
            </w:tcMar>
            <w:vAlign w:val="center"/>
          </w:tcPr>
          <w:p w14:paraId="748ACE0B" w14:textId="74F8B2EF" w:rsidR="007735A0" w:rsidRPr="00A92B87" w:rsidRDefault="007735A0" w:rsidP="00316398">
            <w:pPr>
              <w:pStyle w:val="BodyTextIndent"/>
              <w:ind w:firstLine="0"/>
              <w:jc w:val="left"/>
              <w:rPr>
                <w:rFonts w:ascii="Consolas" w:hAnsi="Consolas"/>
              </w:rPr>
            </w:pPr>
            <w:r w:rsidRPr="00A92B87">
              <w:rPr>
                <w:rFonts w:ascii="Consolas" w:hAnsi="Consolas"/>
              </w:rPr>
              <w:t xml:space="preserve"> 5   2   6  24</w:t>
            </w:r>
          </w:p>
        </w:tc>
        <w:tc>
          <w:tcPr>
            <w:tcW w:w="633" w:type="dxa"/>
            <w:tcMar>
              <w:left w:w="43" w:type="dxa"/>
              <w:right w:w="43" w:type="dxa"/>
            </w:tcMar>
            <w:vAlign w:val="center"/>
          </w:tcPr>
          <w:p w14:paraId="0C0F72D6" w14:textId="76701CE1" w:rsidR="007735A0" w:rsidRPr="00A92B87" w:rsidRDefault="007735A0" w:rsidP="00316398">
            <w:pPr>
              <w:pStyle w:val="BodyTextIndent"/>
              <w:ind w:firstLine="0"/>
              <w:jc w:val="center"/>
              <w:rPr>
                <w:rFonts w:ascii="Consolas" w:hAnsi="Consolas"/>
              </w:rPr>
            </w:pPr>
            <w:r w:rsidRPr="00A92B87">
              <w:rPr>
                <w:rFonts w:ascii="Consolas" w:hAnsi="Consolas"/>
              </w:rPr>
              <w:t>66</w:t>
            </w:r>
          </w:p>
        </w:tc>
      </w:tr>
      <w:tr w:rsidR="007735A0" w14:paraId="63443FC2" w14:textId="77777777" w:rsidTr="00796FA8">
        <w:trPr>
          <w:trHeight w:val="286"/>
        </w:trPr>
        <w:tc>
          <w:tcPr>
            <w:tcW w:w="1393" w:type="dxa"/>
            <w:tcMar>
              <w:left w:w="43" w:type="dxa"/>
              <w:right w:w="43" w:type="dxa"/>
            </w:tcMar>
            <w:vAlign w:val="center"/>
          </w:tcPr>
          <w:p w14:paraId="0F81EAC2" w14:textId="77640326" w:rsidR="007735A0" w:rsidRPr="00A92B87" w:rsidRDefault="007735A0" w:rsidP="00316398">
            <w:pPr>
              <w:pStyle w:val="BodyTextIndent"/>
              <w:ind w:firstLine="0"/>
              <w:jc w:val="left"/>
              <w:rPr>
                <w:rFonts w:ascii="Consolas" w:hAnsi="Consolas"/>
              </w:rPr>
            </w:pPr>
            <w:r w:rsidRPr="00A92B87">
              <w:rPr>
                <w:rFonts w:ascii="Consolas" w:hAnsi="Consolas"/>
              </w:rPr>
              <w:t>Windows 11</w:t>
            </w:r>
          </w:p>
        </w:tc>
        <w:tc>
          <w:tcPr>
            <w:tcW w:w="1260" w:type="dxa"/>
          </w:tcPr>
          <w:p w14:paraId="6CDBB5DA" w14:textId="5E7DE096" w:rsidR="007735A0" w:rsidRPr="00A92B87" w:rsidRDefault="007735A0" w:rsidP="00316398">
            <w:pPr>
              <w:pStyle w:val="BodyTextIndent"/>
              <w:ind w:firstLine="0"/>
              <w:jc w:val="left"/>
              <w:rPr>
                <w:rFonts w:ascii="Consolas" w:hAnsi="Consolas"/>
              </w:rPr>
            </w:pPr>
            <w:r w:rsidRPr="00A92B87">
              <w:rPr>
                <w:rFonts w:ascii="Consolas" w:hAnsi="Consolas"/>
              </w:rPr>
              <w:t xml:space="preserve">AMD </w:t>
            </w:r>
            <w:r w:rsidR="00796FA8">
              <w:rPr>
                <w:rFonts w:ascii="Consolas" w:hAnsi="Consolas"/>
              </w:rPr>
              <w:t>5975WX</w:t>
            </w:r>
          </w:p>
        </w:tc>
        <w:tc>
          <w:tcPr>
            <w:tcW w:w="1710" w:type="dxa"/>
            <w:tcMar>
              <w:left w:w="43" w:type="dxa"/>
              <w:right w:w="43" w:type="dxa"/>
            </w:tcMar>
            <w:vAlign w:val="center"/>
          </w:tcPr>
          <w:p w14:paraId="0617C243" w14:textId="4C8030C4" w:rsidR="007735A0" w:rsidRPr="00A92B87" w:rsidRDefault="007735A0" w:rsidP="00316398">
            <w:pPr>
              <w:pStyle w:val="BodyTextIndent"/>
              <w:ind w:firstLine="0"/>
              <w:jc w:val="left"/>
              <w:rPr>
                <w:rFonts w:ascii="Consolas" w:hAnsi="Consolas"/>
              </w:rPr>
            </w:pPr>
            <w:r w:rsidRPr="00A92B87">
              <w:rPr>
                <w:rFonts w:ascii="Consolas" w:hAnsi="Consolas"/>
              </w:rPr>
              <w:t xml:space="preserve"> 5   2   6  24</w:t>
            </w:r>
          </w:p>
        </w:tc>
        <w:tc>
          <w:tcPr>
            <w:tcW w:w="633" w:type="dxa"/>
            <w:tcMar>
              <w:left w:w="43" w:type="dxa"/>
              <w:right w:w="43" w:type="dxa"/>
            </w:tcMar>
            <w:vAlign w:val="center"/>
          </w:tcPr>
          <w:p w14:paraId="58843724" w14:textId="2520FFD2" w:rsidR="007735A0" w:rsidRPr="00A92B87" w:rsidRDefault="007735A0" w:rsidP="00316398">
            <w:pPr>
              <w:pStyle w:val="BodyTextIndent"/>
              <w:ind w:firstLine="0"/>
              <w:jc w:val="center"/>
              <w:rPr>
                <w:rFonts w:ascii="Consolas" w:hAnsi="Consolas"/>
              </w:rPr>
            </w:pPr>
            <w:r w:rsidRPr="00A92B87">
              <w:rPr>
                <w:rFonts w:ascii="Consolas" w:hAnsi="Consolas"/>
              </w:rPr>
              <w:t>66</w:t>
            </w:r>
          </w:p>
        </w:tc>
      </w:tr>
      <w:tr w:rsidR="007735A0" w14:paraId="4B31C8FD" w14:textId="77777777" w:rsidTr="00796FA8">
        <w:trPr>
          <w:trHeight w:val="166"/>
        </w:trPr>
        <w:tc>
          <w:tcPr>
            <w:tcW w:w="1393" w:type="dxa"/>
            <w:tcMar>
              <w:left w:w="43" w:type="dxa"/>
              <w:right w:w="43" w:type="dxa"/>
            </w:tcMar>
            <w:vAlign w:val="center"/>
          </w:tcPr>
          <w:p w14:paraId="3CACC0D0" w14:textId="1FFF5FB6" w:rsidR="007735A0" w:rsidRPr="00A92B87" w:rsidRDefault="007735A0" w:rsidP="00316398">
            <w:pPr>
              <w:pStyle w:val="BodyTextIndent"/>
              <w:ind w:firstLine="0"/>
              <w:jc w:val="left"/>
              <w:rPr>
                <w:rFonts w:ascii="Consolas" w:hAnsi="Consolas"/>
              </w:rPr>
            </w:pPr>
          </w:p>
        </w:tc>
        <w:tc>
          <w:tcPr>
            <w:tcW w:w="1260" w:type="dxa"/>
          </w:tcPr>
          <w:p w14:paraId="6B4303AA" w14:textId="77777777" w:rsidR="007735A0" w:rsidRPr="00A92B87" w:rsidRDefault="007735A0" w:rsidP="00316398">
            <w:pPr>
              <w:pStyle w:val="BodyTextIndent"/>
              <w:ind w:firstLine="0"/>
              <w:jc w:val="left"/>
              <w:rPr>
                <w:rFonts w:ascii="Consolas" w:hAnsi="Consolas"/>
              </w:rPr>
            </w:pPr>
          </w:p>
        </w:tc>
        <w:tc>
          <w:tcPr>
            <w:tcW w:w="1710" w:type="dxa"/>
            <w:tcMar>
              <w:left w:w="43" w:type="dxa"/>
              <w:right w:w="43" w:type="dxa"/>
            </w:tcMar>
            <w:vAlign w:val="center"/>
          </w:tcPr>
          <w:p w14:paraId="4A6DB837" w14:textId="1E95935C" w:rsidR="007735A0" w:rsidRPr="00A92B87" w:rsidRDefault="007735A0" w:rsidP="00316398">
            <w:pPr>
              <w:pStyle w:val="BodyTextIndent"/>
              <w:ind w:firstLine="0"/>
              <w:jc w:val="left"/>
              <w:rPr>
                <w:rFonts w:ascii="Consolas" w:hAnsi="Consolas"/>
              </w:rPr>
            </w:pPr>
          </w:p>
        </w:tc>
        <w:tc>
          <w:tcPr>
            <w:tcW w:w="633" w:type="dxa"/>
            <w:tcMar>
              <w:left w:w="43" w:type="dxa"/>
              <w:right w:w="43" w:type="dxa"/>
            </w:tcMar>
            <w:vAlign w:val="center"/>
          </w:tcPr>
          <w:p w14:paraId="6E40E8D9" w14:textId="7BC9347A" w:rsidR="007735A0" w:rsidRPr="00A92B87" w:rsidRDefault="007735A0" w:rsidP="00316398">
            <w:pPr>
              <w:pStyle w:val="BodyTextIndent"/>
              <w:ind w:firstLine="0"/>
              <w:jc w:val="center"/>
              <w:rPr>
                <w:rFonts w:ascii="Consolas" w:hAnsi="Consolas"/>
              </w:rPr>
            </w:pPr>
          </w:p>
        </w:tc>
      </w:tr>
      <w:tr w:rsidR="007735A0" w14:paraId="523A4B7B" w14:textId="77777777" w:rsidTr="00796FA8">
        <w:trPr>
          <w:trHeight w:val="286"/>
        </w:trPr>
        <w:tc>
          <w:tcPr>
            <w:tcW w:w="1393" w:type="dxa"/>
            <w:tcMar>
              <w:left w:w="43" w:type="dxa"/>
              <w:right w:w="43" w:type="dxa"/>
            </w:tcMar>
            <w:vAlign w:val="center"/>
          </w:tcPr>
          <w:p w14:paraId="606E5C87" w14:textId="060AF6EE" w:rsidR="007735A0" w:rsidRPr="00A92B87" w:rsidRDefault="007735A0" w:rsidP="00316398">
            <w:pPr>
              <w:pStyle w:val="BodyTextIndent"/>
              <w:ind w:firstLine="0"/>
              <w:jc w:val="left"/>
              <w:rPr>
                <w:rFonts w:ascii="Consolas" w:hAnsi="Consolas"/>
              </w:rPr>
            </w:pPr>
            <w:r w:rsidRPr="00A92B87">
              <w:rPr>
                <w:rFonts w:ascii="Consolas" w:hAnsi="Consolas"/>
              </w:rPr>
              <w:t>Remote*</w:t>
            </w:r>
          </w:p>
        </w:tc>
        <w:tc>
          <w:tcPr>
            <w:tcW w:w="1260" w:type="dxa"/>
          </w:tcPr>
          <w:p w14:paraId="72536FB4" w14:textId="77777777" w:rsidR="007735A0" w:rsidRPr="00A92B87" w:rsidRDefault="007735A0" w:rsidP="00316398">
            <w:pPr>
              <w:pStyle w:val="BodyTextIndent"/>
              <w:ind w:firstLine="0"/>
              <w:jc w:val="left"/>
              <w:rPr>
                <w:rFonts w:ascii="Consolas" w:hAnsi="Consolas"/>
              </w:rPr>
            </w:pPr>
          </w:p>
        </w:tc>
        <w:tc>
          <w:tcPr>
            <w:tcW w:w="1710" w:type="dxa"/>
            <w:tcMar>
              <w:left w:w="43" w:type="dxa"/>
              <w:right w:w="43" w:type="dxa"/>
            </w:tcMar>
            <w:vAlign w:val="center"/>
          </w:tcPr>
          <w:p w14:paraId="04E08C6D" w14:textId="4583F4CE" w:rsidR="007735A0" w:rsidRPr="00A92B87" w:rsidRDefault="007735A0" w:rsidP="00316398">
            <w:pPr>
              <w:pStyle w:val="BodyTextIndent"/>
              <w:ind w:firstLine="0"/>
              <w:jc w:val="left"/>
              <w:rPr>
                <w:rFonts w:ascii="Consolas" w:hAnsi="Consolas"/>
              </w:rPr>
            </w:pPr>
            <w:r w:rsidRPr="00A92B87">
              <w:rPr>
                <w:rFonts w:ascii="Consolas" w:hAnsi="Consolas"/>
              </w:rPr>
              <w:t xml:space="preserve"> 3   2   4  12</w:t>
            </w:r>
          </w:p>
        </w:tc>
        <w:tc>
          <w:tcPr>
            <w:tcW w:w="633" w:type="dxa"/>
            <w:tcMar>
              <w:left w:w="43" w:type="dxa"/>
              <w:right w:w="43" w:type="dxa"/>
            </w:tcMar>
            <w:vAlign w:val="center"/>
          </w:tcPr>
          <w:p w14:paraId="3577DBDC" w14:textId="4161732D" w:rsidR="007735A0" w:rsidRPr="00A92B87" w:rsidRDefault="007735A0" w:rsidP="00316398">
            <w:pPr>
              <w:pStyle w:val="BodyTextIndent"/>
              <w:ind w:firstLine="0"/>
              <w:jc w:val="center"/>
              <w:rPr>
                <w:rFonts w:ascii="Consolas" w:hAnsi="Consolas"/>
              </w:rPr>
            </w:pPr>
            <w:r w:rsidRPr="00A92B87">
              <w:rPr>
                <w:rFonts w:ascii="Consolas" w:hAnsi="Consolas"/>
              </w:rPr>
              <w:t>82</w:t>
            </w:r>
          </w:p>
        </w:tc>
      </w:tr>
    </w:tbl>
    <w:p w14:paraId="4C4EF3F5" w14:textId="3896D9B1" w:rsidR="00357D38" w:rsidRDefault="00D53251" w:rsidP="00357D38">
      <w:pPr>
        <w:pStyle w:val="BodyTextIndent"/>
        <w:ind w:firstLine="0"/>
      </w:pPr>
      <w:r>
        <w:t>*</w:t>
      </w:r>
      <w:r w:rsidR="00D60A48">
        <w:t xml:space="preserve">  Remote system runs 4 games per agent instead of 8</w:t>
      </w:r>
      <w:r w:rsidR="00C966BB">
        <w:t xml:space="preserve"> locally</w:t>
      </w:r>
    </w:p>
    <w:p w14:paraId="740CF504" w14:textId="77777777" w:rsidR="00B806F6" w:rsidRDefault="00B806F6" w:rsidP="007D195A"/>
    <w:p w14:paraId="6DD2EB91" w14:textId="2FA73C74" w:rsidR="00D77652" w:rsidRDefault="00461C70" w:rsidP="003065BC">
      <w:r>
        <w:t xml:space="preserve">We can see from </w:t>
      </w:r>
      <w:r w:rsidR="00D33478">
        <w:fldChar w:fldCharType="begin"/>
      </w:r>
      <w:r w:rsidR="00D33478">
        <w:instrText xml:space="preserve"> REF _Ref164978586 \h </w:instrText>
      </w:r>
      <w:r w:rsidR="00D33478">
        <w:fldChar w:fldCharType="separate"/>
      </w:r>
      <w:r w:rsidR="001F4F11">
        <w:t xml:space="preserve">Table </w:t>
      </w:r>
      <w:r w:rsidR="001F4F11">
        <w:rPr>
          <w:noProof/>
        </w:rPr>
        <w:t>5</w:t>
      </w:r>
      <w:r w:rsidR="00D33478">
        <w:fldChar w:fldCharType="end"/>
      </w:r>
      <w:r w:rsidR="00D33478">
        <w:t xml:space="preserve"> that for a given agent and </w:t>
      </w:r>
      <w:r w:rsidR="007D195A">
        <w:t>same environment, the scores can vary widely</w:t>
      </w:r>
      <w:r w:rsidR="007E4AA8">
        <w:t xml:space="preserve"> (66</w:t>
      </w:r>
      <w:r w:rsidR="00C235AE">
        <w:t xml:space="preserve"> </w:t>
      </w:r>
      <w:r w:rsidR="007E4AA8">
        <w:sym w:font="Wingdings" w:char="F0E0"/>
      </w:r>
      <w:r w:rsidR="00C235AE">
        <w:t xml:space="preserve"> </w:t>
      </w:r>
      <w:r w:rsidR="007E4AA8">
        <w:t>97)</w:t>
      </w:r>
      <w:r w:rsidR="007D195A">
        <w:t xml:space="preserve">. </w:t>
      </w:r>
      <w:r w:rsidR="00C773A0">
        <w:t xml:space="preserve">While the local tournament uses the </w:t>
      </w:r>
      <w:r w:rsidR="00037475">
        <w:t>8-game</w:t>
      </w:r>
      <w:r w:rsidR="00C773A0">
        <w:t xml:space="preserve"> format, the </w:t>
      </w:r>
      <w:r w:rsidR="005A6625">
        <w:t xml:space="preserve">final tournament (remote grader) uses the four fixed ball positions but randomizes the </w:t>
      </w:r>
      <w:r w:rsidR="00A8301A">
        <w:t xml:space="preserve">team assignment which </w:t>
      </w:r>
      <w:r w:rsidR="00B1312D">
        <w:t>essentially makes the final score a randomized variable with a binomial distribution.</w:t>
      </w:r>
      <w:r w:rsidR="00C235AE">
        <w:t xml:space="preserve">  Even when an agent has symmetric behavior</w:t>
      </w:r>
      <w:r w:rsidR="0029459D">
        <w:t xml:space="preserve"> with respect to the team assignment</w:t>
      </w:r>
      <w:r w:rsidR="00C235AE">
        <w:t xml:space="preserve">, the agents it is playing against </w:t>
      </w:r>
      <w:r w:rsidR="0029459D">
        <w:t>do</w:t>
      </w:r>
      <w:r w:rsidR="00AE01D1">
        <w:t xml:space="preserve"> </w:t>
      </w:r>
      <w:r w:rsidR="00C235AE">
        <w:t>not</w:t>
      </w:r>
      <w:r w:rsidR="005A7715">
        <w:t>, so different results are inevitable.</w:t>
      </w:r>
    </w:p>
    <w:p w14:paraId="3205CCCF" w14:textId="6688640F" w:rsidR="00B32624" w:rsidRDefault="6834F45B" w:rsidP="00B32624">
      <w:pPr>
        <w:pStyle w:val="Heading1"/>
        <w:spacing w:before="120"/>
      </w:pPr>
      <w:r>
        <w:t>CONCLUSION</w:t>
      </w:r>
    </w:p>
    <w:p w14:paraId="651D02EF" w14:textId="77777777" w:rsidR="00D77652" w:rsidRDefault="00D77652" w:rsidP="003065BC"/>
    <w:p w14:paraId="07DB5E6C" w14:textId="460EC4C5" w:rsidR="00B32624" w:rsidRDefault="6834F45B" w:rsidP="003065BC">
      <w:r>
        <w:t xml:space="preserve">In this </w:t>
      </w:r>
      <w:r w:rsidR="009E4386">
        <w:t>work</w:t>
      </w:r>
      <w:r>
        <w:t xml:space="preserve">, we described the challenges and approach to apply </w:t>
      </w:r>
      <w:r w:rsidR="00A74C9C">
        <w:t xml:space="preserve">imitation learning for a </w:t>
      </w:r>
      <w:r>
        <w:t xml:space="preserve">Deep Neural Network (DNN) to control players in a 2v2 ice hockey kart game tournament.   When we explored the environment and criteria of success to design an expert algorithm to score goals by exploring the environment, controls, and game mechanics, we discovered the chaotic nature of the environment and difficulty of using tournament results as the only figure of merit.  </w:t>
      </w:r>
      <w:r w:rsidR="00CD79F6">
        <w:t>W</w:t>
      </w:r>
      <w:r>
        <w:t xml:space="preserve">e created an algorithmic player using Behavior Cloning with Human Feedback (BCHF) to imprint the desired player and team behaviors in a more controlled setting.  We used this automated player for imitation learning to generate training data for the supervised DNN model creation. After architecture search, hyperparameter optimization, and training, the DNN agent was evaluated against different tournament agents to measure success achieving a score of 97 locally and 82 on the remote test.  Lastly, we discussed the ‘mostly deterministic’ nature of the experiments and reproducibility difficulty of the environment from the operating systems (Windows / </w:t>
      </w:r>
      <w:r w:rsidR="00D314D9">
        <w:t>Ubuntu</w:t>
      </w:r>
      <w:r>
        <w:t xml:space="preserve"> / MacOS) as well as CPU (AMD Ryzen</w:t>
      </w:r>
      <w:r w:rsidR="009265D1">
        <w:t xml:space="preserve"> </w:t>
      </w:r>
      <w:r>
        <w:t xml:space="preserve">9, AMD </w:t>
      </w:r>
      <w:proofErr w:type="spellStart"/>
      <w:r>
        <w:t>Threadripper</w:t>
      </w:r>
      <w:proofErr w:type="spellEnd"/>
      <w:r>
        <w:t>, Intel</w:t>
      </w:r>
      <w:r w:rsidR="009265D1">
        <w:t xml:space="preserve"> i7, Intel I9</w:t>
      </w:r>
      <w:r>
        <w:t xml:space="preserve">, </w:t>
      </w:r>
      <w:r w:rsidR="008D548D">
        <w:t xml:space="preserve">Apple </w:t>
      </w:r>
      <w:r>
        <w:t>M2</w:t>
      </w:r>
      <w:r w:rsidR="00D74A5D">
        <w:t xml:space="preserve"> max</w:t>
      </w:r>
      <w:r>
        <w:t>).</w:t>
      </w:r>
    </w:p>
    <w:p w14:paraId="044EA6FF" w14:textId="6781ECF6" w:rsidR="008B197E" w:rsidRDefault="001A49B1" w:rsidP="004B65C4">
      <w:pPr>
        <w:pStyle w:val="Heading1"/>
      </w:pPr>
      <w:r>
        <w:br w:type="column"/>
      </w:r>
      <w:r w:rsidR="6834F45B">
        <w:t>REFERENCES</w:t>
      </w:r>
    </w:p>
    <w:p w14:paraId="07179925" w14:textId="77777777" w:rsidR="00037475" w:rsidRPr="00037475" w:rsidRDefault="00037475" w:rsidP="00037475"/>
    <w:p w14:paraId="61B96243" w14:textId="628BC936" w:rsidR="009C2957" w:rsidRPr="009C2957" w:rsidRDefault="009C2957" w:rsidP="002A5E54">
      <w:pPr>
        <w:pStyle w:val="References"/>
      </w:pPr>
      <w:bookmarkStart w:id="49" w:name="_Ref165047931"/>
      <w:bookmarkStart w:id="50" w:name="_Ref164858967"/>
      <w:bookmarkStart w:id="51" w:name="_Ref164525736"/>
      <w:r w:rsidRPr="009C2957">
        <w:t>Chai J., Li A.</w:t>
      </w:r>
      <w:r w:rsidR="00B07347">
        <w:t xml:space="preserve">, </w:t>
      </w:r>
      <w:r w:rsidRPr="009C2957">
        <w:t>Deep learning in natural language processing: A state-of-the-art survey</w:t>
      </w:r>
      <w:r w:rsidR="00B07347">
        <w:t xml:space="preserve">, </w:t>
      </w:r>
      <w:r w:rsidRPr="009C2957">
        <w:t>Proceedings of the 2019 international conference on machine learning and cybernetics (</w:t>
      </w:r>
      <w:proofErr w:type="spellStart"/>
      <w:r w:rsidRPr="009C2957">
        <w:t>icmlc</w:t>
      </w:r>
      <w:proofErr w:type="spellEnd"/>
      <w:r w:rsidRPr="009C2957">
        <w:t>) (2019), pp. 1-6</w:t>
      </w:r>
      <w:r w:rsidR="00B07347">
        <w:t xml:space="preserve">, </w:t>
      </w:r>
      <w:r w:rsidR="000000FE" w:rsidRPr="000000FE">
        <w:t>10.1109</w:t>
      </w:r>
      <w:r w:rsidR="000000FE">
        <w:t xml:space="preserve"> </w:t>
      </w:r>
      <w:r w:rsidR="000000FE" w:rsidRPr="000000FE">
        <w:t>/</w:t>
      </w:r>
      <w:r w:rsidR="000000FE">
        <w:t xml:space="preserve"> </w:t>
      </w:r>
      <w:r w:rsidR="000000FE" w:rsidRPr="000000FE">
        <w:t>ICMLC48188.2019.8949185</w:t>
      </w:r>
      <w:bookmarkEnd w:id="49"/>
    </w:p>
    <w:p w14:paraId="2A720789" w14:textId="77390673" w:rsidR="0061302D" w:rsidRDefault="6834F45B" w:rsidP="0061302D">
      <w:pPr>
        <w:pStyle w:val="References"/>
        <w:rPr>
          <w:rStyle w:val="Hyperlink"/>
        </w:rPr>
      </w:pPr>
      <w:bookmarkStart w:id="52" w:name="_Ref165047960"/>
      <w:r>
        <w:t xml:space="preserve">Silver, D., Huang, A., Maddison, C. et al. Mastering the game of Go with deep neural networks and tree search. Nature 529, 484–489 (2016). </w:t>
      </w:r>
      <w:bookmarkEnd w:id="50"/>
      <w:r w:rsidR="0061302D" w:rsidRPr="6834F45B">
        <w:fldChar w:fldCharType="begin"/>
      </w:r>
      <w:r w:rsidR="0061302D">
        <w:instrText>HYPERLINK "https://doi.org/10.1038/nature16961" \h</w:instrText>
      </w:r>
      <w:r w:rsidR="0061302D" w:rsidRPr="6834F45B">
        <w:fldChar w:fldCharType="separate"/>
      </w:r>
      <w:r w:rsidRPr="6834F45B">
        <w:rPr>
          <w:rStyle w:val="Hyperlink"/>
        </w:rPr>
        <w:t>https://doi.org/10.1038/nature16961</w:t>
      </w:r>
      <w:r w:rsidR="0061302D" w:rsidRPr="6834F45B">
        <w:rPr>
          <w:rStyle w:val="Hyperlink"/>
        </w:rPr>
        <w:fldChar w:fldCharType="end"/>
      </w:r>
      <w:bookmarkEnd w:id="52"/>
      <w:r w:rsidR="00D314D9">
        <w:rPr>
          <w:rStyle w:val="Hyperlink"/>
        </w:rPr>
        <w:t xml:space="preserve"> </w:t>
      </w:r>
    </w:p>
    <w:p w14:paraId="0FA86718" w14:textId="6BD23AF1" w:rsidR="007E197E" w:rsidRDefault="6834F45B" w:rsidP="005C3B7F">
      <w:pPr>
        <w:pStyle w:val="References"/>
      </w:pPr>
      <w:bookmarkStart w:id="53" w:name="_Ref164860010"/>
      <w:r>
        <w:t xml:space="preserve">V. R. Konda and J. N. </w:t>
      </w:r>
      <w:proofErr w:type="spellStart"/>
      <w:r>
        <w:t>Tsitsiklis</w:t>
      </w:r>
      <w:proofErr w:type="spellEnd"/>
      <w:r>
        <w:t>, “On Actor-Critic Algorithms,” SIAM Journal on Control and Optimization, vol. 42, no. 4, pp. 1143–1166, 2003.</w:t>
      </w:r>
      <w:bookmarkEnd w:id="53"/>
    </w:p>
    <w:p w14:paraId="2AE4D21E" w14:textId="109E1C8C" w:rsidR="00E21252" w:rsidRDefault="6834F45B">
      <w:pPr>
        <w:pStyle w:val="References"/>
      </w:pPr>
      <w:bookmarkStart w:id="54" w:name="_Ref164860314"/>
      <w:r>
        <w:t xml:space="preserve">Schulman, J., Levine, S., </w:t>
      </w:r>
      <w:proofErr w:type="spellStart"/>
      <w:r>
        <w:t>Abbeel</w:t>
      </w:r>
      <w:proofErr w:type="spellEnd"/>
      <w:r>
        <w:t xml:space="preserve">, P., Jordan, M. Moritz, </w:t>
      </w:r>
      <w:proofErr w:type="gramStart"/>
      <w:r>
        <w:t>P..</w:t>
      </w:r>
      <w:proofErr w:type="gramEnd"/>
      <w:r>
        <w:t xml:space="preserve"> (2015). Trust Region Policy Optimization. Proceedings of the 32nd International Conference on Machine Learning, in Proceedings of Machine Learning Research 37:1889-1897</w:t>
      </w:r>
      <w:bookmarkEnd w:id="54"/>
      <w:r>
        <w:t xml:space="preserve"> </w:t>
      </w:r>
    </w:p>
    <w:p w14:paraId="772A2CD1" w14:textId="78EBA85D" w:rsidR="009C0D54" w:rsidRPr="00AB41E9" w:rsidRDefault="6834F45B" w:rsidP="000C5A0A">
      <w:pPr>
        <w:pStyle w:val="References"/>
      </w:pPr>
      <w:bookmarkStart w:id="55" w:name="_Ref164860585"/>
      <w:bookmarkStart w:id="56" w:name="_Ref164859066"/>
      <w:r>
        <w:t xml:space="preserve">J Schulman, F Wolski, P Dhariwal, A Radford, O Klimov, Proximal policy optimization algorithms, </w:t>
      </w:r>
      <w:proofErr w:type="spellStart"/>
      <w:r>
        <w:t>arXiv</w:t>
      </w:r>
      <w:proofErr w:type="spellEnd"/>
      <w:r>
        <w:t xml:space="preserve"> preprint </w:t>
      </w:r>
      <w:r w:rsidRPr="00AB41E9">
        <w:t>arXiv:1707.06347, 2017</w:t>
      </w:r>
      <w:bookmarkEnd w:id="55"/>
    </w:p>
    <w:p w14:paraId="58693DF5" w14:textId="151A3FF3" w:rsidR="006A044B" w:rsidRDefault="6834F45B">
      <w:pPr>
        <w:pStyle w:val="References"/>
        <w:rPr>
          <w:rStyle w:val="Hyperlink"/>
        </w:rPr>
      </w:pPr>
      <w:bookmarkStart w:id="57" w:name="_Ref164891427"/>
      <w:r w:rsidRPr="00AB41E9">
        <w:t xml:space="preserve">SuperTuxKart Developers. (n.d.). </w:t>
      </w:r>
      <w:proofErr w:type="spellStart"/>
      <w:r w:rsidRPr="00AB41E9">
        <w:t>stk</w:t>
      </w:r>
      <w:proofErr w:type="spellEnd"/>
      <w:r w:rsidRPr="00AB41E9">
        <w:t xml:space="preserve">-code: The code base of SuperTuxKart </w:t>
      </w:r>
      <w:r>
        <w:t xml:space="preserve">[Computer software]. GitHub. Accessed April 20, 2024, from </w:t>
      </w:r>
      <w:bookmarkEnd w:id="51"/>
      <w:bookmarkEnd w:id="56"/>
      <w:bookmarkEnd w:id="57"/>
      <w:r w:rsidR="00030376">
        <w:br/>
      </w:r>
      <w:hyperlink r:id="rId27" w:history="1">
        <w:r w:rsidR="00030376" w:rsidRPr="00BE0614">
          <w:rPr>
            <w:rStyle w:val="Hyperlink"/>
          </w:rPr>
          <w:t>https://github.com/supertuxkart/stk-code</w:t>
        </w:r>
      </w:hyperlink>
    </w:p>
    <w:p w14:paraId="14720FE0" w14:textId="77777777" w:rsidR="00101724" w:rsidRDefault="6834F45B" w:rsidP="00101724">
      <w:pPr>
        <w:pStyle w:val="References"/>
      </w:pPr>
      <w:bookmarkStart w:id="58" w:name="_Ref164864305"/>
      <w:proofErr w:type="spellStart"/>
      <w:r>
        <w:t>Krähenbühl</w:t>
      </w:r>
      <w:proofErr w:type="spellEnd"/>
      <w:r>
        <w:t xml:space="preserve">, P. (2024). Final project - SuperTuxKart ice hockey. Retrieved April 20, 2024, from </w:t>
      </w:r>
      <w:proofErr w:type="gramStart"/>
      <w:r>
        <w:t>https://www.philkr.net/dl_class/homework/final/</w:t>
      </w:r>
      <w:proofErr w:type="gramEnd"/>
    </w:p>
    <w:p w14:paraId="4B3225E1" w14:textId="73B9BB71" w:rsidR="008B197E" w:rsidRPr="00BA51DF" w:rsidRDefault="6834F45B" w:rsidP="00482684">
      <w:pPr>
        <w:pStyle w:val="References"/>
        <w:rPr>
          <w:rStyle w:val="Hyperlink"/>
          <w:color w:val="auto"/>
          <w:u w:val="none"/>
        </w:rPr>
      </w:pPr>
      <w:bookmarkStart w:id="59" w:name="_Ref164896117"/>
      <w:proofErr w:type="spellStart"/>
      <w:r>
        <w:t>Pystk</w:t>
      </w:r>
      <w:proofErr w:type="spellEnd"/>
      <w:r>
        <w:t xml:space="preserve"> documentation, Docs/Race/Game State,  </w:t>
      </w:r>
      <w:hyperlink r:id="rId28" w:anchor="pystk.Player" w:history="1">
        <w:r w:rsidR="00AB41E9" w:rsidRPr="00BE0614">
          <w:rPr>
            <w:rStyle w:val="Hyperlink"/>
          </w:rPr>
          <w:t>https://pystk.readthedocs.io/en/latest/state.html#pystk.Player</w:t>
        </w:r>
      </w:hyperlink>
      <w:bookmarkEnd w:id="58"/>
      <w:bookmarkEnd w:id="59"/>
    </w:p>
    <w:p w14:paraId="6C9D3A52" w14:textId="271C0AB6" w:rsidR="00BA51DF" w:rsidRDefault="00BA51DF" w:rsidP="00482684">
      <w:pPr>
        <w:pStyle w:val="References"/>
      </w:pPr>
      <w:bookmarkStart w:id="60" w:name="_Ref165056806"/>
      <w:r w:rsidRPr="00BA51DF">
        <w:t>"Which Kart is Fastest? [1.0]" SpeedRun.com  https://www.speedrun.com/stk/guides/ocm26</w:t>
      </w:r>
      <w:bookmarkEnd w:id="60"/>
    </w:p>
    <w:p w14:paraId="4DDB50DB" w14:textId="44AB2FC4" w:rsidR="00510E94" w:rsidRDefault="0039458C" w:rsidP="00482684">
      <w:pPr>
        <w:pStyle w:val="References"/>
      </w:pPr>
      <w:bookmarkStart w:id="61" w:name="_Ref164981687"/>
      <w:r>
        <w:t xml:space="preserve">SHERPA Optimization, </w:t>
      </w:r>
      <w:r w:rsidR="00AE53E7">
        <w:t xml:space="preserve">Siemens </w:t>
      </w:r>
      <w:r>
        <w:t>HyperLynx Design Space Explor</w:t>
      </w:r>
      <w:r w:rsidR="00FB6629">
        <w:t>er</w:t>
      </w:r>
      <w:r>
        <w:t xml:space="preserve">, </w:t>
      </w:r>
      <w:hyperlink r:id="rId29" w:history="1">
        <w:r w:rsidR="00FB6629" w:rsidRPr="00BE0614">
          <w:rPr>
            <w:rStyle w:val="Hyperlink"/>
          </w:rPr>
          <w:t>https://eda.sw.siemens.com/en-US/pcb/hyperlynx/release-highlights-2-11/</w:t>
        </w:r>
      </w:hyperlink>
      <w:bookmarkEnd w:id="61"/>
      <w:r w:rsidR="00FB6629">
        <w:t xml:space="preserve"> </w:t>
      </w:r>
    </w:p>
    <w:p w14:paraId="5DD223EA" w14:textId="5D276264" w:rsidR="003065BC" w:rsidRDefault="00AB41E9" w:rsidP="00FE6980">
      <w:pPr>
        <w:pStyle w:val="References"/>
        <w:jc w:val="both"/>
      </w:pPr>
      <w:bookmarkStart w:id="62" w:name="_Ref164974882"/>
      <w:r>
        <w:t xml:space="preserve">Takuya Akiba, Shotaro Sano, Toshihiko Yanase, Takeru Ohta, and Masanori Koyama. 2019. </w:t>
      </w:r>
      <w:proofErr w:type="spellStart"/>
      <w:r>
        <w:t>Optuna</w:t>
      </w:r>
      <w:proofErr w:type="spellEnd"/>
      <w:r>
        <w:t>: A Next-generation Hyperparameter Optimization Framework. In KDD.</w:t>
      </w:r>
      <w:bookmarkEnd w:id="62"/>
    </w:p>
    <w:sectPr w:rsidR="003065BC" w:rsidSect="00843089">
      <w:type w:val="continuous"/>
      <w:pgSz w:w="12240" w:h="15840" w:code="1"/>
      <w:pgMar w:top="1080" w:right="1080" w:bottom="1440" w:left="1080" w:header="720" w:footer="720" w:gutter="0"/>
      <w:cols w:num="2"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abbe, Gregory C" w:date="2024-04-26T12:12:00Z" w:initials="GL">
    <w:p w14:paraId="5782C6C1" w14:textId="77777777" w:rsidR="00685719" w:rsidRDefault="00685719" w:rsidP="00685719">
      <w:pPr>
        <w:pStyle w:val="CommentText"/>
        <w:jc w:val="left"/>
      </w:pPr>
      <w:r>
        <w:rPr>
          <w:rStyle w:val="CommentReference"/>
        </w:rPr>
        <w:annotationRef/>
      </w:r>
      <w:r>
        <w:t>Rearranged the word order a bit.</w:t>
      </w:r>
    </w:p>
  </w:comment>
  <w:comment w:id="2" w:author="Labbe, Gregory C" w:date="2024-04-26T12:13:00Z" w:initials="GL">
    <w:p w14:paraId="6DDA3A35" w14:textId="77777777" w:rsidR="00685719" w:rsidRDefault="00685719" w:rsidP="00685719">
      <w:pPr>
        <w:pStyle w:val="CommentText"/>
        <w:jc w:val="left"/>
      </w:pPr>
      <w:r>
        <w:rPr>
          <w:rStyle w:val="CommentReference"/>
        </w:rPr>
        <w:annotationRef/>
      </w:r>
      <w:r>
        <w:t>What is this section???</w:t>
      </w:r>
    </w:p>
  </w:comment>
  <w:comment w:id="3" w:author="Daniel de Araujo" w:date="2024-04-26T14:37:00Z" w:initials="Dd">
    <w:p w14:paraId="75292406" w14:textId="77777777" w:rsidR="00573275" w:rsidRDefault="00573275" w:rsidP="00573275">
      <w:pPr>
        <w:pStyle w:val="CommentText"/>
        <w:jc w:val="left"/>
      </w:pPr>
      <w:r>
        <w:rPr>
          <w:rStyle w:val="CommentReference"/>
        </w:rPr>
        <w:annotationRef/>
      </w:r>
      <w:r>
        <w:t>Required for conferences / ACM library categorization.</w:t>
      </w:r>
    </w:p>
  </w:comment>
  <w:comment w:id="4" w:author="Labbe, Gregory C" w:date="2024-04-26T12:36:00Z" w:initials="GL">
    <w:p w14:paraId="51823194" w14:textId="19E51AB0" w:rsidR="0002487A" w:rsidRDefault="0002487A" w:rsidP="0002487A">
      <w:pPr>
        <w:pStyle w:val="CommentText"/>
        <w:jc w:val="left"/>
      </w:pPr>
      <w:r>
        <w:rPr>
          <w:rStyle w:val="CommentReference"/>
        </w:rPr>
        <w:annotationRef/>
      </w:r>
      <w:r>
        <w:t>Tiny rewrites trying to get that “7.” from being stranded on it’s own line</w:t>
      </w:r>
    </w:p>
  </w:comment>
  <w:comment w:id="5" w:author="Labbe, Gregory C" w:date="2024-04-26T12:37:00Z" w:initials="GL">
    <w:p w14:paraId="1045420D" w14:textId="77777777" w:rsidR="0002487A" w:rsidRDefault="0002487A" w:rsidP="0002487A">
      <w:pPr>
        <w:pStyle w:val="CommentText"/>
        <w:jc w:val="left"/>
      </w:pPr>
      <w:r>
        <w:rPr>
          <w:rStyle w:val="CommentReference"/>
        </w:rPr>
        <w:annotationRef/>
      </w:r>
      <w:r>
        <w:t>Is vs as ???</w:t>
      </w:r>
    </w:p>
  </w:comment>
  <w:comment w:id="6" w:author="Labbe, Gregory C" w:date="2024-04-26T12:38:00Z" w:initials="GL">
    <w:p w14:paraId="647F5515" w14:textId="77777777" w:rsidR="0002487A" w:rsidRDefault="0002487A" w:rsidP="0002487A">
      <w:pPr>
        <w:pStyle w:val="CommentText"/>
        <w:jc w:val="left"/>
      </w:pPr>
      <w:r>
        <w:rPr>
          <w:rStyle w:val="CommentReference"/>
        </w:rPr>
        <w:annotationRef/>
      </w:r>
      <w:r>
        <w:t>Arena vs area ???</w:t>
      </w:r>
    </w:p>
  </w:comment>
  <w:comment w:id="7" w:author="Labbe, Gregory C" w:date="2024-04-26T12:38:00Z" w:initials="GL">
    <w:p w14:paraId="523978EE" w14:textId="77777777" w:rsidR="0002487A" w:rsidRDefault="0002487A" w:rsidP="0002487A">
      <w:pPr>
        <w:pStyle w:val="CommentText"/>
        <w:jc w:val="left"/>
      </w:pPr>
      <w:r>
        <w:rPr>
          <w:rStyle w:val="CommentReference"/>
        </w:rPr>
        <w:annotationRef/>
      </w:r>
      <w:r>
        <w:t>same</w:t>
      </w:r>
    </w:p>
  </w:comment>
  <w:comment w:id="8" w:author="Labbe, Gregory C" w:date="2024-04-26T12:45:00Z" w:initials="GL">
    <w:p w14:paraId="6BE6D738" w14:textId="77777777" w:rsidR="003D4467" w:rsidRDefault="003D4467" w:rsidP="003D4467">
      <w:pPr>
        <w:pStyle w:val="CommentText"/>
        <w:jc w:val="left"/>
      </w:pPr>
      <w:r>
        <w:rPr>
          <w:rStyle w:val="CommentReference"/>
        </w:rPr>
        <w:annotationRef/>
      </w:r>
      <w:r>
        <w:t>Played around with formatting and line spacing a bit</w:t>
      </w:r>
    </w:p>
  </w:comment>
  <w:comment w:id="9" w:author="Labbe, Gregory C" w:date="2024-04-26T12:51:00Z" w:initials="GL">
    <w:p w14:paraId="47C2FE41" w14:textId="77777777" w:rsidR="003D4467" w:rsidRDefault="003D4467" w:rsidP="003D4467">
      <w:pPr>
        <w:pStyle w:val="CommentText"/>
        <w:jc w:val="left"/>
      </w:pPr>
      <w:r>
        <w:rPr>
          <w:rStyle w:val="CommentReference"/>
        </w:rPr>
        <w:annotationRef/>
      </w:r>
      <w:r>
        <w:t>Can’t figure out why this paragraph is justifying the last line like this</w:t>
      </w:r>
    </w:p>
  </w:comment>
  <w:comment w:id="10" w:author="Labbe, Gregory C" w:date="2024-04-26T12:51:00Z" w:initials="GL">
    <w:p w14:paraId="37BDD39E" w14:textId="77777777" w:rsidR="003D4467" w:rsidRDefault="003D4467" w:rsidP="003D4467">
      <w:pPr>
        <w:pStyle w:val="CommentText"/>
        <w:jc w:val="left"/>
      </w:pPr>
      <w:r>
        <w:rPr>
          <w:rStyle w:val="CommentReference"/>
        </w:rPr>
        <w:annotationRef/>
      </w:r>
      <w:r>
        <w:t>OK … combining and separating the paragraphs made it stop doing that.</w:t>
      </w:r>
    </w:p>
  </w:comment>
  <w:comment w:id="26" w:author="Labbe, Gregory C" w:date="2024-04-26T13:06:00Z" w:initials="GL">
    <w:p w14:paraId="2D5813A4" w14:textId="77777777" w:rsidR="0057193A" w:rsidRDefault="0057193A" w:rsidP="0057193A">
      <w:pPr>
        <w:pStyle w:val="CommentText"/>
        <w:jc w:val="left"/>
      </w:pPr>
      <w:r>
        <w:rPr>
          <w:rStyle w:val="CommentReference"/>
        </w:rPr>
        <w:annotationRef/>
      </w:r>
      <w:r>
        <w:t>I forgot to find and test this one.  [16, 8, 4] tested the best based on loss sweep</w:t>
      </w:r>
    </w:p>
  </w:comment>
  <w:comment w:id="32" w:author="Labbe, Gregory C" w:date="2024-04-26T13:09:00Z" w:initials="GL">
    <w:p w14:paraId="18EAB782" w14:textId="77777777" w:rsidR="0057193A" w:rsidRDefault="0057193A" w:rsidP="0057193A">
      <w:pPr>
        <w:pStyle w:val="CommentText"/>
        <w:jc w:val="left"/>
      </w:pPr>
      <w:r>
        <w:rPr>
          <w:rStyle w:val="CommentReference"/>
        </w:rPr>
        <w:annotationRef/>
      </w:r>
      <w:r>
        <w:t>Removed an extra blank line between these paragraphs</w:t>
      </w:r>
    </w:p>
  </w:comment>
  <w:comment w:id="33" w:author="Labbe, Gregory C" w:date="2024-04-26T13:11:00Z" w:initials="GL">
    <w:p w14:paraId="2BAC4E17" w14:textId="77777777" w:rsidR="0057193A" w:rsidRDefault="0057193A" w:rsidP="0057193A">
      <w:pPr>
        <w:pStyle w:val="CommentText"/>
        <w:jc w:val="left"/>
      </w:pPr>
      <w:r>
        <w:rPr>
          <w:rStyle w:val="CommentReference"/>
        </w:rPr>
        <w:annotationRef/>
      </w:r>
      <w:r>
        <w:t>Slight rewrite here for stronger language</w:t>
      </w:r>
    </w:p>
  </w:comment>
  <w:comment w:id="34" w:author="Labbe, Gregory C" w:date="2024-04-26T13:12:00Z" w:initials="GL">
    <w:p w14:paraId="7962109E" w14:textId="77777777" w:rsidR="0057193A" w:rsidRDefault="0057193A" w:rsidP="0057193A">
      <w:pPr>
        <w:pStyle w:val="CommentText"/>
        <w:jc w:val="left"/>
      </w:pPr>
      <w:r>
        <w:rPr>
          <w:rStyle w:val="CommentReference"/>
        </w:rPr>
        <w:annotationRef/>
      </w:r>
      <w:r>
        <w:t>Grammarly suggests a space between these words</w:t>
      </w:r>
    </w:p>
  </w:comment>
  <w:comment w:id="35" w:author="Labbe, Gregory C" w:date="2024-04-26T13:13:00Z" w:initials="GL">
    <w:p w14:paraId="1C1EB4F8" w14:textId="77777777" w:rsidR="0057193A" w:rsidRDefault="0057193A" w:rsidP="0057193A">
      <w:pPr>
        <w:pStyle w:val="CommentText"/>
        <w:jc w:val="left"/>
      </w:pPr>
      <w:r>
        <w:rPr>
          <w:rStyle w:val="CommentReference"/>
        </w:rPr>
        <w:annotationRef/>
      </w:r>
      <w:r>
        <w:t>Remove redundancy</w:t>
      </w:r>
    </w:p>
  </w:comment>
  <w:comment w:id="38" w:author="Labbe, Gregory C" w:date="2024-04-26T13:16:00Z" w:initials="GL">
    <w:p w14:paraId="2DB8B1DD" w14:textId="77777777" w:rsidR="000E1BF0" w:rsidRDefault="000E1BF0" w:rsidP="000E1BF0">
      <w:pPr>
        <w:pStyle w:val="CommentText"/>
        <w:jc w:val="left"/>
      </w:pPr>
      <w:r>
        <w:rPr>
          <w:rStyle w:val="CommentReference"/>
        </w:rPr>
        <w:annotationRef/>
      </w:r>
      <w:r>
        <w:t>Removed blank line and added 6pt spacing at end of paragraph</w:t>
      </w:r>
    </w:p>
  </w:comment>
  <w:comment w:id="41" w:author="Labbe, Gregory C" w:date="2024-04-26T13:15:00Z" w:initials="GL">
    <w:p w14:paraId="13FA59B9" w14:textId="6AE7C42B" w:rsidR="000E1BF0" w:rsidRDefault="000E1BF0" w:rsidP="000E1BF0">
      <w:pPr>
        <w:pStyle w:val="CommentText"/>
        <w:jc w:val="left"/>
      </w:pPr>
      <w:r>
        <w:rPr>
          <w:rStyle w:val="CommentReference"/>
        </w:rPr>
        <w:annotationRef/>
      </w:r>
      <w:r>
        <w:t>Removed blank line and added 6pt spacing at end of paragraph</w:t>
      </w:r>
    </w:p>
  </w:comment>
  <w:comment w:id="42" w:author="Labbe, Gregory C" w:date="2024-04-26T13:18:00Z" w:initials="GL">
    <w:p w14:paraId="1A5FA06C" w14:textId="77777777" w:rsidR="000E1BF0" w:rsidRDefault="000E1BF0" w:rsidP="000E1BF0">
      <w:pPr>
        <w:pStyle w:val="CommentText"/>
        <w:jc w:val="left"/>
      </w:pPr>
      <w:r>
        <w:rPr>
          <w:rStyle w:val="CommentReference"/>
        </w:rPr>
        <w:annotationRef/>
      </w:r>
      <w:r>
        <w:t>Grammarly suggested change</w:t>
      </w:r>
    </w:p>
  </w:comment>
  <w:comment w:id="44" w:author="Labbe, Gregory C" w:date="2024-04-26T13:21:00Z" w:initials="GL">
    <w:p w14:paraId="0E10D4C9" w14:textId="77777777" w:rsidR="000E1BF0" w:rsidRDefault="000E1BF0" w:rsidP="000E1BF0">
      <w:pPr>
        <w:pStyle w:val="CommentText"/>
        <w:jc w:val="left"/>
      </w:pPr>
      <w:r>
        <w:rPr>
          <w:rStyle w:val="CommentReference"/>
        </w:rPr>
        <w:annotationRef/>
      </w:r>
      <w:r>
        <w:t>Forcing table down so it is one block</w:t>
      </w:r>
    </w:p>
  </w:comment>
  <w:comment w:id="46" w:author="Labbe, Gregory C" w:date="2024-04-26T13:16:00Z" w:initials="GL">
    <w:p w14:paraId="1E02BFCC" w14:textId="519DE34B" w:rsidR="000E1BF0" w:rsidRDefault="000E1BF0" w:rsidP="000E1BF0">
      <w:pPr>
        <w:pStyle w:val="CommentText"/>
        <w:jc w:val="left"/>
      </w:pPr>
      <w:r>
        <w:rPr>
          <w:rStyle w:val="CommentReference"/>
        </w:rPr>
        <w:annotationRef/>
      </w:r>
      <w:r>
        <w:t>Removed blank line</w:t>
      </w:r>
    </w:p>
  </w:comment>
  <w:comment w:id="47" w:author="Labbe, Gregory C" w:date="2024-04-26T13:16:00Z" w:initials="GL">
    <w:p w14:paraId="5C3F375E" w14:textId="77777777" w:rsidR="000E1BF0" w:rsidRDefault="000E1BF0" w:rsidP="000E1BF0">
      <w:pPr>
        <w:pStyle w:val="CommentText"/>
        <w:jc w:val="left"/>
      </w:pPr>
      <w:r>
        <w:rPr>
          <w:rStyle w:val="CommentReference"/>
        </w:rPr>
        <w:annotationRef/>
      </w:r>
      <w:r>
        <w:t>Removed blank 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82C6C1" w15:done="0"/>
  <w15:commentEx w15:paraId="6DDA3A35" w15:done="0"/>
  <w15:commentEx w15:paraId="75292406" w15:paraIdParent="6DDA3A35" w15:done="0"/>
  <w15:commentEx w15:paraId="51823194" w15:done="0"/>
  <w15:commentEx w15:paraId="1045420D" w15:done="0"/>
  <w15:commentEx w15:paraId="647F5515" w15:done="0"/>
  <w15:commentEx w15:paraId="523978EE" w15:done="0"/>
  <w15:commentEx w15:paraId="6BE6D738" w15:done="0"/>
  <w15:commentEx w15:paraId="47C2FE41" w15:done="0"/>
  <w15:commentEx w15:paraId="37BDD39E" w15:paraIdParent="47C2FE41" w15:done="0"/>
  <w15:commentEx w15:paraId="2D5813A4" w15:done="0"/>
  <w15:commentEx w15:paraId="18EAB782" w15:done="0"/>
  <w15:commentEx w15:paraId="2BAC4E17" w15:done="0"/>
  <w15:commentEx w15:paraId="7962109E" w15:done="0"/>
  <w15:commentEx w15:paraId="1C1EB4F8" w15:done="0"/>
  <w15:commentEx w15:paraId="2DB8B1DD" w15:done="0"/>
  <w15:commentEx w15:paraId="13FA59B9" w15:done="0"/>
  <w15:commentEx w15:paraId="1A5FA06C" w15:done="0"/>
  <w15:commentEx w15:paraId="0E10D4C9" w15:done="0"/>
  <w15:commentEx w15:paraId="1E02BFCC" w15:done="0"/>
  <w15:commentEx w15:paraId="5C3F37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66ED691" w16cex:dateUtc="2024-04-26T18:12:00Z"/>
  <w16cex:commentExtensible w16cex:durableId="1E4DB630" w16cex:dateUtc="2024-04-26T18:13:00Z"/>
  <w16cex:commentExtensible w16cex:durableId="28879337" w16cex:dateUtc="2024-04-26T19:37:00Z"/>
  <w16cex:commentExtensible w16cex:durableId="59E7E9E7" w16cex:dateUtc="2024-04-26T18:36:00Z">
    <w16cex:extLst>
      <w16:ext w16:uri="{CE6994B0-6A32-4C9F-8C6B-6E91EDA988CE}">
        <cr:reactions xmlns:cr="http://schemas.microsoft.com/office/comments/2020/reactions">
          <cr:reaction reactionType="1">
            <cr:reactionInfo dateUtc="2024-04-26T19:37:41Z">
              <cr:user userId="d232550eca34c71b" userProvider="Windows Live" userName="Daniel de Araujo"/>
            </cr:reactionInfo>
          </cr:reaction>
        </cr:reactions>
      </w16:ext>
    </w16cex:extLst>
  </w16cex:commentExtensible>
  <w16cex:commentExtensible w16cex:durableId="163EE97E" w16cex:dateUtc="2024-04-26T18:37:00Z"/>
  <w16cex:commentExtensible w16cex:durableId="710EEFF3" w16cex:dateUtc="2024-04-26T18:38:00Z">
    <w16cex:extLst>
      <w16:ext w16:uri="{CE6994B0-6A32-4C9F-8C6B-6E91EDA988CE}">
        <cr:reactions xmlns:cr="http://schemas.microsoft.com/office/comments/2020/reactions">
          <cr:reaction reactionType="1">
            <cr:reactionInfo dateUtc="2024-04-26T19:35:53Z">
              <cr:user userId="d232550eca34c71b" userProvider="Windows Live" userName="Daniel de Araujo"/>
            </cr:reactionInfo>
          </cr:reaction>
        </cr:reactions>
      </w16:ext>
    </w16cex:extLst>
  </w16cex:commentExtensible>
  <w16cex:commentExtensible w16cex:durableId="107CA123" w16cex:dateUtc="2024-04-26T18:38:00Z">
    <w16cex:extLst>
      <w16:ext w16:uri="{CE6994B0-6A32-4C9F-8C6B-6E91EDA988CE}">
        <cr:reactions xmlns:cr="http://schemas.microsoft.com/office/comments/2020/reactions">
          <cr:reaction reactionType="1">
            <cr:reactionInfo dateUtc="2024-04-26T19:35:50Z">
              <cr:user userId="d232550eca34c71b" userProvider="Windows Live" userName="Daniel de Araujo"/>
            </cr:reactionInfo>
          </cr:reaction>
        </cr:reactions>
      </w16:ext>
    </w16cex:extLst>
  </w16cex:commentExtensible>
  <w16cex:commentExtensible w16cex:durableId="2B0390FE" w16cex:dateUtc="2024-04-26T18:45:00Z">
    <w16cex:extLst>
      <w16:ext w16:uri="{CE6994B0-6A32-4C9F-8C6B-6E91EDA988CE}">
        <cr:reactions xmlns:cr="http://schemas.microsoft.com/office/comments/2020/reactions">
          <cr:reaction reactionType="1">
            <cr:reactionInfo dateUtc="2024-04-26T19:38:52Z">
              <cr:user userId="d232550eca34c71b" userProvider="Windows Live" userName="Daniel de Araujo"/>
            </cr:reactionInfo>
          </cr:reaction>
        </cr:reactions>
      </w16:ext>
    </w16cex:extLst>
  </w16cex:commentExtensible>
  <w16cex:commentExtensible w16cex:durableId="1D17BC9F" w16cex:dateUtc="2024-04-26T18:51:00Z"/>
  <w16cex:commentExtensible w16cex:durableId="29F888F0" w16cex:dateUtc="2024-04-26T18:51:00Z">
    <w16cex:extLst>
      <w16:ext w16:uri="{CE6994B0-6A32-4C9F-8C6B-6E91EDA988CE}">
        <cr:reactions xmlns:cr="http://schemas.microsoft.com/office/comments/2020/reactions">
          <cr:reaction reactionType="1">
            <cr:reactionInfo dateUtc="2024-04-26T19:38:49Z">
              <cr:user userId="d232550eca34c71b" userProvider="Windows Live" userName="Daniel de Araujo"/>
            </cr:reactionInfo>
          </cr:reaction>
        </cr:reactions>
      </w16:ext>
    </w16cex:extLst>
  </w16cex:commentExtensible>
  <w16cex:commentExtensible w16cex:durableId="2215BA94" w16cex:dateUtc="2024-04-26T19:06:00Z">
    <w16cex:extLst>
      <w16:ext w16:uri="{CE6994B0-6A32-4C9F-8C6B-6E91EDA988CE}">
        <cr:reactions xmlns:cr="http://schemas.microsoft.com/office/comments/2020/reactions">
          <cr:reaction reactionType="1">
            <cr:reactionInfo dateUtc="2024-04-26T21:03:13Z">
              <cr:user userId="d232550eca34c71b" userProvider="Windows Live" userName="Daniel de Araujo"/>
            </cr:reactionInfo>
          </cr:reaction>
        </cr:reactions>
      </w16:ext>
    </w16cex:extLst>
  </w16cex:commentExtensible>
  <w16cex:commentExtensible w16cex:durableId="2F6D3477" w16cex:dateUtc="2024-04-26T19:09:00Z">
    <w16cex:extLst>
      <w16:ext w16:uri="{CE6994B0-6A32-4C9F-8C6B-6E91EDA988CE}">
        <cr:reactions xmlns:cr="http://schemas.microsoft.com/office/comments/2020/reactions">
          <cr:reaction reactionType="1">
            <cr:reactionInfo dateUtc="2024-04-26T19:39:38Z">
              <cr:user userId="d232550eca34c71b" userProvider="Windows Live" userName="Daniel de Araujo"/>
            </cr:reactionInfo>
          </cr:reaction>
        </cr:reactions>
      </w16:ext>
    </w16cex:extLst>
  </w16cex:commentExtensible>
  <w16cex:commentExtensible w16cex:durableId="687F0C7E" w16cex:dateUtc="2024-04-26T19:11:00Z">
    <w16cex:extLst>
      <w16:ext w16:uri="{CE6994B0-6A32-4C9F-8C6B-6E91EDA988CE}">
        <cr:reactions xmlns:cr="http://schemas.microsoft.com/office/comments/2020/reactions">
          <cr:reaction reactionType="1">
            <cr:reactionInfo dateUtc="2024-04-26T19:39:50Z">
              <cr:user userId="d232550eca34c71b" userProvider="Windows Live" userName="Daniel de Araujo"/>
            </cr:reactionInfo>
          </cr:reaction>
        </cr:reactions>
      </w16:ext>
    </w16cex:extLst>
  </w16cex:commentExtensible>
  <w16cex:commentExtensible w16cex:durableId="0C03034E" w16cex:dateUtc="2024-04-26T19:12:00Z">
    <w16cex:extLst>
      <w16:ext w16:uri="{CE6994B0-6A32-4C9F-8C6B-6E91EDA988CE}">
        <cr:reactions xmlns:cr="http://schemas.microsoft.com/office/comments/2020/reactions">
          <cr:reaction reactionType="1">
            <cr:reactionInfo dateUtc="2024-04-26T19:39:55Z">
              <cr:user userId="d232550eca34c71b" userProvider="Windows Live" userName="Daniel de Araujo"/>
            </cr:reactionInfo>
          </cr:reaction>
        </cr:reactions>
      </w16:ext>
    </w16cex:extLst>
  </w16cex:commentExtensible>
  <w16cex:commentExtensible w16cex:durableId="18A0D890" w16cex:dateUtc="2024-04-26T19:13:00Z">
    <w16cex:extLst>
      <w16:ext w16:uri="{CE6994B0-6A32-4C9F-8C6B-6E91EDA988CE}">
        <cr:reactions xmlns:cr="http://schemas.microsoft.com/office/comments/2020/reactions">
          <cr:reaction reactionType="1">
            <cr:reactionInfo dateUtc="2024-04-26T19:40:00Z">
              <cr:user userId="d232550eca34c71b" userProvider="Windows Live" userName="Daniel de Araujo"/>
            </cr:reactionInfo>
          </cr:reaction>
        </cr:reactions>
      </w16:ext>
    </w16cex:extLst>
  </w16cex:commentExtensible>
  <w16cex:commentExtensible w16cex:durableId="46F5A051" w16cex:dateUtc="2024-04-26T19:16:00Z">
    <w16cex:extLst>
      <w16:ext w16:uri="{CE6994B0-6A32-4C9F-8C6B-6E91EDA988CE}">
        <cr:reactions xmlns:cr="http://schemas.microsoft.com/office/comments/2020/reactions">
          <cr:reaction reactionType="1">
            <cr:reactionInfo dateUtc="2024-04-26T19:40:05Z">
              <cr:user userId="d232550eca34c71b" userProvider="Windows Live" userName="Daniel de Araujo"/>
            </cr:reactionInfo>
          </cr:reaction>
        </cr:reactions>
      </w16:ext>
    </w16cex:extLst>
  </w16cex:commentExtensible>
  <w16cex:commentExtensible w16cex:durableId="30686E21" w16cex:dateUtc="2024-04-26T19:15:00Z">
    <w16cex:extLst>
      <w16:ext w16:uri="{CE6994B0-6A32-4C9F-8C6B-6E91EDA988CE}">
        <cr:reactions xmlns:cr="http://schemas.microsoft.com/office/comments/2020/reactions">
          <cr:reaction reactionType="1">
            <cr:reactionInfo dateUtc="2024-04-26T19:40:28Z">
              <cr:user userId="d232550eca34c71b" userProvider="Windows Live" userName="Daniel de Araujo"/>
            </cr:reactionInfo>
          </cr:reaction>
        </cr:reactions>
      </w16:ext>
    </w16cex:extLst>
  </w16cex:commentExtensible>
  <w16cex:commentExtensible w16cex:durableId="4334CF2F" w16cex:dateUtc="2024-04-26T19:18:00Z">
    <w16cex:extLst>
      <w16:ext w16:uri="{CE6994B0-6A32-4C9F-8C6B-6E91EDA988CE}">
        <cr:reactions xmlns:cr="http://schemas.microsoft.com/office/comments/2020/reactions">
          <cr:reaction reactionType="1">
            <cr:reactionInfo dateUtc="2024-04-26T19:40:42Z">
              <cr:user userId="d232550eca34c71b" userProvider="Windows Live" userName="Daniel de Araujo"/>
            </cr:reactionInfo>
          </cr:reaction>
        </cr:reactions>
      </w16:ext>
    </w16cex:extLst>
  </w16cex:commentExtensible>
  <w16cex:commentExtensible w16cex:durableId="30A0E1E3" w16cex:dateUtc="2024-04-26T19:21:00Z">
    <w16cex:extLst>
      <w16:ext w16:uri="{CE6994B0-6A32-4C9F-8C6B-6E91EDA988CE}">
        <cr:reactions xmlns:cr="http://schemas.microsoft.com/office/comments/2020/reactions">
          <cr:reaction reactionType="1">
            <cr:reactionInfo dateUtc="2024-04-26T19:41:02Z">
              <cr:user userId="d232550eca34c71b" userProvider="Windows Live" userName="Daniel de Araujo"/>
            </cr:reactionInfo>
          </cr:reaction>
        </cr:reactions>
      </w16:ext>
    </w16cex:extLst>
  </w16cex:commentExtensible>
  <w16cex:commentExtensible w16cex:durableId="136502B5" w16cex:dateUtc="2024-04-26T19:16:00Z">
    <w16cex:extLst>
      <w16:ext w16:uri="{CE6994B0-6A32-4C9F-8C6B-6E91EDA988CE}">
        <cr:reactions xmlns:cr="http://schemas.microsoft.com/office/comments/2020/reactions">
          <cr:reaction reactionType="1">
            <cr:reactionInfo dateUtc="2024-04-26T19:40:14Z">
              <cr:user userId="d232550eca34c71b" userProvider="Windows Live" userName="Daniel de Araujo"/>
            </cr:reactionInfo>
          </cr:reaction>
        </cr:reactions>
      </w16:ext>
    </w16cex:extLst>
  </w16cex:commentExtensible>
  <w16cex:commentExtensible w16cex:durableId="43D5D590" w16cex:dateUtc="2024-04-26T19:16:00Z">
    <w16cex:extLst>
      <w16:ext w16:uri="{CE6994B0-6A32-4C9F-8C6B-6E91EDA988CE}">
        <cr:reactions xmlns:cr="http://schemas.microsoft.com/office/comments/2020/reactions">
          <cr:reaction reactionType="1">
            <cr:reactionInfo dateUtc="2024-04-26T19:40:56Z">
              <cr:user userId="d232550eca34c71b" userProvider="Windows Live" userName="Daniel de Araujo"/>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82C6C1" w16cid:durableId="766ED691"/>
  <w16cid:commentId w16cid:paraId="6DDA3A35" w16cid:durableId="1E4DB630"/>
  <w16cid:commentId w16cid:paraId="75292406" w16cid:durableId="28879337"/>
  <w16cid:commentId w16cid:paraId="51823194" w16cid:durableId="59E7E9E7"/>
  <w16cid:commentId w16cid:paraId="1045420D" w16cid:durableId="163EE97E"/>
  <w16cid:commentId w16cid:paraId="647F5515" w16cid:durableId="710EEFF3"/>
  <w16cid:commentId w16cid:paraId="523978EE" w16cid:durableId="107CA123"/>
  <w16cid:commentId w16cid:paraId="6BE6D738" w16cid:durableId="2B0390FE"/>
  <w16cid:commentId w16cid:paraId="47C2FE41" w16cid:durableId="1D17BC9F"/>
  <w16cid:commentId w16cid:paraId="37BDD39E" w16cid:durableId="29F888F0"/>
  <w16cid:commentId w16cid:paraId="2D5813A4" w16cid:durableId="2215BA94"/>
  <w16cid:commentId w16cid:paraId="18EAB782" w16cid:durableId="2F6D3477"/>
  <w16cid:commentId w16cid:paraId="2BAC4E17" w16cid:durableId="687F0C7E"/>
  <w16cid:commentId w16cid:paraId="7962109E" w16cid:durableId="0C03034E"/>
  <w16cid:commentId w16cid:paraId="1C1EB4F8" w16cid:durableId="18A0D890"/>
  <w16cid:commentId w16cid:paraId="2DB8B1DD" w16cid:durableId="46F5A051"/>
  <w16cid:commentId w16cid:paraId="13FA59B9" w16cid:durableId="30686E21"/>
  <w16cid:commentId w16cid:paraId="1A5FA06C" w16cid:durableId="4334CF2F"/>
  <w16cid:commentId w16cid:paraId="0E10D4C9" w16cid:durableId="30A0E1E3"/>
  <w16cid:commentId w16cid:paraId="1E02BFCC" w16cid:durableId="136502B5"/>
  <w16cid:commentId w16cid:paraId="5C3F375E" w16cid:durableId="43D5D5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97D95" w14:textId="77777777" w:rsidR="00843089" w:rsidRDefault="00843089">
      <w:r>
        <w:separator/>
      </w:r>
    </w:p>
  </w:endnote>
  <w:endnote w:type="continuationSeparator" w:id="0">
    <w:p w14:paraId="22D0DC1D" w14:textId="77777777" w:rsidR="00843089" w:rsidRDefault="00843089">
      <w:r>
        <w:continuationSeparator/>
      </w:r>
    </w:p>
  </w:endnote>
  <w:endnote w:type="continuationNotice" w:id="1">
    <w:p w14:paraId="24FC366D" w14:textId="77777777" w:rsidR="00843089" w:rsidRDefault="0084308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charset w:val="B1"/>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3649E" w14:textId="77777777" w:rsidR="00A105B5" w:rsidRDefault="00A105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AB7D745" w14:textId="77777777" w:rsidR="00A105B5" w:rsidRDefault="00A105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7DB46" w14:textId="77777777" w:rsidR="00843089" w:rsidRDefault="00843089">
      <w:r>
        <w:separator/>
      </w:r>
    </w:p>
  </w:footnote>
  <w:footnote w:type="continuationSeparator" w:id="0">
    <w:p w14:paraId="0E453A5D" w14:textId="77777777" w:rsidR="00843089" w:rsidRDefault="00843089">
      <w:r>
        <w:continuationSeparator/>
      </w:r>
    </w:p>
  </w:footnote>
  <w:footnote w:type="continuationNotice" w:id="1">
    <w:p w14:paraId="7E1CDD44" w14:textId="77777777" w:rsidR="00843089" w:rsidRDefault="00843089">
      <w:pPr>
        <w:spacing w:after="0"/>
      </w:pPr>
    </w:p>
  </w:footnote>
</w:footnotes>
</file>

<file path=word/intelligence2.xml><?xml version="1.0" encoding="utf-8"?>
<int2:intelligence xmlns:int2="http://schemas.microsoft.com/office/intelligence/2020/intelligence" xmlns:oel="http://schemas.microsoft.com/office/2019/extlst">
  <int2:observations>
    <int2:textHash int2:hashCode="DJg+ID+irExbNu" int2:id="kiOj0MKJ">
      <int2:state int2:value="Rejected" int2:type="AugLoop_Text_Critique"/>
    </int2:textHash>
    <int2:textHash int2:hashCode="FSe2jEhN3lGJxC" int2:id="psw8wRT0">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94685D"/>
    <w:multiLevelType w:val="hybridMultilevel"/>
    <w:tmpl w:val="FFEA4BD4"/>
    <w:lvl w:ilvl="0" w:tplc="ED5C87BE">
      <w:start w:val="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2C5F6F"/>
    <w:multiLevelType w:val="hybridMultilevel"/>
    <w:tmpl w:val="FC7493AE"/>
    <w:lvl w:ilvl="0" w:tplc="F8F4311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60CF9"/>
    <w:multiLevelType w:val="hybridMultilevel"/>
    <w:tmpl w:val="FFFFFFFF"/>
    <w:lvl w:ilvl="0" w:tplc="4EEE6B32">
      <w:start w:val="1"/>
      <w:numFmt w:val="bullet"/>
      <w:lvlText w:val=""/>
      <w:lvlJc w:val="left"/>
      <w:pPr>
        <w:ind w:left="720" w:hanging="360"/>
      </w:pPr>
      <w:rPr>
        <w:rFonts w:ascii="Symbol" w:hAnsi="Symbol" w:hint="default"/>
      </w:rPr>
    </w:lvl>
    <w:lvl w:ilvl="1" w:tplc="BE266A02">
      <w:start w:val="1"/>
      <w:numFmt w:val="bullet"/>
      <w:lvlText w:val="o"/>
      <w:lvlJc w:val="left"/>
      <w:pPr>
        <w:ind w:left="1440" w:hanging="360"/>
      </w:pPr>
      <w:rPr>
        <w:rFonts w:ascii="Courier New" w:hAnsi="Courier New" w:hint="default"/>
      </w:rPr>
    </w:lvl>
    <w:lvl w:ilvl="2" w:tplc="27F2FC40">
      <w:start w:val="1"/>
      <w:numFmt w:val="bullet"/>
      <w:lvlText w:val=""/>
      <w:lvlJc w:val="left"/>
      <w:pPr>
        <w:ind w:left="2160" w:hanging="360"/>
      </w:pPr>
      <w:rPr>
        <w:rFonts w:ascii="Wingdings" w:hAnsi="Wingdings" w:hint="default"/>
      </w:rPr>
    </w:lvl>
    <w:lvl w:ilvl="3" w:tplc="D9F42276">
      <w:start w:val="1"/>
      <w:numFmt w:val="bullet"/>
      <w:lvlText w:val=""/>
      <w:lvlJc w:val="left"/>
      <w:pPr>
        <w:ind w:left="2880" w:hanging="360"/>
      </w:pPr>
      <w:rPr>
        <w:rFonts w:ascii="Symbol" w:hAnsi="Symbol" w:hint="default"/>
      </w:rPr>
    </w:lvl>
    <w:lvl w:ilvl="4" w:tplc="93464CA8">
      <w:start w:val="1"/>
      <w:numFmt w:val="bullet"/>
      <w:lvlText w:val="o"/>
      <w:lvlJc w:val="left"/>
      <w:pPr>
        <w:ind w:left="3600" w:hanging="360"/>
      </w:pPr>
      <w:rPr>
        <w:rFonts w:ascii="Courier New" w:hAnsi="Courier New" w:hint="default"/>
      </w:rPr>
    </w:lvl>
    <w:lvl w:ilvl="5" w:tplc="3A309A04">
      <w:start w:val="1"/>
      <w:numFmt w:val="bullet"/>
      <w:lvlText w:val=""/>
      <w:lvlJc w:val="left"/>
      <w:pPr>
        <w:ind w:left="4320" w:hanging="360"/>
      </w:pPr>
      <w:rPr>
        <w:rFonts w:ascii="Wingdings" w:hAnsi="Wingdings" w:hint="default"/>
      </w:rPr>
    </w:lvl>
    <w:lvl w:ilvl="6" w:tplc="27DEB6E8">
      <w:start w:val="1"/>
      <w:numFmt w:val="bullet"/>
      <w:lvlText w:val=""/>
      <w:lvlJc w:val="left"/>
      <w:pPr>
        <w:ind w:left="5040" w:hanging="360"/>
      </w:pPr>
      <w:rPr>
        <w:rFonts w:ascii="Symbol" w:hAnsi="Symbol" w:hint="default"/>
      </w:rPr>
    </w:lvl>
    <w:lvl w:ilvl="7" w:tplc="9286B12E">
      <w:start w:val="1"/>
      <w:numFmt w:val="bullet"/>
      <w:lvlText w:val="o"/>
      <w:lvlJc w:val="left"/>
      <w:pPr>
        <w:ind w:left="5760" w:hanging="360"/>
      </w:pPr>
      <w:rPr>
        <w:rFonts w:ascii="Courier New" w:hAnsi="Courier New" w:hint="default"/>
      </w:rPr>
    </w:lvl>
    <w:lvl w:ilvl="8" w:tplc="BA2A4FDC">
      <w:start w:val="1"/>
      <w:numFmt w:val="bullet"/>
      <w:lvlText w:val=""/>
      <w:lvlJc w:val="left"/>
      <w:pPr>
        <w:ind w:left="6480" w:hanging="360"/>
      </w:pPr>
      <w:rPr>
        <w:rFonts w:ascii="Wingdings" w:hAnsi="Wingdings" w:hint="default"/>
      </w:rPr>
    </w:lvl>
  </w:abstractNum>
  <w:abstractNum w:abstractNumId="4" w15:restartNumberingAfterBreak="0">
    <w:nsid w:val="07E029D3"/>
    <w:multiLevelType w:val="hybridMultilevel"/>
    <w:tmpl w:val="FFFFFFFF"/>
    <w:lvl w:ilvl="0" w:tplc="C14043D4">
      <w:start w:val="1"/>
      <w:numFmt w:val="bullet"/>
      <w:lvlText w:val=""/>
      <w:lvlJc w:val="left"/>
      <w:pPr>
        <w:ind w:left="720" w:hanging="360"/>
      </w:pPr>
      <w:rPr>
        <w:rFonts w:ascii="Symbol" w:hAnsi="Symbol" w:hint="default"/>
      </w:rPr>
    </w:lvl>
    <w:lvl w:ilvl="1" w:tplc="824C39B6">
      <w:start w:val="1"/>
      <w:numFmt w:val="bullet"/>
      <w:lvlText w:val="o"/>
      <w:lvlJc w:val="left"/>
      <w:pPr>
        <w:ind w:left="1440" w:hanging="360"/>
      </w:pPr>
      <w:rPr>
        <w:rFonts w:ascii="Courier New" w:hAnsi="Courier New" w:hint="default"/>
      </w:rPr>
    </w:lvl>
    <w:lvl w:ilvl="2" w:tplc="72D25EC0">
      <w:start w:val="1"/>
      <w:numFmt w:val="bullet"/>
      <w:lvlText w:val=""/>
      <w:lvlJc w:val="left"/>
      <w:pPr>
        <w:ind w:left="2160" w:hanging="360"/>
      </w:pPr>
      <w:rPr>
        <w:rFonts w:ascii="Wingdings" w:hAnsi="Wingdings" w:hint="default"/>
      </w:rPr>
    </w:lvl>
    <w:lvl w:ilvl="3" w:tplc="89366704">
      <w:start w:val="1"/>
      <w:numFmt w:val="bullet"/>
      <w:lvlText w:val=""/>
      <w:lvlJc w:val="left"/>
      <w:pPr>
        <w:ind w:left="2880" w:hanging="360"/>
      </w:pPr>
      <w:rPr>
        <w:rFonts w:ascii="Symbol" w:hAnsi="Symbol" w:hint="default"/>
      </w:rPr>
    </w:lvl>
    <w:lvl w:ilvl="4" w:tplc="8AFC76DC">
      <w:start w:val="1"/>
      <w:numFmt w:val="bullet"/>
      <w:lvlText w:val="o"/>
      <w:lvlJc w:val="left"/>
      <w:pPr>
        <w:ind w:left="3600" w:hanging="360"/>
      </w:pPr>
      <w:rPr>
        <w:rFonts w:ascii="Courier New" w:hAnsi="Courier New" w:hint="default"/>
      </w:rPr>
    </w:lvl>
    <w:lvl w:ilvl="5" w:tplc="7A6E3E48">
      <w:start w:val="1"/>
      <w:numFmt w:val="bullet"/>
      <w:lvlText w:val=""/>
      <w:lvlJc w:val="left"/>
      <w:pPr>
        <w:ind w:left="4320" w:hanging="360"/>
      </w:pPr>
      <w:rPr>
        <w:rFonts w:ascii="Wingdings" w:hAnsi="Wingdings" w:hint="default"/>
      </w:rPr>
    </w:lvl>
    <w:lvl w:ilvl="6" w:tplc="9C4CAF30">
      <w:start w:val="1"/>
      <w:numFmt w:val="bullet"/>
      <w:lvlText w:val=""/>
      <w:lvlJc w:val="left"/>
      <w:pPr>
        <w:ind w:left="5040" w:hanging="360"/>
      </w:pPr>
      <w:rPr>
        <w:rFonts w:ascii="Symbol" w:hAnsi="Symbol" w:hint="default"/>
      </w:rPr>
    </w:lvl>
    <w:lvl w:ilvl="7" w:tplc="30CC79C2">
      <w:start w:val="1"/>
      <w:numFmt w:val="bullet"/>
      <w:lvlText w:val="o"/>
      <w:lvlJc w:val="left"/>
      <w:pPr>
        <w:ind w:left="5760" w:hanging="360"/>
      </w:pPr>
      <w:rPr>
        <w:rFonts w:ascii="Courier New" w:hAnsi="Courier New" w:hint="default"/>
      </w:rPr>
    </w:lvl>
    <w:lvl w:ilvl="8" w:tplc="A5344300">
      <w:start w:val="1"/>
      <w:numFmt w:val="bullet"/>
      <w:lvlText w:val=""/>
      <w:lvlJc w:val="left"/>
      <w:pPr>
        <w:ind w:left="6480" w:hanging="360"/>
      </w:pPr>
      <w:rPr>
        <w:rFonts w:ascii="Wingdings" w:hAnsi="Wingdings" w:hint="default"/>
      </w:rPr>
    </w:lvl>
  </w:abstractNum>
  <w:abstractNum w:abstractNumId="5" w15:restartNumberingAfterBreak="0">
    <w:nsid w:val="34CB0212"/>
    <w:multiLevelType w:val="hybridMultilevel"/>
    <w:tmpl w:val="030ADF86"/>
    <w:lvl w:ilvl="0" w:tplc="1430DB2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86F855"/>
    <w:multiLevelType w:val="hybridMultilevel"/>
    <w:tmpl w:val="FFFFFFFF"/>
    <w:lvl w:ilvl="0" w:tplc="12B4D394">
      <w:start w:val="1"/>
      <w:numFmt w:val="bullet"/>
      <w:lvlText w:val=""/>
      <w:lvlJc w:val="left"/>
      <w:pPr>
        <w:ind w:left="720" w:hanging="360"/>
      </w:pPr>
      <w:rPr>
        <w:rFonts w:ascii="Symbol" w:hAnsi="Symbol" w:hint="default"/>
      </w:rPr>
    </w:lvl>
    <w:lvl w:ilvl="1" w:tplc="703C1C38">
      <w:start w:val="1"/>
      <w:numFmt w:val="bullet"/>
      <w:lvlText w:val="o"/>
      <w:lvlJc w:val="left"/>
      <w:pPr>
        <w:ind w:left="1440" w:hanging="360"/>
      </w:pPr>
      <w:rPr>
        <w:rFonts w:ascii="Courier New" w:hAnsi="Courier New" w:hint="default"/>
      </w:rPr>
    </w:lvl>
    <w:lvl w:ilvl="2" w:tplc="FABC8010">
      <w:start w:val="1"/>
      <w:numFmt w:val="bullet"/>
      <w:lvlText w:val=""/>
      <w:lvlJc w:val="left"/>
      <w:pPr>
        <w:ind w:left="2160" w:hanging="360"/>
      </w:pPr>
      <w:rPr>
        <w:rFonts w:ascii="Wingdings" w:hAnsi="Wingdings" w:hint="default"/>
      </w:rPr>
    </w:lvl>
    <w:lvl w:ilvl="3" w:tplc="518AA8DA">
      <w:start w:val="1"/>
      <w:numFmt w:val="bullet"/>
      <w:lvlText w:val=""/>
      <w:lvlJc w:val="left"/>
      <w:pPr>
        <w:ind w:left="2880" w:hanging="360"/>
      </w:pPr>
      <w:rPr>
        <w:rFonts w:ascii="Symbol" w:hAnsi="Symbol" w:hint="default"/>
      </w:rPr>
    </w:lvl>
    <w:lvl w:ilvl="4" w:tplc="2F1A853C">
      <w:start w:val="1"/>
      <w:numFmt w:val="bullet"/>
      <w:lvlText w:val="o"/>
      <w:lvlJc w:val="left"/>
      <w:pPr>
        <w:ind w:left="3600" w:hanging="360"/>
      </w:pPr>
      <w:rPr>
        <w:rFonts w:ascii="Courier New" w:hAnsi="Courier New" w:hint="default"/>
      </w:rPr>
    </w:lvl>
    <w:lvl w:ilvl="5" w:tplc="DCB45E20">
      <w:start w:val="1"/>
      <w:numFmt w:val="bullet"/>
      <w:lvlText w:val=""/>
      <w:lvlJc w:val="left"/>
      <w:pPr>
        <w:ind w:left="4320" w:hanging="360"/>
      </w:pPr>
      <w:rPr>
        <w:rFonts w:ascii="Wingdings" w:hAnsi="Wingdings" w:hint="default"/>
      </w:rPr>
    </w:lvl>
    <w:lvl w:ilvl="6" w:tplc="59C8D802">
      <w:start w:val="1"/>
      <w:numFmt w:val="bullet"/>
      <w:lvlText w:val=""/>
      <w:lvlJc w:val="left"/>
      <w:pPr>
        <w:ind w:left="5040" w:hanging="360"/>
      </w:pPr>
      <w:rPr>
        <w:rFonts w:ascii="Symbol" w:hAnsi="Symbol" w:hint="default"/>
      </w:rPr>
    </w:lvl>
    <w:lvl w:ilvl="7" w:tplc="8246184C">
      <w:start w:val="1"/>
      <w:numFmt w:val="bullet"/>
      <w:lvlText w:val="o"/>
      <w:lvlJc w:val="left"/>
      <w:pPr>
        <w:ind w:left="5760" w:hanging="360"/>
      </w:pPr>
      <w:rPr>
        <w:rFonts w:ascii="Courier New" w:hAnsi="Courier New" w:hint="default"/>
      </w:rPr>
    </w:lvl>
    <w:lvl w:ilvl="8" w:tplc="6A48B8DA">
      <w:start w:val="1"/>
      <w:numFmt w:val="bullet"/>
      <w:lvlText w:val=""/>
      <w:lvlJc w:val="left"/>
      <w:pPr>
        <w:ind w:left="6480" w:hanging="360"/>
      </w:pPr>
      <w:rPr>
        <w:rFonts w:ascii="Wingdings" w:hAnsi="Wingdings" w:hint="default"/>
      </w:rPr>
    </w:lvl>
  </w:abstractNum>
  <w:abstractNum w:abstractNumId="7" w15:restartNumberingAfterBreak="0">
    <w:nsid w:val="4AE74E29"/>
    <w:multiLevelType w:val="hybridMultilevel"/>
    <w:tmpl w:val="D2F45FD4"/>
    <w:lvl w:ilvl="0" w:tplc="F8F4311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57977E"/>
    <w:multiLevelType w:val="hybridMultilevel"/>
    <w:tmpl w:val="3C9E0AE8"/>
    <w:lvl w:ilvl="0" w:tplc="E03ABF56">
      <w:start w:val="1"/>
      <w:numFmt w:val="decimal"/>
      <w:lvlText w:val="[%1]"/>
      <w:lvlJc w:val="left"/>
      <w:pPr>
        <w:ind w:left="720" w:hanging="360"/>
      </w:pPr>
    </w:lvl>
    <w:lvl w:ilvl="1" w:tplc="D1FA0F1A">
      <w:start w:val="1"/>
      <w:numFmt w:val="lowerLetter"/>
      <w:lvlText w:val="%2."/>
      <w:lvlJc w:val="left"/>
      <w:pPr>
        <w:ind w:left="1440" w:hanging="360"/>
      </w:pPr>
    </w:lvl>
    <w:lvl w:ilvl="2" w:tplc="CF266DD2">
      <w:start w:val="1"/>
      <w:numFmt w:val="lowerRoman"/>
      <w:lvlText w:val="%3."/>
      <w:lvlJc w:val="right"/>
      <w:pPr>
        <w:ind w:left="2160" w:hanging="180"/>
      </w:pPr>
    </w:lvl>
    <w:lvl w:ilvl="3" w:tplc="8056F6D0">
      <w:start w:val="1"/>
      <w:numFmt w:val="decimal"/>
      <w:lvlText w:val="%4."/>
      <w:lvlJc w:val="left"/>
      <w:pPr>
        <w:ind w:left="2880" w:hanging="360"/>
      </w:pPr>
    </w:lvl>
    <w:lvl w:ilvl="4" w:tplc="4468A1EC">
      <w:start w:val="1"/>
      <w:numFmt w:val="lowerLetter"/>
      <w:lvlText w:val="%5."/>
      <w:lvlJc w:val="left"/>
      <w:pPr>
        <w:ind w:left="3600" w:hanging="360"/>
      </w:pPr>
    </w:lvl>
    <w:lvl w:ilvl="5" w:tplc="6DBC2A4E">
      <w:start w:val="1"/>
      <w:numFmt w:val="lowerRoman"/>
      <w:lvlText w:val="%6."/>
      <w:lvlJc w:val="right"/>
      <w:pPr>
        <w:ind w:left="4320" w:hanging="180"/>
      </w:pPr>
    </w:lvl>
    <w:lvl w:ilvl="6" w:tplc="582E45AC">
      <w:start w:val="1"/>
      <w:numFmt w:val="decimal"/>
      <w:lvlText w:val="%7."/>
      <w:lvlJc w:val="left"/>
      <w:pPr>
        <w:ind w:left="5040" w:hanging="360"/>
      </w:pPr>
    </w:lvl>
    <w:lvl w:ilvl="7" w:tplc="36BA1054">
      <w:start w:val="1"/>
      <w:numFmt w:val="lowerLetter"/>
      <w:lvlText w:val="%8."/>
      <w:lvlJc w:val="left"/>
      <w:pPr>
        <w:ind w:left="5760" w:hanging="360"/>
      </w:pPr>
    </w:lvl>
    <w:lvl w:ilvl="8" w:tplc="DAEAE50A">
      <w:start w:val="1"/>
      <w:numFmt w:val="lowerRoman"/>
      <w:lvlText w:val="%9."/>
      <w:lvlJc w:val="right"/>
      <w:pPr>
        <w:ind w:left="6480" w:hanging="180"/>
      </w:pPr>
    </w:lvl>
  </w:abstractNum>
  <w:abstractNum w:abstractNumId="9" w15:restartNumberingAfterBreak="0">
    <w:nsid w:val="599315A8"/>
    <w:multiLevelType w:val="hybridMultilevel"/>
    <w:tmpl w:val="1E26F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F76BB2"/>
    <w:multiLevelType w:val="hybridMultilevel"/>
    <w:tmpl w:val="FFFFFFFF"/>
    <w:lvl w:ilvl="0" w:tplc="C450B234">
      <w:start w:val="1"/>
      <w:numFmt w:val="bullet"/>
      <w:lvlText w:val=""/>
      <w:lvlJc w:val="left"/>
      <w:pPr>
        <w:ind w:left="720" w:hanging="360"/>
      </w:pPr>
      <w:rPr>
        <w:rFonts w:ascii="Symbol" w:hAnsi="Symbol" w:hint="default"/>
      </w:rPr>
    </w:lvl>
    <w:lvl w:ilvl="1" w:tplc="F59C278E">
      <w:start w:val="1"/>
      <w:numFmt w:val="bullet"/>
      <w:lvlText w:val="o"/>
      <w:lvlJc w:val="left"/>
      <w:pPr>
        <w:ind w:left="1440" w:hanging="360"/>
      </w:pPr>
      <w:rPr>
        <w:rFonts w:ascii="Courier New" w:hAnsi="Courier New" w:hint="default"/>
      </w:rPr>
    </w:lvl>
    <w:lvl w:ilvl="2" w:tplc="DA545718">
      <w:start w:val="1"/>
      <w:numFmt w:val="bullet"/>
      <w:lvlText w:val=""/>
      <w:lvlJc w:val="left"/>
      <w:pPr>
        <w:ind w:left="2160" w:hanging="360"/>
      </w:pPr>
      <w:rPr>
        <w:rFonts w:ascii="Wingdings" w:hAnsi="Wingdings" w:hint="default"/>
      </w:rPr>
    </w:lvl>
    <w:lvl w:ilvl="3" w:tplc="9B8CDDC4">
      <w:start w:val="1"/>
      <w:numFmt w:val="bullet"/>
      <w:lvlText w:val=""/>
      <w:lvlJc w:val="left"/>
      <w:pPr>
        <w:ind w:left="2880" w:hanging="360"/>
      </w:pPr>
      <w:rPr>
        <w:rFonts w:ascii="Symbol" w:hAnsi="Symbol" w:hint="default"/>
      </w:rPr>
    </w:lvl>
    <w:lvl w:ilvl="4" w:tplc="2E46AF94">
      <w:start w:val="1"/>
      <w:numFmt w:val="bullet"/>
      <w:lvlText w:val="o"/>
      <w:lvlJc w:val="left"/>
      <w:pPr>
        <w:ind w:left="3600" w:hanging="360"/>
      </w:pPr>
      <w:rPr>
        <w:rFonts w:ascii="Courier New" w:hAnsi="Courier New" w:hint="default"/>
      </w:rPr>
    </w:lvl>
    <w:lvl w:ilvl="5" w:tplc="43880A74">
      <w:start w:val="1"/>
      <w:numFmt w:val="bullet"/>
      <w:lvlText w:val=""/>
      <w:lvlJc w:val="left"/>
      <w:pPr>
        <w:ind w:left="4320" w:hanging="360"/>
      </w:pPr>
      <w:rPr>
        <w:rFonts w:ascii="Wingdings" w:hAnsi="Wingdings" w:hint="default"/>
      </w:rPr>
    </w:lvl>
    <w:lvl w:ilvl="6" w:tplc="4710AEF6">
      <w:start w:val="1"/>
      <w:numFmt w:val="bullet"/>
      <w:lvlText w:val=""/>
      <w:lvlJc w:val="left"/>
      <w:pPr>
        <w:ind w:left="5040" w:hanging="360"/>
      </w:pPr>
      <w:rPr>
        <w:rFonts w:ascii="Symbol" w:hAnsi="Symbol" w:hint="default"/>
      </w:rPr>
    </w:lvl>
    <w:lvl w:ilvl="7" w:tplc="83AC00E2">
      <w:start w:val="1"/>
      <w:numFmt w:val="bullet"/>
      <w:lvlText w:val="o"/>
      <w:lvlJc w:val="left"/>
      <w:pPr>
        <w:ind w:left="5760" w:hanging="360"/>
      </w:pPr>
      <w:rPr>
        <w:rFonts w:ascii="Courier New" w:hAnsi="Courier New" w:hint="default"/>
      </w:rPr>
    </w:lvl>
    <w:lvl w:ilvl="8" w:tplc="3022D63C">
      <w:start w:val="1"/>
      <w:numFmt w:val="bullet"/>
      <w:lvlText w:val=""/>
      <w:lvlJc w:val="left"/>
      <w:pPr>
        <w:ind w:left="6480" w:hanging="360"/>
      </w:pPr>
      <w:rPr>
        <w:rFonts w:ascii="Wingdings" w:hAnsi="Wingdings" w:hint="default"/>
      </w:rPr>
    </w:lvl>
  </w:abstractNum>
  <w:abstractNum w:abstractNumId="11" w15:restartNumberingAfterBreak="0">
    <w:nsid w:val="5F600CAB"/>
    <w:multiLevelType w:val="hybridMultilevel"/>
    <w:tmpl w:val="18307172"/>
    <w:lvl w:ilvl="0" w:tplc="B10C9EF6">
      <w:start w:val="1"/>
      <w:numFmt w:val="bullet"/>
      <w:lvlText w:val="-"/>
      <w:lvlJc w:val="left"/>
      <w:pPr>
        <w:ind w:left="720" w:hanging="360"/>
      </w:pPr>
      <w:rPr>
        <w:rFonts w:ascii="Aptos" w:hAnsi="Aptos" w:hint="default"/>
      </w:rPr>
    </w:lvl>
    <w:lvl w:ilvl="1" w:tplc="D7184BE2">
      <w:start w:val="1"/>
      <w:numFmt w:val="bullet"/>
      <w:lvlText w:val="o"/>
      <w:lvlJc w:val="left"/>
      <w:pPr>
        <w:ind w:left="1440" w:hanging="360"/>
      </w:pPr>
      <w:rPr>
        <w:rFonts w:ascii="Courier New" w:hAnsi="Courier New" w:hint="default"/>
      </w:rPr>
    </w:lvl>
    <w:lvl w:ilvl="2" w:tplc="AF90B134">
      <w:start w:val="1"/>
      <w:numFmt w:val="bullet"/>
      <w:lvlText w:val=""/>
      <w:lvlJc w:val="left"/>
      <w:pPr>
        <w:ind w:left="2160" w:hanging="360"/>
      </w:pPr>
      <w:rPr>
        <w:rFonts w:ascii="Wingdings" w:hAnsi="Wingdings" w:hint="default"/>
      </w:rPr>
    </w:lvl>
    <w:lvl w:ilvl="3" w:tplc="886403DC">
      <w:start w:val="1"/>
      <w:numFmt w:val="bullet"/>
      <w:lvlText w:val=""/>
      <w:lvlJc w:val="left"/>
      <w:pPr>
        <w:ind w:left="2880" w:hanging="360"/>
      </w:pPr>
      <w:rPr>
        <w:rFonts w:ascii="Symbol" w:hAnsi="Symbol" w:hint="default"/>
      </w:rPr>
    </w:lvl>
    <w:lvl w:ilvl="4" w:tplc="8C120488">
      <w:start w:val="1"/>
      <w:numFmt w:val="bullet"/>
      <w:lvlText w:val="o"/>
      <w:lvlJc w:val="left"/>
      <w:pPr>
        <w:ind w:left="3600" w:hanging="360"/>
      </w:pPr>
      <w:rPr>
        <w:rFonts w:ascii="Courier New" w:hAnsi="Courier New" w:hint="default"/>
      </w:rPr>
    </w:lvl>
    <w:lvl w:ilvl="5" w:tplc="1CB4A84A">
      <w:start w:val="1"/>
      <w:numFmt w:val="bullet"/>
      <w:lvlText w:val=""/>
      <w:lvlJc w:val="left"/>
      <w:pPr>
        <w:ind w:left="4320" w:hanging="360"/>
      </w:pPr>
      <w:rPr>
        <w:rFonts w:ascii="Wingdings" w:hAnsi="Wingdings" w:hint="default"/>
      </w:rPr>
    </w:lvl>
    <w:lvl w:ilvl="6" w:tplc="CF4E72F8">
      <w:start w:val="1"/>
      <w:numFmt w:val="bullet"/>
      <w:lvlText w:val=""/>
      <w:lvlJc w:val="left"/>
      <w:pPr>
        <w:ind w:left="5040" w:hanging="360"/>
      </w:pPr>
      <w:rPr>
        <w:rFonts w:ascii="Symbol" w:hAnsi="Symbol" w:hint="default"/>
      </w:rPr>
    </w:lvl>
    <w:lvl w:ilvl="7" w:tplc="FF2248F4">
      <w:start w:val="1"/>
      <w:numFmt w:val="bullet"/>
      <w:lvlText w:val="o"/>
      <w:lvlJc w:val="left"/>
      <w:pPr>
        <w:ind w:left="5760" w:hanging="360"/>
      </w:pPr>
      <w:rPr>
        <w:rFonts w:ascii="Courier New" w:hAnsi="Courier New" w:hint="default"/>
      </w:rPr>
    </w:lvl>
    <w:lvl w:ilvl="8" w:tplc="3F4E184C">
      <w:start w:val="1"/>
      <w:numFmt w:val="bullet"/>
      <w:lvlText w:val=""/>
      <w:lvlJc w:val="left"/>
      <w:pPr>
        <w:ind w:left="6480" w:hanging="360"/>
      </w:pPr>
      <w:rPr>
        <w:rFonts w:ascii="Wingdings" w:hAnsi="Wingdings" w:hint="default"/>
      </w:rPr>
    </w:lvl>
  </w:abstractNum>
  <w:abstractNum w:abstractNumId="12" w15:restartNumberingAfterBreak="0">
    <w:nsid w:val="6F1D6A21"/>
    <w:multiLevelType w:val="singleLevel"/>
    <w:tmpl w:val="78745FC0"/>
    <w:lvl w:ilvl="0">
      <w:start w:val="1"/>
      <w:numFmt w:val="decimal"/>
      <w:pStyle w:val="References"/>
      <w:lvlText w:val="[%1]"/>
      <w:lvlJc w:val="left"/>
      <w:pPr>
        <w:tabs>
          <w:tab w:val="num" w:pos="360"/>
        </w:tabs>
        <w:ind w:left="360" w:hanging="360"/>
      </w:pPr>
      <w:rPr>
        <w:rFonts w:ascii="Times New Roman" w:hAnsi="Times New Roman" w:hint="default"/>
        <w:color w:val="auto"/>
        <w:sz w:val="18"/>
      </w:rPr>
    </w:lvl>
  </w:abstractNum>
  <w:abstractNum w:abstractNumId="13" w15:restartNumberingAfterBreak="0">
    <w:nsid w:val="7C5935D6"/>
    <w:multiLevelType w:val="hybridMultilevel"/>
    <w:tmpl w:val="3EACA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69BD91"/>
    <w:multiLevelType w:val="hybridMultilevel"/>
    <w:tmpl w:val="6D9A48D4"/>
    <w:lvl w:ilvl="0" w:tplc="7CF2CEE6">
      <w:start w:val="1"/>
      <w:numFmt w:val="bullet"/>
      <w:lvlText w:val="-"/>
      <w:lvlJc w:val="left"/>
      <w:pPr>
        <w:ind w:left="720" w:hanging="360"/>
      </w:pPr>
      <w:rPr>
        <w:rFonts w:ascii="Aptos" w:hAnsi="Aptos" w:hint="default"/>
      </w:rPr>
    </w:lvl>
    <w:lvl w:ilvl="1" w:tplc="E1F2880E">
      <w:start w:val="1"/>
      <w:numFmt w:val="bullet"/>
      <w:lvlText w:val="o"/>
      <w:lvlJc w:val="left"/>
      <w:pPr>
        <w:ind w:left="1440" w:hanging="360"/>
      </w:pPr>
      <w:rPr>
        <w:rFonts w:ascii="Courier New" w:hAnsi="Courier New" w:hint="default"/>
      </w:rPr>
    </w:lvl>
    <w:lvl w:ilvl="2" w:tplc="1742B48A">
      <w:start w:val="1"/>
      <w:numFmt w:val="bullet"/>
      <w:lvlText w:val=""/>
      <w:lvlJc w:val="left"/>
      <w:pPr>
        <w:ind w:left="2160" w:hanging="360"/>
      </w:pPr>
      <w:rPr>
        <w:rFonts w:ascii="Wingdings" w:hAnsi="Wingdings" w:hint="default"/>
      </w:rPr>
    </w:lvl>
    <w:lvl w:ilvl="3" w:tplc="8B0A6C5A">
      <w:start w:val="1"/>
      <w:numFmt w:val="bullet"/>
      <w:lvlText w:val=""/>
      <w:lvlJc w:val="left"/>
      <w:pPr>
        <w:ind w:left="2880" w:hanging="360"/>
      </w:pPr>
      <w:rPr>
        <w:rFonts w:ascii="Symbol" w:hAnsi="Symbol" w:hint="default"/>
      </w:rPr>
    </w:lvl>
    <w:lvl w:ilvl="4" w:tplc="585637EE">
      <w:start w:val="1"/>
      <w:numFmt w:val="bullet"/>
      <w:lvlText w:val="o"/>
      <w:lvlJc w:val="left"/>
      <w:pPr>
        <w:ind w:left="3600" w:hanging="360"/>
      </w:pPr>
      <w:rPr>
        <w:rFonts w:ascii="Courier New" w:hAnsi="Courier New" w:hint="default"/>
      </w:rPr>
    </w:lvl>
    <w:lvl w:ilvl="5" w:tplc="2A206C5C">
      <w:start w:val="1"/>
      <w:numFmt w:val="bullet"/>
      <w:lvlText w:val=""/>
      <w:lvlJc w:val="left"/>
      <w:pPr>
        <w:ind w:left="4320" w:hanging="360"/>
      </w:pPr>
      <w:rPr>
        <w:rFonts w:ascii="Wingdings" w:hAnsi="Wingdings" w:hint="default"/>
      </w:rPr>
    </w:lvl>
    <w:lvl w:ilvl="6" w:tplc="68C6E8CC">
      <w:start w:val="1"/>
      <w:numFmt w:val="bullet"/>
      <w:lvlText w:val=""/>
      <w:lvlJc w:val="left"/>
      <w:pPr>
        <w:ind w:left="5040" w:hanging="360"/>
      </w:pPr>
      <w:rPr>
        <w:rFonts w:ascii="Symbol" w:hAnsi="Symbol" w:hint="default"/>
      </w:rPr>
    </w:lvl>
    <w:lvl w:ilvl="7" w:tplc="82349CF6">
      <w:start w:val="1"/>
      <w:numFmt w:val="bullet"/>
      <w:lvlText w:val="o"/>
      <w:lvlJc w:val="left"/>
      <w:pPr>
        <w:ind w:left="5760" w:hanging="360"/>
      </w:pPr>
      <w:rPr>
        <w:rFonts w:ascii="Courier New" w:hAnsi="Courier New" w:hint="default"/>
      </w:rPr>
    </w:lvl>
    <w:lvl w:ilvl="8" w:tplc="2BC21CF0">
      <w:start w:val="1"/>
      <w:numFmt w:val="bullet"/>
      <w:lvlText w:val=""/>
      <w:lvlJc w:val="left"/>
      <w:pPr>
        <w:ind w:left="6480" w:hanging="360"/>
      </w:pPr>
      <w:rPr>
        <w:rFonts w:ascii="Wingdings" w:hAnsi="Wingdings" w:hint="default"/>
      </w:rPr>
    </w:lvl>
  </w:abstractNum>
  <w:num w:numId="1" w16cid:durableId="830221522">
    <w:abstractNumId w:val="4"/>
  </w:num>
  <w:num w:numId="2" w16cid:durableId="1232042723">
    <w:abstractNumId w:val="10"/>
  </w:num>
  <w:num w:numId="3" w16cid:durableId="2127313763">
    <w:abstractNumId w:val="6"/>
  </w:num>
  <w:num w:numId="4" w16cid:durableId="1155609622">
    <w:abstractNumId w:val="3"/>
  </w:num>
  <w:num w:numId="5" w16cid:durableId="1214076821">
    <w:abstractNumId w:val="0"/>
  </w:num>
  <w:num w:numId="6" w16cid:durableId="1252204474">
    <w:abstractNumId w:val="12"/>
  </w:num>
  <w:num w:numId="7" w16cid:durableId="1170025763">
    <w:abstractNumId w:val="9"/>
  </w:num>
  <w:num w:numId="8" w16cid:durableId="972447346">
    <w:abstractNumId w:val="14"/>
  </w:num>
  <w:num w:numId="9" w16cid:durableId="1856336137">
    <w:abstractNumId w:val="11"/>
  </w:num>
  <w:num w:numId="10" w16cid:durableId="254169218">
    <w:abstractNumId w:val="8"/>
  </w:num>
  <w:num w:numId="11" w16cid:durableId="915092409">
    <w:abstractNumId w:val="13"/>
  </w:num>
  <w:num w:numId="12" w16cid:durableId="1904245211">
    <w:abstractNumId w:val="5"/>
  </w:num>
  <w:num w:numId="13" w16cid:durableId="1355695194">
    <w:abstractNumId w:val="7"/>
  </w:num>
  <w:num w:numId="14" w16cid:durableId="859194">
    <w:abstractNumId w:val="2"/>
  </w:num>
  <w:num w:numId="15" w16cid:durableId="105450391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bbe, Gregory C">
    <w15:presenceInfo w15:providerId="AD" w15:userId="S::labbegc@my.utexas.edu::76816628-54b0-41b0-b7b1-d2be3cafb8dc"/>
  </w15:person>
  <w15:person w15:author="Daniel de Araujo">
    <w15:presenceInfo w15:providerId="Windows Live" w15:userId="d232550eca34c7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8CF"/>
    <w:rsid w:val="000000FE"/>
    <w:rsid w:val="0000297C"/>
    <w:rsid w:val="000047E2"/>
    <w:rsid w:val="00004ED4"/>
    <w:rsid w:val="00005A8D"/>
    <w:rsid w:val="00005DAF"/>
    <w:rsid w:val="00006792"/>
    <w:rsid w:val="000148A5"/>
    <w:rsid w:val="00016CA6"/>
    <w:rsid w:val="00016D54"/>
    <w:rsid w:val="00020F70"/>
    <w:rsid w:val="00024707"/>
    <w:rsid w:val="0002487A"/>
    <w:rsid w:val="00025330"/>
    <w:rsid w:val="00025806"/>
    <w:rsid w:val="00030376"/>
    <w:rsid w:val="00032189"/>
    <w:rsid w:val="00032B11"/>
    <w:rsid w:val="00032C64"/>
    <w:rsid w:val="0003530A"/>
    <w:rsid w:val="000355F6"/>
    <w:rsid w:val="00037475"/>
    <w:rsid w:val="00041E23"/>
    <w:rsid w:val="00042F55"/>
    <w:rsid w:val="00045AB6"/>
    <w:rsid w:val="000517C3"/>
    <w:rsid w:val="00051FE8"/>
    <w:rsid w:val="00054D5C"/>
    <w:rsid w:val="000565A3"/>
    <w:rsid w:val="00057C2F"/>
    <w:rsid w:val="00057EE5"/>
    <w:rsid w:val="000606FE"/>
    <w:rsid w:val="000610B6"/>
    <w:rsid w:val="000620C6"/>
    <w:rsid w:val="000647AB"/>
    <w:rsid w:val="000704E0"/>
    <w:rsid w:val="00070615"/>
    <w:rsid w:val="00070CA0"/>
    <w:rsid w:val="00072197"/>
    <w:rsid w:val="00072BDD"/>
    <w:rsid w:val="00073EA1"/>
    <w:rsid w:val="0007450D"/>
    <w:rsid w:val="00077A7C"/>
    <w:rsid w:val="000822A7"/>
    <w:rsid w:val="00083DFB"/>
    <w:rsid w:val="000870D0"/>
    <w:rsid w:val="0009082F"/>
    <w:rsid w:val="0009113F"/>
    <w:rsid w:val="0009152B"/>
    <w:rsid w:val="00091D7F"/>
    <w:rsid w:val="00091DE6"/>
    <w:rsid w:val="00091FC7"/>
    <w:rsid w:val="0009268D"/>
    <w:rsid w:val="00094E29"/>
    <w:rsid w:val="0009634A"/>
    <w:rsid w:val="000A2795"/>
    <w:rsid w:val="000A2BF3"/>
    <w:rsid w:val="000A2C00"/>
    <w:rsid w:val="000A6043"/>
    <w:rsid w:val="000A70A8"/>
    <w:rsid w:val="000B236A"/>
    <w:rsid w:val="000C11EA"/>
    <w:rsid w:val="000C1751"/>
    <w:rsid w:val="000C2386"/>
    <w:rsid w:val="000C32E0"/>
    <w:rsid w:val="000C36F3"/>
    <w:rsid w:val="000C3E10"/>
    <w:rsid w:val="000C3FBD"/>
    <w:rsid w:val="000C4FCF"/>
    <w:rsid w:val="000C5707"/>
    <w:rsid w:val="000C5A0A"/>
    <w:rsid w:val="000C77B2"/>
    <w:rsid w:val="000C77CF"/>
    <w:rsid w:val="000D0E80"/>
    <w:rsid w:val="000D7BDC"/>
    <w:rsid w:val="000E12BB"/>
    <w:rsid w:val="000E1BF0"/>
    <w:rsid w:val="000E3654"/>
    <w:rsid w:val="000E4604"/>
    <w:rsid w:val="000F0631"/>
    <w:rsid w:val="000F4B08"/>
    <w:rsid w:val="000F7145"/>
    <w:rsid w:val="00101724"/>
    <w:rsid w:val="00104127"/>
    <w:rsid w:val="00110320"/>
    <w:rsid w:val="00110999"/>
    <w:rsid w:val="00111979"/>
    <w:rsid w:val="00112CF3"/>
    <w:rsid w:val="00113769"/>
    <w:rsid w:val="00113CE7"/>
    <w:rsid w:val="00113D34"/>
    <w:rsid w:val="00113D83"/>
    <w:rsid w:val="00116CA3"/>
    <w:rsid w:val="0012016F"/>
    <w:rsid w:val="00122494"/>
    <w:rsid w:val="00123898"/>
    <w:rsid w:val="00125F04"/>
    <w:rsid w:val="0012609B"/>
    <w:rsid w:val="00126C43"/>
    <w:rsid w:val="00126C51"/>
    <w:rsid w:val="0013218A"/>
    <w:rsid w:val="001345F0"/>
    <w:rsid w:val="0013490C"/>
    <w:rsid w:val="001378B9"/>
    <w:rsid w:val="00141126"/>
    <w:rsid w:val="00141223"/>
    <w:rsid w:val="001477CD"/>
    <w:rsid w:val="0015191F"/>
    <w:rsid w:val="00152F69"/>
    <w:rsid w:val="0015575D"/>
    <w:rsid w:val="001573B0"/>
    <w:rsid w:val="001578EE"/>
    <w:rsid w:val="00157A2F"/>
    <w:rsid w:val="00162AA1"/>
    <w:rsid w:val="00164102"/>
    <w:rsid w:val="00165EE0"/>
    <w:rsid w:val="00172159"/>
    <w:rsid w:val="00173E43"/>
    <w:rsid w:val="00173EB4"/>
    <w:rsid w:val="00176AC9"/>
    <w:rsid w:val="001844B4"/>
    <w:rsid w:val="00186EA2"/>
    <w:rsid w:val="00190F3C"/>
    <w:rsid w:val="00195EF5"/>
    <w:rsid w:val="001A013B"/>
    <w:rsid w:val="001A1417"/>
    <w:rsid w:val="001A4262"/>
    <w:rsid w:val="001A49B1"/>
    <w:rsid w:val="001A5296"/>
    <w:rsid w:val="001A77FC"/>
    <w:rsid w:val="001A7923"/>
    <w:rsid w:val="001B0028"/>
    <w:rsid w:val="001B01FF"/>
    <w:rsid w:val="001B3BBD"/>
    <w:rsid w:val="001B5603"/>
    <w:rsid w:val="001B5971"/>
    <w:rsid w:val="001B791F"/>
    <w:rsid w:val="001C0623"/>
    <w:rsid w:val="001C24C9"/>
    <w:rsid w:val="001C2C2D"/>
    <w:rsid w:val="001C36C2"/>
    <w:rsid w:val="001C3E22"/>
    <w:rsid w:val="001C44BF"/>
    <w:rsid w:val="001C4813"/>
    <w:rsid w:val="001D1A0B"/>
    <w:rsid w:val="001D2CAE"/>
    <w:rsid w:val="001D393C"/>
    <w:rsid w:val="001D6804"/>
    <w:rsid w:val="001E27F9"/>
    <w:rsid w:val="001E29A5"/>
    <w:rsid w:val="001E3368"/>
    <w:rsid w:val="001E3C9F"/>
    <w:rsid w:val="001E49CA"/>
    <w:rsid w:val="001E4A9D"/>
    <w:rsid w:val="001E5504"/>
    <w:rsid w:val="001F216F"/>
    <w:rsid w:val="001F2D96"/>
    <w:rsid w:val="001F37D9"/>
    <w:rsid w:val="001F3EF6"/>
    <w:rsid w:val="001F4F11"/>
    <w:rsid w:val="001F6A03"/>
    <w:rsid w:val="002021DB"/>
    <w:rsid w:val="00202C1C"/>
    <w:rsid w:val="00206035"/>
    <w:rsid w:val="002065DE"/>
    <w:rsid w:val="00207107"/>
    <w:rsid w:val="00207FA1"/>
    <w:rsid w:val="002108F6"/>
    <w:rsid w:val="00212B6D"/>
    <w:rsid w:val="00217526"/>
    <w:rsid w:val="00220052"/>
    <w:rsid w:val="00220A6D"/>
    <w:rsid w:val="002212B7"/>
    <w:rsid w:val="00221550"/>
    <w:rsid w:val="002219DB"/>
    <w:rsid w:val="00221FB2"/>
    <w:rsid w:val="00224890"/>
    <w:rsid w:val="002274F0"/>
    <w:rsid w:val="002317D9"/>
    <w:rsid w:val="0023440B"/>
    <w:rsid w:val="002349E6"/>
    <w:rsid w:val="00235005"/>
    <w:rsid w:val="00236496"/>
    <w:rsid w:val="00240042"/>
    <w:rsid w:val="00241B46"/>
    <w:rsid w:val="0024299F"/>
    <w:rsid w:val="0024441D"/>
    <w:rsid w:val="0024730D"/>
    <w:rsid w:val="00252609"/>
    <w:rsid w:val="002616D8"/>
    <w:rsid w:val="0026233D"/>
    <w:rsid w:val="00262390"/>
    <w:rsid w:val="0026241B"/>
    <w:rsid w:val="00264A17"/>
    <w:rsid w:val="00264E99"/>
    <w:rsid w:val="00266713"/>
    <w:rsid w:val="002712F9"/>
    <w:rsid w:val="00272B56"/>
    <w:rsid w:val="00275D80"/>
    <w:rsid w:val="00276401"/>
    <w:rsid w:val="00276782"/>
    <w:rsid w:val="0027698B"/>
    <w:rsid w:val="00276AF4"/>
    <w:rsid w:val="00276CFB"/>
    <w:rsid w:val="00277B43"/>
    <w:rsid w:val="00280920"/>
    <w:rsid w:val="00282E8E"/>
    <w:rsid w:val="00283483"/>
    <w:rsid w:val="00284563"/>
    <w:rsid w:val="00284D92"/>
    <w:rsid w:val="002863BD"/>
    <w:rsid w:val="0028652B"/>
    <w:rsid w:val="0028693E"/>
    <w:rsid w:val="002877F4"/>
    <w:rsid w:val="00290A81"/>
    <w:rsid w:val="00291A95"/>
    <w:rsid w:val="00293651"/>
    <w:rsid w:val="0029458E"/>
    <w:rsid w:val="0029459D"/>
    <w:rsid w:val="00296C6A"/>
    <w:rsid w:val="002A0437"/>
    <w:rsid w:val="002A16EC"/>
    <w:rsid w:val="002A2845"/>
    <w:rsid w:val="002A4259"/>
    <w:rsid w:val="002A5FE9"/>
    <w:rsid w:val="002B23CD"/>
    <w:rsid w:val="002B2C5B"/>
    <w:rsid w:val="002B39A9"/>
    <w:rsid w:val="002B5273"/>
    <w:rsid w:val="002B7506"/>
    <w:rsid w:val="002B7739"/>
    <w:rsid w:val="002C0024"/>
    <w:rsid w:val="002C625C"/>
    <w:rsid w:val="002C6813"/>
    <w:rsid w:val="002D1899"/>
    <w:rsid w:val="002D2C9C"/>
    <w:rsid w:val="002D4A2C"/>
    <w:rsid w:val="002D4D7A"/>
    <w:rsid w:val="002D64DB"/>
    <w:rsid w:val="002D6A57"/>
    <w:rsid w:val="002D7930"/>
    <w:rsid w:val="002E0091"/>
    <w:rsid w:val="002E0846"/>
    <w:rsid w:val="002E38B4"/>
    <w:rsid w:val="002E3FA9"/>
    <w:rsid w:val="002E6F48"/>
    <w:rsid w:val="002E73F5"/>
    <w:rsid w:val="002E7AEF"/>
    <w:rsid w:val="002F14F8"/>
    <w:rsid w:val="002F5F05"/>
    <w:rsid w:val="002F5F88"/>
    <w:rsid w:val="002F75B5"/>
    <w:rsid w:val="002F7F78"/>
    <w:rsid w:val="003003D9"/>
    <w:rsid w:val="003009EC"/>
    <w:rsid w:val="003010C9"/>
    <w:rsid w:val="00301988"/>
    <w:rsid w:val="003044B9"/>
    <w:rsid w:val="003065BC"/>
    <w:rsid w:val="00307D1A"/>
    <w:rsid w:val="003117D8"/>
    <w:rsid w:val="00311C75"/>
    <w:rsid w:val="00315AF2"/>
    <w:rsid w:val="00316398"/>
    <w:rsid w:val="003215A3"/>
    <w:rsid w:val="00323983"/>
    <w:rsid w:val="00331236"/>
    <w:rsid w:val="00335AE7"/>
    <w:rsid w:val="00336B9E"/>
    <w:rsid w:val="00337004"/>
    <w:rsid w:val="003373C5"/>
    <w:rsid w:val="00343926"/>
    <w:rsid w:val="0034496A"/>
    <w:rsid w:val="0034689C"/>
    <w:rsid w:val="00346A62"/>
    <w:rsid w:val="00350C95"/>
    <w:rsid w:val="003510C6"/>
    <w:rsid w:val="00354854"/>
    <w:rsid w:val="00356D07"/>
    <w:rsid w:val="00356F70"/>
    <w:rsid w:val="00357D38"/>
    <w:rsid w:val="00360233"/>
    <w:rsid w:val="00360FD9"/>
    <w:rsid w:val="00367B10"/>
    <w:rsid w:val="003702D1"/>
    <w:rsid w:val="00370653"/>
    <w:rsid w:val="00370A8B"/>
    <w:rsid w:val="0037198F"/>
    <w:rsid w:val="003728D7"/>
    <w:rsid w:val="00372BDA"/>
    <w:rsid w:val="00373388"/>
    <w:rsid w:val="00373CD5"/>
    <w:rsid w:val="00374386"/>
    <w:rsid w:val="00375299"/>
    <w:rsid w:val="0037660F"/>
    <w:rsid w:val="00376FC8"/>
    <w:rsid w:val="00377A65"/>
    <w:rsid w:val="00382BD4"/>
    <w:rsid w:val="00385999"/>
    <w:rsid w:val="00390518"/>
    <w:rsid w:val="003943EE"/>
    <w:rsid w:val="0039458C"/>
    <w:rsid w:val="0039597B"/>
    <w:rsid w:val="003A552E"/>
    <w:rsid w:val="003A58B8"/>
    <w:rsid w:val="003B06FB"/>
    <w:rsid w:val="003B4153"/>
    <w:rsid w:val="003B7158"/>
    <w:rsid w:val="003C0714"/>
    <w:rsid w:val="003C0A66"/>
    <w:rsid w:val="003C288B"/>
    <w:rsid w:val="003C2BFC"/>
    <w:rsid w:val="003C5E1C"/>
    <w:rsid w:val="003C7959"/>
    <w:rsid w:val="003D04E3"/>
    <w:rsid w:val="003D0F3F"/>
    <w:rsid w:val="003D2F01"/>
    <w:rsid w:val="003D4467"/>
    <w:rsid w:val="003D5048"/>
    <w:rsid w:val="003D5623"/>
    <w:rsid w:val="003E1986"/>
    <w:rsid w:val="003E3258"/>
    <w:rsid w:val="003E36D5"/>
    <w:rsid w:val="003E4423"/>
    <w:rsid w:val="003E7F78"/>
    <w:rsid w:val="003F0F97"/>
    <w:rsid w:val="003F222C"/>
    <w:rsid w:val="003F4611"/>
    <w:rsid w:val="003F4E4B"/>
    <w:rsid w:val="004010F8"/>
    <w:rsid w:val="004033BF"/>
    <w:rsid w:val="00403B97"/>
    <w:rsid w:val="004048EA"/>
    <w:rsid w:val="00405E45"/>
    <w:rsid w:val="0040690D"/>
    <w:rsid w:val="00407734"/>
    <w:rsid w:val="004079AE"/>
    <w:rsid w:val="00411EC0"/>
    <w:rsid w:val="0041271F"/>
    <w:rsid w:val="00417B63"/>
    <w:rsid w:val="00423D4C"/>
    <w:rsid w:val="00424441"/>
    <w:rsid w:val="004271A5"/>
    <w:rsid w:val="00427C2D"/>
    <w:rsid w:val="00427FAA"/>
    <w:rsid w:val="00434801"/>
    <w:rsid w:val="00437116"/>
    <w:rsid w:val="00441FCC"/>
    <w:rsid w:val="00442507"/>
    <w:rsid w:val="00442D01"/>
    <w:rsid w:val="00444FF8"/>
    <w:rsid w:val="00446359"/>
    <w:rsid w:val="004477F0"/>
    <w:rsid w:val="0045015B"/>
    <w:rsid w:val="00451959"/>
    <w:rsid w:val="004526C4"/>
    <w:rsid w:val="00453B4B"/>
    <w:rsid w:val="00453D3E"/>
    <w:rsid w:val="004549B1"/>
    <w:rsid w:val="004549EE"/>
    <w:rsid w:val="00454C58"/>
    <w:rsid w:val="00455BFA"/>
    <w:rsid w:val="00455FC8"/>
    <w:rsid w:val="004574C8"/>
    <w:rsid w:val="00457789"/>
    <w:rsid w:val="00460DCF"/>
    <w:rsid w:val="00461C70"/>
    <w:rsid w:val="00462264"/>
    <w:rsid w:val="004636D9"/>
    <w:rsid w:val="00464999"/>
    <w:rsid w:val="0046647D"/>
    <w:rsid w:val="00467248"/>
    <w:rsid w:val="00467387"/>
    <w:rsid w:val="00473AEA"/>
    <w:rsid w:val="00474255"/>
    <w:rsid w:val="00477908"/>
    <w:rsid w:val="00480C80"/>
    <w:rsid w:val="0048179C"/>
    <w:rsid w:val="00482580"/>
    <w:rsid w:val="00482684"/>
    <w:rsid w:val="004827CC"/>
    <w:rsid w:val="00483CCD"/>
    <w:rsid w:val="00483D2A"/>
    <w:rsid w:val="00486573"/>
    <w:rsid w:val="004872C7"/>
    <w:rsid w:val="00491920"/>
    <w:rsid w:val="00491B01"/>
    <w:rsid w:val="00493A93"/>
    <w:rsid w:val="00496931"/>
    <w:rsid w:val="00496C90"/>
    <w:rsid w:val="00496D15"/>
    <w:rsid w:val="00497A8E"/>
    <w:rsid w:val="00497AF7"/>
    <w:rsid w:val="004A3544"/>
    <w:rsid w:val="004A3F41"/>
    <w:rsid w:val="004A5E61"/>
    <w:rsid w:val="004A701C"/>
    <w:rsid w:val="004A7913"/>
    <w:rsid w:val="004A7ACE"/>
    <w:rsid w:val="004B65C4"/>
    <w:rsid w:val="004C0F91"/>
    <w:rsid w:val="004C40F4"/>
    <w:rsid w:val="004C5035"/>
    <w:rsid w:val="004D0CE4"/>
    <w:rsid w:val="004D18E9"/>
    <w:rsid w:val="004D4F80"/>
    <w:rsid w:val="004D5DD4"/>
    <w:rsid w:val="004D68FC"/>
    <w:rsid w:val="004D69C0"/>
    <w:rsid w:val="004E03C7"/>
    <w:rsid w:val="004E0D0B"/>
    <w:rsid w:val="004E1D9B"/>
    <w:rsid w:val="004E3A16"/>
    <w:rsid w:val="004E77EA"/>
    <w:rsid w:val="004F17FD"/>
    <w:rsid w:val="004F1C88"/>
    <w:rsid w:val="004F45C4"/>
    <w:rsid w:val="004F4C46"/>
    <w:rsid w:val="004F5406"/>
    <w:rsid w:val="004F5D8B"/>
    <w:rsid w:val="004F66D7"/>
    <w:rsid w:val="004F6EC1"/>
    <w:rsid w:val="00500A83"/>
    <w:rsid w:val="00502196"/>
    <w:rsid w:val="005056FF"/>
    <w:rsid w:val="0050649A"/>
    <w:rsid w:val="00507087"/>
    <w:rsid w:val="005102D5"/>
    <w:rsid w:val="00510E94"/>
    <w:rsid w:val="0051402B"/>
    <w:rsid w:val="005155AD"/>
    <w:rsid w:val="00517A93"/>
    <w:rsid w:val="005223BA"/>
    <w:rsid w:val="005232F2"/>
    <w:rsid w:val="005255B0"/>
    <w:rsid w:val="00525F7E"/>
    <w:rsid w:val="0052624E"/>
    <w:rsid w:val="005308CF"/>
    <w:rsid w:val="00530E89"/>
    <w:rsid w:val="005324ED"/>
    <w:rsid w:val="005325EF"/>
    <w:rsid w:val="005329BC"/>
    <w:rsid w:val="00533C73"/>
    <w:rsid w:val="00536C18"/>
    <w:rsid w:val="0054148A"/>
    <w:rsid w:val="00542773"/>
    <w:rsid w:val="00543C5D"/>
    <w:rsid w:val="00544001"/>
    <w:rsid w:val="005460E1"/>
    <w:rsid w:val="00547B9C"/>
    <w:rsid w:val="00551FB8"/>
    <w:rsid w:val="00552871"/>
    <w:rsid w:val="0056067C"/>
    <w:rsid w:val="0057193A"/>
    <w:rsid w:val="00571CED"/>
    <w:rsid w:val="0057259D"/>
    <w:rsid w:val="00572F10"/>
    <w:rsid w:val="00573275"/>
    <w:rsid w:val="00574A65"/>
    <w:rsid w:val="00575104"/>
    <w:rsid w:val="00576CEC"/>
    <w:rsid w:val="005822FC"/>
    <w:rsid w:val="005827E7"/>
    <w:rsid w:val="00582BCF"/>
    <w:rsid w:val="005842F9"/>
    <w:rsid w:val="0058557F"/>
    <w:rsid w:val="005867C1"/>
    <w:rsid w:val="00590A9F"/>
    <w:rsid w:val="00592082"/>
    <w:rsid w:val="0059313B"/>
    <w:rsid w:val="0059656E"/>
    <w:rsid w:val="005969F1"/>
    <w:rsid w:val="005A2598"/>
    <w:rsid w:val="005A5706"/>
    <w:rsid w:val="005A5FEF"/>
    <w:rsid w:val="005A6625"/>
    <w:rsid w:val="005A6FB4"/>
    <w:rsid w:val="005A7715"/>
    <w:rsid w:val="005A77A7"/>
    <w:rsid w:val="005B04C3"/>
    <w:rsid w:val="005B385B"/>
    <w:rsid w:val="005B4180"/>
    <w:rsid w:val="005B6A93"/>
    <w:rsid w:val="005C0AFC"/>
    <w:rsid w:val="005C2C73"/>
    <w:rsid w:val="005C2D06"/>
    <w:rsid w:val="005C35A6"/>
    <w:rsid w:val="005C37AA"/>
    <w:rsid w:val="005C3B7F"/>
    <w:rsid w:val="005C3EEA"/>
    <w:rsid w:val="005D28A1"/>
    <w:rsid w:val="005D4B38"/>
    <w:rsid w:val="005D5220"/>
    <w:rsid w:val="005D7ABD"/>
    <w:rsid w:val="005E0C6E"/>
    <w:rsid w:val="005E1BE6"/>
    <w:rsid w:val="005E371D"/>
    <w:rsid w:val="005E4294"/>
    <w:rsid w:val="005E7E6F"/>
    <w:rsid w:val="005F028B"/>
    <w:rsid w:val="005F0D01"/>
    <w:rsid w:val="005F1B96"/>
    <w:rsid w:val="005F3F0B"/>
    <w:rsid w:val="005F48FB"/>
    <w:rsid w:val="005F4B3A"/>
    <w:rsid w:val="005F6057"/>
    <w:rsid w:val="006016B2"/>
    <w:rsid w:val="00601E5C"/>
    <w:rsid w:val="00601EE2"/>
    <w:rsid w:val="00602FC6"/>
    <w:rsid w:val="00603721"/>
    <w:rsid w:val="00603A4D"/>
    <w:rsid w:val="00605E84"/>
    <w:rsid w:val="00607A28"/>
    <w:rsid w:val="00610081"/>
    <w:rsid w:val="006103D4"/>
    <w:rsid w:val="006129D0"/>
    <w:rsid w:val="0061302D"/>
    <w:rsid w:val="00613E84"/>
    <w:rsid w:val="00613E8E"/>
    <w:rsid w:val="006146B8"/>
    <w:rsid w:val="00614F17"/>
    <w:rsid w:val="00616D0B"/>
    <w:rsid w:val="0061710B"/>
    <w:rsid w:val="006175B0"/>
    <w:rsid w:val="0062002D"/>
    <w:rsid w:val="006242C1"/>
    <w:rsid w:val="00624958"/>
    <w:rsid w:val="006251F2"/>
    <w:rsid w:val="00625FBF"/>
    <w:rsid w:val="0062758A"/>
    <w:rsid w:val="00633C90"/>
    <w:rsid w:val="00633CDD"/>
    <w:rsid w:val="00646630"/>
    <w:rsid w:val="00651BC9"/>
    <w:rsid w:val="006521CD"/>
    <w:rsid w:val="00654975"/>
    <w:rsid w:val="00655207"/>
    <w:rsid w:val="00655692"/>
    <w:rsid w:val="00656096"/>
    <w:rsid w:val="00656593"/>
    <w:rsid w:val="0066426D"/>
    <w:rsid w:val="00671E5D"/>
    <w:rsid w:val="006724FF"/>
    <w:rsid w:val="006824B6"/>
    <w:rsid w:val="00682636"/>
    <w:rsid w:val="0068547D"/>
    <w:rsid w:val="00685719"/>
    <w:rsid w:val="00686B19"/>
    <w:rsid w:val="00686FBB"/>
    <w:rsid w:val="006877E9"/>
    <w:rsid w:val="006901FE"/>
    <w:rsid w:val="0069117C"/>
    <w:rsid w:val="0069202A"/>
    <w:rsid w:val="0069356A"/>
    <w:rsid w:val="00694512"/>
    <w:rsid w:val="006956B1"/>
    <w:rsid w:val="006958DB"/>
    <w:rsid w:val="006959C2"/>
    <w:rsid w:val="00696E05"/>
    <w:rsid w:val="006A044B"/>
    <w:rsid w:val="006A1334"/>
    <w:rsid w:val="006A1FA3"/>
    <w:rsid w:val="006A5DD7"/>
    <w:rsid w:val="006A6E53"/>
    <w:rsid w:val="006A7DC3"/>
    <w:rsid w:val="006B0938"/>
    <w:rsid w:val="006B0AE3"/>
    <w:rsid w:val="006B24C0"/>
    <w:rsid w:val="006B3168"/>
    <w:rsid w:val="006B372E"/>
    <w:rsid w:val="006B5CD0"/>
    <w:rsid w:val="006C0E1A"/>
    <w:rsid w:val="006C12D6"/>
    <w:rsid w:val="006C3AC4"/>
    <w:rsid w:val="006C692C"/>
    <w:rsid w:val="006C76E7"/>
    <w:rsid w:val="006D0E70"/>
    <w:rsid w:val="006D3BD9"/>
    <w:rsid w:val="006D451E"/>
    <w:rsid w:val="006D4B96"/>
    <w:rsid w:val="006D7665"/>
    <w:rsid w:val="006E0151"/>
    <w:rsid w:val="006E1F14"/>
    <w:rsid w:val="006E46CF"/>
    <w:rsid w:val="006E5139"/>
    <w:rsid w:val="006E6093"/>
    <w:rsid w:val="006E703F"/>
    <w:rsid w:val="006E7347"/>
    <w:rsid w:val="006F3241"/>
    <w:rsid w:val="006F3458"/>
    <w:rsid w:val="006F5D62"/>
    <w:rsid w:val="00701360"/>
    <w:rsid w:val="00701AB5"/>
    <w:rsid w:val="00701CCE"/>
    <w:rsid w:val="00702F56"/>
    <w:rsid w:val="00705347"/>
    <w:rsid w:val="007159A0"/>
    <w:rsid w:val="00717AF1"/>
    <w:rsid w:val="007202BD"/>
    <w:rsid w:val="00721DEF"/>
    <w:rsid w:val="00722904"/>
    <w:rsid w:val="0072292C"/>
    <w:rsid w:val="0072639E"/>
    <w:rsid w:val="00726E4C"/>
    <w:rsid w:val="00732980"/>
    <w:rsid w:val="00733134"/>
    <w:rsid w:val="0073591B"/>
    <w:rsid w:val="00737114"/>
    <w:rsid w:val="00737351"/>
    <w:rsid w:val="00737CD9"/>
    <w:rsid w:val="007406F6"/>
    <w:rsid w:val="0074131F"/>
    <w:rsid w:val="00741E75"/>
    <w:rsid w:val="00743DC4"/>
    <w:rsid w:val="00745A9F"/>
    <w:rsid w:val="00746DC3"/>
    <w:rsid w:val="00751D99"/>
    <w:rsid w:val="00754D1F"/>
    <w:rsid w:val="00755341"/>
    <w:rsid w:val="007553E5"/>
    <w:rsid w:val="00755EB4"/>
    <w:rsid w:val="00756191"/>
    <w:rsid w:val="0076326A"/>
    <w:rsid w:val="00765B93"/>
    <w:rsid w:val="00770C6E"/>
    <w:rsid w:val="00771DBA"/>
    <w:rsid w:val="007735A0"/>
    <w:rsid w:val="007755DF"/>
    <w:rsid w:val="00777E15"/>
    <w:rsid w:val="00780428"/>
    <w:rsid w:val="00781D8D"/>
    <w:rsid w:val="007825DD"/>
    <w:rsid w:val="00782742"/>
    <w:rsid w:val="00783344"/>
    <w:rsid w:val="00783714"/>
    <w:rsid w:val="00783E4A"/>
    <w:rsid w:val="007847B0"/>
    <w:rsid w:val="00785796"/>
    <w:rsid w:val="00787583"/>
    <w:rsid w:val="00791899"/>
    <w:rsid w:val="007923AF"/>
    <w:rsid w:val="007932F1"/>
    <w:rsid w:val="00793319"/>
    <w:rsid w:val="00793760"/>
    <w:rsid w:val="00793DCF"/>
    <w:rsid w:val="00793DF2"/>
    <w:rsid w:val="00796E63"/>
    <w:rsid w:val="00796FA8"/>
    <w:rsid w:val="007A0205"/>
    <w:rsid w:val="007A1EBE"/>
    <w:rsid w:val="007A5442"/>
    <w:rsid w:val="007A56A3"/>
    <w:rsid w:val="007A5ED8"/>
    <w:rsid w:val="007A77CB"/>
    <w:rsid w:val="007B4659"/>
    <w:rsid w:val="007B4FBB"/>
    <w:rsid w:val="007B58C0"/>
    <w:rsid w:val="007C07E6"/>
    <w:rsid w:val="007C08CF"/>
    <w:rsid w:val="007C1312"/>
    <w:rsid w:val="007C3600"/>
    <w:rsid w:val="007C3ED8"/>
    <w:rsid w:val="007C65A0"/>
    <w:rsid w:val="007D195A"/>
    <w:rsid w:val="007D1A5B"/>
    <w:rsid w:val="007D1FC4"/>
    <w:rsid w:val="007D2667"/>
    <w:rsid w:val="007D2900"/>
    <w:rsid w:val="007D507E"/>
    <w:rsid w:val="007E16F6"/>
    <w:rsid w:val="007E197E"/>
    <w:rsid w:val="007E3770"/>
    <w:rsid w:val="007E4AA8"/>
    <w:rsid w:val="007E7EA8"/>
    <w:rsid w:val="007F2359"/>
    <w:rsid w:val="007F25F8"/>
    <w:rsid w:val="007F27F3"/>
    <w:rsid w:val="007F36DA"/>
    <w:rsid w:val="007F40E8"/>
    <w:rsid w:val="007F4735"/>
    <w:rsid w:val="007F5D71"/>
    <w:rsid w:val="007F6BB9"/>
    <w:rsid w:val="00810BEC"/>
    <w:rsid w:val="0081128D"/>
    <w:rsid w:val="00815E4C"/>
    <w:rsid w:val="008164BF"/>
    <w:rsid w:val="00817666"/>
    <w:rsid w:val="008205DC"/>
    <w:rsid w:val="008221F2"/>
    <w:rsid w:val="0082446F"/>
    <w:rsid w:val="00826C56"/>
    <w:rsid w:val="00827E6B"/>
    <w:rsid w:val="008319FC"/>
    <w:rsid w:val="0083308B"/>
    <w:rsid w:val="008373A9"/>
    <w:rsid w:val="008429EC"/>
    <w:rsid w:val="00843089"/>
    <w:rsid w:val="0084507F"/>
    <w:rsid w:val="008456A9"/>
    <w:rsid w:val="00846A3C"/>
    <w:rsid w:val="008474E0"/>
    <w:rsid w:val="00852500"/>
    <w:rsid w:val="00853618"/>
    <w:rsid w:val="008536AF"/>
    <w:rsid w:val="008546E9"/>
    <w:rsid w:val="008550E4"/>
    <w:rsid w:val="00862016"/>
    <w:rsid w:val="00863FAC"/>
    <w:rsid w:val="0086653F"/>
    <w:rsid w:val="008675C5"/>
    <w:rsid w:val="00870AE7"/>
    <w:rsid w:val="00870BFF"/>
    <w:rsid w:val="00870EDB"/>
    <w:rsid w:val="008721E1"/>
    <w:rsid w:val="0087467E"/>
    <w:rsid w:val="00876878"/>
    <w:rsid w:val="00880841"/>
    <w:rsid w:val="00883763"/>
    <w:rsid w:val="00887488"/>
    <w:rsid w:val="008875BB"/>
    <w:rsid w:val="00891B72"/>
    <w:rsid w:val="00891C84"/>
    <w:rsid w:val="00893982"/>
    <w:rsid w:val="0089416F"/>
    <w:rsid w:val="008A07FA"/>
    <w:rsid w:val="008A42E8"/>
    <w:rsid w:val="008A716F"/>
    <w:rsid w:val="008A739F"/>
    <w:rsid w:val="008B0897"/>
    <w:rsid w:val="008B0A5D"/>
    <w:rsid w:val="008B0B0A"/>
    <w:rsid w:val="008B197E"/>
    <w:rsid w:val="008B1A77"/>
    <w:rsid w:val="008B252D"/>
    <w:rsid w:val="008B322E"/>
    <w:rsid w:val="008B3464"/>
    <w:rsid w:val="008B35BD"/>
    <w:rsid w:val="008B5932"/>
    <w:rsid w:val="008B7A5B"/>
    <w:rsid w:val="008C174A"/>
    <w:rsid w:val="008C2EF7"/>
    <w:rsid w:val="008C40B9"/>
    <w:rsid w:val="008C40BF"/>
    <w:rsid w:val="008C4B76"/>
    <w:rsid w:val="008C4F3A"/>
    <w:rsid w:val="008C5BF6"/>
    <w:rsid w:val="008C6A69"/>
    <w:rsid w:val="008C7F54"/>
    <w:rsid w:val="008D07A6"/>
    <w:rsid w:val="008D0B15"/>
    <w:rsid w:val="008D233B"/>
    <w:rsid w:val="008D44A7"/>
    <w:rsid w:val="008D44E1"/>
    <w:rsid w:val="008D548D"/>
    <w:rsid w:val="008D5E73"/>
    <w:rsid w:val="008D6F8F"/>
    <w:rsid w:val="008D7C80"/>
    <w:rsid w:val="008E4C02"/>
    <w:rsid w:val="008F2EC3"/>
    <w:rsid w:val="008F37FE"/>
    <w:rsid w:val="008F7414"/>
    <w:rsid w:val="008F79C3"/>
    <w:rsid w:val="009015A9"/>
    <w:rsid w:val="00901C06"/>
    <w:rsid w:val="00903967"/>
    <w:rsid w:val="0090593C"/>
    <w:rsid w:val="00913DD6"/>
    <w:rsid w:val="009206E3"/>
    <w:rsid w:val="009210FE"/>
    <w:rsid w:val="00922982"/>
    <w:rsid w:val="009248A3"/>
    <w:rsid w:val="00925082"/>
    <w:rsid w:val="009265D1"/>
    <w:rsid w:val="00932074"/>
    <w:rsid w:val="00932B70"/>
    <w:rsid w:val="00932F0E"/>
    <w:rsid w:val="00935E68"/>
    <w:rsid w:val="009371DF"/>
    <w:rsid w:val="00941EFD"/>
    <w:rsid w:val="00944B85"/>
    <w:rsid w:val="009502DF"/>
    <w:rsid w:val="00950AFC"/>
    <w:rsid w:val="009537F9"/>
    <w:rsid w:val="009544C1"/>
    <w:rsid w:val="0095673A"/>
    <w:rsid w:val="009570AA"/>
    <w:rsid w:val="009612BF"/>
    <w:rsid w:val="009629F4"/>
    <w:rsid w:val="00962EBE"/>
    <w:rsid w:val="00963EED"/>
    <w:rsid w:val="00964731"/>
    <w:rsid w:val="00964D9C"/>
    <w:rsid w:val="0096573F"/>
    <w:rsid w:val="009666C7"/>
    <w:rsid w:val="0097091B"/>
    <w:rsid w:val="00975D18"/>
    <w:rsid w:val="00982B5D"/>
    <w:rsid w:val="009850EB"/>
    <w:rsid w:val="009863E9"/>
    <w:rsid w:val="00991D43"/>
    <w:rsid w:val="00994DC0"/>
    <w:rsid w:val="00995334"/>
    <w:rsid w:val="0099756D"/>
    <w:rsid w:val="00997BEA"/>
    <w:rsid w:val="009A000B"/>
    <w:rsid w:val="009A2CB2"/>
    <w:rsid w:val="009A3378"/>
    <w:rsid w:val="009A47A8"/>
    <w:rsid w:val="009A65D7"/>
    <w:rsid w:val="009A666A"/>
    <w:rsid w:val="009A798E"/>
    <w:rsid w:val="009A7C4F"/>
    <w:rsid w:val="009B206F"/>
    <w:rsid w:val="009B3B65"/>
    <w:rsid w:val="009B4987"/>
    <w:rsid w:val="009B5FE3"/>
    <w:rsid w:val="009B701B"/>
    <w:rsid w:val="009B71C6"/>
    <w:rsid w:val="009C0D54"/>
    <w:rsid w:val="009C165F"/>
    <w:rsid w:val="009C2957"/>
    <w:rsid w:val="009C612B"/>
    <w:rsid w:val="009C7286"/>
    <w:rsid w:val="009D16EF"/>
    <w:rsid w:val="009D2B73"/>
    <w:rsid w:val="009D6ADE"/>
    <w:rsid w:val="009D7B5B"/>
    <w:rsid w:val="009E14AB"/>
    <w:rsid w:val="009E4386"/>
    <w:rsid w:val="009E5533"/>
    <w:rsid w:val="009F20AE"/>
    <w:rsid w:val="009F334B"/>
    <w:rsid w:val="009F6AD8"/>
    <w:rsid w:val="00A053B4"/>
    <w:rsid w:val="00A05DF0"/>
    <w:rsid w:val="00A06540"/>
    <w:rsid w:val="00A105B5"/>
    <w:rsid w:val="00A16479"/>
    <w:rsid w:val="00A16E6D"/>
    <w:rsid w:val="00A21D4E"/>
    <w:rsid w:val="00A22238"/>
    <w:rsid w:val="00A22A28"/>
    <w:rsid w:val="00A242AC"/>
    <w:rsid w:val="00A25740"/>
    <w:rsid w:val="00A264CD"/>
    <w:rsid w:val="00A30450"/>
    <w:rsid w:val="00A31957"/>
    <w:rsid w:val="00A349D4"/>
    <w:rsid w:val="00A35B2F"/>
    <w:rsid w:val="00A35D7F"/>
    <w:rsid w:val="00A3642A"/>
    <w:rsid w:val="00A3745E"/>
    <w:rsid w:val="00A42625"/>
    <w:rsid w:val="00A43F26"/>
    <w:rsid w:val="00A44140"/>
    <w:rsid w:val="00A46785"/>
    <w:rsid w:val="00A46DFB"/>
    <w:rsid w:val="00A47A23"/>
    <w:rsid w:val="00A52446"/>
    <w:rsid w:val="00A53017"/>
    <w:rsid w:val="00A53162"/>
    <w:rsid w:val="00A53493"/>
    <w:rsid w:val="00A53762"/>
    <w:rsid w:val="00A54A39"/>
    <w:rsid w:val="00A54FCC"/>
    <w:rsid w:val="00A5561E"/>
    <w:rsid w:val="00A57531"/>
    <w:rsid w:val="00A57604"/>
    <w:rsid w:val="00A60001"/>
    <w:rsid w:val="00A60B73"/>
    <w:rsid w:val="00A60F9C"/>
    <w:rsid w:val="00A61B97"/>
    <w:rsid w:val="00A62870"/>
    <w:rsid w:val="00A62E2A"/>
    <w:rsid w:val="00A66E61"/>
    <w:rsid w:val="00A6763F"/>
    <w:rsid w:val="00A70970"/>
    <w:rsid w:val="00A70DDE"/>
    <w:rsid w:val="00A7168A"/>
    <w:rsid w:val="00A72180"/>
    <w:rsid w:val="00A726A8"/>
    <w:rsid w:val="00A734B7"/>
    <w:rsid w:val="00A73DCC"/>
    <w:rsid w:val="00A74C9C"/>
    <w:rsid w:val="00A753C0"/>
    <w:rsid w:val="00A82CC4"/>
    <w:rsid w:val="00A8301A"/>
    <w:rsid w:val="00A838B9"/>
    <w:rsid w:val="00A83BC4"/>
    <w:rsid w:val="00A84C37"/>
    <w:rsid w:val="00A902F5"/>
    <w:rsid w:val="00A9180A"/>
    <w:rsid w:val="00A91AB8"/>
    <w:rsid w:val="00A91C38"/>
    <w:rsid w:val="00A92B87"/>
    <w:rsid w:val="00A93A93"/>
    <w:rsid w:val="00AA080C"/>
    <w:rsid w:val="00AA281D"/>
    <w:rsid w:val="00AA284D"/>
    <w:rsid w:val="00AA2ADF"/>
    <w:rsid w:val="00AA718F"/>
    <w:rsid w:val="00AA7CFC"/>
    <w:rsid w:val="00AB2CC6"/>
    <w:rsid w:val="00AB41E9"/>
    <w:rsid w:val="00AB63F8"/>
    <w:rsid w:val="00AC0A6E"/>
    <w:rsid w:val="00AC1EDB"/>
    <w:rsid w:val="00AC2D0F"/>
    <w:rsid w:val="00AC2E67"/>
    <w:rsid w:val="00AC471F"/>
    <w:rsid w:val="00AC4C0F"/>
    <w:rsid w:val="00AC5052"/>
    <w:rsid w:val="00AC6C65"/>
    <w:rsid w:val="00AD02B5"/>
    <w:rsid w:val="00AD1EE3"/>
    <w:rsid w:val="00AD27D8"/>
    <w:rsid w:val="00AD2AA2"/>
    <w:rsid w:val="00AD6A72"/>
    <w:rsid w:val="00AE01D1"/>
    <w:rsid w:val="00AE1C33"/>
    <w:rsid w:val="00AE2664"/>
    <w:rsid w:val="00AE3A2A"/>
    <w:rsid w:val="00AE3C35"/>
    <w:rsid w:val="00AE53E7"/>
    <w:rsid w:val="00AE70B5"/>
    <w:rsid w:val="00AF34D9"/>
    <w:rsid w:val="00AF47C3"/>
    <w:rsid w:val="00AF4BD1"/>
    <w:rsid w:val="00AF5B37"/>
    <w:rsid w:val="00AF797B"/>
    <w:rsid w:val="00AF7E94"/>
    <w:rsid w:val="00B060DB"/>
    <w:rsid w:val="00B07347"/>
    <w:rsid w:val="00B07468"/>
    <w:rsid w:val="00B0762E"/>
    <w:rsid w:val="00B11B78"/>
    <w:rsid w:val="00B1312D"/>
    <w:rsid w:val="00B13EDD"/>
    <w:rsid w:val="00B15833"/>
    <w:rsid w:val="00B202A3"/>
    <w:rsid w:val="00B22678"/>
    <w:rsid w:val="00B272F7"/>
    <w:rsid w:val="00B32624"/>
    <w:rsid w:val="00B32E8C"/>
    <w:rsid w:val="00B32F4F"/>
    <w:rsid w:val="00B333E4"/>
    <w:rsid w:val="00B33C73"/>
    <w:rsid w:val="00B33DB8"/>
    <w:rsid w:val="00B356FA"/>
    <w:rsid w:val="00B4113A"/>
    <w:rsid w:val="00B43EA0"/>
    <w:rsid w:val="00B44F5A"/>
    <w:rsid w:val="00B45C90"/>
    <w:rsid w:val="00B51091"/>
    <w:rsid w:val="00B53418"/>
    <w:rsid w:val="00B53DD9"/>
    <w:rsid w:val="00B575D1"/>
    <w:rsid w:val="00B606DF"/>
    <w:rsid w:val="00B61117"/>
    <w:rsid w:val="00B6142E"/>
    <w:rsid w:val="00B61E1B"/>
    <w:rsid w:val="00B63F89"/>
    <w:rsid w:val="00B6424F"/>
    <w:rsid w:val="00B64EB9"/>
    <w:rsid w:val="00B669A7"/>
    <w:rsid w:val="00B705C8"/>
    <w:rsid w:val="00B70DCB"/>
    <w:rsid w:val="00B74005"/>
    <w:rsid w:val="00B77610"/>
    <w:rsid w:val="00B806F6"/>
    <w:rsid w:val="00B819EC"/>
    <w:rsid w:val="00B862FB"/>
    <w:rsid w:val="00B86EC9"/>
    <w:rsid w:val="00B87478"/>
    <w:rsid w:val="00B90B72"/>
    <w:rsid w:val="00B91AA9"/>
    <w:rsid w:val="00B91BF7"/>
    <w:rsid w:val="00B91FF6"/>
    <w:rsid w:val="00B92235"/>
    <w:rsid w:val="00B93107"/>
    <w:rsid w:val="00B94179"/>
    <w:rsid w:val="00B9490F"/>
    <w:rsid w:val="00B950B0"/>
    <w:rsid w:val="00B9599E"/>
    <w:rsid w:val="00BA2D68"/>
    <w:rsid w:val="00BA472B"/>
    <w:rsid w:val="00BA51DF"/>
    <w:rsid w:val="00BA5B9C"/>
    <w:rsid w:val="00BA7BAE"/>
    <w:rsid w:val="00BB0D93"/>
    <w:rsid w:val="00BC4012"/>
    <w:rsid w:val="00BC4C60"/>
    <w:rsid w:val="00BC6A32"/>
    <w:rsid w:val="00BD2824"/>
    <w:rsid w:val="00BD47A5"/>
    <w:rsid w:val="00BD606C"/>
    <w:rsid w:val="00BE4BB3"/>
    <w:rsid w:val="00BE6B78"/>
    <w:rsid w:val="00BF01A0"/>
    <w:rsid w:val="00BF2EF6"/>
    <w:rsid w:val="00BF3697"/>
    <w:rsid w:val="00BF571F"/>
    <w:rsid w:val="00BF7D6F"/>
    <w:rsid w:val="00C01752"/>
    <w:rsid w:val="00C0199F"/>
    <w:rsid w:val="00C01E29"/>
    <w:rsid w:val="00C02E49"/>
    <w:rsid w:val="00C04A0B"/>
    <w:rsid w:val="00C05107"/>
    <w:rsid w:val="00C06842"/>
    <w:rsid w:val="00C07F02"/>
    <w:rsid w:val="00C129F4"/>
    <w:rsid w:val="00C13B8F"/>
    <w:rsid w:val="00C154DB"/>
    <w:rsid w:val="00C1553B"/>
    <w:rsid w:val="00C20795"/>
    <w:rsid w:val="00C220D3"/>
    <w:rsid w:val="00C235AE"/>
    <w:rsid w:val="00C26529"/>
    <w:rsid w:val="00C275AB"/>
    <w:rsid w:val="00C33554"/>
    <w:rsid w:val="00C36D2A"/>
    <w:rsid w:val="00C376D5"/>
    <w:rsid w:val="00C43505"/>
    <w:rsid w:val="00C44AB7"/>
    <w:rsid w:val="00C46DC4"/>
    <w:rsid w:val="00C56F4D"/>
    <w:rsid w:val="00C570A5"/>
    <w:rsid w:val="00C65025"/>
    <w:rsid w:val="00C65EF4"/>
    <w:rsid w:val="00C66227"/>
    <w:rsid w:val="00C6657F"/>
    <w:rsid w:val="00C674ED"/>
    <w:rsid w:val="00C70898"/>
    <w:rsid w:val="00C714CC"/>
    <w:rsid w:val="00C72685"/>
    <w:rsid w:val="00C7584B"/>
    <w:rsid w:val="00C75D39"/>
    <w:rsid w:val="00C76214"/>
    <w:rsid w:val="00C76587"/>
    <w:rsid w:val="00C76AC7"/>
    <w:rsid w:val="00C76EEF"/>
    <w:rsid w:val="00C773A0"/>
    <w:rsid w:val="00C77F2B"/>
    <w:rsid w:val="00C82FD5"/>
    <w:rsid w:val="00C832B0"/>
    <w:rsid w:val="00C845A6"/>
    <w:rsid w:val="00C85520"/>
    <w:rsid w:val="00C85E6F"/>
    <w:rsid w:val="00C86BE2"/>
    <w:rsid w:val="00C903B8"/>
    <w:rsid w:val="00C924FA"/>
    <w:rsid w:val="00C94C88"/>
    <w:rsid w:val="00C966BB"/>
    <w:rsid w:val="00C970F0"/>
    <w:rsid w:val="00CA0CEE"/>
    <w:rsid w:val="00CA1B18"/>
    <w:rsid w:val="00CA6EB6"/>
    <w:rsid w:val="00CA739F"/>
    <w:rsid w:val="00CA7411"/>
    <w:rsid w:val="00CB0602"/>
    <w:rsid w:val="00CB0E52"/>
    <w:rsid w:val="00CB1680"/>
    <w:rsid w:val="00CB1901"/>
    <w:rsid w:val="00CB4646"/>
    <w:rsid w:val="00CB4B80"/>
    <w:rsid w:val="00CB5CEE"/>
    <w:rsid w:val="00CB6210"/>
    <w:rsid w:val="00CC0752"/>
    <w:rsid w:val="00CC1C33"/>
    <w:rsid w:val="00CC21E7"/>
    <w:rsid w:val="00CC5EA5"/>
    <w:rsid w:val="00CC70B8"/>
    <w:rsid w:val="00CD46D1"/>
    <w:rsid w:val="00CD79F6"/>
    <w:rsid w:val="00CD7A16"/>
    <w:rsid w:val="00CD7C4C"/>
    <w:rsid w:val="00CD7EC6"/>
    <w:rsid w:val="00CE5513"/>
    <w:rsid w:val="00CE5E99"/>
    <w:rsid w:val="00CE6AFF"/>
    <w:rsid w:val="00CE7493"/>
    <w:rsid w:val="00CF24A1"/>
    <w:rsid w:val="00D01CEF"/>
    <w:rsid w:val="00D029AB"/>
    <w:rsid w:val="00D04037"/>
    <w:rsid w:val="00D0571E"/>
    <w:rsid w:val="00D076FB"/>
    <w:rsid w:val="00D100A3"/>
    <w:rsid w:val="00D111ED"/>
    <w:rsid w:val="00D11C58"/>
    <w:rsid w:val="00D121A7"/>
    <w:rsid w:val="00D144FD"/>
    <w:rsid w:val="00D14860"/>
    <w:rsid w:val="00D14ADB"/>
    <w:rsid w:val="00D14D7D"/>
    <w:rsid w:val="00D17CED"/>
    <w:rsid w:val="00D227C9"/>
    <w:rsid w:val="00D26157"/>
    <w:rsid w:val="00D2678B"/>
    <w:rsid w:val="00D27EB2"/>
    <w:rsid w:val="00D302B5"/>
    <w:rsid w:val="00D311A7"/>
    <w:rsid w:val="00D314D9"/>
    <w:rsid w:val="00D32856"/>
    <w:rsid w:val="00D32889"/>
    <w:rsid w:val="00D3292B"/>
    <w:rsid w:val="00D32D35"/>
    <w:rsid w:val="00D33478"/>
    <w:rsid w:val="00D358CC"/>
    <w:rsid w:val="00D36950"/>
    <w:rsid w:val="00D37E2B"/>
    <w:rsid w:val="00D40432"/>
    <w:rsid w:val="00D4091E"/>
    <w:rsid w:val="00D41A38"/>
    <w:rsid w:val="00D43A7C"/>
    <w:rsid w:val="00D43C8E"/>
    <w:rsid w:val="00D47B94"/>
    <w:rsid w:val="00D51C48"/>
    <w:rsid w:val="00D53251"/>
    <w:rsid w:val="00D55B85"/>
    <w:rsid w:val="00D60A48"/>
    <w:rsid w:val="00D64258"/>
    <w:rsid w:val="00D66D20"/>
    <w:rsid w:val="00D66DEB"/>
    <w:rsid w:val="00D73153"/>
    <w:rsid w:val="00D73A05"/>
    <w:rsid w:val="00D73C87"/>
    <w:rsid w:val="00D74A5D"/>
    <w:rsid w:val="00D76218"/>
    <w:rsid w:val="00D771B0"/>
    <w:rsid w:val="00D77652"/>
    <w:rsid w:val="00D82CC7"/>
    <w:rsid w:val="00D9091B"/>
    <w:rsid w:val="00D90C0B"/>
    <w:rsid w:val="00D92040"/>
    <w:rsid w:val="00D95519"/>
    <w:rsid w:val="00D95F95"/>
    <w:rsid w:val="00D9645C"/>
    <w:rsid w:val="00D97E7D"/>
    <w:rsid w:val="00DA00BD"/>
    <w:rsid w:val="00DA392F"/>
    <w:rsid w:val="00DA6807"/>
    <w:rsid w:val="00DA6C4C"/>
    <w:rsid w:val="00DA70EA"/>
    <w:rsid w:val="00DA79C2"/>
    <w:rsid w:val="00DB0F22"/>
    <w:rsid w:val="00DB1182"/>
    <w:rsid w:val="00DB1CFC"/>
    <w:rsid w:val="00DB2E16"/>
    <w:rsid w:val="00DB4264"/>
    <w:rsid w:val="00DB581E"/>
    <w:rsid w:val="00DB5F3C"/>
    <w:rsid w:val="00DB6F3F"/>
    <w:rsid w:val="00DB7AD4"/>
    <w:rsid w:val="00DC1875"/>
    <w:rsid w:val="00DC264A"/>
    <w:rsid w:val="00DC3B21"/>
    <w:rsid w:val="00DC3E96"/>
    <w:rsid w:val="00DC4C65"/>
    <w:rsid w:val="00DC531D"/>
    <w:rsid w:val="00DC5B78"/>
    <w:rsid w:val="00DC5E75"/>
    <w:rsid w:val="00DC630F"/>
    <w:rsid w:val="00DD0982"/>
    <w:rsid w:val="00DD17C3"/>
    <w:rsid w:val="00DD390F"/>
    <w:rsid w:val="00DD7916"/>
    <w:rsid w:val="00DE2D43"/>
    <w:rsid w:val="00DE62CD"/>
    <w:rsid w:val="00DE7379"/>
    <w:rsid w:val="00DF13D3"/>
    <w:rsid w:val="00DF4E50"/>
    <w:rsid w:val="00DF5A85"/>
    <w:rsid w:val="00DF69D0"/>
    <w:rsid w:val="00DF71C0"/>
    <w:rsid w:val="00E016B3"/>
    <w:rsid w:val="00E0251B"/>
    <w:rsid w:val="00E03035"/>
    <w:rsid w:val="00E03163"/>
    <w:rsid w:val="00E036F4"/>
    <w:rsid w:val="00E045A0"/>
    <w:rsid w:val="00E0596E"/>
    <w:rsid w:val="00E13707"/>
    <w:rsid w:val="00E17582"/>
    <w:rsid w:val="00E17994"/>
    <w:rsid w:val="00E21252"/>
    <w:rsid w:val="00E217D0"/>
    <w:rsid w:val="00E22F2B"/>
    <w:rsid w:val="00E254E9"/>
    <w:rsid w:val="00E26518"/>
    <w:rsid w:val="00E277EC"/>
    <w:rsid w:val="00E30741"/>
    <w:rsid w:val="00E308A8"/>
    <w:rsid w:val="00E30A1B"/>
    <w:rsid w:val="00E3178B"/>
    <w:rsid w:val="00E3185A"/>
    <w:rsid w:val="00E318E1"/>
    <w:rsid w:val="00E33EB0"/>
    <w:rsid w:val="00E355D5"/>
    <w:rsid w:val="00E35A7F"/>
    <w:rsid w:val="00E40CCC"/>
    <w:rsid w:val="00E41E9A"/>
    <w:rsid w:val="00E42769"/>
    <w:rsid w:val="00E4668B"/>
    <w:rsid w:val="00E5080F"/>
    <w:rsid w:val="00E50E9D"/>
    <w:rsid w:val="00E53142"/>
    <w:rsid w:val="00E57DB9"/>
    <w:rsid w:val="00E57FF2"/>
    <w:rsid w:val="00E61A6C"/>
    <w:rsid w:val="00E677BC"/>
    <w:rsid w:val="00E70E5C"/>
    <w:rsid w:val="00E742B9"/>
    <w:rsid w:val="00E7439D"/>
    <w:rsid w:val="00E8078F"/>
    <w:rsid w:val="00E84A65"/>
    <w:rsid w:val="00E85056"/>
    <w:rsid w:val="00E86A22"/>
    <w:rsid w:val="00E87983"/>
    <w:rsid w:val="00E930C8"/>
    <w:rsid w:val="00E95932"/>
    <w:rsid w:val="00EA0A9C"/>
    <w:rsid w:val="00EA1F52"/>
    <w:rsid w:val="00EA24B9"/>
    <w:rsid w:val="00EA2EE5"/>
    <w:rsid w:val="00EA5066"/>
    <w:rsid w:val="00EA5985"/>
    <w:rsid w:val="00EA5D46"/>
    <w:rsid w:val="00EA7940"/>
    <w:rsid w:val="00EB0718"/>
    <w:rsid w:val="00EB2030"/>
    <w:rsid w:val="00EB58A8"/>
    <w:rsid w:val="00EC10BB"/>
    <w:rsid w:val="00EC1F6A"/>
    <w:rsid w:val="00EC6CBD"/>
    <w:rsid w:val="00EC766A"/>
    <w:rsid w:val="00ED04C2"/>
    <w:rsid w:val="00ED1D07"/>
    <w:rsid w:val="00ED1D85"/>
    <w:rsid w:val="00ED1F5C"/>
    <w:rsid w:val="00ED327F"/>
    <w:rsid w:val="00ED3D93"/>
    <w:rsid w:val="00EE2DC0"/>
    <w:rsid w:val="00EE3036"/>
    <w:rsid w:val="00EE30D0"/>
    <w:rsid w:val="00EE5278"/>
    <w:rsid w:val="00EE6817"/>
    <w:rsid w:val="00EE6CF2"/>
    <w:rsid w:val="00EF0044"/>
    <w:rsid w:val="00EF36EC"/>
    <w:rsid w:val="00EF712F"/>
    <w:rsid w:val="00F03A7B"/>
    <w:rsid w:val="00F04610"/>
    <w:rsid w:val="00F05C21"/>
    <w:rsid w:val="00F1008B"/>
    <w:rsid w:val="00F10D72"/>
    <w:rsid w:val="00F126CB"/>
    <w:rsid w:val="00F15646"/>
    <w:rsid w:val="00F20A53"/>
    <w:rsid w:val="00F20AD4"/>
    <w:rsid w:val="00F22542"/>
    <w:rsid w:val="00F24432"/>
    <w:rsid w:val="00F27D2B"/>
    <w:rsid w:val="00F30F83"/>
    <w:rsid w:val="00F310C0"/>
    <w:rsid w:val="00F33401"/>
    <w:rsid w:val="00F339B9"/>
    <w:rsid w:val="00F33C38"/>
    <w:rsid w:val="00F34659"/>
    <w:rsid w:val="00F43FEE"/>
    <w:rsid w:val="00F44051"/>
    <w:rsid w:val="00F44968"/>
    <w:rsid w:val="00F459BA"/>
    <w:rsid w:val="00F47A63"/>
    <w:rsid w:val="00F50380"/>
    <w:rsid w:val="00F503B6"/>
    <w:rsid w:val="00F50B82"/>
    <w:rsid w:val="00F50C63"/>
    <w:rsid w:val="00F51DBC"/>
    <w:rsid w:val="00F539F3"/>
    <w:rsid w:val="00F546E0"/>
    <w:rsid w:val="00F5619A"/>
    <w:rsid w:val="00F60522"/>
    <w:rsid w:val="00F64E82"/>
    <w:rsid w:val="00F65DEA"/>
    <w:rsid w:val="00F66AE8"/>
    <w:rsid w:val="00F66CA8"/>
    <w:rsid w:val="00F70CD4"/>
    <w:rsid w:val="00F72440"/>
    <w:rsid w:val="00F73CAB"/>
    <w:rsid w:val="00F73DCA"/>
    <w:rsid w:val="00F73ECE"/>
    <w:rsid w:val="00F745AB"/>
    <w:rsid w:val="00F817B8"/>
    <w:rsid w:val="00F83520"/>
    <w:rsid w:val="00F8533C"/>
    <w:rsid w:val="00F87554"/>
    <w:rsid w:val="00F90DFB"/>
    <w:rsid w:val="00F91220"/>
    <w:rsid w:val="00F94ECD"/>
    <w:rsid w:val="00F96495"/>
    <w:rsid w:val="00FA092E"/>
    <w:rsid w:val="00FA2A06"/>
    <w:rsid w:val="00FA4C62"/>
    <w:rsid w:val="00FA6ACB"/>
    <w:rsid w:val="00FA7270"/>
    <w:rsid w:val="00FA73A6"/>
    <w:rsid w:val="00FB1A33"/>
    <w:rsid w:val="00FB3FB2"/>
    <w:rsid w:val="00FB5E98"/>
    <w:rsid w:val="00FB6629"/>
    <w:rsid w:val="00FC2C8C"/>
    <w:rsid w:val="00FC3E90"/>
    <w:rsid w:val="00FC4958"/>
    <w:rsid w:val="00FC5009"/>
    <w:rsid w:val="00FC55B7"/>
    <w:rsid w:val="00FC6ECD"/>
    <w:rsid w:val="00FD0170"/>
    <w:rsid w:val="00FD2681"/>
    <w:rsid w:val="00FD5FFE"/>
    <w:rsid w:val="00FD6403"/>
    <w:rsid w:val="00FD73D1"/>
    <w:rsid w:val="00FF03B8"/>
    <w:rsid w:val="00FF2DF3"/>
    <w:rsid w:val="00FF4909"/>
    <w:rsid w:val="052C573A"/>
    <w:rsid w:val="07642531"/>
    <w:rsid w:val="0952B195"/>
    <w:rsid w:val="0CE923E4"/>
    <w:rsid w:val="1001117F"/>
    <w:rsid w:val="1074FE2E"/>
    <w:rsid w:val="11307D15"/>
    <w:rsid w:val="1291D2C8"/>
    <w:rsid w:val="17251354"/>
    <w:rsid w:val="174E1B85"/>
    <w:rsid w:val="18B29D3B"/>
    <w:rsid w:val="19B1D989"/>
    <w:rsid w:val="1D6C43F1"/>
    <w:rsid w:val="1F536530"/>
    <w:rsid w:val="200562FA"/>
    <w:rsid w:val="20409B63"/>
    <w:rsid w:val="214E5B94"/>
    <w:rsid w:val="2171D7F9"/>
    <w:rsid w:val="23DC8D27"/>
    <w:rsid w:val="24EB0B13"/>
    <w:rsid w:val="253BB8C6"/>
    <w:rsid w:val="260EFD4E"/>
    <w:rsid w:val="277E67A5"/>
    <w:rsid w:val="28425FF7"/>
    <w:rsid w:val="28679198"/>
    <w:rsid w:val="2A3D565B"/>
    <w:rsid w:val="2A7D86F2"/>
    <w:rsid w:val="2ACFC83C"/>
    <w:rsid w:val="2D719286"/>
    <w:rsid w:val="2E23768E"/>
    <w:rsid w:val="31418874"/>
    <w:rsid w:val="33DC1945"/>
    <w:rsid w:val="362682D9"/>
    <w:rsid w:val="36B85D42"/>
    <w:rsid w:val="3779603C"/>
    <w:rsid w:val="3889D761"/>
    <w:rsid w:val="3A3526C9"/>
    <w:rsid w:val="3D2BCCAB"/>
    <w:rsid w:val="3DBCAAF5"/>
    <w:rsid w:val="3EE0F83A"/>
    <w:rsid w:val="3FF11455"/>
    <w:rsid w:val="4078CC8C"/>
    <w:rsid w:val="41BBA8A0"/>
    <w:rsid w:val="4244FF06"/>
    <w:rsid w:val="4CBFD459"/>
    <w:rsid w:val="4D0021AF"/>
    <w:rsid w:val="511717CC"/>
    <w:rsid w:val="5199BA34"/>
    <w:rsid w:val="529D2467"/>
    <w:rsid w:val="543A5689"/>
    <w:rsid w:val="573FCECA"/>
    <w:rsid w:val="5751ABB1"/>
    <w:rsid w:val="57CDB8B7"/>
    <w:rsid w:val="5A4F6A38"/>
    <w:rsid w:val="5BCDB509"/>
    <w:rsid w:val="5BDBED68"/>
    <w:rsid w:val="5D78CB3E"/>
    <w:rsid w:val="5FBE9296"/>
    <w:rsid w:val="5FDF2390"/>
    <w:rsid w:val="60EC728C"/>
    <w:rsid w:val="6139BBA8"/>
    <w:rsid w:val="625AADF3"/>
    <w:rsid w:val="6333504B"/>
    <w:rsid w:val="63992A4C"/>
    <w:rsid w:val="66330710"/>
    <w:rsid w:val="66D03396"/>
    <w:rsid w:val="66F25AAF"/>
    <w:rsid w:val="678CADA1"/>
    <w:rsid w:val="681407EF"/>
    <w:rsid w:val="6834F45B"/>
    <w:rsid w:val="6927AA1C"/>
    <w:rsid w:val="70A8697C"/>
    <w:rsid w:val="76BF4E2B"/>
    <w:rsid w:val="7837A12C"/>
    <w:rsid w:val="79B16086"/>
    <w:rsid w:val="79F1C3EE"/>
    <w:rsid w:val="7DAB0061"/>
    <w:rsid w:val="7E6A4B0E"/>
    <w:rsid w:val="7FFE866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6CC2E1"/>
  <w15:docId w15:val="{BC21BC24-2BA7-478C-BC09-D0E35573E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77652"/>
    <w:pPr>
      <w:spacing w:after="80"/>
      <w:jc w:val="both"/>
    </w:pPr>
    <w:rPr>
      <w:sz w:val="18"/>
    </w:rPr>
  </w:style>
  <w:style w:type="paragraph" w:styleId="Heading1">
    <w:name w:val="heading 1"/>
    <w:basedOn w:val="Normal"/>
    <w:next w:val="Normal"/>
    <w:link w:val="Heading1Char"/>
    <w:qFormat/>
    <w:pPr>
      <w:keepNext/>
      <w:numPr>
        <w:numId w:val="5"/>
      </w:numPr>
      <w:spacing w:before="40" w:after="0"/>
      <w:jc w:val="left"/>
      <w:outlineLvl w:val="0"/>
    </w:pPr>
    <w:rPr>
      <w:b/>
      <w:kern w:val="28"/>
      <w:sz w:val="24"/>
    </w:rPr>
  </w:style>
  <w:style w:type="paragraph" w:styleId="Heading2">
    <w:name w:val="heading 2"/>
    <w:basedOn w:val="Heading1"/>
    <w:next w:val="Normal"/>
    <w:link w:val="Heading2Char"/>
    <w:qFormat/>
    <w:pPr>
      <w:numPr>
        <w:ilvl w:val="1"/>
      </w:numPr>
      <w:outlineLvl w:val="1"/>
    </w:pPr>
  </w:style>
  <w:style w:type="paragraph" w:styleId="Heading3">
    <w:name w:val="heading 3"/>
    <w:basedOn w:val="Heading2"/>
    <w:next w:val="Normal"/>
    <w:link w:val="Heading3Char"/>
    <w:qFormat/>
    <w:pPr>
      <w:numPr>
        <w:ilvl w:val="2"/>
      </w:numPr>
      <w:outlineLvl w:val="2"/>
    </w:pPr>
    <w:rPr>
      <w:b w:val="0"/>
      <w:i/>
      <w:sz w:val="22"/>
    </w:rPr>
  </w:style>
  <w:style w:type="paragraph" w:styleId="Heading4">
    <w:name w:val="heading 4"/>
    <w:basedOn w:val="Heading3"/>
    <w:next w:val="Normal"/>
    <w:link w:val="Heading4Char"/>
    <w:qFormat/>
    <w:pPr>
      <w:numPr>
        <w:ilvl w:val="3"/>
      </w:numPr>
      <w:outlineLvl w:val="3"/>
    </w:pPr>
  </w:style>
  <w:style w:type="paragraph" w:styleId="Heading5">
    <w:name w:val="heading 5"/>
    <w:basedOn w:val="ListNumber3"/>
    <w:next w:val="Normal"/>
    <w:qFormat/>
    <w:pPr>
      <w:numPr>
        <w:ilvl w:val="4"/>
        <w:numId w:val="5"/>
      </w:numPr>
      <w:spacing w:before="40" w:after="0"/>
      <w:ind w:left="0" w:firstLine="0"/>
      <w:jc w:val="left"/>
      <w:outlineLvl w:val="4"/>
    </w:pPr>
    <w:rPr>
      <w:i/>
      <w:sz w:val="22"/>
    </w:rPr>
  </w:style>
  <w:style w:type="paragraph" w:styleId="Heading6">
    <w:name w:val="heading 6"/>
    <w:basedOn w:val="Normal"/>
    <w:next w:val="Normal"/>
    <w:qFormat/>
    <w:pPr>
      <w:numPr>
        <w:ilvl w:val="5"/>
        <w:numId w:val="5"/>
      </w:numPr>
      <w:spacing w:before="240" w:after="60"/>
      <w:outlineLvl w:val="5"/>
    </w:pPr>
    <w:rPr>
      <w:rFonts w:ascii="Arial" w:hAnsi="Arial"/>
      <w:i/>
      <w:sz w:val="22"/>
    </w:rPr>
  </w:style>
  <w:style w:type="paragraph" w:styleId="Heading7">
    <w:name w:val="heading 7"/>
    <w:basedOn w:val="Normal"/>
    <w:next w:val="Normal"/>
    <w:qFormat/>
    <w:pPr>
      <w:numPr>
        <w:ilvl w:val="6"/>
        <w:numId w:val="5"/>
      </w:numPr>
      <w:spacing w:before="240" w:after="60"/>
      <w:outlineLvl w:val="6"/>
    </w:pPr>
    <w:rPr>
      <w:rFonts w:ascii="Arial" w:hAnsi="Arial"/>
    </w:rPr>
  </w:style>
  <w:style w:type="paragraph" w:styleId="Heading8">
    <w:name w:val="heading 8"/>
    <w:basedOn w:val="Normal"/>
    <w:next w:val="Normal"/>
    <w:qFormat/>
    <w:pPr>
      <w:numPr>
        <w:ilvl w:val="7"/>
        <w:numId w:val="5"/>
      </w:numPr>
      <w:spacing w:before="240" w:after="60"/>
      <w:outlineLvl w:val="7"/>
    </w:pPr>
    <w:rPr>
      <w:rFonts w:ascii="Arial" w:hAnsi="Arial"/>
      <w:i/>
    </w:rPr>
  </w:style>
  <w:style w:type="paragraph" w:styleId="Heading9">
    <w:name w:val="heading 9"/>
    <w:basedOn w:val="Normal"/>
    <w:next w:val="Normal"/>
    <w:qFormat/>
    <w:pPr>
      <w:numPr>
        <w:ilvl w:val="8"/>
        <w:numId w:val="5"/>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6"/>
      </w:numPr>
      <w:jc w:val="left"/>
    </w:pPr>
  </w:style>
  <w:style w:type="character" w:styleId="PageNumber">
    <w:name w:val="page number"/>
    <w:basedOn w:val="DefaultParagraphFont"/>
  </w:style>
  <w:style w:type="paragraph" w:styleId="BodyTextIndent">
    <w:name w:val="Body Text Indent"/>
    <w:basedOn w:val="Normal"/>
    <w:link w:val="BodyTextIndentChar"/>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paragraph" w:styleId="ListParagraph">
    <w:name w:val="List Paragraph"/>
    <w:basedOn w:val="Normal"/>
    <w:uiPriority w:val="34"/>
    <w:qFormat/>
    <w:rsid w:val="003065BC"/>
    <w:pPr>
      <w:ind w:left="720"/>
      <w:contextualSpacing/>
    </w:pPr>
  </w:style>
  <w:style w:type="character" w:customStyle="1" w:styleId="Heading1Char">
    <w:name w:val="Heading 1 Char"/>
    <w:basedOn w:val="DefaultParagraphFont"/>
    <w:link w:val="Heading1"/>
    <w:rsid w:val="003065BC"/>
    <w:rPr>
      <w:b/>
      <w:kern w:val="28"/>
      <w:sz w:val="24"/>
    </w:rPr>
  </w:style>
  <w:style w:type="character" w:customStyle="1" w:styleId="Heading2Char">
    <w:name w:val="Heading 2 Char"/>
    <w:basedOn w:val="DefaultParagraphFont"/>
    <w:link w:val="Heading2"/>
    <w:rsid w:val="003065BC"/>
    <w:rPr>
      <w:b/>
      <w:kern w:val="28"/>
      <w:sz w:val="24"/>
    </w:rPr>
  </w:style>
  <w:style w:type="character" w:customStyle="1" w:styleId="Heading3Char">
    <w:name w:val="Heading 3 Char"/>
    <w:basedOn w:val="DefaultParagraphFont"/>
    <w:link w:val="Heading3"/>
    <w:rsid w:val="003065BC"/>
    <w:rPr>
      <w:i/>
      <w:kern w:val="28"/>
      <w:sz w:val="22"/>
    </w:rPr>
  </w:style>
  <w:style w:type="character" w:customStyle="1" w:styleId="Heading4Char">
    <w:name w:val="Heading 4 Char"/>
    <w:basedOn w:val="DefaultParagraphFont"/>
    <w:link w:val="Heading4"/>
    <w:rsid w:val="003065BC"/>
    <w:rPr>
      <w:i/>
      <w:kern w:val="28"/>
      <w:sz w:val="22"/>
    </w:rPr>
  </w:style>
  <w:style w:type="character" w:customStyle="1" w:styleId="BodyTextIndentChar">
    <w:name w:val="Body Text Indent Char"/>
    <w:basedOn w:val="DefaultParagraphFont"/>
    <w:link w:val="BodyTextIndent"/>
    <w:rsid w:val="003065BC"/>
    <w:rPr>
      <w:sz w:val="18"/>
    </w:rPr>
  </w:style>
  <w:style w:type="character" w:styleId="UnresolvedMention">
    <w:name w:val="Unresolved Mention"/>
    <w:basedOn w:val="DefaultParagraphFont"/>
    <w:uiPriority w:val="99"/>
    <w:semiHidden/>
    <w:unhideWhenUsed/>
    <w:rsid w:val="007E197E"/>
    <w:rPr>
      <w:color w:val="605E5C"/>
      <w:shd w:val="clear" w:color="auto" w:fill="E1DFDD"/>
    </w:rPr>
  </w:style>
  <w:style w:type="character" w:styleId="CommentReference">
    <w:name w:val="annotation reference"/>
    <w:basedOn w:val="DefaultParagraphFont"/>
    <w:rsid w:val="00685719"/>
    <w:rPr>
      <w:sz w:val="16"/>
      <w:szCs w:val="16"/>
    </w:rPr>
  </w:style>
  <w:style w:type="paragraph" w:styleId="CommentText">
    <w:name w:val="annotation text"/>
    <w:basedOn w:val="Normal"/>
    <w:link w:val="CommentTextChar"/>
    <w:rsid w:val="00685719"/>
    <w:rPr>
      <w:sz w:val="20"/>
    </w:rPr>
  </w:style>
  <w:style w:type="character" w:customStyle="1" w:styleId="CommentTextChar">
    <w:name w:val="Comment Text Char"/>
    <w:basedOn w:val="DefaultParagraphFont"/>
    <w:link w:val="CommentText"/>
    <w:rsid w:val="00685719"/>
  </w:style>
  <w:style w:type="paragraph" w:styleId="CommentSubject">
    <w:name w:val="annotation subject"/>
    <w:basedOn w:val="CommentText"/>
    <w:next w:val="CommentText"/>
    <w:link w:val="CommentSubjectChar"/>
    <w:rsid w:val="00685719"/>
    <w:rPr>
      <w:b/>
      <w:bCs/>
    </w:rPr>
  </w:style>
  <w:style w:type="character" w:customStyle="1" w:styleId="CommentSubjectChar">
    <w:name w:val="Comment Subject Char"/>
    <w:basedOn w:val="CommentTextChar"/>
    <w:link w:val="CommentSubject"/>
    <w:rsid w:val="006857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13054">
      <w:bodyDiv w:val="1"/>
      <w:marLeft w:val="0"/>
      <w:marRight w:val="0"/>
      <w:marTop w:val="0"/>
      <w:marBottom w:val="0"/>
      <w:divBdr>
        <w:top w:val="none" w:sz="0" w:space="0" w:color="auto"/>
        <w:left w:val="none" w:sz="0" w:space="0" w:color="auto"/>
        <w:bottom w:val="none" w:sz="0" w:space="0" w:color="auto"/>
        <w:right w:val="none" w:sz="0" w:space="0" w:color="auto"/>
      </w:divBdr>
      <w:divsChild>
        <w:div w:id="422728246">
          <w:marLeft w:val="0"/>
          <w:marRight w:val="0"/>
          <w:marTop w:val="0"/>
          <w:marBottom w:val="0"/>
          <w:divBdr>
            <w:top w:val="none" w:sz="0" w:space="0" w:color="auto"/>
            <w:left w:val="none" w:sz="0" w:space="0" w:color="auto"/>
            <w:bottom w:val="none" w:sz="0" w:space="0" w:color="auto"/>
            <w:right w:val="none" w:sz="0" w:space="0" w:color="auto"/>
          </w:divBdr>
        </w:div>
        <w:div w:id="258023396">
          <w:marLeft w:val="0"/>
          <w:marRight w:val="0"/>
          <w:marTop w:val="0"/>
          <w:marBottom w:val="0"/>
          <w:divBdr>
            <w:top w:val="none" w:sz="0" w:space="0" w:color="auto"/>
            <w:left w:val="none" w:sz="0" w:space="0" w:color="auto"/>
            <w:bottom w:val="none" w:sz="0" w:space="0" w:color="auto"/>
            <w:right w:val="none" w:sz="0" w:space="0" w:color="auto"/>
          </w:divBdr>
        </w:div>
      </w:divsChild>
    </w:div>
    <w:div w:id="312758539">
      <w:bodyDiv w:val="1"/>
      <w:marLeft w:val="0"/>
      <w:marRight w:val="0"/>
      <w:marTop w:val="0"/>
      <w:marBottom w:val="0"/>
      <w:divBdr>
        <w:top w:val="none" w:sz="0" w:space="0" w:color="auto"/>
        <w:left w:val="none" w:sz="0" w:space="0" w:color="auto"/>
        <w:bottom w:val="none" w:sz="0" w:space="0" w:color="auto"/>
        <w:right w:val="none" w:sz="0" w:space="0" w:color="auto"/>
      </w:divBdr>
      <w:divsChild>
        <w:div w:id="1169904192">
          <w:marLeft w:val="547"/>
          <w:marRight w:val="0"/>
          <w:marTop w:val="0"/>
          <w:marBottom w:val="0"/>
          <w:divBdr>
            <w:top w:val="none" w:sz="0" w:space="0" w:color="auto"/>
            <w:left w:val="none" w:sz="0" w:space="0" w:color="auto"/>
            <w:bottom w:val="none" w:sz="0" w:space="0" w:color="auto"/>
            <w:right w:val="none" w:sz="0" w:space="0" w:color="auto"/>
          </w:divBdr>
        </w:div>
      </w:divsChild>
    </w:div>
    <w:div w:id="319505653">
      <w:bodyDiv w:val="1"/>
      <w:marLeft w:val="0"/>
      <w:marRight w:val="0"/>
      <w:marTop w:val="0"/>
      <w:marBottom w:val="0"/>
      <w:divBdr>
        <w:top w:val="none" w:sz="0" w:space="0" w:color="auto"/>
        <w:left w:val="none" w:sz="0" w:space="0" w:color="auto"/>
        <w:bottom w:val="none" w:sz="0" w:space="0" w:color="auto"/>
        <w:right w:val="none" w:sz="0" w:space="0" w:color="auto"/>
      </w:divBdr>
      <w:divsChild>
        <w:div w:id="1673796737">
          <w:marLeft w:val="0"/>
          <w:marRight w:val="0"/>
          <w:marTop w:val="0"/>
          <w:marBottom w:val="0"/>
          <w:divBdr>
            <w:top w:val="none" w:sz="0" w:space="0" w:color="auto"/>
            <w:left w:val="none" w:sz="0" w:space="0" w:color="auto"/>
            <w:bottom w:val="none" w:sz="0" w:space="0" w:color="auto"/>
            <w:right w:val="none" w:sz="0" w:space="0" w:color="auto"/>
          </w:divBdr>
        </w:div>
        <w:div w:id="575433496">
          <w:marLeft w:val="0"/>
          <w:marRight w:val="0"/>
          <w:marTop w:val="0"/>
          <w:marBottom w:val="0"/>
          <w:divBdr>
            <w:top w:val="none" w:sz="0" w:space="0" w:color="auto"/>
            <w:left w:val="none" w:sz="0" w:space="0" w:color="auto"/>
            <w:bottom w:val="none" w:sz="0" w:space="0" w:color="auto"/>
            <w:right w:val="none" w:sz="0" w:space="0" w:color="auto"/>
          </w:divBdr>
        </w:div>
      </w:divsChild>
    </w:div>
    <w:div w:id="1139108387">
      <w:bodyDiv w:val="1"/>
      <w:marLeft w:val="0"/>
      <w:marRight w:val="0"/>
      <w:marTop w:val="0"/>
      <w:marBottom w:val="0"/>
      <w:divBdr>
        <w:top w:val="none" w:sz="0" w:space="0" w:color="auto"/>
        <w:left w:val="none" w:sz="0" w:space="0" w:color="auto"/>
        <w:bottom w:val="none" w:sz="0" w:space="0" w:color="auto"/>
        <w:right w:val="none" w:sz="0" w:space="0" w:color="auto"/>
      </w:divBdr>
    </w:div>
    <w:div w:id="2118403457">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diagramData" Target="diagrams/data1.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diagramColors" Target="diagrams/colors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8.png"/><Relationship Id="rId33"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diagramQuickStyle" Target="diagrams/quickStyle1.xml"/><Relationship Id="rId29" Type="http://schemas.openxmlformats.org/officeDocument/2006/relationships/hyperlink" Target="https://eda.sw.siemens.com/en-US/pcb/hyperlynx/release-highlights-2-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hyperlink" Target="https://pystk.readthedocs.io/en/latest/state.html" TargetMode="External"/><Relationship Id="rId10" Type="http://schemas.microsoft.com/office/2011/relationships/commentsExtended" Target="commentsExtended.xml"/><Relationship Id="rId19" Type="http://schemas.openxmlformats.org/officeDocument/2006/relationships/diagramLayout" Target="diagrams/layout1.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microsoft.com/office/2007/relationships/diagramDrawing" Target="diagrams/drawing1.xml"/><Relationship Id="rId27" Type="http://schemas.openxmlformats.org/officeDocument/2006/relationships/hyperlink" Target="https://github.com/supertuxkart/stk-code" TargetMode="External"/><Relationship Id="rId30" Type="http://schemas.openxmlformats.org/officeDocument/2006/relationships/fontTable" Target="fontTable.xml"/><Relationship Id="rId8"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62AF2F-ADED-4164-BC2C-BB550A5080E2}" type="doc">
      <dgm:prSet loTypeId="urn:microsoft.com/office/officeart/2005/8/layout/process2" loCatId="process" qsTypeId="urn:microsoft.com/office/officeart/2005/8/quickstyle/simple1" qsCatId="simple" csTypeId="urn:microsoft.com/office/officeart/2005/8/colors/colorful2" csCatId="colorful" phldr="1"/>
      <dgm:spPr/>
    </dgm:pt>
    <dgm:pt modelId="{435F7114-C545-4949-B105-3C2606AABBD0}">
      <dgm:prSet phldrT="[Text]" custT="1"/>
      <dgm:spPr>
        <a:xfrm>
          <a:off x="1026991" y="3418"/>
          <a:ext cx="1063290" cy="175201"/>
        </a:xfrm>
        <a:prstGeom prst="roundRect">
          <a:avLst>
            <a:gd name="adj" fmla="val 10000"/>
          </a:avLst>
        </a:prstGeom>
        <a:solidFill>
          <a:srgbClr val="F79646">
            <a:lumMod val="75000"/>
          </a:srgbClr>
        </a:solidFill>
        <a:ln w="25400" cap="flat" cmpd="sng" algn="ctr">
          <a:solidFill>
            <a:sysClr val="window" lastClr="FFFFFF">
              <a:hueOff val="0"/>
              <a:satOff val="0"/>
              <a:lumOff val="0"/>
              <a:alphaOff val="0"/>
            </a:sysClr>
          </a:solidFill>
          <a:prstDash val="solid"/>
        </a:ln>
        <a:effectLst/>
      </dgm:spPr>
      <dgm:t>
        <a:bodyPr/>
        <a:lstStyle/>
        <a:p>
          <a:pPr>
            <a:buNone/>
          </a:pPr>
          <a:r>
            <a:rPr lang="en-US" sz="900">
              <a:solidFill>
                <a:sysClr val="windowText" lastClr="000000"/>
              </a:solidFill>
              <a:latin typeface="Calibri"/>
              <a:ea typeface="+mn-ea"/>
              <a:cs typeface="+mn-cs"/>
            </a:rPr>
            <a:t>Input: features</a:t>
          </a:r>
        </a:p>
      </dgm:t>
    </dgm:pt>
    <dgm:pt modelId="{08B7F865-304E-43B7-8728-4ED5E7556A83}" type="parTrans" cxnId="{C7B30927-AA13-439F-A96C-C6914A184A0A}">
      <dgm:prSet/>
      <dgm:spPr/>
      <dgm:t>
        <a:bodyPr/>
        <a:lstStyle/>
        <a:p>
          <a:endParaRPr lang="en-US"/>
        </a:p>
      </dgm:t>
    </dgm:pt>
    <dgm:pt modelId="{D3FF7529-CAD8-4B93-8E90-467C0F9E16B5}" type="sibTrans" cxnId="{C7B30927-AA13-439F-A96C-C6914A184A0A}">
      <dgm:prSet/>
      <dgm:spPr>
        <a:xfrm rot="5400000">
          <a:off x="1535796" y="199579"/>
          <a:ext cx="45680" cy="45680"/>
        </a:xfrm>
        <a:prstGeom prst="rightArrow">
          <a:avLst>
            <a:gd name="adj1" fmla="val 60000"/>
            <a:gd name="adj2" fmla="val 50000"/>
          </a:avLst>
        </a:prstGeom>
        <a:solidFill>
          <a:srgbClr val="C0504D">
            <a:hueOff val="0"/>
            <a:satOff val="0"/>
            <a:lumOff val="0"/>
            <a:alphaOff val="0"/>
          </a:srgbClr>
        </a:solidFill>
        <a:ln>
          <a:noFill/>
        </a:ln>
        <a:effectLst/>
      </dgm:spPr>
      <dgm:t>
        <a:bodyPr/>
        <a:lstStyle/>
        <a:p>
          <a:pPr>
            <a:buNone/>
          </a:pPr>
          <a:endParaRPr lang="en-US">
            <a:solidFill>
              <a:sysClr val="window" lastClr="FFFFFF"/>
            </a:solidFill>
            <a:latin typeface="Calibri"/>
            <a:ea typeface="+mn-ea"/>
            <a:cs typeface="+mn-cs"/>
          </a:endParaRPr>
        </a:p>
      </dgm:t>
    </dgm:pt>
    <dgm:pt modelId="{C2B8AA30-4F47-4251-AF17-AD2D91935052}">
      <dgm:prSet phldrT="[Text]" custT="1"/>
      <dgm:spPr>
        <a:xfrm>
          <a:off x="1026991" y="266220"/>
          <a:ext cx="1063290" cy="175201"/>
        </a:xfrm>
        <a:prstGeom prst="roundRect">
          <a:avLst>
            <a:gd name="adj" fmla="val 10000"/>
          </a:avLst>
        </a:prstGeom>
        <a:solidFill>
          <a:srgbClr val="4F81BD"/>
        </a:solidFill>
        <a:ln w="25400" cap="flat" cmpd="sng" algn="ctr">
          <a:solidFill>
            <a:sysClr val="window" lastClr="FFFFFF">
              <a:hueOff val="0"/>
              <a:satOff val="0"/>
              <a:lumOff val="0"/>
              <a:alphaOff val="0"/>
            </a:sysClr>
          </a:solidFill>
          <a:prstDash val="solid"/>
        </a:ln>
        <a:effectLst/>
      </dgm:spPr>
      <dgm:t>
        <a:bodyPr/>
        <a:lstStyle/>
        <a:p>
          <a:pPr>
            <a:buNone/>
          </a:pPr>
          <a:r>
            <a:rPr lang="en-US" sz="900">
              <a:solidFill>
                <a:sysClr val="windowText" lastClr="000000"/>
              </a:solidFill>
              <a:latin typeface="Calibri"/>
              <a:ea typeface="+mn-ea"/>
              <a:cs typeface="+mn-cs"/>
            </a:rPr>
            <a:t>Linear(input, X)</a:t>
          </a:r>
        </a:p>
      </dgm:t>
    </dgm:pt>
    <dgm:pt modelId="{80A87C08-4DED-47B3-894E-CE22E8E81BB6}" type="parTrans" cxnId="{49D5CB45-33EA-4B59-9075-945F12937D08}">
      <dgm:prSet/>
      <dgm:spPr/>
      <dgm:t>
        <a:bodyPr/>
        <a:lstStyle/>
        <a:p>
          <a:endParaRPr lang="en-US"/>
        </a:p>
      </dgm:t>
    </dgm:pt>
    <dgm:pt modelId="{1AA4540D-35E0-423B-BACA-F5A2AA2EF9E6}" type="sibTrans" cxnId="{49D5CB45-33EA-4B59-9075-945F12937D08}">
      <dgm:prSet/>
      <dgm:spPr>
        <a:xfrm rot="5400000">
          <a:off x="1535796" y="462382"/>
          <a:ext cx="45680" cy="45680"/>
        </a:xfrm>
        <a:prstGeom prst="rightArrow">
          <a:avLst>
            <a:gd name="adj1" fmla="val 60000"/>
            <a:gd name="adj2" fmla="val 50000"/>
          </a:avLst>
        </a:prstGeom>
        <a:solidFill>
          <a:srgbClr val="C0504D">
            <a:hueOff val="585190"/>
            <a:satOff val="-730"/>
            <a:lumOff val="172"/>
            <a:alphaOff val="0"/>
          </a:srgbClr>
        </a:solidFill>
        <a:ln>
          <a:noFill/>
        </a:ln>
        <a:effectLst/>
      </dgm:spPr>
      <dgm:t>
        <a:bodyPr/>
        <a:lstStyle/>
        <a:p>
          <a:pPr>
            <a:buNone/>
          </a:pPr>
          <a:endParaRPr lang="en-US">
            <a:solidFill>
              <a:sysClr val="window" lastClr="FFFFFF"/>
            </a:solidFill>
            <a:latin typeface="Calibri"/>
            <a:ea typeface="+mn-ea"/>
            <a:cs typeface="+mn-cs"/>
          </a:endParaRPr>
        </a:p>
      </dgm:t>
    </dgm:pt>
    <dgm:pt modelId="{E2BFE438-8AC5-4A84-9570-BA0D37D042E7}">
      <dgm:prSet phldrT="[Text]" custT="1"/>
      <dgm:spPr>
        <a:xfrm>
          <a:off x="1026991" y="529022"/>
          <a:ext cx="1063290" cy="175201"/>
        </a:xfrm>
        <a:prstGeom prst="roundRect">
          <a:avLst>
            <a:gd name="adj" fmla="val 10000"/>
          </a:avLst>
        </a:prstGeom>
        <a:solidFill>
          <a:srgbClr val="4F81BD"/>
        </a:solidFill>
        <a:ln w="25400" cap="flat" cmpd="sng" algn="ctr">
          <a:solidFill>
            <a:sysClr val="window" lastClr="FFFFFF">
              <a:hueOff val="0"/>
              <a:satOff val="0"/>
              <a:lumOff val="0"/>
              <a:alphaOff val="0"/>
            </a:sysClr>
          </a:solidFill>
          <a:prstDash val="solid"/>
        </a:ln>
        <a:effectLst/>
      </dgm:spPr>
      <dgm:t>
        <a:bodyPr/>
        <a:lstStyle/>
        <a:p>
          <a:pPr>
            <a:buNone/>
          </a:pPr>
          <a:r>
            <a:rPr lang="en-US" sz="900">
              <a:solidFill>
                <a:sysClr val="windowText" lastClr="000000"/>
              </a:solidFill>
              <a:latin typeface="Calibri"/>
              <a:ea typeface="+mn-ea"/>
              <a:cs typeface="+mn-cs"/>
            </a:rPr>
            <a:t>ReLU</a:t>
          </a:r>
        </a:p>
      </dgm:t>
    </dgm:pt>
    <dgm:pt modelId="{1FA5004D-7144-44BD-9A79-0C88DBBBCB05}" type="parTrans" cxnId="{7DF861E4-6A68-477D-A41A-EE0E5E25359E}">
      <dgm:prSet/>
      <dgm:spPr/>
      <dgm:t>
        <a:bodyPr/>
        <a:lstStyle/>
        <a:p>
          <a:endParaRPr lang="en-US"/>
        </a:p>
      </dgm:t>
    </dgm:pt>
    <dgm:pt modelId="{49B2BBB6-8B3F-47F1-ADDB-28F1CF67A716}" type="sibTrans" cxnId="{7DF861E4-6A68-477D-A41A-EE0E5E25359E}">
      <dgm:prSet/>
      <dgm:spPr>
        <a:xfrm rot="5400000">
          <a:off x="1535796" y="725184"/>
          <a:ext cx="45680" cy="45680"/>
        </a:xfrm>
        <a:prstGeom prst="rightArrow">
          <a:avLst>
            <a:gd name="adj1" fmla="val 60000"/>
            <a:gd name="adj2" fmla="val 50000"/>
          </a:avLst>
        </a:prstGeom>
        <a:solidFill>
          <a:srgbClr val="C0504D">
            <a:hueOff val="1170380"/>
            <a:satOff val="-1460"/>
            <a:lumOff val="343"/>
            <a:alphaOff val="0"/>
          </a:srgbClr>
        </a:solidFill>
        <a:ln>
          <a:noFill/>
        </a:ln>
        <a:effectLst/>
      </dgm:spPr>
      <dgm:t>
        <a:bodyPr/>
        <a:lstStyle/>
        <a:p>
          <a:pPr>
            <a:buNone/>
          </a:pPr>
          <a:endParaRPr lang="en-US">
            <a:solidFill>
              <a:sysClr val="window" lastClr="FFFFFF"/>
            </a:solidFill>
            <a:latin typeface="Calibri"/>
            <a:ea typeface="+mn-ea"/>
            <a:cs typeface="+mn-cs"/>
          </a:endParaRPr>
        </a:p>
      </dgm:t>
    </dgm:pt>
    <dgm:pt modelId="{F6F38C0F-041F-4CC1-8680-CBF6A3C0CEF8}">
      <dgm:prSet phldrT="[Text]" custT="1"/>
      <dgm:spPr>
        <a:xfrm>
          <a:off x="1026991" y="791824"/>
          <a:ext cx="1063290" cy="175201"/>
        </a:xfrm>
        <a:prstGeom prst="roundRect">
          <a:avLst>
            <a:gd name="adj" fmla="val 10000"/>
          </a:avLst>
        </a:prstGeom>
        <a:solidFill>
          <a:srgbClr val="C0504D">
            <a:lumMod val="40000"/>
            <a:lumOff val="60000"/>
          </a:srgbClr>
        </a:solidFill>
        <a:ln w="25400" cap="flat" cmpd="sng" algn="ctr">
          <a:solidFill>
            <a:sysClr val="window" lastClr="FFFFFF">
              <a:hueOff val="0"/>
              <a:satOff val="0"/>
              <a:lumOff val="0"/>
              <a:alphaOff val="0"/>
            </a:sysClr>
          </a:solidFill>
          <a:prstDash val="solid"/>
        </a:ln>
        <a:effectLst/>
      </dgm:spPr>
      <dgm:t>
        <a:bodyPr/>
        <a:lstStyle/>
        <a:p>
          <a:pPr>
            <a:buNone/>
          </a:pPr>
          <a:r>
            <a:rPr lang="en-US" sz="900">
              <a:solidFill>
                <a:sysClr val="windowText" lastClr="000000"/>
              </a:solidFill>
              <a:latin typeface="Calibri"/>
              <a:ea typeface="+mn-ea"/>
              <a:cs typeface="+mn-cs"/>
            </a:rPr>
            <a:t>Linear(X, Y)</a:t>
          </a:r>
        </a:p>
      </dgm:t>
    </dgm:pt>
    <dgm:pt modelId="{C523A9F9-263B-48EE-82E7-71B32AFC302F}" type="parTrans" cxnId="{9613C364-539B-4245-B690-8FA7773B2441}">
      <dgm:prSet/>
      <dgm:spPr/>
      <dgm:t>
        <a:bodyPr/>
        <a:lstStyle/>
        <a:p>
          <a:endParaRPr lang="en-US"/>
        </a:p>
      </dgm:t>
    </dgm:pt>
    <dgm:pt modelId="{F28AC32D-5C3F-453C-B86B-F227010D2371}" type="sibTrans" cxnId="{9613C364-539B-4245-B690-8FA7773B2441}">
      <dgm:prSet/>
      <dgm:spPr>
        <a:xfrm rot="5400000">
          <a:off x="1535796" y="987986"/>
          <a:ext cx="45680" cy="45680"/>
        </a:xfrm>
        <a:prstGeom prst="rightArrow">
          <a:avLst>
            <a:gd name="adj1" fmla="val 60000"/>
            <a:gd name="adj2" fmla="val 50000"/>
          </a:avLst>
        </a:prstGeom>
        <a:solidFill>
          <a:srgbClr val="C0504D">
            <a:hueOff val="1755570"/>
            <a:satOff val="-2190"/>
            <a:lumOff val="515"/>
            <a:alphaOff val="0"/>
          </a:srgbClr>
        </a:solidFill>
        <a:ln>
          <a:noFill/>
        </a:ln>
        <a:effectLst/>
      </dgm:spPr>
      <dgm:t>
        <a:bodyPr/>
        <a:lstStyle/>
        <a:p>
          <a:pPr>
            <a:buNone/>
          </a:pPr>
          <a:endParaRPr lang="en-US">
            <a:solidFill>
              <a:sysClr val="window" lastClr="FFFFFF"/>
            </a:solidFill>
            <a:latin typeface="Calibri"/>
            <a:ea typeface="+mn-ea"/>
            <a:cs typeface="+mn-cs"/>
          </a:endParaRPr>
        </a:p>
      </dgm:t>
    </dgm:pt>
    <dgm:pt modelId="{93940D3C-58CF-4E10-BE3C-A2E45CB2814A}">
      <dgm:prSet phldrT="[Text]" custT="1"/>
      <dgm:spPr>
        <a:xfrm>
          <a:off x="1026991" y="1054626"/>
          <a:ext cx="1063290" cy="175201"/>
        </a:xfrm>
        <a:prstGeom prst="roundRect">
          <a:avLst>
            <a:gd name="adj" fmla="val 10000"/>
          </a:avLst>
        </a:prstGeom>
        <a:solidFill>
          <a:srgbClr val="C0504D">
            <a:lumMod val="40000"/>
            <a:lumOff val="60000"/>
          </a:srgbClr>
        </a:solidFill>
        <a:ln w="25400" cap="flat" cmpd="sng" algn="ctr">
          <a:solidFill>
            <a:sysClr val="window" lastClr="FFFFFF">
              <a:hueOff val="0"/>
              <a:satOff val="0"/>
              <a:lumOff val="0"/>
              <a:alphaOff val="0"/>
            </a:sysClr>
          </a:solidFill>
          <a:prstDash val="solid"/>
        </a:ln>
        <a:effectLst/>
      </dgm:spPr>
      <dgm:t>
        <a:bodyPr/>
        <a:lstStyle/>
        <a:p>
          <a:pPr>
            <a:buNone/>
          </a:pPr>
          <a:r>
            <a:rPr lang="en-US" sz="900">
              <a:solidFill>
                <a:sysClr val="windowText" lastClr="000000"/>
              </a:solidFill>
              <a:latin typeface="Calibri"/>
              <a:ea typeface="+mn-ea"/>
              <a:cs typeface="+mn-cs"/>
            </a:rPr>
            <a:t>ReLU</a:t>
          </a:r>
        </a:p>
      </dgm:t>
    </dgm:pt>
    <dgm:pt modelId="{91DA95F5-3D91-419A-A6D1-1ECE25115DF2}" type="parTrans" cxnId="{27867E53-C695-4CB7-A049-140491315CAE}">
      <dgm:prSet/>
      <dgm:spPr/>
      <dgm:t>
        <a:bodyPr/>
        <a:lstStyle/>
        <a:p>
          <a:endParaRPr lang="en-US"/>
        </a:p>
      </dgm:t>
    </dgm:pt>
    <dgm:pt modelId="{B517BA24-3A37-4E22-ABAC-94CDE8CD12BF}" type="sibTrans" cxnId="{27867E53-C695-4CB7-A049-140491315CAE}">
      <dgm:prSet/>
      <dgm:spPr>
        <a:xfrm rot="5400000">
          <a:off x="1535796" y="1250788"/>
          <a:ext cx="45680" cy="45680"/>
        </a:xfrm>
        <a:prstGeom prst="rightArrow">
          <a:avLst>
            <a:gd name="adj1" fmla="val 60000"/>
            <a:gd name="adj2" fmla="val 50000"/>
          </a:avLst>
        </a:prstGeom>
        <a:solidFill>
          <a:srgbClr val="C0504D">
            <a:hueOff val="2340759"/>
            <a:satOff val="-2919"/>
            <a:lumOff val="686"/>
            <a:alphaOff val="0"/>
          </a:srgbClr>
        </a:solidFill>
        <a:ln>
          <a:noFill/>
        </a:ln>
        <a:effectLst/>
      </dgm:spPr>
      <dgm:t>
        <a:bodyPr/>
        <a:lstStyle/>
        <a:p>
          <a:pPr>
            <a:buNone/>
          </a:pPr>
          <a:endParaRPr lang="en-US">
            <a:solidFill>
              <a:sysClr val="window" lastClr="FFFFFF"/>
            </a:solidFill>
            <a:latin typeface="Calibri"/>
            <a:ea typeface="+mn-ea"/>
            <a:cs typeface="+mn-cs"/>
          </a:endParaRPr>
        </a:p>
      </dgm:t>
    </dgm:pt>
    <dgm:pt modelId="{802BE301-9DB2-46FC-9C54-396554EEA141}">
      <dgm:prSet phldrT="[Text]" custT="1"/>
      <dgm:spPr>
        <a:xfrm>
          <a:off x="1026991" y="1317428"/>
          <a:ext cx="1063290" cy="175201"/>
        </a:xfrm>
        <a:prstGeom prst="roundRect">
          <a:avLst>
            <a:gd name="adj" fmla="val 10000"/>
          </a:avLst>
        </a:prstGeom>
        <a:solidFill>
          <a:srgbClr val="9BBB59">
            <a:lumMod val="40000"/>
            <a:lumOff val="60000"/>
          </a:srgbClr>
        </a:solidFill>
        <a:ln w="25400" cap="flat" cmpd="sng" algn="ctr">
          <a:solidFill>
            <a:sysClr val="window" lastClr="FFFFFF">
              <a:hueOff val="0"/>
              <a:satOff val="0"/>
              <a:lumOff val="0"/>
              <a:alphaOff val="0"/>
            </a:sysClr>
          </a:solidFill>
          <a:prstDash val="solid"/>
        </a:ln>
        <a:effectLst/>
      </dgm:spPr>
      <dgm:t>
        <a:bodyPr/>
        <a:lstStyle/>
        <a:p>
          <a:pPr>
            <a:buNone/>
          </a:pPr>
          <a:r>
            <a:rPr lang="en-US" sz="900">
              <a:solidFill>
                <a:sysClr val="windowText" lastClr="000000"/>
              </a:solidFill>
              <a:latin typeface="Calibri"/>
              <a:ea typeface="+mn-ea"/>
              <a:cs typeface="+mn-cs"/>
            </a:rPr>
            <a:t>Linear(Y, Z)</a:t>
          </a:r>
        </a:p>
      </dgm:t>
    </dgm:pt>
    <dgm:pt modelId="{5EB68864-7925-4878-B1C8-BC10DA21D8D9}" type="parTrans" cxnId="{69AA0800-81C3-4747-91D3-2A6D649C95E0}">
      <dgm:prSet/>
      <dgm:spPr/>
      <dgm:t>
        <a:bodyPr/>
        <a:lstStyle/>
        <a:p>
          <a:endParaRPr lang="en-US"/>
        </a:p>
      </dgm:t>
    </dgm:pt>
    <dgm:pt modelId="{01847529-CDB0-49A4-951C-5A9AB0CB1761}" type="sibTrans" cxnId="{69AA0800-81C3-4747-91D3-2A6D649C95E0}">
      <dgm:prSet/>
      <dgm:spPr>
        <a:xfrm rot="5400000">
          <a:off x="1535796" y="1513590"/>
          <a:ext cx="45680" cy="45680"/>
        </a:xfrm>
        <a:prstGeom prst="rightArrow">
          <a:avLst>
            <a:gd name="adj1" fmla="val 60000"/>
            <a:gd name="adj2" fmla="val 50000"/>
          </a:avLst>
        </a:prstGeom>
        <a:solidFill>
          <a:srgbClr val="C0504D">
            <a:hueOff val="2925949"/>
            <a:satOff val="-3649"/>
            <a:lumOff val="858"/>
            <a:alphaOff val="0"/>
          </a:srgbClr>
        </a:solidFill>
        <a:ln>
          <a:noFill/>
        </a:ln>
        <a:effectLst/>
      </dgm:spPr>
      <dgm:t>
        <a:bodyPr/>
        <a:lstStyle/>
        <a:p>
          <a:pPr>
            <a:buNone/>
          </a:pPr>
          <a:endParaRPr lang="en-US">
            <a:solidFill>
              <a:sysClr val="window" lastClr="FFFFFF"/>
            </a:solidFill>
            <a:latin typeface="Calibri"/>
            <a:ea typeface="+mn-ea"/>
            <a:cs typeface="+mn-cs"/>
          </a:endParaRPr>
        </a:p>
      </dgm:t>
    </dgm:pt>
    <dgm:pt modelId="{942A0A33-12F5-412B-9CCB-D23891A603A9}">
      <dgm:prSet phldrT="[Text]" custT="1"/>
      <dgm:spPr>
        <a:xfrm>
          <a:off x="1026991" y="1580230"/>
          <a:ext cx="1063290" cy="175201"/>
        </a:xfrm>
        <a:prstGeom prst="roundRect">
          <a:avLst>
            <a:gd name="adj" fmla="val 10000"/>
          </a:avLst>
        </a:prstGeom>
        <a:solidFill>
          <a:srgbClr val="9BBB59">
            <a:lumMod val="40000"/>
            <a:lumOff val="60000"/>
          </a:srgbClr>
        </a:solidFill>
        <a:ln w="25400" cap="flat" cmpd="sng" algn="ctr">
          <a:solidFill>
            <a:sysClr val="window" lastClr="FFFFFF">
              <a:hueOff val="0"/>
              <a:satOff val="0"/>
              <a:lumOff val="0"/>
              <a:alphaOff val="0"/>
            </a:sysClr>
          </a:solidFill>
          <a:prstDash val="solid"/>
        </a:ln>
        <a:effectLst/>
      </dgm:spPr>
      <dgm:t>
        <a:bodyPr/>
        <a:lstStyle/>
        <a:p>
          <a:pPr>
            <a:buNone/>
          </a:pPr>
          <a:r>
            <a:rPr lang="en-US" sz="900">
              <a:solidFill>
                <a:sysClr val="windowText" lastClr="000000"/>
              </a:solidFill>
              <a:latin typeface="Calibri"/>
              <a:ea typeface="+mn-ea"/>
              <a:cs typeface="+mn-cs"/>
            </a:rPr>
            <a:t>ReLU</a:t>
          </a:r>
        </a:p>
      </dgm:t>
    </dgm:pt>
    <dgm:pt modelId="{FAD44D0B-BD4C-47F6-925F-73B0291B1231}" type="parTrans" cxnId="{AFFD3EA9-8E47-4C0A-AE2A-0FE4B5148AC8}">
      <dgm:prSet/>
      <dgm:spPr/>
      <dgm:t>
        <a:bodyPr/>
        <a:lstStyle/>
        <a:p>
          <a:endParaRPr lang="en-US"/>
        </a:p>
      </dgm:t>
    </dgm:pt>
    <dgm:pt modelId="{6DB5C399-DCA5-4D6C-9E8F-7854EAA4B639}" type="sibTrans" cxnId="{AFFD3EA9-8E47-4C0A-AE2A-0FE4B5148AC8}">
      <dgm:prSet/>
      <dgm:spPr>
        <a:xfrm rot="5400000">
          <a:off x="1535796" y="1776392"/>
          <a:ext cx="45680" cy="45680"/>
        </a:xfrm>
        <a:prstGeom prst="rightArrow">
          <a:avLst>
            <a:gd name="adj1" fmla="val 60000"/>
            <a:gd name="adj2" fmla="val 50000"/>
          </a:avLst>
        </a:prstGeom>
        <a:solidFill>
          <a:srgbClr val="C0504D">
            <a:hueOff val="3511139"/>
            <a:satOff val="-4379"/>
            <a:lumOff val="1030"/>
            <a:alphaOff val="0"/>
          </a:srgbClr>
        </a:solidFill>
        <a:ln>
          <a:noFill/>
        </a:ln>
        <a:effectLst/>
      </dgm:spPr>
      <dgm:t>
        <a:bodyPr/>
        <a:lstStyle/>
        <a:p>
          <a:pPr>
            <a:buNone/>
          </a:pPr>
          <a:endParaRPr lang="en-US">
            <a:solidFill>
              <a:sysClr val="window" lastClr="FFFFFF"/>
            </a:solidFill>
            <a:latin typeface="Calibri"/>
            <a:ea typeface="+mn-ea"/>
            <a:cs typeface="+mn-cs"/>
          </a:endParaRPr>
        </a:p>
      </dgm:t>
    </dgm:pt>
    <dgm:pt modelId="{B7B3513C-8C41-4C7E-92CB-87ABA1DF1E23}">
      <dgm:prSet phldrT="[Text]" custT="1"/>
      <dgm:spPr>
        <a:xfrm>
          <a:off x="1026991" y="1843033"/>
          <a:ext cx="1063290" cy="175201"/>
        </a:xfrm>
        <a:prstGeom prst="roundRect">
          <a:avLst>
            <a:gd name="adj" fmla="val 10000"/>
          </a:avLst>
        </a:prstGeom>
        <a:solidFill>
          <a:srgbClr val="C0504D"/>
        </a:solidFill>
        <a:ln w="25400" cap="flat" cmpd="sng" algn="ctr">
          <a:solidFill>
            <a:sysClr val="window" lastClr="FFFFFF">
              <a:hueOff val="0"/>
              <a:satOff val="0"/>
              <a:lumOff val="0"/>
              <a:alphaOff val="0"/>
            </a:sysClr>
          </a:solidFill>
          <a:prstDash val="solid"/>
        </a:ln>
        <a:effectLst/>
      </dgm:spPr>
      <dgm:t>
        <a:bodyPr/>
        <a:lstStyle/>
        <a:p>
          <a:pPr>
            <a:buNone/>
          </a:pPr>
          <a:r>
            <a:rPr lang="en-US" sz="900">
              <a:solidFill>
                <a:sysClr val="windowText" lastClr="000000"/>
              </a:solidFill>
              <a:latin typeface="Calibri"/>
              <a:ea typeface="+mn-ea"/>
              <a:cs typeface="+mn-cs"/>
            </a:rPr>
            <a:t>Dropout1D(p=0.0)</a:t>
          </a:r>
        </a:p>
      </dgm:t>
    </dgm:pt>
    <dgm:pt modelId="{4F7D28F8-3727-45C5-B42C-23F77E5A4C8C}" type="parTrans" cxnId="{DD3FFAC8-0CA7-41AD-91E3-585A4EA7649D}">
      <dgm:prSet/>
      <dgm:spPr/>
      <dgm:t>
        <a:bodyPr/>
        <a:lstStyle/>
        <a:p>
          <a:endParaRPr lang="en-US"/>
        </a:p>
      </dgm:t>
    </dgm:pt>
    <dgm:pt modelId="{E6AA1A20-3EBF-4165-AA67-A2CDBC509F4B}" type="sibTrans" cxnId="{DD3FFAC8-0CA7-41AD-91E3-585A4EA7649D}">
      <dgm:prSet/>
      <dgm:spPr>
        <a:xfrm rot="5400000">
          <a:off x="1535796" y="2039194"/>
          <a:ext cx="45680" cy="45680"/>
        </a:xfrm>
        <a:prstGeom prst="rightArrow">
          <a:avLst>
            <a:gd name="adj1" fmla="val 60000"/>
            <a:gd name="adj2" fmla="val 50000"/>
          </a:avLst>
        </a:prstGeom>
        <a:solidFill>
          <a:srgbClr val="C0504D">
            <a:hueOff val="4096329"/>
            <a:satOff val="-5109"/>
            <a:lumOff val="1201"/>
            <a:alphaOff val="0"/>
          </a:srgbClr>
        </a:solidFill>
        <a:ln>
          <a:noFill/>
        </a:ln>
        <a:effectLst/>
      </dgm:spPr>
      <dgm:t>
        <a:bodyPr/>
        <a:lstStyle/>
        <a:p>
          <a:pPr>
            <a:buNone/>
          </a:pPr>
          <a:endParaRPr lang="en-US">
            <a:solidFill>
              <a:sysClr val="window" lastClr="FFFFFF"/>
            </a:solidFill>
            <a:latin typeface="Calibri"/>
            <a:ea typeface="+mn-ea"/>
            <a:cs typeface="+mn-cs"/>
          </a:endParaRPr>
        </a:p>
      </dgm:t>
    </dgm:pt>
    <dgm:pt modelId="{FAB4EBD7-F9C2-43FA-9BD8-E75D79E03352}">
      <dgm:prSet phldrT="[Text]" custT="1"/>
      <dgm:spPr>
        <a:xfrm>
          <a:off x="1026991" y="2105835"/>
          <a:ext cx="1063290" cy="175201"/>
        </a:xfrm>
        <a:prstGeom prst="roundRect">
          <a:avLst>
            <a:gd name="adj" fmla="val 10000"/>
          </a:avLst>
        </a:prstGeom>
        <a:solidFill>
          <a:srgbClr val="C0504D">
            <a:hueOff val="4161350"/>
            <a:satOff val="-5190"/>
            <a:lumOff val="122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US" sz="900">
              <a:solidFill>
                <a:sysClr val="windowText" lastClr="000000"/>
              </a:solidFill>
              <a:latin typeface="Calibri"/>
              <a:ea typeface="+mn-ea"/>
              <a:cs typeface="+mn-cs"/>
            </a:rPr>
            <a:t>Linear(Z, outputs)</a:t>
          </a:r>
        </a:p>
      </dgm:t>
    </dgm:pt>
    <dgm:pt modelId="{60D243DE-DDE4-410A-91A5-5006025907E8}" type="parTrans" cxnId="{D599C5EB-9286-4D59-8AE2-1D610FC7B2F4}">
      <dgm:prSet/>
      <dgm:spPr/>
      <dgm:t>
        <a:bodyPr/>
        <a:lstStyle/>
        <a:p>
          <a:endParaRPr lang="en-US"/>
        </a:p>
      </dgm:t>
    </dgm:pt>
    <dgm:pt modelId="{4B47CACB-FFA9-4619-8D5A-33A9F49C416A}" type="sibTrans" cxnId="{D599C5EB-9286-4D59-8AE2-1D610FC7B2F4}">
      <dgm:prSet/>
      <dgm:spPr>
        <a:xfrm rot="5400000">
          <a:off x="1535796" y="2301996"/>
          <a:ext cx="45680" cy="45680"/>
        </a:xfrm>
        <a:prstGeom prst="rightArrow">
          <a:avLst>
            <a:gd name="adj1" fmla="val 60000"/>
            <a:gd name="adj2" fmla="val 50000"/>
          </a:avLst>
        </a:prstGeom>
        <a:solidFill>
          <a:srgbClr val="C0504D">
            <a:hueOff val="4681519"/>
            <a:satOff val="-5839"/>
            <a:lumOff val="1373"/>
            <a:alphaOff val="0"/>
          </a:srgbClr>
        </a:solidFill>
        <a:ln>
          <a:noFill/>
        </a:ln>
        <a:effectLst/>
      </dgm:spPr>
      <dgm:t>
        <a:bodyPr/>
        <a:lstStyle/>
        <a:p>
          <a:pPr>
            <a:buNone/>
          </a:pPr>
          <a:endParaRPr lang="en-US">
            <a:solidFill>
              <a:sysClr val="window" lastClr="FFFFFF"/>
            </a:solidFill>
            <a:latin typeface="Calibri"/>
            <a:ea typeface="+mn-ea"/>
            <a:cs typeface="+mn-cs"/>
          </a:endParaRPr>
        </a:p>
      </dgm:t>
    </dgm:pt>
    <dgm:pt modelId="{6673693E-F169-4435-A992-90A7C723CD16}">
      <dgm:prSet phldrT="[Text]" custT="1"/>
      <dgm:spPr>
        <a:xfrm>
          <a:off x="1026991" y="2368637"/>
          <a:ext cx="1063290" cy="175201"/>
        </a:xfrm>
        <a:prstGeom prst="roundRect">
          <a:avLst>
            <a:gd name="adj" fmla="val 10000"/>
          </a:avLst>
        </a:prstGeom>
        <a:solidFill>
          <a:srgbClr val="F79646">
            <a:lumMod val="75000"/>
          </a:srgbClr>
        </a:solidFill>
        <a:ln w="25400" cap="flat" cmpd="sng" algn="ctr">
          <a:solidFill>
            <a:sysClr val="window" lastClr="FFFFFF">
              <a:hueOff val="0"/>
              <a:satOff val="0"/>
              <a:lumOff val="0"/>
              <a:alphaOff val="0"/>
            </a:sysClr>
          </a:solidFill>
          <a:prstDash val="solid"/>
        </a:ln>
        <a:effectLst/>
      </dgm:spPr>
      <dgm:t>
        <a:bodyPr/>
        <a:lstStyle/>
        <a:p>
          <a:pPr>
            <a:buNone/>
          </a:pPr>
          <a:r>
            <a:rPr lang="en-US" sz="900">
              <a:solidFill>
                <a:sysClr val="windowText" lastClr="000000"/>
              </a:solidFill>
              <a:latin typeface="Calibri"/>
              <a:ea typeface="+mn-ea"/>
              <a:cs typeface="+mn-cs"/>
            </a:rPr>
            <a:t>Output: predictions</a:t>
          </a:r>
        </a:p>
      </dgm:t>
    </dgm:pt>
    <dgm:pt modelId="{4376F1DC-0F38-49AD-9957-B1D0F2D26C06}" type="parTrans" cxnId="{EC2C28B5-EF54-4E26-81F7-422010310773}">
      <dgm:prSet/>
      <dgm:spPr/>
      <dgm:t>
        <a:bodyPr/>
        <a:lstStyle/>
        <a:p>
          <a:endParaRPr lang="en-US"/>
        </a:p>
      </dgm:t>
    </dgm:pt>
    <dgm:pt modelId="{0FC7D9E3-040D-439D-AC8F-6F3BB9BB2C66}" type="sibTrans" cxnId="{EC2C28B5-EF54-4E26-81F7-422010310773}">
      <dgm:prSet/>
      <dgm:spPr/>
      <dgm:t>
        <a:bodyPr/>
        <a:lstStyle/>
        <a:p>
          <a:endParaRPr lang="en-US"/>
        </a:p>
      </dgm:t>
    </dgm:pt>
    <dgm:pt modelId="{EA14BC3F-A8F5-448E-9D4F-DEFCC2FCD7D8}" type="pres">
      <dgm:prSet presAssocID="{B662AF2F-ADED-4164-BC2C-BB550A5080E2}" presName="linearFlow" presStyleCnt="0">
        <dgm:presLayoutVars>
          <dgm:resizeHandles val="exact"/>
        </dgm:presLayoutVars>
      </dgm:prSet>
      <dgm:spPr/>
    </dgm:pt>
    <dgm:pt modelId="{8B23C42B-D3C6-4671-A351-A4380F4C1E2F}" type="pres">
      <dgm:prSet presAssocID="{435F7114-C545-4949-B105-3C2606AABBD0}" presName="node" presStyleLbl="node1" presStyleIdx="0" presStyleCnt="10" custScaleX="151724">
        <dgm:presLayoutVars>
          <dgm:bulletEnabled val="1"/>
        </dgm:presLayoutVars>
      </dgm:prSet>
      <dgm:spPr/>
    </dgm:pt>
    <dgm:pt modelId="{E6A8FDC2-A26B-4112-874D-B4A870675435}" type="pres">
      <dgm:prSet presAssocID="{D3FF7529-CAD8-4B93-8E90-467C0F9E16B5}" presName="sibTrans" presStyleLbl="sibTrans2D1" presStyleIdx="0" presStyleCnt="9" custScaleX="69528" custScaleY="57940"/>
      <dgm:spPr/>
    </dgm:pt>
    <dgm:pt modelId="{A247E761-7E1B-4586-AD8B-1555A7EF1707}" type="pres">
      <dgm:prSet presAssocID="{D3FF7529-CAD8-4B93-8E90-467C0F9E16B5}" presName="connectorText" presStyleLbl="sibTrans2D1" presStyleIdx="0" presStyleCnt="9"/>
      <dgm:spPr/>
    </dgm:pt>
    <dgm:pt modelId="{C1A7A787-4A9E-45A5-A18C-511347B7BF3E}" type="pres">
      <dgm:prSet presAssocID="{C2B8AA30-4F47-4251-AF17-AD2D91935052}" presName="node" presStyleLbl="node1" presStyleIdx="1" presStyleCnt="10" custScaleX="151724">
        <dgm:presLayoutVars>
          <dgm:bulletEnabled val="1"/>
        </dgm:presLayoutVars>
      </dgm:prSet>
      <dgm:spPr/>
    </dgm:pt>
    <dgm:pt modelId="{8AFBFE43-7A89-426D-99B3-FCCBAB04504D}" type="pres">
      <dgm:prSet presAssocID="{1AA4540D-35E0-423B-BACA-F5A2AA2EF9E6}" presName="sibTrans" presStyleLbl="sibTrans2D1" presStyleIdx="1" presStyleCnt="9" custScaleX="69528" custScaleY="57940"/>
      <dgm:spPr/>
    </dgm:pt>
    <dgm:pt modelId="{51E05C25-F2B8-414E-A232-2776A10571E0}" type="pres">
      <dgm:prSet presAssocID="{1AA4540D-35E0-423B-BACA-F5A2AA2EF9E6}" presName="connectorText" presStyleLbl="sibTrans2D1" presStyleIdx="1" presStyleCnt="9"/>
      <dgm:spPr/>
    </dgm:pt>
    <dgm:pt modelId="{E3244079-FB9C-4D1E-BD61-E81896F3A908}" type="pres">
      <dgm:prSet presAssocID="{E2BFE438-8AC5-4A84-9570-BA0D37D042E7}" presName="node" presStyleLbl="node1" presStyleIdx="2" presStyleCnt="10" custScaleX="151724">
        <dgm:presLayoutVars>
          <dgm:bulletEnabled val="1"/>
        </dgm:presLayoutVars>
      </dgm:prSet>
      <dgm:spPr/>
    </dgm:pt>
    <dgm:pt modelId="{8AE3C44E-5046-4B0C-9939-EFE8C4C8EAE1}" type="pres">
      <dgm:prSet presAssocID="{49B2BBB6-8B3F-47F1-ADDB-28F1CF67A716}" presName="sibTrans" presStyleLbl="sibTrans2D1" presStyleIdx="2" presStyleCnt="9" custScaleX="69528" custScaleY="57940"/>
      <dgm:spPr/>
    </dgm:pt>
    <dgm:pt modelId="{0BF7A71B-3775-4376-9E42-F13C1F76105D}" type="pres">
      <dgm:prSet presAssocID="{49B2BBB6-8B3F-47F1-ADDB-28F1CF67A716}" presName="connectorText" presStyleLbl="sibTrans2D1" presStyleIdx="2" presStyleCnt="9"/>
      <dgm:spPr/>
    </dgm:pt>
    <dgm:pt modelId="{1409E3D3-B76E-4071-B463-1DA49E64064D}" type="pres">
      <dgm:prSet presAssocID="{F6F38C0F-041F-4CC1-8680-CBF6A3C0CEF8}" presName="node" presStyleLbl="node1" presStyleIdx="3" presStyleCnt="10" custScaleX="151724">
        <dgm:presLayoutVars>
          <dgm:bulletEnabled val="1"/>
        </dgm:presLayoutVars>
      </dgm:prSet>
      <dgm:spPr/>
    </dgm:pt>
    <dgm:pt modelId="{F4F75768-5E64-4647-85A7-688E5DE8A062}" type="pres">
      <dgm:prSet presAssocID="{F28AC32D-5C3F-453C-B86B-F227010D2371}" presName="sibTrans" presStyleLbl="sibTrans2D1" presStyleIdx="3" presStyleCnt="9" custScaleX="69528" custScaleY="57940"/>
      <dgm:spPr/>
    </dgm:pt>
    <dgm:pt modelId="{69C6C20F-F4B4-4B54-987D-22C4EF3AF09A}" type="pres">
      <dgm:prSet presAssocID="{F28AC32D-5C3F-453C-B86B-F227010D2371}" presName="connectorText" presStyleLbl="sibTrans2D1" presStyleIdx="3" presStyleCnt="9"/>
      <dgm:spPr/>
    </dgm:pt>
    <dgm:pt modelId="{D264FD1A-CA3C-4721-A522-99FA45F8C0FE}" type="pres">
      <dgm:prSet presAssocID="{93940D3C-58CF-4E10-BE3C-A2E45CB2814A}" presName="node" presStyleLbl="node1" presStyleIdx="4" presStyleCnt="10" custScaleX="151724">
        <dgm:presLayoutVars>
          <dgm:bulletEnabled val="1"/>
        </dgm:presLayoutVars>
      </dgm:prSet>
      <dgm:spPr/>
    </dgm:pt>
    <dgm:pt modelId="{B83E14DA-629D-4247-81B7-26CBBE18F2D2}" type="pres">
      <dgm:prSet presAssocID="{B517BA24-3A37-4E22-ABAC-94CDE8CD12BF}" presName="sibTrans" presStyleLbl="sibTrans2D1" presStyleIdx="4" presStyleCnt="9" custScaleX="69528" custScaleY="57940"/>
      <dgm:spPr/>
    </dgm:pt>
    <dgm:pt modelId="{2F827A0B-D36B-4403-A3C3-0ACDC4B773C3}" type="pres">
      <dgm:prSet presAssocID="{B517BA24-3A37-4E22-ABAC-94CDE8CD12BF}" presName="connectorText" presStyleLbl="sibTrans2D1" presStyleIdx="4" presStyleCnt="9"/>
      <dgm:spPr/>
    </dgm:pt>
    <dgm:pt modelId="{C63BA49B-D10D-46D9-A10C-6D46EF4B4EC1}" type="pres">
      <dgm:prSet presAssocID="{802BE301-9DB2-46FC-9C54-396554EEA141}" presName="node" presStyleLbl="node1" presStyleIdx="5" presStyleCnt="10" custScaleX="151724">
        <dgm:presLayoutVars>
          <dgm:bulletEnabled val="1"/>
        </dgm:presLayoutVars>
      </dgm:prSet>
      <dgm:spPr/>
    </dgm:pt>
    <dgm:pt modelId="{CA06C115-A212-4C72-96D5-1251A2205539}" type="pres">
      <dgm:prSet presAssocID="{01847529-CDB0-49A4-951C-5A9AB0CB1761}" presName="sibTrans" presStyleLbl="sibTrans2D1" presStyleIdx="5" presStyleCnt="9" custScaleX="69528" custScaleY="57940"/>
      <dgm:spPr/>
    </dgm:pt>
    <dgm:pt modelId="{C7F67784-F3E9-46C1-AD45-EF5C7D4B542E}" type="pres">
      <dgm:prSet presAssocID="{01847529-CDB0-49A4-951C-5A9AB0CB1761}" presName="connectorText" presStyleLbl="sibTrans2D1" presStyleIdx="5" presStyleCnt="9"/>
      <dgm:spPr/>
    </dgm:pt>
    <dgm:pt modelId="{9B9E7F91-F4BE-4E3A-B67B-CBEE2907E128}" type="pres">
      <dgm:prSet presAssocID="{942A0A33-12F5-412B-9CCB-D23891A603A9}" presName="node" presStyleLbl="node1" presStyleIdx="6" presStyleCnt="10" custScaleX="151724">
        <dgm:presLayoutVars>
          <dgm:bulletEnabled val="1"/>
        </dgm:presLayoutVars>
      </dgm:prSet>
      <dgm:spPr/>
    </dgm:pt>
    <dgm:pt modelId="{50566CDB-316B-4B2E-A9FB-EEC2AB404815}" type="pres">
      <dgm:prSet presAssocID="{6DB5C399-DCA5-4D6C-9E8F-7854EAA4B639}" presName="sibTrans" presStyleLbl="sibTrans2D1" presStyleIdx="6" presStyleCnt="9" custScaleX="69528" custScaleY="57940"/>
      <dgm:spPr/>
    </dgm:pt>
    <dgm:pt modelId="{938DE86A-3696-4F0A-95A8-30774585825B}" type="pres">
      <dgm:prSet presAssocID="{6DB5C399-DCA5-4D6C-9E8F-7854EAA4B639}" presName="connectorText" presStyleLbl="sibTrans2D1" presStyleIdx="6" presStyleCnt="9"/>
      <dgm:spPr/>
    </dgm:pt>
    <dgm:pt modelId="{BC9B1859-876B-446D-AF4F-91E9D6839E00}" type="pres">
      <dgm:prSet presAssocID="{B7B3513C-8C41-4C7E-92CB-87ABA1DF1E23}" presName="node" presStyleLbl="node1" presStyleIdx="7" presStyleCnt="10" custScaleX="151724">
        <dgm:presLayoutVars>
          <dgm:bulletEnabled val="1"/>
        </dgm:presLayoutVars>
      </dgm:prSet>
      <dgm:spPr/>
    </dgm:pt>
    <dgm:pt modelId="{24AEAF50-BA5A-4554-AE7A-DFA79A0641A0}" type="pres">
      <dgm:prSet presAssocID="{E6AA1A20-3EBF-4165-AA67-A2CDBC509F4B}" presName="sibTrans" presStyleLbl="sibTrans2D1" presStyleIdx="7" presStyleCnt="9" custScaleX="69528" custScaleY="57940"/>
      <dgm:spPr/>
    </dgm:pt>
    <dgm:pt modelId="{1AAF5244-6091-4381-B828-6E71F6DD0817}" type="pres">
      <dgm:prSet presAssocID="{E6AA1A20-3EBF-4165-AA67-A2CDBC509F4B}" presName="connectorText" presStyleLbl="sibTrans2D1" presStyleIdx="7" presStyleCnt="9"/>
      <dgm:spPr/>
    </dgm:pt>
    <dgm:pt modelId="{587ACF84-5F10-4573-A0B4-451868942B23}" type="pres">
      <dgm:prSet presAssocID="{FAB4EBD7-F9C2-43FA-9BD8-E75D79E03352}" presName="node" presStyleLbl="node1" presStyleIdx="8" presStyleCnt="10" custScaleX="151724">
        <dgm:presLayoutVars>
          <dgm:bulletEnabled val="1"/>
        </dgm:presLayoutVars>
      </dgm:prSet>
      <dgm:spPr/>
    </dgm:pt>
    <dgm:pt modelId="{2EFB8431-6E01-4889-9CEF-BACA30FE6923}" type="pres">
      <dgm:prSet presAssocID="{4B47CACB-FFA9-4619-8D5A-33A9F49C416A}" presName="sibTrans" presStyleLbl="sibTrans2D1" presStyleIdx="8" presStyleCnt="9" custScaleX="69528" custScaleY="57940"/>
      <dgm:spPr/>
    </dgm:pt>
    <dgm:pt modelId="{3B1795D3-188D-47DD-898A-4E00C8F434D5}" type="pres">
      <dgm:prSet presAssocID="{4B47CACB-FFA9-4619-8D5A-33A9F49C416A}" presName="connectorText" presStyleLbl="sibTrans2D1" presStyleIdx="8" presStyleCnt="9"/>
      <dgm:spPr/>
    </dgm:pt>
    <dgm:pt modelId="{3DB4AABD-336A-4EB1-A07C-317374F22601}" type="pres">
      <dgm:prSet presAssocID="{6673693E-F169-4435-A992-90A7C723CD16}" presName="node" presStyleLbl="node1" presStyleIdx="9" presStyleCnt="10" custScaleX="151724">
        <dgm:presLayoutVars>
          <dgm:bulletEnabled val="1"/>
        </dgm:presLayoutVars>
      </dgm:prSet>
      <dgm:spPr/>
    </dgm:pt>
  </dgm:ptLst>
  <dgm:cxnLst>
    <dgm:cxn modelId="{69AA0800-81C3-4747-91D3-2A6D649C95E0}" srcId="{B662AF2F-ADED-4164-BC2C-BB550A5080E2}" destId="{802BE301-9DB2-46FC-9C54-396554EEA141}" srcOrd="5" destOrd="0" parTransId="{5EB68864-7925-4878-B1C8-BC10DA21D8D9}" sibTransId="{01847529-CDB0-49A4-951C-5A9AB0CB1761}"/>
    <dgm:cxn modelId="{A8FDE406-419E-4111-89FE-5E52A898648E}" type="presOf" srcId="{F28AC32D-5C3F-453C-B86B-F227010D2371}" destId="{F4F75768-5E64-4647-85A7-688E5DE8A062}" srcOrd="0" destOrd="0" presId="urn:microsoft.com/office/officeart/2005/8/layout/process2"/>
    <dgm:cxn modelId="{7340A407-7315-452E-93C0-41D5532EA480}" type="presOf" srcId="{E6AA1A20-3EBF-4165-AA67-A2CDBC509F4B}" destId="{24AEAF50-BA5A-4554-AE7A-DFA79A0641A0}" srcOrd="0" destOrd="0" presId="urn:microsoft.com/office/officeart/2005/8/layout/process2"/>
    <dgm:cxn modelId="{4CF43B0D-AE3B-4765-8415-1EB566CD1251}" type="presOf" srcId="{B517BA24-3A37-4E22-ABAC-94CDE8CD12BF}" destId="{2F827A0B-D36B-4403-A3C3-0ACDC4B773C3}" srcOrd="1" destOrd="0" presId="urn:microsoft.com/office/officeart/2005/8/layout/process2"/>
    <dgm:cxn modelId="{120A8A15-C96D-45C2-B5F6-91851CC5029B}" type="presOf" srcId="{942A0A33-12F5-412B-9CCB-D23891A603A9}" destId="{9B9E7F91-F4BE-4E3A-B67B-CBEE2907E128}" srcOrd="0" destOrd="0" presId="urn:microsoft.com/office/officeart/2005/8/layout/process2"/>
    <dgm:cxn modelId="{60803E19-6C50-47C5-9805-0D2EDC668926}" type="presOf" srcId="{D3FF7529-CAD8-4B93-8E90-467C0F9E16B5}" destId="{A247E761-7E1B-4586-AD8B-1555A7EF1707}" srcOrd="1" destOrd="0" presId="urn:microsoft.com/office/officeart/2005/8/layout/process2"/>
    <dgm:cxn modelId="{62036C1D-73E4-40A4-8522-5902513B2433}" type="presOf" srcId="{6DB5C399-DCA5-4D6C-9E8F-7854EAA4B639}" destId="{938DE86A-3696-4F0A-95A8-30774585825B}" srcOrd="1" destOrd="0" presId="urn:microsoft.com/office/officeart/2005/8/layout/process2"/>
    <dgm:cxn modelId="{C7B30927-AA13-439F-A96C-C6914A184A0A}" srcId="{B662AF2F-ADED-4164-BC2C-BB550A5080E2}" destId="{435F7114-C545-4949-B105-3C2606AABBD0}" srcOrd="0" destOrd="0" parTransId="{08B7F865-304E-43B7-8728-4ED5E7556A83}" sibTransId="{D3FF7529-CAD8-4B93-8E90-467C0F9E16B5}"/>
    <dgm:cxn modelId="{99F6C035-45E1-42BA-A76A-064FE83FD187}" type="presOf" srcId="{01847529-CDB0-49A4-951C-5A9AB0CB1761}" destId="{CA06C115-A212-4C72-96D5-1251A2205539}" srcOrd="0" destOrd="0" presId="urn:microsoft.com/office/officeart/2005/8/layout/process2"/>
    <dgm:cxn modelId="{DB59D938-559C-430D-B3F7-882708D32AAE}" type="presOf" srcId="{6DB5C399-DCA5-4D6C-9E8F-7854EAA4B639}" destId="{50566CDB-316B-4B2E-A9FB-EEC2AB404815}" srcOrd="0" destOrd="0" presId="urn:microsoft.com/office/officeart/2005/8/layout/process2"/>
    <dgm:cxn modelId="{6DF2C164-0FE5-4FFB-ABD1-086C7AB62796}" type="presOf" srcId="{C2B8AA30-4F47-4251-AF17-AD2D91935052}" destId="{C1A7A787-4A9E-45A5-A18C-511347B7BF3E}" srcOrd="0" destOrd="0" presId="urn:microsoft.com/office/officeart/2005/8/layout/process2"/>
    <dgm:cxn modelId="{9613C364-539B-4245-B690-8FA7773B2441}" srcId="{B662AF2F-ADED-4164-BC2C-BB550A5080E2}" destId="{F6F38C0F-041F-4CC1-8680-CBF6A3C0CEF8}" srcOrd="3" destOrd="0" parTransId="{C523A9F9-263B-48EE-82E7-71B32AFC302F}" sibTransId="{F28AC32D-5C3F-453C-B86B-F227010D2371}"/>
    <dgm:cxn modelId="{49D5CB45-33EA-4B59-9075-945F12937D08}" srcId="{B662AF2F-ADED-4164-BC2C-BB550A5080E2}" destId="{C2B8AA30-4F47-4251-AF17-AD2D91935052}" srcOrd="1" destOrd="0" parTransId="{80A87C08-4DED-47B3-894E-CE22E8E81BB6}" sibTransId="{1AA4540D-35E0-423B-BACA-F5A2AA2EF9E6}"/>
    <dgm:cxn modelId="{1EA7E54A-9888-428C-97E7-142DB5846F8C}" type="presOf" srcId="{B7B3513C-8C41-4C7E-92CB-87ABA1DF1E23}" destId="{BC9B1859-876B-446D-AF4F-91E9D6839E00}" srcOrd="0" destOrd="0" presId="urn:microsoft.com/office/officeart/2005/8/layout/process2"/>
    <dgm:cxn modelId="{EBF4CD4C-3545-4C86-BACE-E36128D47BFE}" type="presOf" srcId="{E6AA1A20-3EBF-4165-AA67-A2CDBC509F4B}" destId="{1AAF5244-6091-4381-B828-6E71F6DD0817}" srcOrd="1" destOrd="0" presId="urn:microsoft.com/office/officeart/2005/8/layout/process2"/>
    <dgm:cxn modelId="{7238A271-56E7-45A4-B794-4D9A9B32F41A}" type="presOf" srcId="{1AA4540D-35E0-423B-BACA-F5A2AA2EF9E6}" destId="{51E05C25-F2B8-414E-A232-2776A10571E0}" srcOrd="1" destOrd="0" presId="urn:microsoft.com/office/officeart/2005/8/layout/process2"/>
    <dgm:cxn modelId="{27867E53-C695-4CB7-A049-140491315CAE}" srcId="{B662AF2F-ADED-4164-BC2C-BB550A5080E2}" destId="{93940D3C-58CF-4E10-BE3C-A2E45CB2814A}" srcOrd="4" destOrd="0" parTransId="{91DA95F5-3D91-419A-A6D1-1ECE25115DF2}" sibTransId="{B517BA24-3A37-4E22-ABAC-94CDE8CD12BF}"/>
    <dgm:cxn modelId="{9FF74875-8E83-46A7-A513-4A9E51A3D8F1}" type="presOf" srcId="{FAB4EBD7-F9C2-43FA-9BD8-E75D79E03352}" destId="{587ACF84-5F10-4573-A0B4-451868942B23}" srcOrd="0" destOrd="0" presId="urn:microsoft.com/office/officeart/2005/8/layout/process2"/>
    <dgm:cxn modelId="{3A6AE656-96FC-435E-8757-DC663DFE2F2C}" type="presOf" srcId="{B517BA24-3A37-4E22-ABAC-94CDE8CD12BF}" destId="{B83E14DA-629D-4247-81B7-26CBBE18F2D2}" srcOrd="0" destOrd="0" presId="urn:microsoft.com/office/officeart/2005/8/layout/process2"/>
    <dgm:cxn modelId="{794B867E-6CA6-4670-A313-6D1C94B17E06}" type="presOf" srcId="{E2BFE438-8AC5-4A84-9570-BA0D37D042E7}" destId="{E3244079-FB9C-4D1E-BD61-E81896F3A908}" srcOrd="0" destOrd="0" presId="urn:microsoft.com/office/officeart/2005/8/layout/process2"/>
    <dgm:cxn modelId="{CDC9B28F-CC5E-4552-809D-329C77BDB6C7}" type="presOf" srcId="{6673693E-F169-4435-A992-90A7C723CD16}" destId="{3DB4AABD-336A-4EB1-A07C-317374F22601}" srcOrd="0" destOrd="0" presId="urn:microsoft.com/office/officeart/2005/8/layout/process2"/>
    <dgm:cxn modelId="{8D034796-6E88-4860-A60A-81EB1D710494}" type="presOf" srcId="{4B47CACB-FFA9-4619-8D5A-33A9F49C416A}" destId="{3B1795D3-188D-47DD-898A-4E00C8F434D5}" srcOrd="1" destOrd="0" presId="urn:microsoft.com/office/officeart/2005/8/layout/process2"/>
    <dgm:cxn modelId="{07D97F96-60DA-4D64-BA2D-8BBA58D5F976}" type="presOf" srcId="{B662AF2F-ADED-4164-BC2C-BB550A5080E2}" destId="{EA14BC3F-A8F5-448E-9D4F-DEFCC2FCD7D8}" srcOrd="0" destOrd="0" presId="urn:microsoft.com/office/officeart/2005/8/layout/process2"/>
    <dgm:cxn modelId="{AFFD3EA9-8E47-4C0A-AE2A-0FE4B5148AC8}" srcId="{B662AF2F-ADED-4164-BC2C-BB550A5080E2}" destId="{942A0A33-12F5-412B-9CCB-D23891A603A9}" srcOrd="6" destOrd="0" parTransId="{FAD44D0B-BD4C-47F6-925F-73B0291B1231}" sibTransId="{6DB5C399-DCA5-4D6C-9E8F-7854EAA4B639}"/>
    <dgm:cxn modelId="{EBAAD2AD-0A5B-4A48-A504-B8E8D5EB3BF7}" type="presOf" srcId="{D3FF7529-CAD8-4B93-8E90-467C0F9E16B5}" destId="{E6A8FDC2-A26B-4112-874D-B4A870675435}" srcOrd="0" destOrd="0" presId="urn:microsoft.com/office/officeart/2005/8/layout/process2"/>
    <dgm:cxn modelId="{EC2C28B5-EF54-4E26-81F7-422010310773}" srcId="{B662AF2F-ADED-4164-BC2C-BB550A5080E2}" destId="{6673693E-F169-4435-A992-90A7C723CD16}" srcOrd="9" destOrd="0" parTransId="{4376F1DC-0F38-49AD-9957-B1D0F2D26C06}" sibTransId="{0FC7D9E3-040D-439D-AC8F-6F3BB9BB2C66}"/>
    <dgm:cxn modelId="{ABBDF5BC-EA19-41FE-A4DD-AE107052EB09}" type="presOf" srcId="{49B2BBB6-8B3F-47F1-ADDB-28F1CF67A716}" destId="{8AE3C44E-5046-4B0C-9939-EFE8C4C8EAE1}" srcOrd="0" destOrd="0" presId="urn:microsoft.com/office/officeart/2005/8/layout/process2"/>
    <dgm:cxn modelId="{017132BF-4C5C-462E-B757-38CCF38E4602}" type="presOf" srcId="{93940D3C-58CF-4E10-BE3C-A2E45CB2814A}" destId="{D264FD1A-CA3C-4721-A522-99FA45F8C0FE}" srcOrd="0" destOrd="0" presId="urn:microsoft.com/office/officeart/2005/8/layout/process2"/>
    <dgm:cxn modelId="{DD3FFAC8-0CA7-41AD-91E3-585A4EA7649D}" srcId="{B662AF2F-ADED-4164-BC2C-BB550A5080E2}" destId="{B7B3513C-8C41-4C7E-92CB-87ABA1DF1E23}" srcOrd="7" destOrd="0" parTransId="{4F7D28F8-3727-45C5-B42C-23F77E5A4C8C}" sibTransId="{E6AA1A20-3EBF-4165-AA67-A2CDBC509F4B}"/>
    <dgm:cxn modelId="{3A14E0CB-345B-4568-92C6-02741776C091}" type="presOf" srcId="{49B2BBB6-8B3F-47F1-ADDB-28F1CF67A716}" destId="{0BF7A71B-3775-4376-9E42-F13C1F76105D}" srcOrd="1" destOrd="0" presId="urn:microsoft.com/office/officeart/2005/8/layout/process2"/>
    <dgm:cxn modelId="{E048DFCD-C0AA-42EC-9050-E92B68F51B62}" type="presOf" srcId="{F6F38C0F-041F-4CC1-8680-CBF6A3C0CEF8}" destId="{1409E3D3-B76E-4071-B463-1DA49E64064D}" srcOrd="0" destOrd="0" presId="urn:microsoft.com/office/officeart/2005/8/layout/process2"/>
    <dgm:cxn modelId="{8BD8D2D5-1C26-48B2-AB02-39852F6D63D6}" type="presOf" srcId="{01847529-CDB0-49A4-951C-5A9AB0CB1761}" destId="{C7F67784-F3E9-46C1-AD45-EF5C7D4B542E}" srcOrd="1" destOrd="0" presId="urn:microsoft.com/office/officeart/2005/8/layout/process2"/>
    <dgm:cxn modelId="{C64FE7D9-F51A-49EF-A9EE-C854DE5902AF}" type="presOf" srcId="{F28AC32D-5C3F-453C-B86B-F227010D2371}" destId="{69C6C20F-F4B4-4B54-987D-22C4EF3AF09A}" srcOrd="1" destOrd="0" presId="urn:microsoft.com/office/officeart/2005/8/layout/process2"/>
    <dgm:cxn modelId="{DC8B1FDC-37E4-4EDB-9AEE-05E778FB3879}" type="presOf" srcId="{802BE301-9DB2-46FC-9C54-396554EEA141}" destId="{C63BA49B-D10D-46D9-A10C-6D46EF4B4EC1}" srcOrd="0" destOrd="0" presId="urn:microsoft.com/office/officeart/2005/8/layout/process2"/>
    <dgm:cxn modelId="{7DF861E4-6A68-477D-A41A-EE0E5E25359E}" srcId="{B662AF2F-ADED-4164-BC2C-BB550A5080E2}" destId="{E2BFE438-8AC5-4A84-9570-BA0D37D042E7}" srcOrd="2" destOrd="0" parTransId="{1FA5004D-7144-44BD-9A79-0C88DBBBCB05}" sibTransId="{49B2BBB6-8B3F-47F1-ADDB-28F1CF67A716}"/>
    <dgm:cxn modelId="{C6FD4FE7-2C36-4D9F-A5A1-9B16504D7E54}" type="presOf" srcId="{435F7114-C545-4949-B105-3C2606AABBD0}" destId="{8B23C42B-D3C6-4671-A351-A4380F4C1E2F}" srcOrd="0" destOrd="0" presId="urn:microsoft.com/office/officeart/2005/8/layout/process2"/>
    <dgm:cxn modelId="{D599C5EB-9286-4D59-8AE2-1D610FC7B2F4}" srcId="{B662AF2F-ADED-4164-BC2C-BB550A5080E2}" destId="{FAB4EBD7-F9C2-43FA-9BD8-E75D79E03352}" srcOrd="8" destOrd="0" parTransId="{60D243DE-DDE4-410A-91A5-5006025907E8}" sibTransId="{4B47CACB-FFA9-4619-8D5A-33A9F49C416A}"/>
    <dgm:cxn modelId="{0E9631F6-5243-4AC8-B3C3-B49AE05A24C0}" type="presOf" srcId="{1AA4540D-35E0-423B-BACA-F5A2AA2EF9E6}" destId="{8AFBFE43-7A89-426D-99B3-FCCBAB04504D}" srcOrd="0" destOrd="0" presId="urn:microsoft.com/office/officeart/2005/8/layout/process2"/>
    <dgm:cxn modelId="{F9B388FD-74D9-4211-87BA-A09644AD5A66}" type="presOf" srcId="{4B47CACB-FFA9-4619-8D5A-33A9F49C416A}" destId="{2EFB8431-6E01-4889-9CEF-BACA30FE6923}" srcOrd="0" destOrd="0" presId="urn:microsoft.com/office/officeart/2005/8/layout/process2"/>
    <dgm:cxn modelId="{6A0E588F-6036-4597-921F-6B8A6A7756A2}" type="presParOf" srcId="{EA14BC3F-A8F5-448E-9D4F-DEFCC2FCD7D8}" destId="{8B23C42B-D3C6-4671-A351-A4380F4C1E2F}" srcOrd="0" destOrd="0" presId="urn:microsoft.com/office/officeart/2005/8/layout/process2"/>
    <dgm:cxn modelId="{4FB77A5B-5ED0-4279-9230-5A904429F21E}" type="presParOf" srcId="{EA14BC3F-A8F5-448E-9D4F-DEFCC2FCD7D8}" destId="{E6A8FDC2-A26B-4112-874D-B4A870675435}" srcOrd="1" destOrd="0" presId="urn:microsoft.com/office/officeart/2005/8/layout/process2"/>
    <dgm:cxn modelId="{E91A34F8-921D-4F7A-86ED-27C34C30D424}" type="presParOf" srcId="{E6A8FDC2-A26B-4112-874D-B4A870675435}" destId="{A247E761-7E1B-4586-AD8B-1555A7EF1707}" srcOrd="0" destOrd="0" presId="urn:microsoft.com/office/officeart/2005/8/layout/process2"/>
    <dgm:cxn modelId="{004762C4-3600-4D3A-8EE0-B092B0B102E0}" type="presParOf" srcId="{EA14BC3F-A8F5-448E-9D4F-DEFCC2FCD7D8}" destId="{C1A7A787-4A9E-45A5-A18C-511347B7BF3E}" srcOrd="2" destOrd="0" presId="urn:microsoft.com/office/officeart/2005/8/layout/process2"/>
    <dgm:cxn modelId="{006ECD7B-2724-40FA-AF3F-5D1E6DB9B0BA}" type="presParOf" srcId="{EA14BC3F-A8F5-448E-9D4F-DEFCC2FCD7D8}" destId="{8AFBFE43-7A89-426D-99B3-FCCBAB04504D}" srcOrd="3" destOrd="0" presId="urn:microsoft.com/office/officeart/2005/8/layout/process2"/>
    <dgm:cxn modelId="{75AE9770-4C13-4471-82AA-01F5B27FFBB1}" type="presParOf" srcId="{8AFBFE43-7A89-426D-99B3-FCCBAB04504D}" destId="{51E05C25-F2B8-414E-A232-2776A10571E0}" srcOrd="0" destOrd="0" presId="urn:microsoft.com/office/officeart/2005/8/layout/process2"/>
    <dgm:cxn modelId="{DE4541E8-4E5E-45C4-94CC-1A605D17A4C6}" type="presParOf" srcId="{EA14BC3F-A8F5-448E-9D4F-DEFCC2FCD7D8}" destId="{E3244079-FB9C-4D1E-BD61-E81896F3A908}" srcOrd="4" destOrd="0" presId="urn:microsoft.com/office/officeart/2005/8/layout/process2"/>
    <dgm:cxn modelId="{4A994783-DCF6-4716-8870-DC582A456932}" type="presParOf" srcId="{EA14BC3F-A8F5-448E-9D4F-DEFCC2FCD7D8}" destId="{8AE3C44E-5046-4B0C-9939-EFE8C4C8EAE1}" srcOrd="5" destOrd="0" presId="urn:microsoft.com/office/officeart/2005/8/layout/process2"/>
    <dgm:cxn modelId="{16D81E93-23C2-4448-B98A-9F5F29E4147D}" type="presParOf" srcId="{8AE3C44E-5046-4B0C-9939-EFE8C4C8EAE1}" destId="{0BF7A71B-3775-4376-9E42-F13C1F76105D}" srcOrd="0" destOrd="0" presId="urn:microsoft.com/office/officeart/2005/8/layout/process2"/>
    <dgm:cxn modelId="{77FF38AA-ADDB-4248-8407-A8C698D352C9}" type="presParOf" srcId="{EA14BC3F-A8F5-448E-9D4F-DEFCC2FCD7D8}" destId="{1409E3D3-B76E-4071-B463-1DA49E64064D}" srcOrd="6" destOrd="0" presId="urn:microsoft.com/office/officeart/2005/8/layout/process2"/>
    <dgm:cxn modelId="{178804A2-E720-4C45-8CF2-21D942DA2786}" type="presParOf" srcId="{EA14BC3F-A8F5-448E-9D4F-DEFCC2FCD7D8}" destId="{F4F75768-5E64-4647-85A7-688E5DE8A062}" srcOrd="7" destOrd="0" presId="urn:microsoft.com/office/officeart/2005/8/layout/process2"/>
    <dgm:cxn modelId="{F27DBBE5-9FAC-40C1-A585-1A1AFFD13C79}" type="presParOf" srcId="{F4F75768-5E64-4647-85A7-688E5DE8A062}" destId="{69C6C20F-F4B4-4B54-987D-22C4EF3AF09A}" srcOrd="0" destOrd="0" presId="urn:microsoft.com/office/officeart/2005/8/layout/process2"/>
    <dgm:cxn modelId="{959EEF10-A784-40F4-B584-BA4B6D559769}" type="presParOf" srcId="{EA14BC3F-A8F5-448E-9D4F-DEFCC2FCD7D8}" destId="{D264FD1A-CA3C-4721-A522-99FA45F8C0FE}" srcOrd="8" destOrd="0" presId="urn:microsoft.com/office/officeart/2005/8/layout/process2"/>
    <dgm:cxn modelId="{B1835D6F-ACC4-4BAA-B8D1-51A804998635}" type="presParOf" srcId="{EA14BC3F-A8F5-448E-9D4F-DEFCC2FCD7D8}" destId="{B83E14DA-629D-4247-81B7-26CBBE18F2D2}" srcOrd="9" destOrd="0" presId="urn:microsoft.com/office/officeart/2005/8/layout/process2"/>
    <dgm:cxn modelId="{DD177446-269C-4A44-B86D-56C6E4939308}" type="presParOf" srcId="{B83E14DA-629D-4247-81B7-26CBBE18F2D2}" destId="{2F827A0B-D36B-4403-A3C3-0ACDC4B773C3}" srcOrd="0" destOrd="0" presId="urn:microsoft.com/office/officeart/2005/8/layout/process2"/>
    <dgm:cxn modelId="{31F8A77A-5AEA-4085-BF4B-E593316CFDB8}" type="presParOf" srcId="{EA14BC3F-A8F5-448E-9D4F-DEFCC2FCD7D8}" destId="{C63BA49B-D10D-46D9-A10C-6D46EF4B4EC1}" srcOrd="10" destOrd="0" presId="urn:microsoft.com/office/officeart/2005/8/layout/process2"/>
    <dgm:cxn modelId="{2C81CA4A-FE8A-4EDB-B78E-F6009323B99B}" type="presParOf" srcId="{EA14BC3F-A8F5-448E-9D4F-DEFCC2FCD7D8}" destId="{CA06C115-A212-4C72-96D5-1251A2205539}" srcOrd="11" destOrd="0" presId="urn:microsoft.com/office/officeart/2005/8/layout/process2"/>
    <dgm:cxn modelId="{BE945AC0-F4DD-4A78-A64F-287A842E28C1}" type="presParOf" srcId="{CA06C115-A212-4C72-96D5-1251A2205539}" destId="{C7F67784-F3E9-46C1-AD45-EF5C7D4B542E}" srcOrd="0" destOrd="0" presId="urn:microsoft.com/office/officeart/2005/8/layout/process2"/>
    <dgm:cxn modelId="{4D121B6C-C7E7-4B90-80E3-260AB0FAE678}" type="presParOf" srcId="{EA14BC3F-A8F5-448E-9D4F-DEFCC2FCD7D8}" destId="{9B9E7F91-F4BE-4E3A-B67B-CBEE2907E128}" srcOrd="12" destOrd="0" presId="urn:microsoft.com/office/officeart/2005/8/layout/process2"/>
    <dgm:cxn modelId="{E80B629D-7D5B-4553-BCC0-7FEE4F4CC3DA}" type="presParOf" srcId="{EA14BC3F-A8F5-448E-9D4F-DEFCC2FCD7D8}" destId="{50566CDB-316B-4B2E-A9FB-EEC2AB404815}" srcOrd="13" destOrd="0" presId="urn:microsoft.com/office/officeart/2005/8/layout/process2"/>
    <dgm:cxn modelId="{DF7E87A8-D979-4F91-910C-C4431FFF63B9}" type="presParOf" srcId="{50566CDB-316B-4B2E-A9FB-EEC2AB404815}" destId="{938DE86A-3696-4F0A-95A8-30774585825B}" srcOrd="0" destOrd="0" presId="urn:microsoft.com/office/officeart/2005/8/layout/process2"/>
    <dgm:cxn modelId="{37E02B46-711E-4F5F-BCB8-03CAAD64EFE9}" type="presParOf" srcId="{EA14BC3F-A8F5-448E-9D4F-DEFCC2FCD7D8}" destId="{BC9B1859-876B-446D-AF4F-91E9D6839E00}" srcOrd="14" destOrd="0" presId="urn:microsoft.com/office/officeart/2005/8/layout/process2"/>
    <dgm:cxn modelId="{9B07DD97-2E52-4232-A74D-7FC3F2242509}" type="presParOf" srcId="{EA14BC3F-A8F5-448E-9D4F-DEFCC2FCD7D8}" destId="{24AEAF50-BA5A-4554-AE7A-DFA79A0641A0}" srcOrd="15" destOrd="0" presId="urn:microsoft.com/office/officeart/2005/8/layout/process2"/>
    <dgm:cxn modelId="{F6063CF9-DC4B-4A04-AE75-7AE78BF06492}" type="presParOf" srcId="{24AEAF50-BA5A-4554-AE7A-DFA79A0641A0}" destId="{1AAF5244-6091-4381-B828-6E71F6DD0817}" srcOrd="0" destOrd="0" presId="urn:microsoft.com/office/officeart/2005/8/layout/process2"/>
    <dgm:cxn modelId="{33D30B9E-006B-4535-A677-0388C766CDA0}" type="presParOf" srcId="{EA14BC3F-A8F5-448E-9D4F-DEFCC2FCD7D8}" destId="{587ACF84-5F10-4573-A0B4-451868942B23}" srcOrd="16" destOrd="0" presId="urn:microsoft.com/office/officeart/2005/8/layout/process2"/>
    <dgm:cxn modelId="{603A35C9-18B0-4E7E-8D10-EC8686330B62}" type="presParOf" srcId="{EA14BC3F-A8F5-448E-9D4F-DEFCC2FCD7D8}" destId="{2EFB8431-6E01-4889-9CEF-BACA30FE6923}" srcOrd="17" destOrd="0" presId="urn:microsoft.com/office/officeart/2005/8/layout/process2"/>
    <dgm:cxn modelId="{82F4DF30-2CBD-4B50-9FA3-7B206A48BCDF}" type="presParOf" srcId="{2EFB8431-6E01-4889-9CEF-BACA30FE6923}" destId="{3B1795D3-188D-47DD-898A-4E00C8F434D5}" srcOrd="0" destOrd="0" presId="urn:microsoft.com/office/officeart/2005/8/layout/process2"/>
    <dgm:cxn modelId="{9C460749-7731-47B3-A617-8FC4E8FE61F6}" type="presParOf" srcId="{EA14BC3F-A8F5-448E-9D4F-DEFCC2FCD7D8}" destId="{3DB4AABD-336A-4EB1-A07C-317374F22601}" srcOrd="18" destOrd="0" presId="urn:microsoft.com/office/officeart/2005/8/layout/process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23C42B-D3C6-4671-A351-A4380F4C1E2F}">
      <dsp:nvSpPr>
        <dsp:cNvPr id="0" name=""/>
        <dsp:cNvSpPr/>
      </dsp:nvSpPr>
      <dsp:spPr>
        <a:xfrm>
          <a:off x="831851" y="4205"/>
          <a:ext cx="1308097" cy="215538"/>
        </a:xfrm>
        <a:prstGeom prst="roundRect">
          <a:avLst>
            <a:gd name="adj" fmla="val 10000"/>
          </a:avLst>
        </a:prstGeom>
        <a:solidFill>
          <a:srgbClr val="F79646">
            <a:lumMod val="7500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latin typeface="Calibri"/>
              <a:ea typeface="+mn-ea"/>
              <a:cs typeface="+mn-cs"/>
            </a:rPr>
            <a:t>Input: features</a:t>
          </a:r>
        </a:p>
      </dsp:txBody>
      <dsp:txXfrm>
        <a:off x="838164" y="10518"/>
        <a:ext cx="1295471" cy="202912"/>
      </dsp:txXfrm>
    </dsp:sp>
    <dsp:sp modelId="{E6A8FDC2-A26B-4112-874D-B4A870675435}">
      <dsp:nvSpPr>
        <dsp:cNvPr id="0" name=""/>
        <dsp:cNvSpPr/>
      </dsp:nvSpPr>
      <dsp:spPr>
        <a:xfrm rot="5400000">
          <a:off x="1457801" y="245530"/>
          <a:ext cx="56197" cy="56197"/>
        </a:xfrm>
        <a:prstGeom prst="rightArrow">
          <a:avLst>
            <a:gd name="adj1" fmla="val 60000"/>
            <a:gd name="adj2" fmla="val 50000"/>
          </a:avLst>
        </a:prstGeom>
        <a:solidFill>
          <a:srgbClr val="C0504D">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 lastClr="FFFFFF"/>
            </a:solidFill>
            <a:latin typeface="Calibri"/>
            <a:ea typeface="+mn-ea"/>
            <a:cs typeface="+mn-cs"/>
          </a:endParaRPr>
        </a:p>
      </dsp:txBody>
      <dsp:txXfrm rot="-5400000">
        <a:off x="1469040" y="245531"/>
        <a:ext cx="33719" cy="39338"/>
      </dsp:txXfrm>
    </dsp:sp>
    <dsp:sp modelId="{C1A7A787-4A9E-45A5-A18C-511347B7BF3E}">
      <dsp:nvSpPr>
        <dsp:cNvPr id="0" name=""/>
        <dsp:cNvSpPr/>
      </dsp:nvSpPr>
      <dsp:spPr>
        <a:xfrm>
          <a:off x="831851" y="327513"/>
          <a:ext cx="1308097" cy="215538"/>
        </a:xfrm>
        <a:prstGeom prst="roundRect">
          <a:avLst>
            <a:gd name="adj" fmla="val 10000"/>
          </a:avLst>
        </a:prstGeom>
        <a:solidFill>
          <a:srgbClr val="4F81BD"/>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latin typeface="Calibri"/>
              <a:ea typeface="+mn-ea"/>
              <a:cs typeface="+mn-cs"/>
            </a:rPr>
            <a:t>Linear(input, X)</a:t>
          </a:r>
        </a:p>
      </dsp:txBody>
      <dsp:txXfrm>
        <a:off x="838164" y="333826"/>
        <a:ext cx="1295471" cy="202912"/>
      </dsp:txXfrm>
    </dsp:sp>
    <dsp:sp modelId="{8AFBFE43-7A89-426D-99B3-FCCBAB04504D}">
      <dsp:nvSpPr>
        <dsp:cNvPr id="0" name=""/>
        <dsp:cNvSpPr/>
      </dsp:nvSpPr>
      <dsp:spPr>
        <a:xfrm rot="5400000">
          <a:off x="1457801" y="568838"/>
          <a:ext cx="56197" cy="56197"/>
        </a:xfrm>
        <a:prstGeom prst="rightArrow">
          <a:avLst>
            <a:gd name="adj1" fmla="val 60000"/>
            <a:gd name="adj2" fmla="val 50000"/>
          </a:avLst>
        </a:prstGeom>
        <a:solidFill>
          <a:srgbClr val="C0504D">
            <a:hueOff val="585190"/>
            <a:satOff val="-730"/>
            <a:lumOff val="172"/>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 lastClr="FFFFFF"/>
            </a:solidFill>
            <a:latin typeface="Calibri"/>
            <a:ea typeface="+mn-ea"/>
            <a:cs typeface="+mn-cs"/>
          </a:endParaRPr>
        </a:p>
      </dsp:txBody>
      <dsp:txXfrm rot="-5400000">
        <a:off x="1469040" y="568839"/>
        <a:ext cx="33719" cy="39338"/>
      </dsp:txXfrm>
    </dsp:sp>
    <dsp:sp modelId="{E3244079-FB9C-4D1E-BD61-E81896F3A908}">
      <dsp:nvSpPr>
        <dsp:cNvPr id="0" name=""/>
        <dsp:cNvSpPr/>
      </dsp:nvSpPr>
      <dsp:spPr>
        <a:xfrm>
          <a:off x="831851" y="650822"/>
          <a:ext cx="1308097" cy="215538"/>
        </a:xfrm>
        <a:prstGeom prst="roundRect">
          <a:avLst>
            <a:gd name="adj" fmla="val 10000"/>
          </a:avLst>
        </a:prstGeom>
        <a:solidFill>
          <a:srgbClr val="4F81BD"/>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latin typeface="Calibri"/>
              <a:ea typeface="+mn-ea"/>
              <a:cs typeface="+mn-cs"/>
            </a:rPr>
            <a:t>ReLU</a:t>
          </a:r>
        </a:p>
      </dsp:txBody>
      <dsp:txXfrm>
        <a:off x="838164" y="657135"/>
        <a:ext cx="1295471" cy="202912"/>
      </dsp:txXfrm>
    </dsp:sp>
    <dsp:sp modelId="{8AE3C44E-5046-4B0C-9939-EFE8C4C8EAE1}">
      <dsp:nvSpPr>
        <dsp:cNvPr id="0" name=""/>
        <dsp:cNvSpPr/>
      </dsp:nvSpPr>
      <dsp:spPr>
        <a:xfrm rot="5400000">
          <a:off x="1457801" y="892146"/>
          <a:ext cx="56197" cy="56197"/>
        </a:xfrm>
        <a:prstGeom prst="rightArrow">
          <a:avLst>
            <a:gd name="adj1" fmla="val 60000"/>
            <a:gd name="adj2" fmla="val 50000"/>
          </a:avLst>
        </a:prstGeom>
        <a:solidFill>
          <a:srgbClr val="C0504D">
            <a:hueOff val="1170380"/>
            <a:satOff val="-1460"/>
            <a:lumOff val="343"/>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 lastClr="FFFFFF"/>
            </a:solidFill>
            <a:latin typeface="Calibri"/>
            <a:ea typeface="+mn-ea"/>
            <a:cs typeface="+mn-cs"/>
          </a:endParaRPr>
        </a:p>
      </dsp:txBody>
      <dsp:txXfrm rot="-5400000">
        <a:off x="1469040" y="892147"/>
        <a:ext cx="33719" cy="39338"/>
      </dsp:txXfrm>
    </dsp:sp>
    <dsp:sp modelId="{1409E3D3-B76E-4071-B463-1DA49E64064D}">
      <dsp:nvSpPr>
        <dsp:cNvPr id="0" name=""/>
        <dsp:cNvSpPr/>
      </dsp:nvSpPr>
      <dsp:spPr>
        <a:xfrm>
          <a:off x="831851" y="974130"/>
          <a:ext cx="1308097" cy="215538"/>
        </a:xfrm>
        <a:prstGeom prst="roundRect">
          <a:avLst>
            <a:gd name="adj" fmla="val 10000"/>
          </a:avLst>
        </a:prstGeom>
        <a:solidFill>
          <a:srgbClr val="C0504D">
            <a:lumMod val="40000"/>
            <a:lumOff val="6000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latin typeface="Calibri"/>
              <a:ea typeface="+mn-ea"/>
              <a:cs typeface="+mn-cs"/>
            </a:rPr>
            <a:t>Linear(X, Y)</a:t>
          </a:r>
        </a:p>
      </dsp:txBody>
      <dsp:txXfrm>
        <a:off x="838164" y="980443"/>
        <a:ext cx="1295471" cy="202912"/>
      </dsp:txXfrm>
    </dsp:sp>
    <dsp:sp modelId="{F4F75768-5E64-4647-85A7-688E5DE8A062}">
      <dsp:nvSpPr>
        <dsp:cNvPr id="0" name=""/>
        <dsp:cNvSpPr/>
      </dsp:nvSpPr>
      <dsp:spPr>
        <a:xfrm rot="5400000">
          <a:off x="1457801" y="1215455"/>
          <a:ext cx="56197" cy="56197"/>
        </a:xfrm>
        <a:prstGeom prst="rightArrow">
          <a:avLst>
            <a:gd name="adj1" fmla="val 60000"/>
            <a:gd name="adj2" fmla="val 50000"/>
          </a:avLst>
        </a:prstGeom>
        <a:solidFill>
          <a:srgbClr val="C0504D">
            <a:hueOff val="1755570"/>
            <a:satOff val="-2190"/>
            <a:lumOff val="515"/>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 lastClr="FFFFFF"/>
            </a:solidFill>
            <a:latin typeface="Calibri"/>
            <a:ea typeface="+mn-ea"/>
            <a:cs typeface="+mn-cs"/>
          </a:endParaRPr>
        </a:p>
      </dsp:txBody>
      <dsp:txXfrm rot="-5400000">
        <a:off x="1469040" y="1215456"/>
        <a:ext cx="33719" cy="39338"/>
      </dsp:txXfrm>
    </dsp:sp>
    <dsp:sp modelId="{D264FD1A-CA3C-4721-A522-99FA45F8C0FE}">
      <dsp:nvSpPr>
        <dsp:cNvPr id="0" name=""/>
        <dsp:cNvSpPr/>
      </dsp:nvSpPr>
      <dsp:spPr>
        <a:xfrm>
          <a:off x="831851" y="1297438"/>
          <a:ext cx="1308097" cy="215538"/>
        </a:xfrm>
        <a:prstGeom prst="roundRect">
          <a:avLst>
            <a:gd name="adj" fmla="val 10000"/>
          </a:avLst>
        </a:prstGeom>
        <a:solidFill>
          <a:srgbClr val="C0504D">
            <a:lumMod val="40000"/>
            <a:lumOff val="6000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latin typeface="Calibri"/>
              <a:ea typeface="+mn-ea"/>
              <a:cs typeface="+mn-cs"/>
            </a:rPr>
            <a:t>ReLU</a:t>
          </a:r>
        </a:p>
      </dsp:txBody>
      <dsp:txXfrm>
        <a:off x="838164" y="1303751"/>
        <a:ext cx="1295471" cy="202912"/>
      </dsp:txXfrm>
    </dsp:sp>
    <dsp:sp modelId="{B83E14DA-629D-4247-81B7-26CBBE18F2D2}">
      <dsp:nvSpPr>
        <dsp:cNvPr id="0" name=""/>
        <dsp:cNvSpPr/>
      </dsp:nvSpPr>
      <dsp:spPr>
        <a:xfrm rot="5400000">
          <a:off x="1457801" y="1538763"/>
          <a:ext cx="56197" cy="56197"/>
        </a:xfrm>
        <a:prstGeom prst="rightArrow">
          <a:avLst>
            <a:gd name="adj1" fmla="val 60000"/>
            <a:gd name="adj2" fmla="val 50000"/>
          </a:avLst>
        </a:prstGeom>
        <a:solidFill>
          <a:srgbClr val="C0504D">
            <a:hueOff val="2340759"/>
            <a:satOff val="-2919"/>
            <a:lumOff val="686"/>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 lastClr="FFFFFF"/>
            </a:solidFill>
            <a:latin typeface="Calibri"/>
            <a:ea typeface="+mn-ea"/>
            <a:cs typeface="+mn-cs"/>
          </a:endParaRPr>
        </a:p>
      </dsp:txBody>
      <dsp:txXfrm rot="-5400000">
        <a:off x="1469040" y="1538764"/>
        <a:ext cx="33719" cy="39338"/>
      </dsp:txXfrm>
    </dsp:sp>
    <dsp:sp modelId="{C63BA49B-D10D-46D9-A10C-6D46EF4B4EC1}">
      <dsp:nvSpPr>
        <dsp:cNvPr id="0" name=""/>
        <dsp:cNvSpPr/>
      </dsp:nvSpPr>
      <dsp:spPr>
        <a:xfrm>
          <a:off x="831851" y="1620747"/>
          <a:ext cx="1308097" cy="215538"/>
        </a:xfrm>
        <a:prstGeom prst="roundRect">
          <a:avLst>
            <a:gd name="adj" fmla="val 10000"/>
          </a:avLst>
        </a:prstGeom>
        <a:solidFill>
          <a:srgbClr val="9BBB59">
            <a:lumMod val="40000"/>
            <a:lumOff val="6000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latin typeface="Calibri"/>
              <a:ea typeface="+mn-ea"/>
              <a:cs typeface="+mn-cs"/>
            </a:rPr>
            <a:t>Linear(Y, Z)</a:t>
          </a:r>
        </a:p>
      </dsp:txBody>
      <dsp:txXfrm>
        <a:off x="838164" y="1627060"/>
        <a:ext cx="1295471" cy="202912"/>
      </dsp:txXfrm>
    </dsp:sp>
    <dsp:sp modelId="{CA06C115-A212-4C72-96D5-1251A2205539}">
      <dsp:nvSpPr>
        <dsp:cNvPr id="0" name=""/>
        <dsp:cNvSpPr/>
      </dsp:nvSpPr>
      <dsp:spPr>
        <a:xfrm rot="5400000">
          <a:off x="1457801" y="1862072"/>
          <a:ext cx="56197" cy="56197"/>
        </a:xfrm>
        <a:prstGeom prst="rightArrow">
          <a:avLst>
            <a:gd name="adj1" fmla="val 60000"/>
            <a:gd name="adj2" fmla="val 50000"/>
          </a:avLst>
        </a:prstGeom>
        <a:solidFill>
          <a:srgbClr val="C0504D">
            <a:hueOff val="2925949"/>
            <a:satOff val="-3649"/>
            <a:lumOff val="858"/>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 lastClr="FFFFFF"/>
            </a:solidFill>
            <a:latin typeface="Calibri"/>
            <a:ea typeface="+mn-ea"/>
            <a:cs typeface="+mn-cs"/>
          </a:endParaRPr>
        </a:p>
      </dsp:txBody>
      <dsp:txXfrm rot="-5400000">
        <a:off x="1469040" y="1862073"/>
        <a:ext cx="33719" cy="39338"/>
      </dsp:txXfrm>
    </dsp:sp>
    <dsp:sp modelId="{9B9E7F91-F4BE-4E3A-B67B-CBEE2907E128}">
      <dsp:nvSpPr>
        <dsp:cNvPr id="0" name=""/>
        <dsp:cNvSpPr/>
      </dsp:nvSpPr>
      <dsp:spPr>
        <a:xfrm>
          <a:off x="831851" y="1944055"/>
          <a:ext cx="1308097" cy="215538"/>
        </a:xfrm>
        <a:prstGeom prst="roundRect">
          <a:avLst>
            <a:gd name="adj" fmla="val 10000"/>
          </a:avLst>
        </a:prstGeom>
        <a:solidFill>
          <a:srgbClr val="9BBB59">
            <a:lumMod val="40000"/>
            <a:lumOff val="6000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latin typeface="Calibri"/>
              <a:ea typeface="+mn-ea"/>
              <a:cs typeface="+mn-cs"/>
            </a:rPr>
            <a:t>ReLU</a:t>
          </a:r>
        </a:p>
      </dsp:txBody>
      <dsp:txXfrm>
        <a:off x="838164" y="1950368"/>
        <a:ext cx="1295471" cy="202912"/>
      </dsp:txXfrm>
    </dsp:sp>
    <dsp:sp modelId="{50566CDB-316B-4B2E-A9FB-EEC2AB404815}">
      <dsp:nvSpPr>
        <dsp:cNvPr id="0" name=""/>
        <dsp:cNvSpPr/>
      </dsp:nvSpPr>
      <dsp:spPr>
        <a:xfrm rot="5400000">
          <a:off x="1457801" y="2185380"/>
          <a:ext cx="56197" cy="56197"/>
        </a:xfrm>
        <a:prstGeom prst="rightArrow">
          <a:avLst>
            <a:gd name="adj1" fmla="val 60000"/>
            <a:gd name="adj2" fmla="val 50000"/>
          </a:avLst>
        </a:prstGeom>
        <a:solidFill>
          <a:srgbClr val="C0504D">
            <a:hueOff val="3511139"/>
            <a:satOff val="-4379"/>
            <a:lumOff val="103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 lastClr="FFFFFF"/>
            </a:solidFill>
            <a:latin typeface="Calibri"/>
            <a:ea typeface="+mn-ea"/>
            <a:cs typeface="+mn-cs"/>
          </a:endParaRPr>
        </a:p>
      </dsp:txBody>
      <dsp:txXfrm rot="-5400000">
        <a:off x="1469040" y="2185381"/>
        <a:ext cx="33719" cy="39338"/>
      </dsp:txXfrm>
    </dsp:sp>
    <dsp:sp modelId="{BC9B1859-876B-446D-AF4F-91E9D6839E00}">
      <dsp:nvSpPr>
        <dsp:cNvPr id="0" name=""/>
        <dsp:cNvSpPr/>
      </dsp:nvSpPr>
      <dsp:spPr>
        <a:xfrm>
          <a:off x="831851" y="2267364"/>
          <a:ext cx="1308097" cy="215538"/>
        </a:xfrm>
        <a:prstGeom prst="roundRect">
          <a:avLst>
            <a:gd name="adj" fmla="val 10000"/>
          </a:avLst>
        </a:prstGeom>
        <a:solidFill>
          <a:srgbClr val="C0504D"/>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latin typeface="Calibri"/>
              <a:ea typeface="+mn-ea"/>
              <a:cs typeface="+mn-cs"/>
            </a:rPr>
            <a:t>Dropout1D(p=0.0)</a:t>
          </a:r>
        </a:p>
      </dsp:txBody>
      <dsp:txXfrm>
        <a:off x="838164" y="2273677"/>
        <a:ext cx="1295471" cy="202912"/>
      </dsp:txXfrm>
    </dsp:sp>
    <dsp:sp modelId="{24AEAF50-BA5A-4554-AE7A-DFA79A0641A0}">
      <dsp:nvSpPr>
        <dsp:cNvPr id="0" name=""/>
        <dsp:cNvSpPr/>
      </dsp:nvSpPr>
      <dsp:spPr>
        <a:xfrm rot="5400000">
          <a:off x="1457801" y="2508688"/>
          <a:ext cx="56197" cy="56197"/>
        </a:xfrm>
        <a:prstGeom prst="rightArrow">
          <a:avLst>
            <a:gd name="adj1" fmla="val 60000"/>
            <a:gd name="adj2" fmla="val 50000"/>
          </a:avLst>
        </a:prstGeom>
        <a:solidFill>
          <a:srgbClr val="C0504D">
            <a:hueOff val="4096329"/>
            <a:satOff val="-5109"/>
            <a:lumOff val="1201"/>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 lastClr="FFFFFF"/>
            </a:solidFill>
            <a:latin typeface="Calibri"/>
            <a:ea typeface="+mn-ea"/>
            <a:cs typeface="+mn-cs"/>
          </a:endParaRPr>
        </a:p>
      </dsp:txBody>
      <dsp:txXfrm rot="-5400000">
        <a:off x="1469040" y="2508689"/>
        <a:ext cx="33719" cy="39338"/>
      </dsp:txXfrm>
    </dsp:sp>
    <dsp:sp modelId="{587ACF84-5F10-4573-A0B4-451868942B23}">
      <dsp:nvSpPr>
        <dsp:cNvPr id="0" name=""/>
        <dsp:cNvSpPr/>
      </dsp:nvSpPr>
      <dsp:spPr>
        <a:xfrm>
          <a:off x="831851" y="2590672"/>
          <a:ext cx="1308097" cy="215538"/>
        </a:xfrm>
        <a:prstGeom prst="roundRect">
          <a:avLst>
            <a:gd name="adj" fmla="val 10000"/>
          </a:avLst>
        </a:prstGeom>
        <a:solidFill>
          <a:srgbClr val="C0504D">
            <a:hueOff val="4161350"/>
            <a:satOff val="-5190"/>
            <a:lumOff val="122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latin typeface="Calibri"/>
              <a:ea typeface="+mn-ea"/>
              <a:cs typeface="+mn-cs"/>
            </a:rPr>
            <a:t>Linear(Z, outputs)</a:t>
          </a:r>
        </a:p>
      </dsp:txBody>
      <dsp:txXfrm>
        <a:off x="838164" y="2596985"/>
        <a:ext cx="1295471" cy="202912"/>
      </dsp:txXfrm>
    </dsp:sp>
    <dsp:sp modelId="{2EFB8431-6E01-4889-9CEF-BACA30FE6923}">
      <dsp:nvSpPr>
        <dsp:cNvPr id="0" name=""/>
        <dsp:cNvSpPr/>
      </dsp:nvSpPr>
      <dsp:spPr>
        <a:xfrm rot="5400000">
          <a:off x="1457801" y="2831997"/>
          <a:ext cx="56197" cy="56197"/>
        </a:xfrm>
        <a:prstGeom prst="rightArrow">
          <a:avLst>
            <a:gd name="adj1" fmla="val 60000"/>
            <a:gd name="adj2" fmla="val 50000"/>
          </a:avLst>
        </a:prstGeom>
        <a:solidFill>
          <a:srgbClr val="C0504D">
            <a:hueOff val="4681519"/>
            <a:satOff val="-5839"/>
            <a:lumOff val="1373"/>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 lastClr="FFFFFF"/>
            </a:solidFill>
            <a:latin typeface="Calibri"/>
            <a:ea typeface="+mn-ea"/>
            <a:cs typeface="+mn-cs"/>
          </a:endParaRPr>
        </a:p>
      </dsp:txBody>
      <dsp:txXfrm rot="-5400000">
        <a:off x="1469040" y="2831998"/>
        <a:ext cx="33719" cy="39338"/>
      </dsp:txXfrm>
    </dsp:sp>
    <dsp:sp modelId="{3DB4AABD-336A-4EB1-A07C-317374F22601}">
      <dsp:nvSpPr>
        <dsp:cNvPr id="0" name=""/>
        <dsp:cNvSpPr/>
      </dsp:nvSpPr>
      <dsp:spPr>
        <a:xfrm>
          <a:off x="831851" y="2913980"/>
          <a:ext cx="1308097" cy="215538"/>
        </a:xfrm>
        <a:prstGeom prst="roundRect">
          <a:avLst>
            <a:gd name="adj" fmla="val 10000"/>
          </a:avLst>
        </a:prstGeom>
        <a:solidFill>
          <a:srgbClr val="F79646">
            <a:lumMod val="7500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latin typeface="Calibri"/>
              <a:ea typeface="+mn-ea"/>
              <a:cs typeface="+mn-cs"/>
            </a:rPr>
            <a:t>Output: predictions</a:t>
          </a:r>
        </a:p>
      </dsp:txBody>
      <dsp:txXfrm>
        <a:off x="838164" y="2920293"/>
        <a:ext cx="1295471" cy="20291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2FADBD-B068-46E0-B45C-0C7F4DE7758C}">
  <ds:schemaRefs>
    <ds:schemaRef ds:uri="http://schemas.openxmlformats.org/officeDocument/2006/bibliography"/>
  </ds:schemaRefs>
</ds:datastoreItem>
</file>

<file path=docMetadata/LabelInfo.xml><?xml version="1.0" encoding="utf-8"?>
<clbl:labelList xmlns:clbl="http://schemas.microsoft.com/office/2020/mipLabelMetadata">
  <clbl:label id="{9d258917-277f-42cd-a3cd-14c4e9ee58bc}" enabled="1" method="Standard" siteId="{38ae3bcd-9579-4fd4-adda-b42e1495d55a}" contentBits="0" removed="0"/>
</clbl:labelList>
</file>

<file path=docProps/app.xml><?xml version="1.0" encoding="utf-8"?>
<Properties xmlns="http://schemas.openxmlformats.org/officeDocument/2006/extended-properties" xmlns:vt="http://schemas.openxmlformats.org/officeDocument/2006/docPropsVTypes">
  <Template>Normal.dotm</Template>
  <TotalTime>2</TotalTime>
  <Pages>7</Pages>
  <Words>3905</Words>
  <Characters>22261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26114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Daniel de Araujo</cp:lastModifiedBy>
  <cp:revision>2</cp:revision>
  <cp:lastPrinted>2024-04-27T01:49:00Z</cp:lastPrinted>
  <dcterms:created xsi:type="dcterms:W3CDTF">2024-04-27T01:51:00Z</dcterms:created>
  <dcterms:modified xsi:type="dcterms:W3CDTF">2024-04-27T01:51:00Z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y fmtid="{D5CDD505-2E9C-101B-9397-08002B2CF9AE}" pid="3" name="grammarly_documentId">
    <vt:lpwstr>documentId_5327</vt:lpwstr>
  </property>
  <property fmtid="{D5CDD505-2E9C-101B-9397-08002B2CF9AE}" pid="4" name="grammarly_documentContext">
    <vt:lpwstr>{"goals":[],"domain":"general","emotions":[],"dialect":"american"}</vt:lpwstr>
  </property>
</Properties>
</file>