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10E96" w14:textId="3771641E" w:rsid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Exacto. Para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tu documento personal de aprendizaje</w:t>
      </w:r>
      <w:r w:rsidRPr="008D15EF">
        <w:rPr>
          <w:rFonts w:ascii="Times New Roman" w:eastAsia="Times New Roman" w:hAnsi="Times New Roman" w:cs="Times New Roman"/>
          <w:lang w:eastAsia="es-CL"/>
        </w:rPr>
        <w:t xml:space="preserve">, no hace falta escribirlo como README. Conviene que esté en español y que te explique el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porqué</w:t>
      </w:r>
      <w:r w:rsidRPr="008D15EF">
        <w:rPr>
          <w:rFonts w:ascii="Times New Roman" w:eastAsia="Times New Roman" w:hAnsi="Times New Roman" w:cs="Times New Roman"/>
          <w:lang w:eastAsia="es-CL"/>
        </w:rPr>
        <w:t>, como si fuera una guía de mentor. Luego, cuando entiendas todo, podemos sacar una versión corta en inglés para GitHub.</w:t>
      </w:r>
    </w:p>
    <w:p w14:paraId="3780376F" w14:textId="77777777" w:rsidR="00373BFB" w:rsidRDefault="00373BFB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t>Microsoft.Data.Sqlite</w:t>
      </w:r>
      <w:proofErr w:type="gramEnd"/>
    </w:p>
    <w:p w14:paraId="3290A8AC" w14:textId="79740798" w:rsidR="00373BFB" w:rsidRDefault="00373BFB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SQLitePCLRaw.bundle_e_sqlite3</w:t>
      </w:r>
    </w:p>
    <w:p w14:paraId="56398DFF" w14:textId="2DF38C18" w:rsidR="008D15EF" w:rsidRPr="008D15EF" w:rsidRDefault="00373BFB" w:rsidP="00D06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&lt;Nullable&gt;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disable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>&lt;/Nullable&gt;</w:t>
      </w:r>
      <w:r>
        <w:rPr>
          <w:rFonts w:ascii="Times New Roman" w:eastAsia="Times New Roman" w:hAnsi="Times New Roman" w:cs="Times New Roman"/>
          <w:lang w:eastAsia="es-CL"/>
        </w:rPr>
        <w:t xml:space="preserve"> : cambiarlo dentro de la carpeta principal a </w:t>
      </w:r>
      <w:proofErr w:type="spellStart"/>
      <w:r>
        <w:rPr>
          <w:rFonts w:ascii="Times New Roman" w:eastAsia="Times New Roman" w:hAnsi="Times New Roman" w:cs="Times New Roman"/>
          <w:lang w:eastAsia="es-CL"/>
        </w:rPr>
        <w:t>disable</w:t>
      </w:r>
      <w:proofErr w:type="spellEnd"/>
      <w:r>
        <w:rPr>
          <w:rFonts w:ascii="Times New Roman" w:eastAsia="Times New Roman" w:hAnsi="Times New Roman" w:cs="Times New Roman"/>
          <w:lang w:eastAsia="es-CL"/>
        </w:rPr>
        <w:t>, en el mismo archivo donde arranca todo el motor</w:t>
      </w:r>
    </w:p>
    <w:p w14:paraId="79095310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</w:rPr>
      </w:pPr>
      <w:r w:rsidRPr="008D15EF">
        <w:rPr>
          <w:rFonts w:ascii="Segoe UI Emoji" w:eastAsia="Times New Roman" w:hAnsi="Segoe UI Emoji" w:cs="Segoe UI Emoji"/>
          <w:b/>
          <w:bCs/>
          <w:kern w:val="36"/>
          <w:lang w:eastAsia="es-CL"/>
        </w:rPr>
        <w:t>📚</w:t>
      </w:r>
      <w:r w:rsidRPr="008D15EF">
        <w:rPr>
          <w:rFonts w:ascii="Times New Roman" w:eastAsia="Times New Roman" w:hAnsi="Times New Roman" w:cs="Times New Roman"/>
          <w:b/>
          <w:bCs/>
          <w:kern w:val="36"/>
          <w:lang w:eastAsia="es-CL"/>
        </w:rPr>
        <w:t xml:space="preserve"> Lo aprendido — C# y SQLite</w:t>
      </w:r>
    </w:p>
    <w:p w14:paraId="75C48E6F" w14:textId="564BD379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 xml:space="preserve">1. </w:t>
      </w:r>
      <w:proofErr w:type="gramStart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Microsoft.Data.Sqlite</w:t>
      </w:r>
      <w:proofErr w:type="gramEnd"/>
      <w:r w:rsidR="00373BFB">
        <w:rPr>
          <w:rFonts w:ascii="Times New Roman" w:eastAsia="Times New Roman" w:hAnsi="Times New Roman" w:cs="Times New Roman"/>
          <w:b/>
          <w:bCs/>
          <w:lang w:eastAsia="es-CL"/>
        </w:rPr>
        <w:t xml:space="preserve"> </w:t>
      </w:r>
    </w:p>
    <w:p w14:paraId="109941D2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¿Qué es?</w:t>
      </w:r>
    </w:p>
    <w:p w14:paraId="627ED4C0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t>Microsoft.Data.Sqlite</w:t>
      </w:r>
      <w:proofErr w:type="gramEnd"/>
      <w:r w:rsidRPr="008D15EF">
        <w:rPr>
          <w:rFonts w:ascii="Times New Roman" w:eastAsia="Times New Roman" w:hAnsi="Times New Roman" w:cs="Times New Roman"/>
          <w:lang w:eastAsia="es-CL"/>
        </w:rPr>
        <w:t xml:space="preserve"> es el componente que permite que nuestro programa escrito en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C# pueda comunicarse con una base de datos SQLite</w:t>
      </w:r>
      <w:r w:rsidRPr="008D15EF">
        <w:rPr>
          <w:rFonts w:ascii="Times New Roman" w:eastAsia="Times New Roman" w:hAnsi="Times New Roman" w:cs="Times New Roman"/>
          <w:lang w:eastAsia="es-CL"/>
        </w:rPr>
        <w:t>.</w:t>
      </w:r>
    </w:p>
    <w:p w14:paraId="36B4C42F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Piensa en él como un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puente</w:t>
      </w:r>
      <w:r w:rsidRPr="008D15EF">
        <w:rPr>
          <w:rFonts w:ascii="Times New Roman" w:eastAsia="Times New Roman" w:hAnsi="Times New Roman" w:cs="Times New Roman"/>
          <w:lang w:eastAsia="es-CL"/>
        </w:rPr>
        <w:t>:</w:t>
      </w:r>
    </w:p>
    <w:p w14:paraId="4FD71145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C#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Application</w:t>
      </w:r>
      <w:proofErr w:type="spellEnd"/>
    </w:p>
    <w:p w14:paraId="08BE67E0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│</w:t>
      </w:r>
    </w:p>
    <w:p w14:paraId="0BA3ADC2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│ </w:t>
      </w:r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t>Microsoft.Data.Sqlite</w:t>
      </w:r>
      <w:proofErr w:type="gramEnd"/>
    </w:p>
    <w:p w14:paraId="214D937E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▼</w:t>
      </w:r>
    </w:p>
    <w:p w14:paraId="381FFC1A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SQLite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Database</w:t>
      </w:r>
      <w:proofErr w:type="spellEnd"/>
    </w:p>
    <w:p w14:paraId="3E17352E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Nuestro código C# no habla directamente con el archivo .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db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. Utilizamos </w:t>
      </w:r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t>Microsoft.Data.Sqlite</w:t>
      </w:r>
      <w:proofErr w:type="gramEnd"/>
      <w:r w:rsidRPr="008D15EF">
        <w:rPr>
          <w:rFonts w:ascii="Times New Roman" w:eastAsia="Times New Roman" w:hAnsi="Times New Roman" w:cs="Times New Roman"/>
          <w:lang w:eastAsia="es-CL"/>
        </w:rPr>
        <w:t xml:space="preserve"> para enviarle instrucciones.</w:t>
      </w:r>
    </w:p>
    <w:p w14:paraId="1B600758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¿Para qué sirve?</w:t>
      </w:r>
    </w:p>
    <w:p w14:paraId="4E068872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Nos permite ejecutar comandos SQL desde C#, por ejemplo:</w:t>
      </w:r>
    </w:p>
    <w:p w14:paraId="6BAD5035" w14:textId="77777777" w:rsidR="008D15EF" w:rsidRPr="008D15EF" w:rsidRDefault="008D15EF" w:rsidP="008D15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Crear tablas.</w:t>
      </w:r>
    </w:p>
    <w:p w14:paraId="72EAF670" w14:textId="77777777" w:rsidR="008D15EF" w:rsidRPr="008D15EF" w:rsidRDefault="008D15EF" w:rsidP="008D15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Insertar usuarios.</w:t>
      </w:r>
    </w:p>
    <w:p w14:paraId="3AFD2A30" w14:textId="77777777" w:rsidR="008D15EF" w:rsidRPr="008D15EF" w:rsidRDefault="008D15EF" w:rsidP="008D15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Buscar información.</w:t>
      </w:r>
    </w:p>
    <w:p w14:paraId="1D4844E3" w14:textId="77777777" w:rsidR="008D15EF" w:rsidRPr="008D15EF" w:rsidRDefault="008D15EF" w:rsidP="008D15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Actualizar datos.</w:t>
      </w:r>
    </w:p>
    <w:p w14:paraId="78877CF2" w14:textId="77777777" w:rsidR="008D15EF" w:rsidRPr="008D15EF" w:rsidRDefault="008D15EF" w:rsidP="008D15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Eliminar registros.</w:t>
      </w:r>
    </w:p>
    <w:p w14:paraId="00D150DF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Por ejemplo, nuestro programa podría decir:</w:t>
      </w:r>
    </w:p>
    <w:p w14:paraId="79181F59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INSERT INTO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Users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(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Username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,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Password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>)</w:t>
      </w:r>
    </w:p>
    <w:p w14:paraId="2D779D35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VALUES ('Giovanni', '123456');</w:t>
      </w:r>
    </w:p>
    <w:p w14:paraId="60D6D3A4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Y </w:t>
      </w:r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t>Microsoft.Data.Sqlite</w:t>
      </w:r>
      <w:proofErr w:type="gramEnd"/>
      <w:r w:rsidRPr="008D15EF">
        <w:rPr>
          <w:rFonts w:ascii="Times New Roman" w:eastAsia="Times New Roman" w:hAnsi="Times New Roman" w:cs="Times New Roman"/>
          <w:lang w:eastAsia="es-CL"/>
        </w:rPr>
        <w:t xml:space="preserve"> permite que esa instrucción sea ejecutada desde nuestra aplicación C#.</w:t>
      </w:r>
    </w:p>
    <w:p w14:paraId="2C822F2B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Segoe UI Emoji" w:eastAsia="Times New Roman" w:hAnsi="Segoe UI Emoji" w:cs="Segoe UI Emoji"/>
          <w:b/>
          <w:bCs/>
          <w:lang w:eastAsia="es-CL"/>
        </w:rPr>
        <w:t>🧠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 xml:space="preserve"> Lo importante que debo recordar</w:t>
      </w:r>
    </w:p>
    <w:p w14:paraId="19585060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lastRenderedPageBreak/>
        <w:t>Microsoft.Data.Sqlite</w:t>
      </w:r>
      <w:proofErr w:type="gramEnd"/>
      <w:r w:rsidRPr="008D15EF">
        <w:rPr>
          <w:rFonts w:ascii="Times New Roman" w:eastAsia="Times New Roman" w:hAnsi="Times New Roman" w:cs="Times New Roman"/>
          <w:lang w:eastAsia="es-CL"/>
        </w:rPr>
        <w:t xml:space="preserve">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no es la base de datos</w:t>
      </w:r>
      <w:r w:rsidRPr="008D15EF">
        <w:rPr>
          <w:rFonts w:ascii="Times New Roman" w:eastAsia="Times New Roman" w:hAnsi="Times New Roman" w:cs="Times New Roman"/>
          <w:lang w:eastAsia="es-CL"/>
        </w:rPr>
        <w:t>.</w:t>
      </w:r>
    </w:p>
    <w:p w14:paraId="6C103EDA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Es la herramienta que permite que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C# se comunique con SQLite</w:t>
      </w:r>
      <w:r w:rsidRPr="008D15EF">
        <w:rPr>
          <w:rFonts w:ascii="Times New Roman" w:eastAsia="Times New Roman" w:hAnsi="Times New Roman" w:cs="Times New Roman"/>
          <w:lang w:eastAsia="es-CL"/>
        </w:rPr>
        <w:t>.</w:t>
      </w:r>
    </w:p>
    <w:p w14:paraId="46481214" w14:textId="77777777" w:rsidR="008D15EF" w:rsidRPr="008D15EF" w:rsidRDefault="008D15EF" w:rsidP="008D15E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pict w14:anchorId="3C062D11">
          <v:rect id="_x0000_i1025" style="width:0;height:1.5pt" o:hralign="center" o:hrstd="t" o:hr="t" fillcolor="#a0a0a0" stroked="f"/>
        </w:pict>
      </w:r>
    </w:p>
    <w:p w14:paraId="55EA5DDC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2. SQLitePCLRaw.bundle_e_sqlite3</w:t>
      </w:r>
    </w:p>
    <w:p w14:paraId="1B1F9D89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¿Qué es?</w:t>
      </w:r>
    </w:p>
    <w:p w14:paraId="26EB57BA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Este paquete proporciona el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motor de SQLite</w:t>
      </w:r>
      <w:r w:rsidRPr="008D15EF">
        <w:rPr>
          <w:rFonts w:ascii="Times New Roman" w:eastAsia="Times New Roman" w:hAnsi="Times New Roman" w:cs="Times New Roman"/>
          <w:lang w:eastAsia="es-CL"/>
        </w:rPr>
        <w:t xml:space="preserve"> que realmente realiza las operaciones internas de la base de datos.</w:t>
      </w:r>
    </w:p>
    <w:p w14:paraId="2D9154EF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Podemos imaginarlo de esta manera:</w:t>
      </w:r>
    </w:p>
    <w:p w14:paraId="3B7430E9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Mi aplicación C#</w:t>
      </w:r>
    </w:p>
    <w:p w14:paraId="73853D8C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│</w:t>
      </w:r>
    </w:p>
    <w:p w14:paraId="59971B12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▼</w:t>
      </w:r>
    </w:p>
    <w:p w14:paraId="14F65B15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t>Microsoft.Data.Sqlite</w:t>
      </w:r>
      <w:proofErr w:type="gramEnd"/>
    </w:p>
    <w:p w14:paraId="4A10EA6D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│</w:t>
      </w:r>
    </w:p>
    <w:p w14:paraId="05FE417A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▼</w:t>
      </w:r>
    </w:p>
    <w:p w14:paraId="06228BB0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SQLite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Engine</w:t>
      </w:r>
      <w:proofErr w:type="spellEnd"/>
    </w:p>
    <w:p w14:paraId="76559269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(SQLitePCLRaw.bundle_e_sqlite3)</w:t>
      </w:r>
    </w:p>
    <w:p w14:paraId="4BDEBE2E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│</w:t>
      </w:r>
    </w:p>
    <w:p w14:paraId="3B32C440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▼</w:t>
      </w:r>
    </w:p>
    <w:p w14:paraId="259FA76A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database.db</w:t>
      </w:r>
      <w:proofErr w:type="spellEnd"/>
    </w:p>
    <w:p w14:paraId="78E65104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¿Cuál es la diferencia?</w:t>
      </w:r>
    </w:p>
    <w:p w14:paraId="36BEF98B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Aquí hay una diferencia importante:</w:t>
      </w:r>
    </w:p>
    <w:p w14:paraId="57782356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gramStart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Microsoft.Data.Sqlite</w:t>
      </w:r>
      <w:proofErr w:type="gramEnd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 xml:space="preserve"> = el puente</w:t>
      </w:r>
    </w:p>
    <w:p w14:paraId="36F06BEA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SQLitePCLRaw.bundle_e_sqlite3 = el motor que realiza el trabajo interno</w:t>
      </w:r>
    </w:p>
    <w:p w14:paraId="4068C966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Por ejemplo, cuando nuestro programa necesita guardar un usuario, nosotros utilizamos C# y </w:t>
      </w:r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t>Microsoft.Data.Sqlite</w:t>
      </w:r>
      <w:proofErr w:type="gramEnd"/>
      <w:r w:rsidRPr="008D15EF">
        <w:rPr>
          <w:rFonts w:ascii="Times New Roman" w:eastAsia="Times New Roman" w:hAnsi="Times New Roman" w:cs="Times New Roman"/>
          <w:lang w:eastAsia="es-CL"/>
        </w:rPr>
        <w:t>.</w:t>
      </w:r>
    </w:p>
    <w:p w14:paraId="0F031C48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Por debajo, el motor SQLite se encarga de realizar realmente la operación sobre la base de datos.</w:t>
      </w:r>
    </w:p>
    <w:p w14:paraId="0560C1EA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Segoe UI Emoji" w:eastAsia="Times New Roman" w:hAnsi="Segoe UI Emoji" w:cs="Segoe UI Emoji"/>
          <w:b/>
          <w:bCs/>
          <w:lang w:eastAsia="es-CL"/>
        </w:rPr>
        <w:t>🧠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 xml:space="preserve"> Lo importante que debo recordar</w:t>
      </w:r>
    </w:p>
    <w:p w14:paraId="6BFBD39F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No necesito pensar que estoy utilizando dos bases de datos diferentes.</w:t>
      </w:r>
    </w:p>
    <w:p w14:paraId="36F25BA5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Estoy utilizando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SQLite</w:t>
      </w:r>
      <w:r w:rsidRPr="008D15EF">
        <w:rPr>
          <w:rFonts w:ascii="Times New Roman" w:eastAsia="Times New Roman" w:hAnsi="Times New Roman" w:cs="Times New Roman"/>
          <w:lang w:eastAsia="es-CL"/>
        </w:rPr>
        <w:t>, pero existen diferentes componentes que permiten que mi aplicación C# pueda trabajar con ella.</w:t>
      </w:r>
    </w:p>
    <w:p w14:paraId="0AB29D8A" w14:textId="77777777" w:rsidR="008D15EF" w:rsidRPr="008D15EF" w:rsidRDefault="008D15EF" w:rsidP="008D15E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pict w14:anchorId="53FBC84E">
          <v:rect id="_x0000_i1026" style="width:0;height:1.5pt" o:hralign="center" o:hrstd="t" o:hr="t" fillcolor="#a0a0a0" stroked="f"/>
        </w:pict>
      </w:r>
    </w:p>
    <w:p w14:paraId="01526D63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kern w:val="36"/>
          <w:lang w:eastAsia="es-CL"/>
        </w:rPr>
        <w:lastRenderedPageBreak/>
        <w:t>3. Nullable en C#</w:t>
      </w:r>
    </w:p>
    <w:p w14:paraId="523B0F8F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¿Qué es Nullable?</w:t>
      </w:r>
    </w:p>
    <w:p w14:paraId="3ED0BB50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Nullable está relacionado con el valor especial:</w:t>
      </w:r>
    </w:p>
    <w:p w14:paraId="68AED39C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null</w:t>
      </w:r>
      <w:proofErr w:type="spellEnd"/>
    </w:p>
    <w:p w14:paraId="15F908ED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null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significa, básicamente:</w:t>
      </w:r>
    </w:p>
    <w:p w14:paraId="0DD82C3D" w14:textId="77777777" w:rsidR="008D15EF" w:rsidRPr="008D15EF" w:rsidRDefault="008D15EF" w:rsidP="008D15EF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"Aquí no existe ningún valor."</w:t>
      </w:r>
    </w:p>
    <w:p w14:paraId="3925E638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Por ejemplo:</w:t>
      </w:r>
    </w:p>
    <w:p w14:paraId="7DFDC5CF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string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username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=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null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>;</w:t>
      </w:r>
    </w:p>
    <w:p w14:paraId="0B9AA3BE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La variable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username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existe, pero actualmente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no contiene un texto</w:t>
      </w:r>
      <w:r w:rsidRPr="008D15EF">
        <w:rPr>
          <w:rFonts w:ascii="Times New Roman" w:eastAsia="Times New Roman" w:hAnsi="Times New Roman" w:cs="Times New Roman"/>
          <w:lang w:eastAsia="es-CL"/>
        </w:rPr>
        <w:t>.</w:t>
      </w:r>
    </w:p>
    <w:p w14:paraId="46886825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Esto puede provocar problemas si posteriormente hacemos algo como:</w:t>
      </w:r>
    </w:p>
    <w:p w14:paraId="7A102F27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Console.WriteLine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>(</w:t>
      </w:r>
      <w:proofErr w:type="spellStart"/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t>username.Length</w:t>
      </w:r>
      <w:proofErr w:type="spellEnd"/>
      <w:proofErr w:type="gramEnd"/>
      <w:r w:rsidRPr="008D15EF">
        <w:rPr>
          <w:rFonts w:ascii="Times New Roman" w:eastAsia="Times New Roman" w:hAnsi="Times New Roman" w:cs="Times New Roman"/>
          <w:lang w:eastAsia="es-CL"/>
        </w:rPr>
        <w:t>);</w:t>
      </w:r>
    </w:p>
    <w:p w14:paraId="59EDD198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¿Por qué?</w:t>
      </w:r>
    </w:p>
    <w:p w14:paraId="138E99C0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Porque estamos intentando </w:t>
      </w:r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t>obtener .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Length</w:t>
      </w:r>
      <w:proofErr w:type="spellEnd"/>
      <w:proofErr w:type="gramEnd"/>
      <w:r w:rsidRPr="008D15EF">
        <w:rPr>
          <w:rFonts w:ascii="Times New Roman" w:eastAsia="Times New Roman" w:hAnsi="Times New Roman" w:cs="Times New Roman"/>
          <w:lang w:eastAsia="es-CL"/>
        </w:rPr>
        <w:t xml:space="preserve"> de algo que actualmente es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null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>.</w:t>
      </w:r>
    </w:p>
    <w:p w14:paraId="60AD12F2" w14:textId="77777777" w:rsidR="008D15EF" w:rsidRPr="008D15EF" w:rsidRDefault="008D15EF" w:rsidP="008D15E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pict w14:anchorId="7D403E16">
          <v:rect id="_x0000_i1027" style="width:0;height:1.5pt" o:hralign="center" o:hrstd="t" o:hr="t" fillcolor="#a0a0a0" stroked="f"/>
        </w:pict>
      </w:r>
    </w:p>
    <w:p w14:paraId="6ABCB098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¿Qué hace &lt;Nullable&gt;</w:t>
      </w:r>
      <w:proofErr w:type="spellStart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enable</w:t>
      </w:r>
      <w:proofErr w:type="spellEnd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&lt;/Nullable&gt;?</w:t>
      </w:r>
    </w:p>
    <w:p w14:paraId="63CF9986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Cuando tenemos:</w:t>
      </w:r>
    </w:p>
    <w:p w14:paraId="2E418F82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&lt;Nullable&gt;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enable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>&lt;/Nullable&gt;</w:t>
      </w:r>
    </w:p>
    <w:p w14:paraId="242B424C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Le estamos diciendo al compilador:</w:t>
      </w:r>
    </w:p>
    <w:p w14:paraId="2A9B2FCF" w14:textId="77777777" w:rsidR="008D15EF" w:rsidRPr="008D15EF" w:rsidRDefault="008D15EF" w:rsidP="008D15EF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"Quiero que me avises cuando mi código pueda estar intentando utilizar un valor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null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de forma peligrosa."</w:t>
      </w:r>
    </w:p>
    <w:p w14:paraId="1E85D5A5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Por ejemplo:</w:t>
      </w:r>
    </w:p>
    <w:p w14:paraId="0F61CC53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string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username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=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null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>;</w:t>
      </w:r>
    </w:p>
    <w:p w14:paraId="35E8342A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El compilador puede advertirnos que existe un posible problema.</w:t>
      </w:r>
    </w:p>
    <w:p w14:paraId="282608F3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Esto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no significa que el programa ya haya fallado</w:t>
      </w:r>
      <w:r w:rsidRPr="008D15EF">
        <w:rPr>
          <w:rFonts w:ascii="Times New Roman" w:eastAsia="Times New Roman" w:hAnsi="Times New Roman" w:cs="Times New Roman"/>
          <w:lang w:eastAsia="es-CL"/>
        </w:rPr>
        <w:t>.</w:t>
      </w:r>
    </w:p>
    <w:p w14:paraId="56321603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Es una advertencia que nos ayuda a encontrar el problema antes de ejecutar el programa.</w:t>
      </w:r>
    </w:p>
    <w:p w14:paraId="5A8352B8" w14:textId="77777777" w:rsidR="008D15EF" w:rsidRPr="008D15EF" w:rsidRDefault="008D15EF" w:rsidP="008D15E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lastRenderedPageBreak/>
        <w:pict w14:anchorId="249AC575">
          <v:rect id="_x0000_i1028" style="width:0;height:1.5pt" o:hralign="center" o:hrstd="t" o:hr="t" fillcolor="#a0a0a0" stroked="f"/>
        </w:pict>
      </w:r>
    </w:p>
    <w:p w14:paraId="7B0950AE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¿Qué ocurre con &lt;Nullable&gt;</w:t>
      </w:r>
      <w:proofErr w:type="spellStart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disable</w:t>
      </w:r>
      <w:proofErr w:type="spellEnd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&lt;/Nullable&gt;?</w:t>
      </w:r>
    </w:p>
    <w:p w14:paraId="2F691C5F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Si ponemos:</w:t>
      </w:r>
    </w:p>
    <w:p w14:paraId="6E723769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&lt;Nullable&gt;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disable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>&lt;/Nullable&gt;</w:t>
      </w:r>
    </w:p>
    <w:p w14:paraId="2EC49B40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Le estamos diciendo al compilador:</w:t>
      </w:r>
    </w:p>
    <w:p w14:paraId="4784B380" w14:textId="77777777" w:rsidR="008D15EF" w:rsidRPr="008D15EF" w:rsidRDefault="008D15EF" w:rsidP="008D15EF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"No quiero que me muestres las advertencias relacionadas con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nullable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reference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types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>."</w:t>
      </w:r>
    </w:p>
    <w:p w14:paraId="48E719C1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Es decir,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apagamos esas advertencias</w:t>
      </w:r>
      <w:r w:rsidRPr="008D15EF">
        <w:rPr>
          <w:rFonts w:ascii="Times New Roman" w:eastAsia="Times New Roman" w:hAnsi="Times New Roman" w:cs="Times New Roman"/>
          <w:lang w:eastAsia="es-CL"/>
        </w:rPr>
        <w:t>.</w:t>
      </w:r>
    </w:p>
    <w:p w14:paraId="64D3DC4D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Esto no hace que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null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deje de existir ni hace que nuestro programa sea automáticamente más seguro.</w:t>
      </w:r>
    </w:p>
    <w:p w14:paraId="2EB751FC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Simplemente dejamos de recibir esas advertencias específicas.</w:t>
      </w:r>
    </w:p>
    <w:p w14:paraId="49D10C7C" w14:textId="77777777" w:rsidR="008D15EF" w:rsidRPr="008D15EF" w:rsidRDefault="008D15EF" w:rsidP="008D15E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pict w14:anchorId="6095EFE5">
          <v:rect id="_x0000_i1029" style="width:0;height:1.5pt" o:hralign="center" o:hrstd="t" o:hr="t" fillcolor="#a0a0a0" stroked="f"/>
        </w:pict>
      </w:r>
    </w:p>
    <w:p w14:paraId="73D8C603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</w:rPr>
      </w:pPr>
      <w:r w:rsidRPr="008D15EF">
        <w:rPr>
          <w:rFonts w:ascii="Segoe UI Emoji" w:eastAsia="Times New Roman" w:hAnsi="Segoe UI Emoji" w:cs="Segoe UI Emoji"/>
          <w:b/>
          <w:bCs/>
          <w:kern w:val="36"/>
          <w:lang w:eastAsia="es-CL"/>
        </w:rPr>
        <w:t>🧠</w:t>
      </w:r>
      <w:r w:rsidRPr="008D15EF">
        <w:rPr>
          <w:rFonts w:ascii="Times New Roman" w:eastAsia="Times New Roman" w:hAnsi="Times New Roman" w:cs="Times New Roman"/>
          <w:b/>
          <w:bCs/>
          <w:kern w:val="36"/>
          <w:lang w:eastAsia="es-CL"/>
        </w:rPr>
        <w:t xml:space="preserve"> Resumen que debo recordar</w:t>
      </w:r>
    </w:p>
    <w:p w14:paraId="5E31608B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proofErr w:type="gramStart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Microsoft.Data.Sqlite</w:t>
      </w:r>
      <w:proofErr w:type="gramEnd"/>
    </w:p>
    <w:p w14:paraId="27518D4A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Es el puente entre C# y SQLite.</w:t>
      </w:r>
    </w:p>
    <w:p w14:paraId="7EA60CB9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SQLitePCLRaw.bundle_e_sqlite3</w:t>
      </w:r>
    </w:p>
    <w:p w14:paraId="434301EE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Proporciona el motor SQLite que realiza las operaciones internas.</w:t>
      </w:r>
    </w:p>
    <w:p w14:paraId="7CADD083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Nullable</w:t>
      </w:r>
    </w:p>
    <w:p w14:paraId="3325359D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 xml:space="preserve">Es una herramienta de C# que ayuda a detectar posibles problemas causados por valores </w:t>
      </w:r>
      <w:proofErr w:type="spellStart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null</w:t>
      </w:r>
      <w:proofErr w:type="spellEnd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.</w:t>
      </w:r>
    </w:p>
    <w:p w14:paraId="3586A3F9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La idea general sería:</w:t>
      </w:r>
    </w:p>
    <w:p w14:paraId="094D5C6E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   C#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Application</w:t>
      </w:r>
      <w:proofErr w:type="spellEnd"/>
    </w:p>
    <w:p w14:paraId="77DF9AAF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          │</w:t>
      </w:r>
    </w:p>
    <w:p w14:paraId="583E2AA7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          ▼</w:t>
      </w:r>
    </w:p>
    <w:p w14:paraId="63F724E7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</w:t>
      </w:r>
      <w:proofErr w:type="gramStart"/>
      <w:r w:rsidRPr="008D15EF">
        <w:rPr>
          <w:rFonts w:ascii="Times New Roman" w:eastAsia="Times New Roman" w:hAnsi="Times New Roman" w:cs="Times New Roman"/>
          <w:lang w:eastAsia="es-CL"/>
        </w:rPr>
        <w:t>Microsoft.Data.Sqlite</w:t>
      </w:r>
      <w:proofErr w:type="gramEnd"/>
    </w:p>
    <w:p w14:paraId="1B4FA2C3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          │</w:t>
      </w:r>
    </w:p>
    <w:p w14:paraId="5923DB72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          ▼</w:t>
      </w:r>
    </w:p>
    <w:p w14:paraId="4FA67EA1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    SQLite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Engine</w:t>
      </w:r>
      <w:proofErr w:type="spellEnd"/>
    </w:p>
    <w:p w14:paraId="4154B4A4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          │</w:t>
      </w:r>
    </w:p>
    <w:p w14:paraId="69A2BC5C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          ▼</w:t>
      </w:r>
    </w:p>
    <w:p w14:paraId="23210BE3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   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Database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File</w:t>
      </w:r>
    </w:p>
    <w:p w14:paraId="45D1BD9C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              .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db</w:t>
      </w:r>
      <w:proofErr w:type="spellEnd"/>
    </w:p>
    <w:p w14:paraId="1A63E1B7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Y Nullable trabaja en otra parte:</w:t>
      </w:r>
    </w:p>
    <w:p w14:paraId="04D6ED5F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lastRenderedPageBreak/>
        <w:t xml:space="preserve">C#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Code</w:t>
      </w:r>
      <w:proofErr w:type="spellEnd"/>
    </w:p>
    <w:p w14:paraId="445CF85A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│</w:t>
      </w:r>
    </w:p>
    <w:p w14:paraId="3DB0804B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▼</w:t>
      </w:r>
    </w:p>
    <w:p w14:paraId="373690CB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Nullable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Analysis</w:t>
      </w:r>
      <w:proofErr w:type="spellEnd"/>
    </w:p>
    <w:p w14:paraId="435D8387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│</w:t>
      </w:r>
    </w:p>
    <w:p w14:paraId="758BAC54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▼</w:t>
      </w:r>
    </w:p>
    <w:p w14:paraId="0A5F0E00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Detect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potential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null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problems</w:t>
      </w:r>
      <w:proofErr w:type="spellEnd"/>
    </w:p>
    <w:p w14:paraId="7BA8D6A9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│</w:t>
      </w:r>
    </w:p>
    <w:p w14:paraId="1740083C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   ▼</w:t>
      </w:r>
    </w:p>
    <w:p w14:paraId="0E889C93" w14:textId="77777777" w:rsidR="008D15EF" w:rsidRPr="008D15EF" w:rsidRDefault="008D15EF" w:rsidP="008D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Compiler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warning</w:t>
      </w:r>
      <w:proofErr w:type="spellEnd"/>
    </w:p>
    <w:p w14:paraId="29EB5E6A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8D15EF">
        <w:rPr>
          <w:rFonts w:ascii="Segoe UI Emoji" w:eastAsia="Times New Roman" w:hAnsi="Segoe UI Emoji" w:cs="Segoe UI Emoji"/>
          <w:b/>
          <w:bCs/>
          <w:lang w:eastAsia="es-CL"/>
        </w:rPr>
        <w:t>🎯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 xml:space="preserve"> Lo que realmente aprendí</w:t>
      </w:r>
    </w:p>
    <w:p w14:paraId="4591C606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>No solamente aprendí a instalar paquetes.</w:t>
      </w:r>
    </w:p>
    <w:p w14:paraId="0466B2E5" w14:textId="77777777" w:rsidR="008D15EF" w:rsidRPr="008D15EF" w:rsidRDefault="008D15EF" w:rsidP="008D15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lang w:eastAsia="es-CL"/>
        </w:rPr>
        <w:t xml:space="preserve">Aprendí que una aplicación tiene </w:t>
      </w: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diferentes capas y componentes</w:t>
      </w:r>
      <w:r w:rsidRPr="008D15EF">
        <w:rPr>
          <w:rFonts w:ascii="Times New Roman" w:eastAsia="Times New Roman" w:hAnsi="Times New Roman" w:cs="Times New Roman"/>
          <w:lang w:eastAsia="es-CL"/>
        </w:rPr>
        <w:t>, y que cada uno cumple una función:</w:t>
      </w:r>
    </w:p>
    <w:p w14:paraId="72E99F14" w14:textId="77777777" w:rsidR="008D15EF" w:rsidRPr="008D15EF" w:rsidRDefault="008D15EF" w:rsidP="008D15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C#</w:t>
      </w:r>
      <w:r w:rsidRPr="008D15EF">
        <w:rPr>
          <w:rFonts w:ascii="Times New Roman" w:eastAsia="Times New Roman" w:hAnsi="Times New Roman" w:cs="Times New Roman"/>
          <w:lang w:eastAsia="es-CL"/>
        </w:rPr>
        <w:t xml:space="preserve"> → lógica de nuestra aplicación.</w:t>
      </w:r>
    </w:p>
    <w:p w14:paraId="0788C2B2" w14:textId="1ED8B622" w:rsidR="008D15EF" w:rsidRPr="008D15EF" w:rsidRDefault="008D15EF" w:rsidP="008D15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Microsoft.Data. Sqlite</w:t>
      </w:r>
      <w:r w:rsidRPr="008D15EF">
        <w:rPr>
          <w:rFonts w:ascii="Times New Roman" w:eastAsia="Times New Roman" w:hAnsi="Times New Roman" w:cs="Times New Roman"/>
          <w:lang w:eastAsia="es-CL"/>
        </w:rPr>
        <w:t xml:space="preserve"> → comunicación entre C# y SQLite.</w:t>
      </w:r>
    </w:p>
    <w:p w14:paraId="24A1E708" w14:textId="77777777" w:rsidR="008D15EF" w:rsidRPr="008D15EF" w:rsidRDefault="008D15EF" w:rsidP="008D15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SQLite</w:t>
      </w:r>
      <w:r w:rsidRPr="008D15EF">
        <w:rPr>
          <w:rFonts w:ascii="Times New Roman" w:eastAsia="Times New Roman" w:hAnsi="Times New Roman" w:cs="Times New Roman"/>
          <w:lang w:eastAsia="es-CL"/>
        </w:rPr>
        <w:t xml:space="preserve"> → sistema de base de datos.</w:t>
      </w:r>
    </w:p>
    <w:p w14:paraId="7228D281" w14:textId="77777777" w:rsidR="008D15EF" w:rsidRPr="008D15EF" w:rsidRDefault="008D15EF" w:rsidP="008D15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.</w:t>
      </w:r>
      <w:proofErr w:type="spellStart"/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db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 xml:space="preserve"> → archivo donde SQLite almacena los datos.</w:t>
      </w:r>
    </w:p>
    <w:p w14:paraId="23208C56" w14:textId="77777777" w:rsidR="008D15EF" w:rsidRPr="008D15EF" w:rsidRDefault="008D15EF" w:rsidP="008D15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8D15EF">
        <w:rPr>
          <w:rFonts w:ascii="Times New Roman" w:eastAsia="Times New Roman" w:hAnsi="Times New Roman" w:cs="Times New Roman"/>
          <w:b/>
          <w:bCs/>
          <w:lang w:eastAsia="es-CL"/>
        </w:rPr>
        <w:t>Nullable</w:t>
      </w:r>
      <w:r w:rsidRPr="008D15EF">
        <w:rPr>
          <w:rFonts w:ascii="Times New Roman" w:eastAsia="Times New Roman" w:hAnsi="Times New Roman" w:cs="Times New Roman"/>
          <w:lang w:eastAsia="es-CL"/>
        </w:rPr>
        <w:t xml:space="preserve"> → mecanismo de C# para detectar posibles problemas con </w:t>
      </w:r>
      <w:proofErr w:type="spellStart"/>
      <w:r w:rsidRPr="008D15EF">
        <w:rPr>
          <w:rFonts w:ascii="Times New Roman" w:eastAsia="Times New Roman" w:hAnsi="Times New Roman" w:cs="Times New Roman"/>
          <w:lang w:eastAsia="es-CL"/>
        </w:rPr>
        <w:t>null</w:t>
      </w:r>
      <w:proofErr w:type="spellEnd"/>
      <w:r w:rsidRPr="008D15EF">
        <w:rPr>
          <w:rFonts w:ascii="Times New Roman" w:eastAsia="Times New Roman" w:hAnsi="Times New Roman" w:cs="Times New Roman"/>
          <w:lang w:eastAsia="es-CL"/>
        </w:rPr>
        <w:t>.</w:t>
      </w:r>
    </w:p>
    <w:p w14:paraId="0D6CD571" w14:textId="7A482025" w:rsidR="007B191B" w:rsidRPr="008D15EF" w:rsidRDefault="007B191B" w:rsidP="008D15EF">
      <w:pPr>
        <w:jc w:val="both"/>
        <w:rPr>
          <w:rFonts w:ascii="Times New Roman" w:hAnsi="Times New Roman" w:cs="Times New Roman"/>
        </w:rPr>
      </w:pPr>
    </w:p>
    <w:sectPr w:rsidR="007B191B" w:rsidRPr="008D15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D2F44"/>
    <w:multiLevelType w:val="multilevel"/>
    <w:tmpl w:val="13646770"/>
    <w:lvl w:ilvl="0">
      <w:start w:val="3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E5C30"/>
    <w:multiLevelType w:val="multilevel"/>
    <w:tmpl w:val="DC7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46C04"/>
    <w:multiLevelType w:val="multilevel"/>
    <w:tmpl w:val="4E5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A5446"/>
    <w:multiLevelType w:val="multilevel"/>
    <w:tmpl w:val="9B6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441ED"/>
    <w:multiLevelType w:val="multilevel"/>
    <w:tmpl w:val="D15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27CBB"/>
    <w:multiLevelType w:val="multilevel"/>
    <w:tmpl w:val="E9A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76"/>
    <w:rsid w:val="00373BFB"/>
    <w:rsid w:val="00564276"/>
    <w:rsid w:val="005E5A09"/>
    <w:rsid w:val="007B191B"/>
    <w:rsid w:val="008D15EF"/>
    <w:rsid w:val="008D5676"/>
    <w:rsid w:val="00D0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E49F9"/>
  <w15:chartTrackingRefBased/>
  <w15:docId w15:val="{8F9E0844-8708-475B-B06C-A8517D1A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D15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8D15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8D15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8D5676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7B1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inqyif">
    <w:name w:val="inqyif"/>
    <w:basedOn w:val="Fuentedeprrafopredeter"/>
    <w:rsid w:val="007B191B"/>
  </w:style>
  <w:style w:type="character" w:styleId="Textoennegrita">
    <w:name w:val="Strong"/>
    <w:basedOn w:val="Fuentedeprrafopredeter"/>
    <w:uiPriority w:val="22"/>
    <w:qFormat/>
    <w:rsid w:val="007B191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B1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B191B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ojrtq">
    <w:name w:val="ojrtq"/>
    <w:basedOn w:val="Fuentedeprrafopredeter"/>
    <w:rsid w:val="007B191B"/>
  </w:style>
  <w:style w:type="character" w:customStyle="1" w:styleId="undefined">
    <w:name w:val="undefined"/>
    <w:basedOn w:val="Fuentedeprrafopredeter"/>
    <w:rsid w:val="007B191B"/>
  </w:style>
  <w:style w:type="character" w:customStyle="1" w:styleId="uij0tc">
    <w:name w:val="uij0tc"/>
    <w:basedOn w:val="Fuentedeprrafopredeter"/>
    <w:rsid w:val="007B191B"/>
  </w:style>
  <w:style w:type="character" w:styleId="nfasis">
    <w:name w:val="Emphasis"/>
    <w:basedOn w:val="Fuentedeprrafopredeter"/>
    <w:uiPriority w:val="20"/>
    <w:qFormat/>
    <w:rsid w:val="007B191B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8D15EF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8D15EF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8D15E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8D1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98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631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3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4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4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55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197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5305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65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23275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4144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737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Schneider Becker</dc:creator>
  <cp:keywords/>
  <dc:description/>
  <cp:lastModifiedBy>Schneider Becker</cp:lastModifiedBy>
  <cp:revision>5</cp:revision>
  <dcterms:created xsi:type="dcterms:W3CDTF">2026-10-02T16:13:00Z</dcterms:created>
  <dcterms:modified xsi:type="dcterms:W3CDTF">2026-10-02T16:33:00Z</dcterms:modified>
</cp:coreProperties>
</file>