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proofErr w:type="spellStart"/>
      <w:r>
        <w:rPr>
          <w:lang w:val="en-GB"/>
        </w:rPr>
        <w:t>Todo</w:t>
      </w:r>
      <w:proofErr w:type="spellEnd"/>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 xml:space="preserve">While using individual </w:t>
      </w:r>
      <w:proofErr w:type="spellStart"/>
      <w:r>
        <w:t>omic</w:t>
      </w:r>
      <w:proofErr w:type="spellEnd"/>
      <w:r>
        <w:t xml:space="preserve">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 xml:space="preserve">Some popular data sets include </w:t>
      </w:r>
      <w:proofErr w:type="spellStart"/>
      <w:r>
        <w:rPr>
          <w:lang w:val="en-GB"/>
        </w:rPr>
        <w:t>MetaHIT</w:t>
      </w:r>
      <w:proofErr w:type="spellEnd"/>
      <w:r>
        <w:rPr>
          <w:lang w:val="en-GB"/>
        </w:rPr>
        <w: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proofErr w:type="spellStart"/>
      <w:r w:rsidR="007A2AA9">
        <w:rPr>
          <w:lang w:val="en-GB"/>
        </w:rPr>
        <w:t>MetaHIT</w:t>
      </w:r>
      <w:proofErr w:type="spellEnd"/>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w:t>
      </w:r>
      <w:proofErr w:type="spellStart"/>
      <w:r w:rsidR="00522598">
        <w:rPr>
          <w:lang w:val="en-GB"/>
        </w:rPr>
        <w:t>iHMP</w:t>
      </w:r>
      <w:proofErr w:type="spellEnd"/>
      <w:r w:rsidR="00522598">
        <w:rPr>
          <w:lang w:val="en-GB"/>
        </w:rPr>
        <w:t xml:space="preserve">)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43DB7E2E"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D56C8">
        <w:rPr>
          <w:lang w:val="en-GB"/>
        </w:rPr>
        <w:instrText xml:space="preserve"> ADDIN ZOTERO_ITEM CSL_CITATION {"citationID":"sQgBYnQa","properties":{"formattedCitation":"\\super 6,9\\nosupersub{}","plainCitation":"6,9","noteIndex":0},"citationItems":[{"id":182,"uris":["http://zotero.org/users/local/0zqklVfX/items/3EG828JE"],"itemData":{"id":182,"type":"article-journal","abstract":"Systematic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6,9</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22D9ED9"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D56C8">
        <w:rPr>
          <w:lang w:val="en-GB"/>
        </w:rPr>
        <w:instrText xml:space="preserve"> ADDIN ZOTERO_ITEM CSL_CITATION {"citationID":"dyvWwq6F","properties":{"formattedCitation":"\\super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D56C8" w:rsidRPr="00DD56C8">
        <w:rPr>
          <w:rFonts w:ascii="Calibri" w:hAnsi="Calibri" w:cs="Calibri"/>
          <w:szCs w:val="24"/>
          <w:vertAlign w:val="superscript"/>
        </w:rPr>
        <w:t>10</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D56C8">
        <w:rPr>
          <w:lang w:val="en-GB"/>
        </w:rPr>
        <w:instrText xml:space="preserve"> ADDIN ZOTERO_ITEM CSL_CITATION {"citationID":"gaocdCW2","properties":{"formattedCitation":"\\super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11</w:t>
      </w:r>
      <w:r w:rsidR="007660F8">
        <w:rPr>
          <w:lang w:val="en-GB"/>
        </w:rPr>
        <w:fldChar w:fldCharType="end"/>
      </w:r>
      <w:r w:rsidR="004A78E6">
        <w:rPr>
          <w:lang w:val="en-GB"/>
        </w:rPr>
        <w:t xml:space="preserve"> and between </w:t>
      </w:r>
      <w:proofErr w:type="spellStart"/>
      <w:r w:rsidR="004A78E6">
        <w:rPr>
          <w:lang w:val="en-GB"/>
        </w:rPr>
        <w:t>tumor</w:t>
      </w:r>
      <w:proofErr w:type="spellEnd"/>
      <w:r w:rsidR="004A78E6">
        <w:rPr>
          <w:lang w:val="en-GB"/>
        </w:rPr>
        <w:t xml:space="preserve"> versus normal samples </w:t>
      </w:r>
      <w:r w:rsidR="004A78E6">
        <w:rPr>
          <w:lang w:val="en-GB"/>
        </w:rPr>
        <w:fldChar w:fldCharType="begin"/>
      </w:r>
      <w:r w:rsidR="00DD56C8">
        <w:rPr>
          <w:lang w:val="en-GB"/>
        </w:rPr>
        <w:instrText xml:space="preserve"> ADDIN ZOTERO_ITEM CSL_CITATION {"citationID":"WDGy3PVC","properties":{"formattedCitation":"\\super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DD56C8" w:rsidRPr="00DD56C8">
        <w:rPr>
          <w:rFonts w:ascii="Calibri" w:hAnsi="Calibri" w:cs="Calibri"/>
          <w:szCs w:val="24"/>
          <w:vertAlign w:val="superscript"/>
        </w:rPr>
        <w:t>12</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DD56C8">
        <w:rPr>
          <w:lang w:val="en-GB"/>
        </w:rPr>
        <w:instrText xml:space="preserve"> ADDIN ZOTERO_ITEM CSL_CITATION {"citationID":"f1ViFMad","properties":{"formattedCitation":"\\super 13\\uc0\\u8211{}15\\nosupersub{}","plainCitation":"13–15","noteIndex":0},"citationItems":[{"id":162,"uris":["http://zotero.org/users/local/0zqklVfX/items/G6PCRBUL"],"itemData":{"id":162,"type":"article-journal","abstract":"Collectively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13–15</w:t>
      </w:r>
      <w:r w:rsidR="007660F8">
        <w:rPr>
          <w:lang w:val="en-GB"/>
        </w:rPr>
        <w:fldChar w:fldCharType="end"/>
      </w:r>
      <w:r w:rsidR="009E65AA">
        <w:rPr>
          <w:lang w:val="en-GB"/>
        </w:rPr>
        <w:t xml:space="preserve"> and </w:t>
      </w:r>
      <w:proofErr w:type="spellStart"/>
      <w:r w:rsidR="00781DD1">
        <w:rPr>
          <w:lang w:val="en-GB"/>
        </w:rPr>
        <w:t>tumor</w:t>
      </w:r>
      <w:proofErr w:type="spellEnd"/>
      <w:r w:rsidR="00781DD1">
        <w:rPr>
          <w:lang w:val="en-GB"/>
        </w:rPr>
        <w:t xml:space="preserve"> </w:t>
      </w:r>
      <w:r w:rsidR="009E65AA">
        <w:rPr>
          <w:lang w:val="en-GB"/>
        </w:rPr>
        <w:t xml:space="preserve">immunotherapy response </w:t>
      </w:r>
      <w:r w:rsidR="009E65AA">
        <w:rPr>
          <w:lang w:val="en-GB"/>
        </w:rPr>
        <w:fldChar w:fldCharType="begin"/>
      </w:r>
      <w:r w:rsidR="00DD56C8">
        <w:rPr>
          <w:lang w:val="en-GB"/>
        </w:rPr>
        <w:instrText xml:space="preserve"> ADDIN ZOTERO_ITEM CSL_CITATION {"citationID":"f7amKxQ4","properties":{"formattedCitation":"\\super 14,15\\nosupersub{}","plainCitation":"14,15","noteIndex":0},"citationItems":[{"id":254,"uris":["http://zotero.org/users/local/0zqklVfX/items/9H2E3RPI"],"itemData":{"id":254,"type":"article-journal","abstract":"T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9E65AA">
        <w:rPr>
          <w:lang w:val="en-GB"/>
        </w:rPr>
        <w:fldChar w:fldCharType="separate"/>
      </w:r>
      <w:r w:rsidR="00DD56C8" w:rsidRPr="00DD56C8">
        <w:rPr>
          <w:rFonts w:ascii="Calibri" w:hAnsi="Calibri" w:cs="Calibri"/>
          <w:szCs w:val="24"/>
          <w:vertAlign w:val="superscript"/>
        </w:rPr>
        <w:t>14,15</w:t>
      </w:r>
      <w:r w:rsidR="009E65AA">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DD56C8">
        <w:rPr>
          <w:lang w:val="en-GB"/>
        </w:rPr>
        <w:instrText xml:space="preserve"> ADDIN ZOTERO_ITEM CSL_CITATION {"citationID":"ooNy6a6N","properties":{"formattedCitation":"\\super 16\\nosupersub{}","plainCitation":"16","noteIndex":0},"citationItems":[{"id":168,"uris":["http://zotero.org/users/local/0zqklVfX/items/SHGW2IGR"],"itemData":{"id":168,"type":"article-journal","abstract":"Recent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16</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D56C8">
        <w:rPr>
          <w:lang w:val="en-GB"/>
        </w:rPr>
        <w:instrText xml:space="preserve"> ADDIN ZOTERO_ITEM CSL_CITATION {"citationID":"SR55nf4p","properties":{"formattedCitation":"\\super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D56C8" w:rsidRPr="00DD56C8">
        <w:rPr>
          <w:rFonts w:ascii="Calibri" w:hAnsi="Calibri" w:cs="Calibri"/>
          <w:szCs w:val="24"/>
          <w:vertAlign w:val="superscript"/>
        </w:rPr>
        <w:t>11</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w:t>
      </w:r>
      <w:proofErr w:type="spellStart"/>
      <w:r w:rsidR="004B4560">
        <w:rPr>
          <w:lang w:val="en-GB"/>
        </w:rPr>
        <w:t>tumors</w:t>
      </w:r>
      <w:proofErr w:type="spellEnd"/>
      <w:r w:rsidR="004B4560">
        <w:rPr>
          <w:lang w:val="en-GB"/>
        </w:rPr>
        <w:t xml:space="preserve">,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30334216"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DD56C8">
        <w:rPr>
          <w:lang w:val="en-GB"/>
        </w:rPr>
        <w:instrText xml:space="preserve"> ADDIN ZOTERO_ITEM CSL_CITATION {"citationID":"waU1Lj0V","properties":{"formattedCitation":"\\super 3,6,17,18\\nosupersub{}","plainCitation":"3,6,17,18","noteIndex":0},"citationItems":[{"id":182,"uris":["http://zotero.org/users/local/0zqklVfX/items/3EG828JE"],"itemData":{"id":182,"type":"article-journal","abstract":"Systematic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3,6,17,18</w:t>
      </w:r>
      <w:r>
        <w:rPr>
          <w:lang w:val="en-GB"/>
        </w:rPr>
        <w:fldChar w:fldCharType="end"/>
      </w:r>
      <w:r>
        <w:rPr>
          <w:lang w:val="en-GB"/>
        </w:rPr>
        <w:t xml:space="preserve">, possibly also by using predictor models (e.g. regression) </w:t>
      </w:r>
      <w:r>
        <w:rPr>
          <w:lang w:val="en-GB"/>
        </w:rPr>
        <w:fldChar w:fldCharType="begin"/>
      </w:r>
      <w:r w:rsidR="00DD56C8">
        <w:rPr>
          <w:lang w:val="en-GB"/>
        </w:rPr>
        <w:instrText xml:space="preserve"> ADDIN ZOTERO_ITEM CSL_CITATION {"citationID":"LCYuXsdT","properties":{"formattedCitation":"\\super 6,18\\nosupersub{}","plainCitation":"6,18","noteIndex":0},"citationItems":[{"id":182,"uris":["http://zotero.org/users/local/0zqklVfX/items/3EG828JE"],"itemData":{"id":182,"type":"article-journal","abstract":"Systematic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6,18</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DD56C8">
        <w:rPr>
          <w:lang w:val="en-GB"/>
        </w:rPr>
        <w:instrText xml:space="preserve"> ADDIN ZOTERO_ITEM CSL_CITATION {"citationID":"qoXwSdog","properties":{"formattedCitation":"\\super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or progression </w:t>
      </w:r>
      <w:r>
        <w:rPr>
          <w:lang w:val="en-GB"/>
        </w:rPr>
        <w:fldChar w:fldCharType="begin"/>
      </w:r>
      <w:r w:rsidR="00DD56C8">
        <w:rPr>
          <w:lang w:val="en-GB"/>
        </w:rPr>
        <w:instrText xml:space="preserve"> ADDIN ZOTERO_ITEM CSL_CITATION {"citationID":"fp6a5jqS","properties":{"formattedCitation":"\\super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Studies often also investigate the relation with clinical factors such as gender or age </w:t>
      </w:r>
      <w:r>
        <w:rPr>
          <w:lang w:val="en-GB"/>
        </w:rPr>
        <w:fldChar w:fldCharType="begin"/>
      </w:r>
      <w:r w:rsidR="00DD56C8">
        <w:rPr>
          <w:lang w:val="en-GB"/>
        </w:rPr>
        <w:instrText xml:space="preserve"> ADDIN ZOTERO_ITEM CSL_CITATION {"citationID":"dmzO6MeG","properties":{"formattedCitation":"\\super 17\\uc0\\u8211{}19\\nosupersub{}","plainCitation":"17–19","noteIndex":0},"citationItems":[{"id":193,"uris":["http://zotero.org/users/local/0zqklVfX/items/ZCQK7EXQ"],"itemData":{"id":193,"type":"article-journal","abstract":"Lung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17–19</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DD56C8">
        <w:rPr>
          <w:lang w:val="en-GB"/>
        </w:rPr>
        <w:instrText xml:space="preserve"> ADDIN ZOTERO_ITEM CSL_CITATION {"citationID":"B9LYKvue","properties":{"formattedCitation":"\\super 18\\nosupersub{}","plainCitation":"18","noteIndex":0},"citationItems":[{"id":188,"uris":["http://zotero.org/users/local/0zqklVfX/items/QB42SQ6H"],"itemData":{"id":188,"type":"article-journal","abstract":"Human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18</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DD56C8">
        <w:rPr>
          <w:lang w:val="en-GB"/>
        </w:rPr>
        <w:instrText xml:space="preserve"> ADDIN ZOTERO_ITEM CSL_CITATION {"citationID":"t0yt7p65","properties":{"formattedCitation":"\\super 20\\nosupersub{}","plainCitation":"20","noteIndex":0},"citationItems":[{"id":171,"uris":["http://zotero.org/users/local/0zqklVfX/items/CM8J7TEF"],"itemData":{"id":171,"type":"article-journal","abstract":"Crohn's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20</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034D9C77"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D56C8">
        <w:rPr>
          <w:lang w:val="en-GB"/>
        </w:rPr>
        <w:instrText xml:space="preserve"> ADDIN ZOTERO_ITEM CSL_CITATION {"citationID":"VGuPzKR7","properties":{"formattedCitation":"\\super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D56C8" w:rsidRPr="00DD56C8">
        <w:rPr>
          <w:rFonts w:ascii="Calibri" w:hAnsi="Calibri" w:cs="Calibri"/>
          <w:szCs w:val="24"/>
          <w:vertAlign w:val="superscript"/>
        </w:rPr>
        <w:t>10</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DD56C8">
        <w:rPr>
          <w:lang w:val="en-GB"/>
        </w:rPr>
        <w:instrText xml:space="preserve"> ADDIN ZOTERO_ITEM CSL_CITATION {"citationID":"q6kdDWTH","properties":{"formattedCitation":"\\super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DD56C8" w:rsidRPr="00DD56C8">
        <w:rPr>
          <w:rFonts w:ascii="Calibri" w:hAnsi="Calibri" w:cs="Calibri"/>
          <w:szCs w:val="24"/>
          <w:vertAlign w:val="superscript"/>
        </w:rPr>
        <w:t>21</w:t>
      </w:r>
      <w:r w:rsidR="00B67B05">
        <w:rPr>
          <w:lang w:val="en-GB"/>
        </w:rPr>
        <w:fldChar w:fldCharType="end"/>
      </w:r>
      <w:r w:rsidR="00B67B05">
        <w:rPr>
          <w:lang w:val="en-GB"/>
        </w:rPr>
        <w:t xml:space="preserve">. Thus, </w:t>
      </w:r>
      <w:r w:rsidR="00B326AC">
        <w:rPr>
          <w:lang w:val="en-GB"/>
        </w:rPr>
        <w:t>t</w:t>
      </w:r>
      <w:r w:rsidR="00AB19BA">
        <w:rPr>
          <w:lang w:val="en-GB"/>
        </w:rPr>
        <w:t xml:space="preserve">he integration of </w:t>
      </w:r>
      <w:r w:rsidR="00AB19BA">
        <w:rPr>
          <w:lang w:val="en-GB"/>
        </w:rPr>
        <w:lastRenderedPageBreak/>
        <w:t>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DD56C8">
        <w:rPr>
          <w:lang w:val="en-GB"/>
        </w:rPr>
        <w:instrText xml:space="preserve"> ADDIN ZOTERO_ITEM CSL_CITATION {"citationID":"gsPyyLiC","properties":{"formattedCitation":"\\super 13\\nosupersub{}","plainCitation":"13","noteIndex":0},"citationItems":[{"id":162,"uris":["http://zotero.org/users/local/0zqklVfX/items/G6PCRBUL"],"itemData":{"id":162,"type":"article-journal","abstract":"Collectively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13</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DD56C8">
        <w:rPr>
          <w:lang w:val="en-GB"/>
        </w:rPr>
        <w:instrText xml:space="preserve"> ADDIN ZOTERO_ITEM CSL_CITATION {"citationID":"ywcPfOMA","properties":{"formattedCitation":"\\super 22\\nosupersub{}","plainCitation":"22","noteIndex":0},"citationItems":[{"id":156,"uris":["http://zotero.org/users/local/0zqklVfX/items/ESYC7TRH"],"itemData":{"id":156,"type":"article-journal","abstract":"Aquaculture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22</w:t>
      </w:r>
      <w:r w:rsidR="00AB19BA">
        <w:rPr>
          <w:lang w:val="en-GB"/>
        </w:rPr>
        <w:fldChar w:fldCharType="end"/>
      </w:r>
      <w:r w:rsidR="00AB19BA">
        <w:rPr>
          <w:lang w:val="en-GB"/>
        </w:rPr>
        <w:t xml:space="preserve">. </w:t>
      </w:r>
    </w:p>
    <w:p w14:paraId="0E05C63F" w14:textId="21297AE6"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DD56C8">
        <w:rPr>
          <w:lang w:val="en-GB"/>
        </w:rPr>
        <w:instrText xml:space="preserve"> ADDIN ZOTERO_ITEM CSL_CITATION {"citationID":"7aAcQzrK","properties":{"formattedCitation":"\\super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host mutations </w:t>
      </w:r>
      <w:r>
        <w:rPr>
          <w:lang w:val="en-GB"/>
        </w:rPr>
        <w:fldChar w:fldCharType="begin"/>
      </w:r>
      <w:r w:rsidR="00DD56C8">
        <w:rPr>
          <w:lang w:val="en-GB"/>
        </w:rPr>
        <w:instrText xml:space="preserve"> ADDIN ZOTERO_ITEM CSL_CITATION {"citationID":"mOGERpxp","properties":{"formattedCitation":"\\super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DD56C8">
        <w:rPr>
          <w:lang w:val="en-GB"/>
        </w:rPr>
        <w:instrText xml:space="preserve"> ADDIN ZOTERO_ITEM CSL_CITATION {"citationID":"8I0o0Guf","properties":{"formattedCitation":"\\super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DD56C8">
        <w:rPr>
          <w:lang w:val="en-GB"/>
        </w:rPr>
        <w:instrText xml:space="preserve"> ADDIN ZOTERO_ITEM CSL_CITATION {"citationID":"VXNkXG8I","properties":{"formattedCitation":"\\super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79ED04DC"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DD56C8">
        <w:rPr>
          <w:lang w:val="en-GB"/>
        </w:rPr>
        <w:instrText xml:space="preserve"> ADDIN ZOTERO_ITEM CSL_CITATION {"citationID":"nB9iGczX","properties":{"formattedCitation":"\\super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DD56C8" w:rsidRPr="00DD56C8">
        <w:rPr>
          <w:rFonts w:ascii="Calibri" w:hAnsi="Calibri" w:cs="Calibri"/>
          <w:szCs w:val="24"/>
          <w:vertAlign w:val="superscript"/>
        </w:rPr>
        <w:t>10</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D56C8">
        <w:rPr>
          <w:lang w:val="en-GB"/>
        </w:rPr>
        <w:instrText xml:space="preserve"> ADDIN ZOTERO_ITEM CSL_CITATION {"citationID":"peDbVXrA","properties":{"formattedCitation":"\\super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D56C8" w:rsidRPr="00DD56C8">
        <w:rPr>
          <w:rFonts w:ascii="Calibri" w:hAnsi="Calibri" w:cs="Calibri"/>
          <w:szCs w:val="24"/>
          <w:vertAlign w:val="superscript"/>
        </w:rPr>
        <w:t>10</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1AF6C6F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DD56C8">
        <w:rPr>
          <w:lang w:val="en-GB"/>
        </w:rPr>
        <w:instrText xml:space="preserve"> ADDIN ZOTERO_ITEM CSL_CITATION {"citationID":"SVtd1iTp","properties":{"formattedCitation":"\\super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21</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2C7C7F9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DD56C8">
        <w:rPr>
          <w:lang w:val="en-GB"/>
        </w:rPr>
        <w:instrText xml:space="preserve"> ADDIN ZOTERO_ITEM CSL_CITATION {"citationID":"Pnib6e8a","properties":{"formattedCitation":"\\super 23\\nosupersub{}","plainCitation":"23","noteIndex":0},"citationItems":[{"id":208,"uris":["http://zotero.org/users/local/0zqklVfX/items/W4WQMWNV"],"itemData":{"id":208,"type":"article-journal","abstract":"The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DD56C8" w:rsidRPr="00DD56C8">
        <w:rPr>
          <w:rFonts w:ascii="Calibri" w:hAnsi="Calibri" w:cs="Calibri"/>
          <w:szCs w:val="24"/>
          <w:vertAlign w:val="superscript"/>
        </w:rPr>
        <w:t>23</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w:t>
      </w:r>
      <w:r w:rsidR="007439D7" w:rsidRPr="007439D7">
        <w:lastRenderedPageBreak/>
        <w:t xml:space="preserve">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10EDD537" w:rsidR="00E25144" w:rsidRPr="001F6FDC" w:rsidRDefault="001F6FDC" w:rsidP="001F6FDC">
      <w:pPr>
        <w:pStyle w:val="Caption"/>
      </w:pPr>
      <w:r>
        <w:t xml:space="preserve">Table </w:t>
      </w:r>
      <w:fldSimple w:instr=" SEQ Table \* ARABIC ">
        <w:r w:rsidR="00865A50">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lastRenderedPageBreak/>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 xml:space="preserve">Stage </w:t>
            </w:r>
            <w:r>
              <w:rPr>
                <w:color w:val="000000" w:themeColor="text1"/>
              </w:rPr>
              <w:t>2</w:t>
            </w:r>
          </w:p>
        </w:tc>
        <w:tc>
          <w:tcPr>
            <w:tcW w:w="638" w:type="pct"/>
          </w:tcPr>
          <w:p w14:paraId="5F66CE26" w14:textId="4F1CB9B1" w:rsidR="00865A50" w:rsidRDefault="00865A50" w:rsidP="00B66AA4">
            <w:pPr>
              <w:rPr>
                <w:color w:val="000000" w:themeColor="text1"/>
              </w:rPr>
            </w:pPr>
            <w:r>
              <w:rPr>
                <w:color w:val="000000" w:themeColor="text1"/>
              </w:rPr>
              <w:t xml:space="preserve">Stage </w:t>
            </w:r>
            <w:r>
              <w:rPr>
                <w:color w:val="000000" w:themeColor="text1"/>
              </w:rPr>
              <w:t>3</w:t>
            </w:r>
          </w:p>
        </w:tc>
        <w:tc>
          <w:tcPr>
            <w:tcW w:w="947" w:type="pct"/>
          </w:tcPr>
          <w:p w14:paraId="2F38810D" w14:textId="2CE453AB" w:rsidR="00865A50" w:rsidRDefault="00865A50" w:rsidP="00B66AA4">
            <w:pPr>
              <w:rPr>
                <w:color w:val="000000" w:themeColor="text1"/>
              </w:rPr>
            </w:pPr>
            <w:r>
              <w:rPr>
                <w:color w:val="000000" w:themeColor="text1"/>
              </w:rPr>
              <w:t xml:space="preserve">Stage </w:t>
            </w:r>
            <w:r>
              <w:rPr>
                <w:color w:val="000000" w:themeColor="text1"/>
              </w:rPr>
              <w:t>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w:t>
            </w:r>
            <w:r>
              <w:rPr>
                <w:color w:val="000000" w:themeColor="text1"/>
              </w:rPr>
              <w:t>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w:t>
            </w:r>
            <w:r>
              <w:rPr>
                <w:color w:val="000000" w:themeColor="text1"/>
              </w:rPr>
              <w:t>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7393CEE" w:rsidR="00581746" w:rsidRDefault="00865A50" w:rsidP="00865A50">
      <w:pPr>
        <w:pStyle w:val="Caption"/>
        <w:rPr>
          <w:lang w:val="en-GB"/>
        </w:rPr>
      </w:pPr>
      <w:r>
        <w:t xml:space="preserve">Table </w:t>
      </w:r>
      <w:fldSimple w:instr=" SEQ Table \* ARABIC ">
        <w:r>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5AFB60CF"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78BDCFBE" w14:textId="57F3D06B" w:rsidR="00B666ED" w:rsidRDefault="00B666ED" w:rsidP="002D2DEC">
      <w:pPr>
        <w:rPr>
          <w:lang w:val="en-GB"/>
        </w:rPr>
      </w:pPr>
      <w:r>
        <w:rPr>
          <w:lang w:val="en-GB"/>
        </w:rPr>
        <w:lastRenderedPageBreak/>
        <w:t xml:space="preserve">For the </w:t>
      </w:r>
      <w:proofErr w:type="spellStart"/>
      <w:r>
        <w:rPr>
          <w:lang w:val="en-GB"/>
        </w:rPr>
        <w:t>tumor</w:t>
      </w:r>
      <w:proofErr w:type="spellEnd"/>
      <w:r>
        <w:rPr>
          <w:lang w:val="en-GB"/>
        </w:rPr>
        <w:t xml:space="preserve"> and stage, we compared the performance to the baseline of a random predictor.</w:t>
      </w:r>
    </w:p>
    <w:p w14:paraId="5C88CE80" w14:textId="77777777" w:rsidR="00915050" w:rsidRDefault="00915050" w:rsidP="00915050">
      <w:pPr>
        <w:rPr>
          <w:lang w:val="en-GB"/>
        </w:rPr>
      </w:pPr>
      <w:r>
        <w:rPr>
          <w:lang w:val="en-GB"/>
        </w:rPr>
        <w:t>For STAD and stage, a model which always predicts the majority class would have a RMSE of 4*9 + 19 + 0 + 27 + 4*16 = 146. 146/107 = 1.364 . root = 1.168</w:t>
      </w:r>
    </w:p>
    <w:p w14:paraId="0766E769" w14:textId="77777777" w:rsidR="00915050" w:rsidRDefault="00915050" w:rsidP="00915050">
      <w:pPr>
        <w:rPr>
          <w:lang w:val="en-GB"/>
        </w:rPr>
      </w:pPr>
      <w:r>
        <w:rPr>
          <w:lang w:val="en-GB"/>
        </w:rPr>
        <w:t>the total is 236 and the average stage is 2.206. Let’s call it 2.</w:t>
      </w:r>
    </w:p>
    <w:p w14:paraId="11C851A2" w14:textId="77777777" w:rsidR="00915050" w:rsidRDefault="00915050" w:rsidP="00915050">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4CF066F4" w14:textId="77777777" w:rsidR="00915050" w:rsidRDefault="00915050" w:rsidP="00915050">
      <w:pPr>
        <w:rPr>
          <w:lang w:val="en-GB"/>
        </w:rPr>
      </w:pPr>
      <w:r>
        <w:rPr>
          <w:lang w:val="en-GB"/>
        </w:rPr>
        <w:t>F1-score = 2 * (0.926 * 1 ) / (0.926 + 1) = 0.96</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51119ACE"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sidR="00DD56C8">
        <w:rPr>
          <w:lang w:val="en-GB"/>
        </w:rPr>
        <w:instrText xml:space="preserve"> ADDIN ZOTERO_ITEM CSL_CITATION {"citationID":"les632En","properties":{"formattedCitation":"\\super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24–26</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sidR="00DD56C8">
        <w:rPr>
          <w:lang w:val="en-GB"/>
        </w:rPr>
        <w:instrText xml:space="preserve"> ADDIN ZOTERO_ITEM CSL_CITATION {"citationID":"Ype32vj8","properties":{"formattedCitation":"\\super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w:t>
      </w:r>
      <w:r>
        <w:rPr>
          <w:lang w:val="en-GB"/>
        </w:rPr>
        <w:fldChar w:fldCharType="end"/>
      </w:r>
      <w:r>
        <w:rPr>
          <w:lang w:val="en-GB"/>
        </w:rPr>
        <w:t>.</w:t>
      </w:r>
    </w:p>
    <w:p w14:paraId="5B8D796E" w14:textId="58FF91B2"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sidR="00DD56C8">
        <w:rPr>
          <w:lang w:val="en-GB"/>
        </w:rPr>
        <w:instrText xml:space="preserve"> ADDIN ZOTERO_ITEM CSL_CITATION {"citationID":"3m2QeqeE","properties":{"formattedCitation":"\\super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w:t>
      </w:r>
    </w:p>
    <w:p w14:paraId="5D784D7F" w14:textId="3A7E9ECE"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sidR="00DD56C8">
        <w:rPr>
          <w:lang w:val="en-GB"/>
        </w:rPr>
        <w:instrText xml:space="preserve"> ADDIN ZOTERO_ITEM CSL_CITATION {"citationID":"L6CI1zto","properties":{"formattedCitation":"\\super 28\\nosupersub{}","plainCitation":"28","noteIndex":0},"citationItems":[{"id":244,"uris":["http://zotero.org/users/local/0zqklVfX/items/UB7GZV7Q"],"itemData":{"id":244,"type":"article-journal","abstract":"Blood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28</w:t>
      </w:r>
      <w:r>
        <w:rPr>
          <w:lang w:val="en-GB"/>
        </w:rPr>
        <w:fldChar w:fldCharType="end"/>
      </w:r>
      <w:r>
        <w:rPr>
          <w:lang w:val="en-GB"/>
        </w:rPr>
        <w:t>.</w:t>
      </w:r>
    </w:p>
    <w:p w14:paraId="6B41E77D" w14:textId="4231F3C3"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sidR="00DD56C8">
        <w:rPr>
          <w:lang w:val="en-GB"/>
        </w:rPr>
        <w:instrText xml:space="preserve"> ADDIN ZOTERO_ITEM CSL_CITATION {"citationID":"f8iMGgox","properties":{"formattedCitation":"\\super 26\\nosupersub{}","plainCitation":"26","noteIndex":0},"citationItems":[{"id":246,"uris":["http://zotero.org/users/local/0zqklVfX/items/GTHC5WZ2"],"itemData":{"id":246,"type":"article-journal","abstract":"Accurate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26</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sidR="00DD56C8">
        <w:rPr>
          <w:lang w:val="en-GB"/>
        </w:rPr>
        <w:instrText xml:space="preserve"> ADDIN ZOTERO_ITEM CSL_CITATION {"citationID":"YkthWeb1","properties":{"formattedCitation":"\\super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In particular LASSO seems to work particularly well </w:t>
      </w:r>
      <w:r>
        <w:rPr>
          <w:lang w:val="en-GB"/>
        </w:rPr>
        <w:fldChar w:fldCharType="begin"/>
      </w:r>
      <w:r w:rsidR="00DD56C8">
        <w:rPr>
          <w:lang w:val="en-GB"/>
        </w:rPr>
        <w:instrText xml:space="preserve"> ADDIN ZOTERO_ITEM CSL_CITATION {"citationID":"dksbNIlE","properties":{"formattedCitation":"\\super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as well as LASSO-based methods </w:t>
      </w:r>
      <w:r>
        <w:rPr>
          <w:lang w:val="en-GB"/>
        </w:rPr>
        <w:fldChar w:fldCharType="begin"/>
      </w:r>
      <w:r w:rsidR="00DD56C8">
        <w:rPr>
          <w:lang w:val="en-GB"/>
        </w:rPr>
        <w:instrText xml:space="preserve"> ADDIN ZOTERO_ITEM CSL_CITATION {"citationID":"bjPFyF4u","properties":{"formattedCitation":"\\super 29\\nosupersub{}","plainCitation":"29","noteIndex":0},"citationItems":[{"id":252,"uris":["http://zotero.org/users/local/0zqklVfX/items/URD8UIVQ"],"itemData":{"id":252,"type":"book","abstract":"Breast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29</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lastRenderedPageBreak/>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w:t>
      </w:r>
      <w:r w:rsidR="00846C31">
        <w:rPr>
          <w:lang w:val="en-GB"/>
        </w:rPr>
        <w:lastRenderedPageBreak/>
        <w:t xml:space="preserve">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5E3933F5"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DD56C8">
        <w:rPr>
          <w:lang w:val="en-GB"/>
        </w:rPr>
        <w:instrText xml:space="preserve"> ADDIN ZOTERO_ITEM CSL_CITATION {"citationID":"ouW8Icbu","properties":{"formattedCitation":"\\super 30\\nosupersub{}","plainCitation":"30","noteIndex":0},"citationItems":[{"id":118,"uris":["http://zotero.org/users/local/0zqklVfX/items/B4HDCDPT"],"itemData":{"id":118,"type":"article-journal","abstract":"Computational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DD56C8" w:rsidRPr="00DD56C8">
        <w:rPr>
          <w:rFonts w:ascii="Calibri" w:hAnsi="Calibri" w:cs="Calibri"/>
          <w:szCs w:val="24"/>
          <w:vertAlign w:val="superscript"/>
        </w:rPr>
        <w:t>30</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69AA4A8"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369B931"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F922AA">
        <w:rPr>
          <w:lang w:val="en-GB"/>
        </w:rPr>
        <w:t xml:space="preserve">The </w:t>
      </w:r>
      <w:proofErr w:type="spellStart"/>
      <w:r w:rsidR="00F922AA">
        <w:rPr>
          <w:lang w:val="en-GB"/>
        </w:rPr>
        <w:t>tumor</w:t>
      </w:r>
      <w:proofErr w:type="spellEnd"/>
      <w:r w:rsidR="00F922AA">
        <w:rPr>
          <w:lang w:val="en-GB"/>
        </w:rPr>
        <w:t xml:space="preserve"> versus normal prediction endpoint was </w:t>
      </w:r>
      <w:proofErr w:type="spellStart"/>
      <w:r w:rsidR="00F922AA">
        <w:rPr>
          <w:lang w:val="en-GB"/>
        </w:rPr>
        <w:t>modeled</w:t>
      </w:r>
      <w:proofErr w:type="spellEnd"/>
      <w:r w:rsidR="00F922AA">
        <w:rPr>
          <w:lang w:val="en-GB"/>
        </w:rPr>
        <w:t xml:space="preserve"> as a binary classification, while the </w:t>
      </w:r>
      <w:proofErr w:type="spellStart"/>
      <w:r w:rsidR="00F922AA">
        <w:rPr>
          <w:lang w:val="en-GB"/>
        </w:rPr>
        <w:t>tumor</w:t>
      </w:r>
      <w:proofErr w:type="spellEnd"/>
      <w:r w:rsidR="00F922AA">
        <w:rPr>
          <w:lang w:val="en-GB"/>
        </w:rPr>
        <w:t xml:space="preserve"> stage prediction was </w:t>
      </w:r>
      <w:proofErr w:type="spellStart"/>
      <w:r w:rsidR="00F922AA">
        <w:rPr>
          <w:lang w:val="en-GB"/>
        </w:rPr>
        <w:t>modeled</w:t>
      </w:r>
      <w:proofErr w:type="spellEnd"/>
      <w:r w:rsidR="00F922AA">
        <w:rPr>
          <w:lang w:val="en-GB"/>
        </w:rPr>
        <w:t xml:space="preserve"> as a regression task with target values ranging from 0 (i.e. normal samples) to 4 (</w:t>
      </w:r>
      <w:r w:rsidR="00D070EE">
        <w:rPr>
          <w:lang w:val="en-GB"/>
        </w:rPr>
        <w:t xml:space="preserve">i.e. </w:t>
      </w:r>
      <w:r w:rsidR="00F922AA">
        <w:rPr>
          <w:lang w:val="en-GB"/>
        </w:rPr>
        <w:t>Stage IV</w:t>
      </w:r>
      <w:r w:rsidR="00D070EE">
        <w:rPr>
          <w:lang w:val="en-GB"/>
        </w:rPr>
        <w:t xml:space="preserve"> </w:t>
      </w:r>
      <w:proofErr w:type="spellStart"/>
      <w:r w:rsidR="00D070EE">
        <w:rPr>
          <w:lang w:val="en-GB"/>
        </w:rPr>
        <w:t>tumor</w:t>
      </w:r>
      <w:proofErr w:type="spellEnd"/>
      <w:r w:rsidR="00D070EE">
        <w:rPr>
          <w:lang w:val="en-GB"/>
        </w:rPr>
        <w:t xml:space="preserve">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F922AA">
        <w:rPr>
          <w:lang w:val="en-GB"/>
        </w:rPr>
        <w:t xml:space="preserve"> (Baseline)</w:t>
      </w:r>
      <w:r w:rsidR="00553FBB">
        <w:rPr>
          <w:lang w:val="en-GB"/>
        </w:rPr>
        <w:t>.</w:t>
      </w:r>
    </w:p>
    <w:p w14:paraId="0A692F77" w14:textId="58A25947"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 xml:space="preserve">For </w:t>
      </w:r>
      <w:proofErr w:type="spellStart"/>
      <w:r w:rsidR="00D070EE">
        <w:rPr>
          <w:lang w:val="en-GB"/>
        </w:rPr>
        <w:t>tumor</w:t>
      </w:r>
      <w:proofErr w:type="spellEnd"/>
      <w:r w:rsidR="00D070EE">
        <w:rPr>
          <w:lang w:val="en-GB"/>
        </w:rPr>
        <w:t xml:space="preserve"> vs normal prediction, we used the f1-score as it can handle imbalanced data sets, while for </w:t>
      </w:r>
      <w:proofErr w:type="spellStart"/>
      <w:r w:rsidR="00D070EE">
        <w:rPr>
          <w:lang w:val="en-GB"/>
        </w:rPr>
        <w:t>tumor</w:t>
      </w:r>
      <w:proofErr w:type="spellEnd"/>
      <w:r w:rsidR="00D070EE">
        <w:rPr>
          <w:lang w:val="en-GB"/>
        </w:rPr>
        <w:t xml:space="preserve"> stage prediction, we used the root-mean-squared error (RMSE).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4F2E4ADB" w:rsidR="0048780E" w:rsidRDefault="0048780E" w:rsidP="00194A83">
      <w:pPr>
        <w:rPr>
          <w:lang w:val="en-GB"/>
        </w:rPr>
      </w:pPr>
      <w:r>
        <w:rPr>
          <w:lang w:val="en-GB"/>
        </w:rPr>
        <w:lastRenderedPageBreak/>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w:t>
      </w:r>
      <w:r w:rsidR="00553FBB">
        <w:rPr>
          <w:lang w:val="en-GB"/>
        </w:rPr>
        <w:t xml:space="preserve"> the results of which </w:t>
      </w:r>
      <w:r>
        <w:rPr>
          <w:lang w:val="en-GB"/>
        </w:rPr>
        <w:t>can be found in the appendix.</w:t>
      </w:r>
    </w:p>
    <w:p w14:paraId="7E806A0C" w14:textId="0A38D98A" w:rsidR="000E1B94" w:rsidRPr="00194A83" w:rsidRDefault="000E1B94" w:rsidP="000E1B94">
      <w:pPr>
        <w:pStyle w:val="Heading3"/>
        <w:rPr>
          <w:lang w:val="en-GB"/>
        </w:rPr>
      </w:pPr>
      <w:r>
        <w:rPr>
          <w:lang w:val="en-GB"/>
        </w:rPr>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2B165E7F"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w:t>
      </w:r>
      <w:r w:rsidR="009A13EE">
        <w:rPr>
          <w:lang w:val="en-GB"/>
        </w:rPr>
        <w:t xml:space="preserve"> due to its</w:t>
      </w:r>
      <w:r w:rsidR="009A13EE">
        <w:t xml:space="preserve"> </w:t>
      </w:r>
      <w:r w:rsidR="009A13EE">
        <w:rPr>
          <w:lang w:val="en-GB"/>
        </w:rPr>
        <w:t>ability to capture nonlinear relationships</w:t>
      </w:r>
      <w:r w:rsidR="009A13EE">
        <w:rPr>
          <w:lang w:val="en-GB"/>
        </w:rPr>
        <w:t xml:space="preserve">, deal with imbalanced data sets and previously demonstrated performance </w:t>
      </w:r>
      <w:r w:rsidR="009A13EE">
        <w:rPr>
          <w:lang w:val="en-GB"/>
        </w:rPr>
        <w:fldChar w:fldCharType="begin"/>
      </w:r>
      <w:r w:rsidR="009A13EE">
        <w:rPr>
          <w:lang w:val="en-GB"/>
        </w:rPr>
        <w:instrText xml:space="preserve"> ADDIN ZOTERO_ITEM CSL_CITATION {"citationID":"mBuiPsOY","properties":{"formattedCitation":"\\super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9A13EE">
        <w:rPr>
          <w:lang w:val="en-GB"/>
        </w:rPr>
        <w:fldChar w:fldCharType="separate"/>
      </w:r>
      <w:r w:rsidR="009A13EE" w:rsidRPr="00DD56C8">
        <w:rPr>
          <w:rFonts w:ascii="Calibri" w:hAnsi="Calibri" w:cs="Calibri"/>
          <w:szCs w:val="24"/>
          <w:vertAlign w:val="superscript"/>
        </w:rPr>
        <w:t>24–26</w:t>
      </w:r>
      <w:r w:rsidR="009A13EE">
        <w:rPr>
          <w:lang w:val="en-GB"/>
        </w:rPr>
        <w:fldChar w:fldCharType="end"/>
      </w:r>
      <w:r w:rsidR="009A13EE">
        <w:rPr>
          <w:lang w:val="en-GB"/>
        </w:rPr>
        <w:t xml:space="preserve"> </w:t>
      </w:r>
      <w:r w:rsidR="00B106E6">
        <w:rPr>
          <w:lang w:val="en-GB"/>
        </w:rPr>
        <w:t xml:space="preserve">and the ANOVA f-test for feature selection, </w:t>
      </w:r>
      <w:r w:rsidR="009A13EE">
        <w:rPr>
          <w:lang w:val="en-GB"/>
        </w:rPr>
        <w:t xml:space="preserve">which has seen some success in selecting genetic features </w:t>
      </w:r>
      <w:r w:rsidR="009A13EE">
        <w:rPr>
          <w:lang w:val="en-GB"/>
        </w:rPr>
        <w:fldChar w:fldCharType="begin"/>
      </w:r>
      <w:r w:rsidR="009A13EE">
        <w:rPr>
          <w:lang w:val="en-GB"/>
        </w:rPr>
        <w:instrText xml:space="preserve"> ADDIN ZOTERO_ITEM CSL_CITATION {"citationID":"Ns0fejcT","properties":{"formattedCitation":"\\super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A13EE">
        <w:rPr>
          <w:lang w:val="en-GB"/>
        </w:rPr>
        <w:fldChar w:fldCharType="separate"/>
      </w:r>
      <w:r w:rsidR="009A13EE" w:rsidRPr="009A13EE">
        <w:rPr>
          <w:rFonts w:ascii="Calibri" w:hAnsi="Calibri" w:cs="Calibri"/>
          <w:szCs w:val="24"/>
          <w:vertAlign w:val="superscript"/>
        </w:rPr>
        <w:t>25</w:t>
      </w:r>
      <w:r w:rsidR="009A13EE">
        <w:rPr>
          <w:lang w:val="en-GB"/>
        </w:rPr>
        <w:fldChar w:fldCharType="end"/>
      </w:r>
      <w:r w:rsidR="009A13EE">
        <w:rPr>
          <w:lang w:val="en-GB"/>
        </w:rPr>
        <w:t>.</w:t>
      </w:r>
      <w:r w:rsidR="00B106E6">
        <w:rPr>
          <w:lang w:val="en-GB"/>
        </w:rPr>
        <w:t xml:space="preserve"> </w:t>
      </w:r>
      <w:r w:rsidR="00F50361">
        <w:rPr>
          <w:lang w:val="en-GB"/>
        </w:rPr>
        <w:t>F</w:t>
      </w:r>
      <w:r w:rsidR="00F50361">
        <w:rPr>
          <w:lang w:val="en-GB"/>
        </w:rPr>
        <w:t>or stage prediction</w:t>
      </w:r>
      <w:r w:rsidR="00F50361">
        <w:rPr>
          <w:lang w:val="en-GB"/>
        </w:rPr>
        <w:t>,</w:t>
      </w:r>
      <w:r w:rsidR="00F50361">
        <w:rPr>
          <w:lang w:val="en-GB"/>
        </w:rPr>
        <w:t xml:space="preserve"> we used an elastic net model as the </w:t>
      </w:r>
      <w:r w:rsidR="00F50361">
        <w:rPr>
          <w:lang w:val="en-GB"/>
        </w:rPr>
        <w:t xml:space="preserve">predictor model due to its interpretability and previously demonstrated success </w:t>
      </w:r>
      <w:r w:rsidR="00F50361">
        <w:rPr>
          <w:lang w:val="en-GB"/>
        </w:rPr>
        <w:fldChar w:fldCharType="begin"/>
      </w:r>
      <w:r w:rsidR="00E255FE">
        <w:rPr>
          <w:lang w:val="en-GB"/>
        </w:rPr>
        <w:instrText xml:space="preserve"> ADDIN ZOTERO_ITEM CSL_CITATION {"citationID":"vmaxHDAA","properties":{"formattedCitation":"\\super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F50361">
        <w:rPr>
          <w:lang w:val="en-GB"/>
        </w:rPr>
        <w:fldChar w:fldCharType="separate"/>
      </w:r>
      <w:r w:rsidR="00F50361" w:rsidRPr="00DD56C8">
        <w:rPr>
          <w:rFonts w:ascii="Calibri" w:hAnsi="Calibri" w:cs="Calibri"/>
          <w:szCs w:val="24"/>
          <w:vertAlign w:val="superscript"/>
        </w:rPr>
        <w:t>24</w:t>
      </w:r>
      <w:r w:rsidR="00F50361">
        <w:rPr>
          <w:lang w:val="en-GB"/>
        </w:rPr>
        <w:fldChar w:fldCharType="end"/>
      </w:r>
      <w:r w:rsidR="00F50361">
        <w:rPr>
          <w:lang w:val="en-GB"/>
        </w:rPr>
        <w:t xml:space="preserve"> </w:t>
      </w:r>
      <w:r w:rsidR="00F50361">
        <w:rPr>
          <w:lang w:val="en-GB"/>
        </w:rPr>
        <w:t xml:space="preserve">and </w:t>
      </w:r>
      <w:r w:rsidR="00F50361">
        <w:rPr>
          <w:lang w:val="en-GB"/>
        </w:rPr>
        <w:t xml:space="preserve">also as </w:t>
      </w:r>
      <w:r w:rsidR="00F50361">
        <w:rPr>
          <w:lang w:val="en-GB"/>
        </w:rPr>
        <w:t>the feature selector</w:t>
      </w:r>
      <w:r w:rsidR="00F50361">
        <w:rPr>
          <w:lang w:val="en-GB"/>
        </w:rPr>
        <w:t xml:space="preserve"> due to the</w:t>
      </w:r>
      <w:r w:rsidR="007364F3">
        <w:rPr>
          <w:lang w:val="en-GB"/>
        </w:rPr>
        <w:t xml:space="preserve"> demonstrated ability of penalized </w:t>
      </w:r>
      <w:r w:rsidR="00491AA7">
        <w:rPr>
          <w:lang w:val="en-GB"/>
        </w:rPr>
        <w:t>l</w:t>
      </w:r>
      <w:r w:rsidR="00F50361">
        <w:rPr>
          <w:lang w:val="en-GB"/>
        </w:rPr>
        <w:t xml:space="preserve">inear regression-based methods to select genetic features </w:t>
      </w:r>
      <w:r w:rsidR="00F50361">
        <w:rPr>
          <w:lang w:val="en-GB"/>
        </w:rPr>
        <w:fldChar w:fldCharType="begin"/>
      </w:r>
      <w:r w:rsidR="00E255FE">
        <w:rPr>
          <w:lang w:val="en-GB"/>
        </w:rPr>
        <w:instrText xml:space="preserve"> ADDIN ZOTERO_ITEM CSL_CITATION {"citationID":"0U6yC012","properties":{"formattedCitation":"\\super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50361">
        <w:rPr>
          <w:lang w:val="en-GB"/>
        </w:rPr>
        <w:fldChar w:fldCharType="separate"/>
      </w:r>
      <w:r w:rsidR="00F50361" w:rsidRPr="00DD56C8">
        <w:rPr>
          <w:rFonts w:ascii="Calibri" w:hAnsi="Calibri" w:cs="Calibri"/>
          <w:szCs w:val="24"/>
          <w:vertAlign w:val="superscript"/>
        </w:rPr>
        <w:t>27</w:t>
      </w:r>
      <w:r w:rsidR="00F50361">
        <w:rPr>
          <w:lang w:val="en-GB"/>
        </w:rPr>
        <w:fldChar w:fldCharType="end"/>
      </w:r>
      <w:r w:rsidR="00F50361">
        <w:rPr>
          <w:lang w:val="en-GB"/>
        </w:rPr>
        <w:t>.</w:t>
      </w:r>
    </w:p>
    <w:p w14:paraId="032E22C0" w14:textId="360A114A"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 xml:space="preserve">It can be seen from the standard deviation of the GE performance that the model simply defaults to predicting everything as a </w:t>
      </w:r>
      <w:proofErr w:type="spellStart"/>
      <w:r w:rsidR="00A43F83">
        <w:rPr>
          <w:lang w:val="en-GB"/>
        </w:rPr>
        <w:t>tumor</w:t>
      </w:r>
      <w:proofErr w:type="spellEnd"/>
      <w:r w:rsidR="00A43F83">
        <w:rPr>
          <w:lang w:val="en-GB"/>
        </w:rPr>
        <w:t xml:space="preserve"> in the worst case. Still, t</w:t>
      </w:r>
      <w:r w:rsidR="00F54495">
        <w:rPr>
          <w:lang w:val="en-GB"/>
        </w:rPr>
        <w:t xml:space="preserve">his high-performance of gene expression is likely because gene expression is among the most </w:t>
      </w:r>
      <w:r w:rsidR="00F54495">
        <w:rPr>
          <w:lang w:val="en-GB"/>
        </w:rPr>
        <w:t>causative</w:t>
      </w:r>
      <w:r w:rsidR="00F54495">
        <w:rPr>
          <w:lang w:val="en-GB"/>
        </w:rPr>
        <w:t xml:space="preserve"> host</w:t>
      </w:r>
      <w:r w:rsidR="00DC56B3">
        <w:rPr>
          <w:lang w:val="en-GB"/>
        </w:rPr>
        <w:t>-</w:t>
      </w:r>
      <w:proofErr w:type="spellStart"/>
      <w:r w:rsidR="00F54495">
        <w:rPr>
          <w:lang w:val="en-GB"/>
        </w:rPr>
        <w:t>omic</w:t>
      </w:r>
      <w:proofErr w:type="spellEnd"/>
      <w:r w:rsidR="00F54495">
        <w:rPr>
          <w:lang w:val="en-GB"/>
        </w:rPr>
        <w:t xml:space="preserve"> layer</w:t>
      </w:r>
      <w:r w:rsidR="00DC56B3">
        <w:rPr>
          <w:lang w:val="en-GB"/>
        </w:rPr>
        <w:t>s</w:t>
      </w:r>
      <w:r w:rsidR="00F54495">
        <w:rPr>
          <w:lang w:val="en-GB"/>
        </w:rPr>
        <w:t xml:space="preserve"> for </w:t>
      </w:r>
      <w:proofErr w:type="spellStart"/>
      <w:r w:rsidR="00F54495">
        <w:rPr>
          <w:lang w:val="en-GB"/>
        </w:rPr>
        <w:t>tumor</w:t>
      </w:r>
      <w:proofErr w:type="spellEnd"/>
      <w:r w:rsidR="00F54495">
        <w:rPr>
          <w:lang w:val="en-GB"/>
        </w:rPr>
        <w:t xml:space="preserve"> development</w:t>
      </w:r>
      <w:r w:rsidR="00F54495">
        <w:rPr>
          <w:lang w:val="en-GB"/>
        </w:rPr>
        <w:t xml:space="preserve"> and thus contains the most informative features. </w:t>
      </w:r>
      <w:r w:rsidR="00A43F83">
        <w:rPr>
          <w:lang w:val="en-GB"/>
        </w:rPr>
        <w:t xml:space="preserve">Additionally, due to the interaction between gene expression and genus abundance, namely that it affects the </w:t>
      </w:r>
      <w:proofErr w:type="spellStart"/>
      <w:r w:rsidR="00A43F83">
        <w:rPr>
          <w:lang w:val="en-GB"/>
        </w:rPr>
        <w:t>tumor</w:t>
      </w:r>
      <w:proofErr w:type="spellEnd"/>
      <w:r w:rsidR="00A43F83">
        <w:rPr>
          <w:lang w:val="en-GB"/>
        </w:rPr>
        <w:t xml:space="preserve"> environment, which in turn cultivates different microbiota, it might already contain much of the discriminatory information that the genus contains.</w:t>
      </w:r>
    </w:p>
    <w:p w14:paraId="645F8F4E" w14:textId="6395C186" w:rsidR="002B10C8" w:rsidRDefault="008D7EC1" w:rsidP="002B10C8">
      <w:pPr>
        <w:keepNext/>
      </w:pPr>
      <w:r w:rsidRPr="00E54A00">
        <w:rPr>
          <w:noProof/>
        </w:rPr>
        <w:drawing>
          <wp:inline distT="0" distB="0" distL="0" distR="0" wp14:anchorId="3F433CE1" wp14:editId="332872CB">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t="266" b="266"/>
                    <a:stretch>
                      <a:fillRect/>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6BB17D8D" w14:textId="753BB18A" w:rsidR="00F50361" w:rsidRPr="00491AA7" w:rsidRDefault="002B10C8" w:rsidP="00491AA7">
      <w:pPr>
        <w:pStyle w:val="Caption"/>
      </w:pPr>
      <w:bookmarkStart w:id="1" w:name="_Ref121922446"/>
      <w:r>
        <w:t xml:space="preserve">Figure </w:t>
      </w:r>
      <w:fldSimple w:instr=" SEQ Figure \* ARABIC ">
        <w:r w:rsidR="00BD1C61">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186D6F6" w14:textId="4FD8F227" w:rsidR="00DC56B3" w:rsidRDefault="00DC56B3" w:rsidP="008D7EC1">
      <w:r>
        <w:rPr>
          <w:lang w:val="en-GB"/>
        </w:rPr>
        <w:t>The genus layer seems to provide</w:t>
      </w:r>
      <w:r>
        <w:rPr>
          <w:lang w:val="en-GB"/>
        </w:rPr>
        <w:t xml:space="preserv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t>
      </w:r>
      <w:r>
        <w:rPr>
          <w:lang w:val="en-GB"/>
        </w:rPr>
        <w:lastRenderedPageBreak/>
        <w:t xml:space="preserve">well due to the heavy class imbalance of 113 </w:t>
      </w:r>
      <w:proofErr w:type="spellStart"/>
      <w:r>
        <w:rPr>
          <w:lang w:val="en-GB"/>
        </w:rPr>
        <w:t>tumor</w:t>
      </w:r>
      <w:proofErr w:type="spellEnd"/>
      <w:r>
        <w:rPr>
          <w:lang w:val="en-GB"/>
        </w:rPr>
        <w:t xml:space="preserve"> samples versus 9 </w:t>
      </w:r>
      <w:proofErr w:type="spellStart"/>
      <w:r>
        <w:rPr>
          <w:lang w:val="en-GB"/>
        </w:rPr>
        <w:t>tumor</w:t>
      </w:r>
      <w:proofErr w:type="spellEnd"/>
      <w:r>
        <w:rPr>
          <w:lang w:val="en-GB"/>
        </w:rPr>
        <w:t xml:space="preserve"> adjacent normal samples. Even so, </w:t>
      </w:r>
      <w:r>
        <w:rPr>
          <w:lang w:val="en-GB"/>
        </w:rPr>
        <w:t xml:space="preserve">the taxonomic genus data </w:t>
      </w:r>
      <w:r>
        <w:rPr>
          <w:lang w:val="en-GB"/>
        </w:rPr>
        <w:t xml:space="preserve">alone does not seem to discriminate well between the sample types. 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proofErr w:type="spellStart"/>
      <w:r w:rsidR="0066739B">
        <w:rPr>
          <w:lang w:val="en-GB"/>
        </w:rPr>
        <w:t>tumor</w:t>
      </w:r>
      <w:proofErr w:type="spellEnd"/>
      <w:r w:rsidR="0066739B">
        <w:rPr>
          <w:lang w:val="en-GB"/>
        </w:rPr>
        <w:t xml:space="preserve"> and adjacent normal samples could reduce the discriminatory ability of the abundance features.</w:t>
      </w:r>
      <w:r w:rsidR="00391DF9">
        <w:rPr>
          <w:lang w:val="en-GB"/>
        </w:rPr>
        <w:t xml:space="preserve"> Additionally, the GE modality outperforming the GENUS modality is expected, given that the GE data set was already </w:t>
      </w:r>
      <w:proofErr w:type="spellStart"/>
      <w:r w:rsidR="00391DF9">
        <w:rPr>
          <w:lang w:val="en-GB"/>
        </w:rPr>
        <w:t>preprocessed</w:t>
      </w:r>
      <w:proofErr w:type="spellEnd"/>
      <w:r w:rsidR="00391DF9">
        <w:rPr>
          <w:lang w:val="en-GB"/>
        </w:rPr>
        <w:t xml:space="preserve"> to contain the gene expression data with the highest variability.</w:t>
      </w:r>
    </w:p>
    <w:p w14:paraId="1E9A9C00" w14:textId="32061491" w:rsidR="008D7EC1" w:rsidRDefault="00391DF9" w:rsidP="008D7EC1">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w:t>
      </w:r>
      <w:r>
        <w:rPr>
          <w:lang w:val="en-GB"/>
        </w:rPr>
        <w:t>p &lt; 0.??</w:t>
      </w:r>
      <w:r>
        <w:rPr>
          <w:lang w:val="en-GB"/>
        </w:rPr>
        <w:t xml:space="preserve">) </w:t>
      </w:r>
      <w:r>
        <w:rPr>
          <w:lang w:val="en-GB"/>
        </w:rPr>
        <w:t>between the prediction model when using the gene expression data (GE) compared to the overlapped data (</w:t>
      </w:r>
      <w:r>
        <w:t xml:space="preserve">GE </w:t>
      </w:r>
      <w:r w:rsidRPr="004D301D">
        <w:t>∩</w:t>
      </w:r>
      <w:r>
        <w:t xml:space="preserve"> GENUS</w:t>
      </w:r>
      <w:r w:rsidR="00FD468F">
        <w:rPr>
          <w:lang w:val="en-GB"/>
        </w:rPr>
        <w:t xml:space="preserve">) and the genus layer performs the worst (p = ??) </w:t>
      </w:r>
      <w:r w:rsidR="00FD468F">
        <w:rPr>
          <w:lang w:val="en-GB"/>
        </w:rPr>
        <w:t>(</w:t>
      </w:r>
      <w:r w:rsidR="00FD468F">
        <w:rPr>
          <w:lang w:val="en-GB"/>
        </w:rPr>
        <w:fldChar w:fldCharType="begin"/>
      </w:r>
      <w:r w:rsidR="00FD468F">
        <w:rPr>
          <w:lang w:val="en-GB"/>
        </w:rPr>
        <w:instrText xml:space="preserve"> REF _Ref121922481 \h </w:instrText>
      </w:r>
      <w:r w:rsidR="00FD468F">
        <w:rPr>
          <w:lang w:val="en-GB"/>
        </w:rPr>
      </w:r>
      <w:r w:rsidR="00FD468F">
        <w:rPr>
          <w:lang w:val="en-GB"/>
        </w:rPr>
        <w:fldChar w:fldCharType="separate"/>
      </w:r>
      <w:r w:rsidR="00FD468F">
        <w:t xml:space="preserve">Figure </w:t>
      </w:r>
      <w:r w:rsidR="00FD468F">
        <w:rPr>
          <w:noProof/>
        </w:rPr>
        <w:t>3</w:t>
      </w:r>
      <w:r w:rsidR="00FD468F">
        <w:rPr>
          <w:lang w:val="en-GB"/>
        </w:rPr>
        <w:fldChar w:fldCharType="end"/>
      </w:r>
      <w:r w:rsidR="00FD468F">
        <w:rPr>
          <w:lang w:val="en-GB"/>
        </w:rPr>
        <w:t>)</w:t>
      </w:r>
      <w:r>
        <w:rPr>
          <w:lang w:val="en-GB"/>
        </w:rPr>
        <w:t>.</w:t>
      </w:r>
      <w:r>
        <w:rPr>
          <w:lang w:val="en-GB"/>
        </w:rPr>
        <w:t xml:space="preserve"> These r</w:t>
      </w:r>
      <w:r>
        <w:rPr>
          <w:lang w:val="en-GB"/>
        </w:rPr>
        <w:t>esult</w:t>
      </w:r>
      <w:r>
        <w:rPr>
          <w:lang w:val="en-GB"/>
        </w:rPr>
        <w:t>s are</w:t>
      </w:r>
      <w:r>
        <w:rPr>
          <w:lang w:val="en-GB"/>
        </w:rPr>
        <w:t xml:space="preserve"> consistent across all cancers</w:t>
      </w:r>
      <w:r>
        <w:rPr>
          <w:lang w:val="en-GB"/>
        </w:rPr>
        <w:t xml:space="preserve"> (Figure S3).</w:t>
      </w:r>
      <w:r w:rsidR="00AC1F18">
        <w:rPr>
          <w:lang w:val="en-GB"/>
        </w:rPr>
        <w:t xml:space="preserve"> </w:t>
      </w:r>
    </w:p>
    <w:p w14:paraId="10B304B7" w14:textId="1965F628" w:rsidR="002B10C8" w:rsidRPr="00F30F05" w:rsidRDefault="008D7EC1" w:rsidP="00F30F05">
      <w:pPr>
        <w:rPr>
          <w:lang w:val="en-GB"/>
        </w:rPr>
      </w:pPr>
      <w:r>
        <w:rPr>
          <w:noProof/>
          <w:lang w:val="en-GB"/>
        </w:rPr>
        <w:drawing>
          <wp:inline distT="0" distB="0" distL="0" distR="0" wp14:anchorId="19F120C6" wp14:editId="72288731">
            <wp:extent cx="2166608" cy="2195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66608" cy="2195606"/>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4951E471" w:rsidR="0080063F" w:rsidRPr="00C66F73" w:rsidRDefault="002B10C8" w:rsidP="0080063F">
      <w:pPr>
        <w:pStyle w:val="Caption"/>
      </w:pPr>
      <w:bookmarkStart w:id="4" w:name="_Ref121922481"/>
      <w:r>
        <w:t xml:space="preserve">Figure </w:t>
      </w:r>
      <w:fldSimple w:instr=" SEQ Figure \* ARABIC ">
        <w:r w:rsidR="00BD1C61">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5B586915" w14:textId="4869D872" w:rsidR="00FD468F"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p>
    <w:p w14:paraId="741F0412" w14:textId="11BBB505" w:rsidR="00F30F05" w:rsidRDefault="00F30F05" w:rsidP="00F30F05">
      <w:pPr>
        <w:rPr>
          <w:lang w:val="en-GB"/>
        </w:rPr>
      </w:pP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w:t>
      </w:r>
      <w:r w:rsidR="00C05C1B">
        <w:t xml:space="preserve"> perform relatively poor. Additionally, the high </w:t>
      </w:r>
      <w:proofErr w:type="spellStart"/>
      <w:r w:rsidR="00C05C1B">
        <w:t>interperson</w:t>
      </w:r>
      <w:proofErr w:type="spellEnd"/>
      <w:r w:rsidR="00C05C1B">
        <w:t xml:space="preserve"> variation of microbiota and movement between tumor and NAT </w:t>
      </w:r>
      <w:r w:rsidR="00C05C1B">
        <w:t>might also play a role</w:t>
      </w:r>
      <w:r w:rsidR="00C05C1B">
        <w:t xml:space="preserve"> in the performance.</w:t>
      </w:r>
    </w:p>
    <w:p w14:paraId="57C05892" w14:textId="0912CB3C" w:rsidR="00C05C1B" w:rsidRDefault="00C05C1B" w:rsidP="00F30F05">
      <w:pPr>
        <w:rPr>
          <w:lang w:val="en-GB"/>
        </w:rPr>
      </w:pPr>
      <w:r>
        <w:rPr>
          <w:lang w:val="en-GB"/>
        </w:rPr>
        <w:t>There might also not be enough data for the models to learn</w:t>
      </w:r>
    </w:p>
    <w:p w14:paraId="58221893" w14:textId="10DE9DFA"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412E15">
        <w:rPr>
          <w:lang w:val="en-GB"/>
        </w:rPr>
        <w:instrText xml:space="preserve"> ADDIN ZOTERO_ITEM CSL_CITATION {"citationID":"jcCqsYiQ","properties":{"formattedCitation":"\\super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412E15" w:rsidRPr="00412E15">
        <w:rPr>
          <w:rFonts w:ascii="Calibri" w:hAnsi="Calibri" w:cs="Calibri"/>
          <w:szCs w:val="24"/>
          <w:vertAlign w:val="superscript"/>
        </w:rPr>
        <w:t>6</w:t>
      </w:r>
      <w:r>
        <w:rPr>
          <w:lang w:val="en-GB"/>
        </w:rPr>
        <w:fldChar w:fldCharType="end"/>
      </w:r>
      <w:r>
        <w:rPr>
          <w:lang w:val="en-GB"/>
        </w:rPr>
        <w:t xml:space="preserve">. </w:t>
      </w:r>
    </w:p>
    <w:p w14:paraId="5CED5228" w14:textId="475F3E3C"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lastRenderedPageBreak/>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2524C6C8" w:rsidR="002E1F07" w:rsidRDefault="002E1F07" w:rsidP="002E1F07">
      <w:pPr>
        <w:pStyle w:val="Caption"/>
      </w:pPr>
      <w:bookmarkStart w:id="5" w:name="_Ref128407481"/>
      <w:r>
        <w:t xml:space="preserve">Figure </w:t>
      </w:r>
      <w:fldSimple w:instr=" SEQ Figure \* ARABIC ">
        <w:r w:rsidR="00BD1C61">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lastRenderedPageBreak/>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6" w:name="_Ref129572874"/>
      <w:r>
        <w:t xml:space="preserve">Figure </w:t>
      </w:r>
      <w:fldSimple w:instr=" SEQ Figure \* ARABIC ">
        <w:r w:rsidR="00BD1C61">
          <w:rPr>
            <w:noProof/>
          </w:rPr>
          <w:t>5</w:t>
        </w:r>
      </w:fldSimple>
      <w:bookmarkEnd w:id="6"/>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13A0F0A0"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w:t>
      </w:r>
      <w:proofErr w:type="spellStart"/>
      <w:r w:rsidR="006303DE">
        <w:rPr>
          <w:lang w:val="en-GB"/>
        </w:rPr>
        <w:t>selecte</w:t>
      </w:r>
      <w:proofErr w:type="spellEnd"/>
      <w:r w:rsidR="006303DE">
        <w:rPr>
          <w:lang w:val="en-GB"/>
        </w:rPr>
        <w:t xml:space="preserve"> is within expectations. However, for the higher amount of selected features, the genus features represent a disproportionately low fraction of the total selected feature set.  </w:t>
      </w:r>
    </w:p>
    <w:p w14:paraId="203BF043" w14:textId="442EF1DE" w:rsidR="001047D2" w:rsidRDefault="001047D2" w:rsidP="00C401CE">
      <w:pPr>
        <w:rPr>
          <w:lang w:val="en-GB"/>
        </w:rPr>
      </w:pPr>
      <w:r>
        <w:rPr>
          <w:lang w:val="en-GB"/>
        </w:rPr>
        <w:t>This is also to be expected, as the GE features used were a collection of features</w:t>
      </w:r>
      <w:r w:rsidR="00B80E33">
        <w:rPr>
          <w:lang w:val="en-GB"/>
        </w:rPr>
        <w:t xml:space="preserve"> selected</w:t>
      </w:r>
      <w:r>
        <w:rPr>
          <w:lang w:val="en-GB"/>
        </w:rPr>
        <w:t xml:space="preserve"> from a larger pool from TCGA with the largest variation.</w:t>
      </w:r>
    </w:p>
    <w:p w14:paraId="5BD9238D" w14:textId="77777777" w:rsidR="00B17DBC" w:rsidRDefault="00283898" w:rsidP="00B17DBC">
      <w:pPr>
        <w:keepNext/>
      </w:pPr>
      <w:r>
        <w:rPr>
          <w:noProof/>
          <w:lang w:val="en-GB"/>
        </w:rPr>
        <w:lastRenderedPageBreak/>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45D77D9D" w:rsidR="005C34BD" w:rsidRDefault="00B17DBC" w:rsidP="005C34BD">
      <w:pPr>
        <w:pStyle w:val="Caption"/>
      </w:pPr>
      <w:bookmarkStart w:id="7" w:name="_Ref130481355"/>
      <w:r>
        <w:t xml:space="preserve">Figure </w:t>
      </w:r>
      <w:fldSimple w:instr=" SEQ Figure \* ARABIC ">
        <w:r w:rsidR="00BD1C61">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6F9010E7" w:rsidR="00CE0319" w:rsidRPr="00C66F73" w:rsidRDefault="00EE7197" w:rsidP="00CE0319">
      <w:pPr>
        <w:pStyle w:val="Caption"/>
      </w:pPr>
      <w:bookmarkStart w:id="8" w:name="_Ref130481572"/>
      <w:r>
        <w:t xml:space="preserve">Figure </w:t>
      </w:r>
      <w:fldSimple w:instr=" SEQ Figure \* ARABIC ">
        <w:r w:rsidR="00BD1C61">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w:t>
      </w:r>
      <w:r w:rsidR="00451C9E">
        <w:rPr>
          <w:lang w:val="en-GB"/>
        </w:rPr>
        <w:lastRenderedPageBreak/>
        <w:t xml:space="preserve">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4C3FB100" w:rsidR="00241BAB" w:rsidRDefault="00E07EFA" w:rsidP="00241BAB">
      <w:pPr>
        <w:pStyle w:val="Caption"/>
      </w:pPr>
      <w:bookmarkStart w:id="9" w:name="_Ref130476870"/>
      <w:r>
        <w:t xml:space="preserve">Figure </w:t>
      </w:r>
      <w:fldSimple w:instr=" SEQ Figure \* ARABIC ">
        <w:r w:rsidR="00BD1C61">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0BABC2BF" w:rsidR="00FA06DE" w:rsidRPr="00E255F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DD56C8">
        <w:rPr>
          <w:i/>
          <w:iCs/>
          <w:lang w:val="en-GB"/>
        </w:rPr>
        <w:instrText xml:space="preserve"> ADDIN ZOTERO_ITEM CSL_CITATION {"citationID":"Vpmut8lh","properties":{"formattedCitation":"\\super 31\\uc0\\u8211{}33\\nosupersub{}","plainCitation":"31–33","noteIndex":0},"citationItems":[{"id":214,"uris":["http://zotero.org/users/local/0zqklVfX/items/9QH6TMS4"],"itemData":{"id":214,"type":"article-journal","abstract":"Gastric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DD56C8" w:rsidRPr="00DD56C8">
        <w:rPr>
          <w:rFonts w:ascii="Calibri" w:hAnsi="Calibri" w:cs="Calibri"/>
          <w:szCs w:val="24"/>
          <w:vertAlign w:val="superscript"/>
        </w:rPr>
        <w:t>31–33</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DD56C8">
        <w:rPr>
          <w:lang w:val="en-GB"/>
        </w:rPr>
        <w:instrText xml:space="preserve"> ADDIN ZOTERO_ITEM CSL_CITATION {"citationID":"UK9aTnag","properties":{"formattedCitation":"\\super 31\\nosupersub{}","plainCitation":"31","noteIndex":0},"citationItems":[{"id":214,"uris":["http://zotero.org/users/local/0zqklVfX/items/9QH6TMS4"],"itemData":{"id":214,"type":"article-journal","abstract":"Gastric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w:t>
      </w:r>
      <w:r>
        <w:rPr>
          <w:lang w:val="en-GB"/>
        </w:rPr>
        <w:fldChar w:fldCharType="end"/>
      </w:r>
      <w:r>
        <w:rPr>
          <w:lang w:val="en-GB"/>
        </w:rPr>
        <w:t>.</w:t>
      </w:r>
      <w:r w:rsidR="00E255FE">
        <w:rPr>
          <w:lang w:val="en-GB"/>
        </w:rPr>
        <w:t xml:space="preserve"> 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E255FE">
        <w:rPr>
          <w:i/>
          <w:iCs/>
          <w:lang w:val="en-GB"/>
        </w:rPr>
        <w:instrText xml:space="preserve"> ADDIN ZOTERO_ITEM CSL_CITATION {"citationID":"nfn5eAfu","properties":{"formattedCitation":"\\super 34\\nosupersub{}","plainCitation":"34","noteIndex":0},"citationItems":[{"id":275,"uris":["http://zotero.org/users/local/0zqklVfX/items/6HIYQVP9"],"itemData":{"id":275,"type":"article-journal","container-title":"PLOS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E255FE" w:rsidRPr="00E255FE">
        <w:rPr>
          <w:rFonts w:ascii="Calibri" w:hAnsi="Calibri" w:cs="Calibri"/>
          <w:szCs w:val="24"/>
          <w:vertAlign w:val="superscript"/>
        </w:rPr>
        <w:t>34</w:t>
      </w:r>
      <w:r w:rsidR="00E255FE">
        <w:rPr>
          <w:i/>
          <w:iCs/>
          <w:lang w:val="en-GB"/>
        </w:rPr>
        <w:fldChar w:fldCharType="end"/>
      </w:r>
      <w:r w:rsidR="00E255FE">
        <w:rPr>
          <w:iCs/>
          <w:lang w:val="en-GB"/>
        </w:rPr>
        <w:t>.</w:t>
      </w:r>
    </w:p>
    <w:p w14:paraId="65038A30" w14:textId="70BB3D44"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E255FE">
        <w:rPr>
          <w:lang w:val="en-GB"/>
        </w:rPr>
        <w:instrText xml:space="preserve"> ADDIN ZOTERO_ITEM CSL_CITATION {"citationID":"vE8WoNmN","properties":{"formattedCitation":"\\super 35\\nosupersub{}","plainCitation":"35","noteIndex":0},"citationItems":[{"id":221,"uris":["http://zotero.org/users/local/0zqklVfX/items/IN39EIIG"],"itemData":{"id":221,"type":"article-journal","abstract":"Recent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E255FE" w:rsidRPr="00E255FE">
        <w:rPr>
          <w:rFonts w:ascii="Calibri" w:hAnsi="Calibri" w:cs="Calibri"/>
          <w:szCs w:val="24"/>
          <w:vertAlign w:val="superscript"/>
        </w:rPr>
        <w:t>35</w:t>
      </w:r>
      <w:r>
        <w:rPr>
          <w:lang w:val="en-GB"/>
        </w:rPr>
        <w:fldChar w:fldCharType="end"/>
      </w:r>
      <w:r>
        <w:rPr>
          <w:lang w:val="en-GB"/>
        </w:rPr>
        <w:t>.</w:t>
      </w:r>
    </w:p>
    <w:p w14:paraId="53D95344" w14:textId="358C47C7" w:rsidR="00FA06DE" w:rsidRDefault="00FA06DE" w:rsidP="00FA06DE">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E255FE">
        <w:rPr>
          <w:iCs/>
          <w:lang w:val="en-GB"/>
        </w:rPr>
        <w:instrText xml:space="preserve"> ADDIN ZOTERO_ITEM CSL_CITATION {"citationID":"fngFedKv","properties":{"formattedCitation":"\\super 36\\nosupersub{}","plainCitation":"36","noteIndex":0},"citationItems":[{"id":229,"uris":["http://zotero.org/users/local/0zqklVfX/items/Y3ENSH5I"],"itemData":{"id":229,"type":"article-journal","abstract":"Purpose: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E255FE" w:rsidRPr="00E255FE">
        <w:rPr>
          <w:rFonts w:ascii="Calibri" w:hAnsi="Calibri" w:cs="Calibri"/>
          <w:szCs w:val="24"/>
          <w:vertAlign w:val="superscript"/>
        </w:rPr>
        <w:t>36</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E255FE">
        <w:rPr>
          <w:iCs/>
          <w:lang w:val="en-GB"/>
        </w:rPr>
        <w:instrText xml:space="preserve"> ADDIN ZOTERO_ITEM CSL_CITATION {"citationID":"1ITAPjV2","properties":{"formattedCitation":"\\super 37\\nosupersub{}","plainCitation":"37","noteIndex":0},"citationItems":[{"id":230,"uris":["http://zotero.org/users/local/0zqklVfX/items/KCT4TH2S"],"itemData":{"id":230,"type":"article-journal","abstract":"Given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E255FE" w:rsidRPr="00E255FE">
        <w:rPr>
          <w:rFonts w:ascii="Calibri" w:hAnsi="Calibri" w:cs="Calibri"/>
          <w:szCs w:val="24"/>
          <w:vertAlign w:val="superscript"/>
        </w:rPr>
        <w:t>37</w:t>
      </w:r>
      <w:r>
        <w:rPr>
          <w:iCs/>
          <w:lang w:val="en-GB"/>
        </w:rPr>
        <w:fldChar w:fldCharType="end"/>
      </w:r>
      <w:r>
        <w:rPr>
          <w:iCs/>
          <w:lang w:val="en-GB"/>
        </w:rPr>
        <w:t xml:space="preserve">. </w:t>
      </w:r>
    </w:p>
    <w:p w14:paraId="5E2C932F" w14:textId="77777777" w:rsidR="008D4084" w:rsidRDefault="008D4084" w:rsidP="008D4084">
      <w:pPr>
        <w:keepNext/>
      </w:pPr>
      <w:r>
        <w:rPr>
          <w:noProof/>
          <w:lang w:val="en-GB"/>
        </w:rPr>
        <w:lastRenderedPageBreak/>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10" w:name="_Ref129019113"/>
      <w:r>
        <w:t xml:space="preserve">Figure </w:t>
      </w:r>
      <w:fldSimple w:instr=" SEQ Figure \* ARABIC ">
        <w:r w:rsidR="00BD1C61">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23383023"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rsidR="00DD56C8">
        <w:instrText xml:space="preserve"> ADDIN ZOTERO_ITEM CSL_CITATION {"citationID":"aoadN0Fp","properties":{"formattedCitation":"\\super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DD56C8" w:rsidRPr="00DD56C8">
        <w:rPr>
          <w:rFonts w:ascii="Calibri" w:hAnsi="Calibri" w:cs="Calibri"/>
          <w:szCs w:val="24"/>
          <w:vertAlign w:val="superscript"/>
        </w:rPr>
        <w:t>25</w:t>
      </w:r>
      <w:r>
        <w:fldChar w:fldCharType="end"/>
      </w:r>
      <w:r>
        <w:t xml:space="preserve"> as well as other prediction tasks </w:t>
      </w:r>
      <w:r>
        <w:fldChar w:fldCharType="begin"/>
      </w:r>
      <w:r w:rsidR="00DD56C8">
        <w:instrText xml:space="preserve"> ADDIN ZOTERO_ITEM CSL_CITATION {"citationID":"m52EkaQl","properties":{"formattedCitation":"\\super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DD56C8" w:rsidRPr="00DD56C8">
        <w:rPr>
          <w:rFonts w:ascii="Calibri" w:hAnsi="Calibri" w:cs="Calibri"/>
          <w:szCs w:val="24"/>
          <w:vertAlign w:val="superscript"/>
        </w:rPr>
        <w:t>24</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2EF9988A" w:rsidR="00703129" w:rsidRDefault="00277133" w:rsidP="00703129">
      <w:pPr>
        <w:pStyle w:val="Caption"/>
      </w:pPr>
      <w:bookmarkStart w:id="11" w:name="_Ref128409828"/>
      <w:r>
        <w:t xml:space="preserve">Figure </w:t>
      </w:r>
      <w:fldSimple w:instr=" SEQ Figure \* ARABIC ">
        <w:r w:rsidR="00BD1C61">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68BB09D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E255FE">
        <w:instrText xml:space="preserve"> ADDIN ZOTERO_ITEM CSL_CITATION {"citationID":"UV6NrViK","properties":{"formattedCitation":"\\super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E255FE" w:rsidRPr="00E255FE">
        <w:rPr>
          <w:rFonts w:ascii="Calibri" w:hAnsi="Calibri" w:cs="Calibri"/>
          <w:szCs w:val="24"/>
          <w:vertAlign w:val="superscript"/>
        </w:rPr>
        <w:t>38</w:t>
      </w:r>
      <w:r w:rsidR="00AA50A5">
        <w:fldChar w:fldCharType="end"/>
      </w:r>
      <w:r w:rsidR="00AA50A5">
        <w:t xml:space="preserve">. It is also found some success when being used on gene expression data to identify disease clusters </w:t>
      </w:r>
      <w:r w:rsidR="00AA50A5">
        <w:fldChar w:fldCharType="begin"/>
      </w:r>
      <w:r w:rsidR="00E255FE">
        <w:instrText xml:space="preserve"> ADDIN ZOTERO_ITEM CSL_CITATION {"citationID":"rhgLahdA","properties":{"formattedCitation":"\\super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E255FE" w:rsidRPr="00E255FE">
        <w:rPr>
          <w:rFonts w:ascii="Calibri" w:hAnsi="Calibri" w:cs="Calibri"/>
          <w:szCs w:val="24"/>
          <w:vertAlign w:val="superscript"/>
        </w:rPr>
        <w:t>38</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2" w:name="_Ref128409800"/>
      <w:r>
        <w:t xml:space="preserve">Figure </w:t>
      </w:r>
      <w:fldSimple w:instr=" SEQ Figure \* ARABIC ">
        <w:r w:rsidR="00BD1C61">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775130F6" w14:textId="023C8568" w:rsidR="000D591C" w:rsidRPr="00522598" w:rsidRDefault="000D591C" w:rsidP="000D591C">
      <w:r>
        <w:t xml:space="preserve">It seems that across prediction targets, prediction models, feature selection methods, integration methods and cancers, integrating the GE modality with the GENUS modality does not offer additional improvement over simply using GE data. This does not </w:t>
      </w:r>
      <w:r>
        <w:t xml:space="preserve">necessarily </w:t>
      </w:r>
      <w:r>
        <w:t xml:space="preserve">mean </w:t>
      </w:r>
      <w:r>
        <w:t>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079E1CD6" w14:textId="7589E45B" w:rsidR="00522598" w:rsidRDefault="00BD1C61" w:rsidP="00F0583A">
      <w:r>
        <w:lastRenderedPageBreak/>
        <w:t>In the process of mining microbial data from TCGA, many details might get lost. C</w:t>
      </w:r>
      <w:r>
        <w:t xml:space="preserve">are often has to be taken to clear the data of contaminants when microbial data is mined from TCGA </w:t>
      </w:r>
      <w:r>
        <w:fldChar w:fldCharType="begin"/>
      </w:r>
      <w:r w:rsidR="00DD56C8">
        <w:instrText xml:space="preserve"> ADDIN ZOTERO_ITEM CSL_CITATION {"citationID":"7IFNRzsB","properties":{"formattedCitation":"\\super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00DD56C8" w:rsidRPr="00DD56C8">
        <w:rPr>
          <w:rFonts w:ascii="Calibri" w:hAnsi="Calibri" w:cs="Calibri"/>
          <w:szCs w:val="24"/>
          <w:vertAlign w:val="superscript"/>
        </w:rPr>
        <w:t>3,19</w:t>
      </w:r>
      <w:r>
        <w:fldChar w:fldCharType="end"/>
      </w:r>
      <w:r>
        <w:t>, especially for low biomass samples</w:t>
      </w:r>
      <w:r w:rsidR="001403BD">
        <w:t xml:space="preserve"> such as the human tumor microbiome</w:t>
      </w:r>
      <w:r>
        <w:t xml:space="preserve">, which can be contaminated during sample collection, DNA extraction and laboratory environment </w:t>
      </w:r>
      <w:r>
        <w:fldChar w:fldCharType="begin"/>
      </w:r>
      <w:r w:rsidR="00DD56C8">
        <w:instrText xml:space="preserve"> ADDIN ZOTERO_ITEM CSL_CITATION {"citationID":"EjdVn0VN","properties":{"formattedCitation":"\\super 3,9\\nosupersub{}","plainCitation":"3,9","noteIndex":0},"citationItems":[{"id":185,"uris":["http://zotero.org/users/local/0zqklVfX/items/6YDSX49Y"],"itemData":{"id":185,"type":"article-journal","abstract":"Studying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DD56C8" w:rsidRPr="00DD56C8">
        <w:rPr>
          <w:rFonts w:ascii="Calibri" w:hAnsi="Calibri" w:cs="Calibri"/>
          <w:szCs w:val="24"/>
          <w:vertAlign w:val="superscript"/>
        </w:rPr>
        <w:t>3,9</w:t>
      </w:r>
      <w:r>
        <w:fldChar w:fldCharType="end"/>
      </w:r>
      <w:r>
        <w:t>.</w:t>
      </w:r>
      <w:r w:rsidR="004272FC">
        <w:t xml:space="preserve"> During this decontamination step, the original authors used a statistical technique that analyzes microbiota within and across tissues and eliminates those which it finds likely to be contamination. This process could remove valid microbiota.</w:t>
      </w:r>
      <w:r w:rsidR="002468D7">
        <w:t xml:space="preserve"> Additionally, </w:t>
      </w:r>
      <w:r w:rsidR="00F10614">
        <w:t xml:space="preserve">the </w:t>
      </w:r>
      <w:r w:rsidR="002468D7">
        <w:t>m</w:t>
      </w:r>
      <w:r w:rsidR="00522598">
        <w:t>icrobial data used only goes up to the genus level</w:t>
      </w:r>
      <w:r w:rsidR="00E70D5F">
        <w:t xml:space="preserve"> and we don’t have of viruses or other types of data</w:t>
      </w:r>
      <w:r w:rsidR="00522598">
        <w:t>.</w:t>
      </w:r>
    </w:p>
    <w:p w14:paraId="04189A0E" w14:textId="00450936" w:rsidR="002468D7" w:rsidRDefault="002468D7" w:rsidP="00F0583A">
      <w:r>
        <w:t xml:space="preserve">One other possible reason for the lack of improvement is that gene expression can be correlated with and affected by certain microbial abundance groups </w:t>
      </w:r>
      <w:r>
        <w:fldChar w:fldCharType="begin"/>
      </w:r>
      <w:r>
        <w:instrText xml:space="preserve"> ADDIN ZOTERO_ITEM CSL_CITATION {"citationID":"2NgvQC2P","properties":{"formattedCitation":"\\super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2468D7">
        <w:rPr>
          <w:rFonts w:ascii="Calibri" w:hAnsi="Calibri" w:cs="Calibri"/>
          <w:szCs w:val="24"/>
          <w:vertAlign w:val="superscript"/>
        </w:rPr>
        <w:t>3</w:t>
      </w:r>
      <w:r>
        <w:fldChar w:fldCharType="end"/>
      </w:r>
      <w:r>
        <w:t>. [insert evidence of this for STAD] Thus, certain information given by the microbial abundance data might already be contained within the gene expression data. This is similar to the recapitulation of gene expression data of more upstream datatypes.</w:t>
      </w:r>
      <w:r w:rsidR="00B52187">
        <w:t xml:space="preserve"> For intratumor bacteria, it is not clear however there is a causal link between the bacteria and the development of cancer or if the presence is because of an infection of existing tumors.</w:t>
      </w:r>
      <w:r w:rsidR="00F10614">
        <w:t xml:space="preserve"> Although, for some cancers, such as gastric cancer or liver cancer, are known to most likely be influenced by certain microbial communities, namely </w:t>
      </w:r>
      <w:r w:rsidR="00F10614" w:rsidRPr="00F10614">
        <w:rPr>
          <w:i/>
          <w:iCs/>
        </w:rPr>
        <w:t>Helicobacter pylori</w:t>
      </w:r>
      <w:r w:rsidR="00F10614">
        <w:rPr>
          <w:i/>
          <w:iCs/>
        </w:rPr>
        <w:t xml:space="preserve"> </w:t>
      </w:r>
      <w:r w:rsidR="00F10614">
        <w:t>for</w:t>
      </w:r>
      <w:r w:rsidR="00F10614" w:rsidRPr="00F10614">
        <w:t xml:space="preserve"> gastric cancer</w:t>
      </w:r>
      <w:r w:rsidR="00F10614">
        <w:t xml:space="preserve"> and hepatitis B or C for liver cancer </w:t>
      </w:r>
      <w:r w:rsidR="00F10614">
        <w:fldChar w:fldCharType="begin"/>
      </w:r>
      <w:r w:rsidR="00E255FE">
        <w:instrText xml:space="preserve"> ADDIN ZOTERO_ITEM CSL_CITATION {"citationID":"VheBaqMV","properties":{"formattedCitation":"\\super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F10614">
        <w:fldChar w:fldCharType="separate"/>
      </w:r>
      <w:r w:rsidR="00E255FE" w:rsidRPr="00E255FE">
        <w:rPr>
          <w:rFonts w:ascii="Calibri" w:hAnsi="Calibri" w:cs="Calibri"/>
          <w:szCs w:val="24"/>
          <w:vertAlign w:val="superscript"/>
        </w:rPr>
        <w:t>39</w:t>
      </w:r>
      <w:r w:rsidR="00F10614">
        <w:fldChar w:fldCharType="end"/>
      </w:r>
      <w:r w:rsidR="00F10614">
        <w:t>.</w:t>
      </w:r>
      <w:r w:rsidR="00255A26">
        <w:t xml:space="preserve"> For CRC, there is also much support for there being a causal link. The interactions between cancer and microbiota are bidirectional, because the cancer can also lead to an environment which fosters certain microbiota which in turn affects the cancer </w:t>
      </w:r>
      <w:r w:rsidR="00255A26">
        <w:fldChar w:fldCharType="begin"/>
      </w:r>
      <w:r w:rsidR="00E255FE">
        <w:instrText xml:space="preserve"> ADDIN ZOTERO_ITEM CSL_CITATION {"citationID":"L0A7KNtz","properties":{"formattedCitation":"\\super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E255FE" w:rsidRPr="00E255FE">
        <w:rPr>
          <w:rFonts w:ascii="Calibri" w:hAnsi="Calibri" w:cs="Calibri"/>
          <w:szCs w:val="24"/>
          <w:vertAlign w:val="superscript"/>
        </w:rPr>
        <w:t>39</w:t>
      </w:r>
      <w:r w:rsidR="00255A26">
        <w:fldChar w:fldCharType="end"/>
      </w:r>
      <w:r w:rsidR="00255A26">
        <w:t>.</w:t>
      </w:r>
      <w:r w:rsidR="00601AB5">
        <w:t xml:space="preserve"> In general, the human shapes the microbiota and vice versa </w:t>
      </w:r>
      <w:r w:rsidR="00771E31">
        <w:fldChar w:fldCharType="begin"/>
      </w:r>
      <w:r w:rsidR="00E255FE">
        <w:instrText xml:space="preserve"> ADDIN ZOTERO_ITEM CSL_CITATION {"citationID":"fDOsfeEp","properties":{"formattedCitation":"\\super 40\\nosupersub{}","plainCitation":"40","noteIndex":0},"citationItems":[{"id":263,"uris":["http://zotero.org/users/local/0zqklVfX/items/NZH8S73L"],"itemData":{"id":263,"type":"article-journal","abstract":"The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771E31">
        <w:fldChar w:fldCharType="separate"/>
      </w:r>
      <w:r w:rsidR="00E255FE" w:rsidRPr="00E255FE">
        <w:rPr>
          <w:rFonts w:ascii="Calibri" w:hAnsi="Calibri" w:cs="Calibri"/>
          <w:szCs w:val="24"/>
          <w:vertAlign w:val="superscript"/>
        </w:rPr>
        <w:t>40</w:t>
      </w:r>
      <w:r w:rsidR="00771E31">
        <w:fldChar w:fldCharType="end"/>
      </w:r>
      <w:r w:rsidR="00255A26">
        <w:t xml:space="preserve"> </w:t>
      </w:r>
      <w:r w:rsidR="00771E31">
        <w:t>.</w:t>
      </w:r>
    </w:p>
    <w:p w14:paraId="4AADA734" w14:textId="4D62EC53" w:rsidR="00255A26" w:rsidRDefault="00A748F9" w:rsidP="00F0583A">
      <w:r>
        <w:t>It could also be the specific location of the data.</w:t>
      </w:r>
      <w:r w:rsidR="00255A26">
        <w:t xml:space="preserve"> For CRC, the organization and location of the microbiota can impact tumorigenesis </w:t>
      </w:r>
      <w:r w:rsidR="00255A26">
        <w:fldChar w:fldCharType="begin"/>
      </w:r>
      <w:r w:rsidR="00E255FE">
        <w:instrText xml:space="preserve"> ADDIN ZOTERO_ITEM CSL_CITATION {"citationID":"CnQEBcLi","properties":{"formattedCitation":"\\super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E255FE" w:rsidRPr="00E255FE">
        <w:rPr>
          <w:rFonts w:ascii="Calibri" w:hAnsi="Calibri" w:cs="Calibri"/>
          <w:szCs w:val="24"/>
          <w:vertAlign w:val="superscript"/>
        </w:rPr>
        <w:t>39</w:t>
      </w:r>
      <w:r w:rsidR="00255A26">
        <w:fldChar w:fldCharType="end"/>
      </w:r>
      <w:r w:rsidR="00255A26">
        <w:t>.</w:t>
      </w:r>
    </w:p>
    <w:p w14:paraId="3698B387" w14:textId="4F715A9A" w:rsidR="00A748F9" w:rsidRDefault="00A748F9" w:rsidP="00F0583A">
      <w:r>
        <w:t xml:space="preserve"> Abundance differences within the gut have a clear effect on tumor progression and treatment response </w:t>
      </w:r>
      <w:r>
        <w:fldChar w:fldCharType="begin"/>
      </w:r>
      <w:r w:rsidR="00DD56C8">
        <w:instrText xml:space="preserve"> ADDIN ZOTERO_ITEM CSL_CITATION {"citationID":"3lslruIP","properties":{"formattedCitation":"\\super 15\\nosupersub{}","plainCitation":"15","noteIndex":0},"citationItems":[{"id":256,"uris":["http://zotero.org/users/local/0zqklVfX/items/DDHJUS98"],"itemData":{"id":256,"type":"article-journal","abstract":"Preclinical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DD56C8" w:rsidRPr="00DD56C8">
        <w:rPr>
          <w:rFonts w:ascii="Calibri" w:hAnsi="Calibri" w:cs="Calibri"/>
          <w:szCs w:val="24"/>
          <w:vertAlign w:val="superscript"/>
        </w:rPr>
        <w:t>15</w:t>
      </w:r>
      <w:r>
        <w:fldChar w:fldCharType="end"/>
      </w:r>
      <w:r>
        <w:t xml:space="preserve">. It is not clear whether this is the case for every tissue </w:t>
      </w:r>
    </w:p>
    <w:p w14:paraId="572AC8B2" w14:textId="41FEF5C1" w:rsidR="00AA2990" w:rsidRDefault="009F2D5D" w:rsidP="00F0583A">
      <w:pPr>
        <w:rPr>
          <w:lang w:val="en-GB"/>
        </w:rPr>
      </w:pPr>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w:t>
      </w:r>
      <w:r w:rsidR="002F7048">
        <w:t xml:space="preserve"> </w:t>
      </w:r>
      <w:r>
        <w:t>Thus, the available data might not be enough to properly capture the relevant variation between individuals which lead to differing disease states.</w:t>
      </w:r>
      <w:r w:rsidR="00A815EC">
        <w:t xml:space="preserve"> </w:t>
      </w:r>
      <w:r w:rsidR="00601AB5">
        <w:t>T</w:t>
      </w:r>
      <w:r w:rsidR="00C43260">
        <w:rPr>
          <w:lang w:val="en-GB"/>
        </w:rPr>
        <w:t xml:space="preserve">he microbiome exhibits significant person-to-person variation </w:t>
      </w:r>
      <w:r w:rsidR="00C43260">
        <w:rPr>
          <w:lang w:val="en-GB"/>
        </w:rPr>
        <w:fldChar w:fldCharType="begin"/>
      </w:r>
      <w:r w:rsidR="00E255FE">
        <w:rPr>
          <w:lang w:val="en-GB"/>
        </w:rPr>
        <w:instrText xml:space="preserve"> ADDIN ZOTERO_ITEM CSL_CITATION {"citationID":"eUtk5vgG","properties":{"formattedCitation":"\\super 7,41\\nosupersub{}","plainCitation":"7,41","noteIndex":0},"citationItems":[{"id":179,"uris":["http://zotero.org/users/local/0zqklVfX/items/JIA2XHDB"],"itemData":{"id":179,"type":"article-journal","abstract":"Knowledge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C43260">
        <w:rPr>
          <w:lang w:val="en-GB"/>
        </w:rPr>
        <w:fldChar w:fldCharType="separate"/>
      </w:r>
      <w:r w:rsidR="00E255FE" w:rsidRPr="00E255FE">
        <w:rPr>
          <w:rFonts w:ascii="Calibri" w:hAnsi="Calibri" w:cs="Calibri"/>
          <w:szCs w:val="24"/>
          <w:vertAlign w:val="superscript"/>
        </w:rPr>
        <w:t>7,41</w:t>
      </w:r>
      <w:r w:rsidR="00C43260">
        <w:rPr>
          <w:lang w:val="en-GB"/>
        </w:rPr>
        <w:fldChar w:fldCharType="end"/>
      </w:r>
      <w:r w:rsidR="002F7048">
        <w:rPr>
          <w:lang w:val="en-GB"/>
        </w:rPr>
        <w:t xml:space="preserve">. It is also variable across time </w:t>
      </w:r>
      <w:r w:rsidR="002F7048">
        <w:rPr>
          <w:lang w:val="en-GB"/>
        </w:rPr>
        <w:fldChar w:fldCharType="begin"/>
      </w:r>
      <w:r w:rsidR="00E255FE">
        <w:rPr>
          <w:lang w:val="en-GB"/>
        </w:rPr>
        <w:instrText xml:space="preserve"> ADDIN ZOTERO_ITEM CSL_CITATION {"citationID":"Pq39lZIz","properties":{"formattedCitation":"\\super 40\\nosupersub{}","plainCitation":"40","noteIndex":0},"citationItems":[{"id":263,"uris":["http://zotero.org/users/local/0zqklVfX/items/NZH8S73L"],"itemData":{"id":263,"type":"article-journal","abstract":"The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2F7048">
        <w:rPr>
          <w:lang w:val="en-GB"/>
        </w:rPr>
        <w:fldChar w:fldCharType="separate"/>
      </w:r>
      <w:r w:rsidR="00E255FE" w:rsidRPr="00E255FE">
        <w:rPr>
          <w:rFonts w:ascii="Calibri" w:hAnsi="Calibri" w:cs="Calibri"/>
          <w:szCs w:val="24"/>
          <w:vertAlign w:val="superscript"/>
        </w:rPr>
        <w:t>40</w:t>
      </w:r>
      <w:r w:rsidR="002F7048">
        <w:rPr>
          <w:lang w:val="en-GB"/>
        </w:rPr>
        <w:fldChar w:fldCharType="end"/>
      </w:r>
      <w:r w:rsidR="00B96222">
        <w:rPr>
          <w:lang w:val="en-GB"/>
        </w:rPr>
        <w:t xml:space="preserve"> for gut </w:t>
      </w:r>
      <w:r w:rsidR="00B96222">
        <w:rPr>
          <w:lang w:val="en-GB"/>
        </w:rPr>
        <w:fldChar w:fldCharType="begin"/>
      </w:r>
      <w:r w:rsidR="00E255FE">
        <w:rPr>
          <w:lang w:val="en-GB"/>
        </w:rPr>
        <w:instrText xml:space="preserve"> ADDIN ZOTERO_ITEM CSL_CITATION {"citationID":"6V8LfH0R","properties":{"formattedCitation":"\\super 42\\nosupersub{}","plainCitation":"42","noteIndex":0},"citationItems":[{"id":272,"uris":["http://zotero.org/users/local/0zqklVfX/items/E99XWVBT"],"itemData":{"id":272,"type":"article-journal","abstract":"The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B96222">
        <w:rPr>
          <w:lang w:val="en-GB"/>
        </w:rPr>
        <w:fldChar w:fldCharType="separate"/>
      </w:r>
      <w:r w:rsidR="00E255FE" w:rsidRPr="00E255FE">
        <w:rPr>
          <w:rFonts w:ascii="Calibri" w:hAnsi="Calibri" w:cs="Calibri"/>
          <w:szCs w:val="24"/>
          <w:vertAlign w:val="superscript"/>
        </w:rPr>
        <w:t>42</w:t>
      </w:r>
      <w:r w:rsidR="00B96222">
        <w:rPr>
          <w:lang w:val="en-GB"/>
        </w:rPr>
        <w:fldChar w:fldCharType="end"/>
      </w:r>
      <w:r w:rsidR="002F7048">
        <w:rPr>
          <w:lang w:val="en-GB"/>
        </w:rPr>
        <w:t xml:space="preserve">. </w:t>
      </w:r>
      <w:r w:rsidR="00AA2990">
        <w:rPr>
          <w:lang w:val="en-GB"/>
        </w:rPr>
        <w:t xml:space="preserve">There is especially more variation between individuals on the species and strain level </w:t>
      </w:r>
      <w:r w:rsidR="00AA2990">
        <w:rPr>
          <w:lang w:val="en-GB"/>
        </w:rPr>
        <w:fldChar w:fldCharType="begin"/>
      </w:r>
      <w:r w:rsidR="00E255FE">
        <w:rPr>
          <w:lang w:val="en-GB"/>
        </w:rPr>
        <w:instrText xml:space="preserve"> ADDIN ZOTERO_ITEM CSL_CITATION {"citationID":"UdoKtR5n","properties":{"formattedCitation":"\\super 42\\nosupersub{}","plainCitation":"42","noteIndex":0},"citationItems":[{"id":272,"uris":["http://zotero.org/users/local/0zqklVfX/items/E99XWVBT"],"itemData":{"id":272,"type":"article-journal","abstract":"The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AA2990">
        <w:rPr>
          <w:lang w:val="en-GB"/>
        </w:rPr>
        <w:fldChar w:fldCharType="separate"/>
      </w:r>
      <w:r w:rsidR="00E255FE" w:rsidRPr="00E255FE">
        <w:rPr>
          <w:rFonts w:ascii="Calibri" w:hAnsi="Calibri" w:cs="Calibri"/>
          <w:szCs w:val="24"/>
          <w:vertAlign w:val="superscript"/>
        </w:rPr>
        <w:t>42</w:t>
      </w:r>
      <w:r w:rsidR="00AA2990">
        <w:rPr>
          <w:lang w:val="en-GB"/>
        </w:rPr>
        <w:fldChar w:fldCharType="end"/>
      </w:r>
      <w:r w:rsidR="00AA2990">
        <w:rPr>
          <w:lang w:val="en-GB"/>
        </w:rPr>
        <w:t>.</w:t>
      </w:r>
    </w:p>
    <w:p w14:paraId="00788D87" w14:textId="5A2C1DEC" w:rsidR="00C43260" w:rsidRDefault="002F7048" w:rsidP="00F0583A">
      <w:r>
        <w:rPr>
          <w:lang w:val="en-GB"/>
        </w:rPr>
        <w:t>There is a lot of variation in gut microbiota across age, population and diet.</w:t>
      </w:r>
      <w:r w:rsidR="00C46FCC">
        <w:rPr>
          <w:lang w:val="en-GB"/>
        </w:rPr>
        <w:t xml:space="preserve"> However, when examining the function often intestinal microbiota, the active expression can show more functional similarity between individuals </w:t>
      </w:r>
      <w:r w:rsidR="00C46FCC">
        <w:rPr>
          <w:lang w:val="en-GB"/>
        </w:rPr>
        <w:fldChar w:fldCharType="begin"/>
      </w:r>
      <w:r w:rsidR="00E255FE">
        <w:rPr>
          <w:lang w:val="en-GB"/>
        </w:rPr>
        <w:instrText xml:space="preserve"> ADDIN ZOTERO_ITEM CSL_CITATION {"citationID":"VM0pX9hZ","properties":{"formattedCitation":"\\super 41\\nosupersub{}","plainCitation":"41","noteIndex":0},"citationItems":[{"id":269,"uris":["http://zotero.org/users/local/0zqklVfX/items/A5A8CFLN"],"itemData":{"id":269,"type":"article-journal","abstract":"Clin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C46FCC">
        <w:rPr>
          <w:lang w:val="en-GB"/>
        </w:rPr>
        <w:fldChar w:fldCharType="separate"/>
      </w:r>
      <w:r w:rsidR="00E255FE" w:rsidRPr="00E255FE">
        <w:rPr>
          <w:rFonts w:ascii="Calibri" w:hAnsi="Calibri" w:cs="Calibri"/>
          <w:szCs w:val="24"/>
          <w:vertAlign w:val="superscript"/>
        </w:rPr>
        <w:t>41</w:t>
      </w:r>
      <w:r w:rsidR="00C46FCC">
        <w:rPr>
          <w:lang w:val="en-GB"/>
        </w:rPr>
        <w:fldChar w:fldCharType="end"/>
      </w:r>
      <w:r w:rsidR="00C46FCC">
        <w:rPr>
          <w:lang w:val="en-GB"/>
        </w:rPr>
        <w:t>.</w:t>
      </w:r>
    </w:p>
    <w:p w14:paraId="2689E767" w14:textId="29AB383A" w:rsidR="007124C4" w:rsidRDefault="004A78E6" w:rsidP="00F0583A">
      <w:r>
        <w:t xml:space="preserve">Additionally, there might also be differences across the clinical domain. For example, tumor samples for a certain cancer might differ across genders </w:t>
      </w:r>
      <w:r>
        <w:fldChar w:fldCharType="begin"/>
      </w:r>
      <w:r w:rsidR="00DD56C8">
        <w:instrText xml:space="preserve"> ADDIN ZOTERO_ITEM CSL_CITATION {"citationID":"SvGCWTSm","properties":{"formattedCitation":"\\super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fldChar w:fldCharType="separate"/>
      </w:r>
      <w:r w:rsidR="00DD56C8" w:rsidRPr="00DD56C8">
        <w:rPr>
          <w:rFonts w:ascii="Calibri" w:hAnsi="Calibri" w:cs="Calibri"/>
          <w:szCs w:val="24"/>
          <w:vertAlign w:val="superscript"/>
        </w:rPr>
        <w:t>12</w:t>
      </w:r>
      <w:r>
        <w:fldChar w:fldCharType="end"/>
      </w:r>
      <w:r>
        <w:t>.</w:t>
      </w:r>
      <w:r w:rsidR="00DD56C8">
        <w:t xml:space="preserve"> There can be distinct</w:t>
      </w:r>
      <w:r w:rsidR="00B52187">
        <w:t xml:space="preserve"> intratumor bacteria </w:t>
      </w:r>
      <w:r w:rsidR="00DD56C8">
        <w:t>across different subtypes of the same cancer</w:t>
      </w:r>
      <w:r w:rsidR="009C050A">
        <w:t xml:space="preserve"> and a tumor sample with its NAT microbiome </w:t>
      </w:r>
      <w:r w:rsidR="009C050A">
        <w:fldChar w:fldCharType="begin"/>
      </w:r>
      <w:r w:rsidR="009C050A">
        <w:instrText xml:space="preserve"> ADDIN ZOTERO_ITEM CSL_CITATION {"citationID":"XHub0uHM","properties":{"formattedCitation":"\\super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9C050A" w:rsidRPr="009C050A">
        <w:rPr>
          <w:rFonts w:ascii="Calibri" w:hAnsi="Calibri" w:cs="Calibri"/>
          <w:szCs w:val="24"/>
          <w:vertAlign w:val="superscript"/>
        </w:rPr>
        <w:t>9</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be conducive for</w:t>
      </w:r>
      <w:r w:rsidR="00B52187">
        <w:t xml:space="preserve"> </w:t>
      </w:r>
      <w:r w:rsidR="007124C4">
        <w:t xml:space="preserve">discrimination between the two tissues </w:t>
      </w:r>
      <w:r w:rsidR="007124C4">
        <w:fldChar w:fldCharType="begin"/>
      </w:r>
      <w:r w:rsidR="007124C4">
        <w:instrText xml:space="preserve"> ADDIN ZOTERO_ITEM CSL_CITATION {"citationID":"Lw1RvPPM","properties":{"formattedCitation":"\\super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7124C4" w:rsidRPr="007124C4">
        <w:rPr>
          <w:rFonts w:ascii="Calibri" w:hAnsi="Calibri" w:cs="Calibri"/>
          <w:szCs w:val="24"/>
          <w:vertAlign w:val="superscript"/>
        </w:rPr>
        <w:t>9</w:t>
      </w:r>
      <w:r w:rsidR="007124C4">
        <w:fldChar w:fldCharType="end"/>
      </w:r>
      <w:r w:rsidR="007124C4">
        <w:t>.</w:t>
      </w:r>
      <w:r w:rsidR="00F10614">
        <w:t xml:space="preserve"> </w:t>
      </w:r>
      <w:r w:rsidR="00C26D1D">
        <w:t xml:space="preserve"> 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E255FE">
        <w:instrText xml:space="preserve"> ADDIN ZOTERO_ITEM CSL_CITATION {"citationID":"fjdxSU7X","properties":{"formattedCitation":"\\super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E255FE" w:rsidRPr="00E255FE">
        <w:rPr>
          <w:rFonts w:ascii="Calibri" w:hAnsi="Calibri" w:cs="Calibri"/>
          <w:szCs w:val="24"/>
          <w:vertAlign w:val="superscript"/>
        </w:rPr>
        <w:t>39</w:t>
      </w:r>
      <w:r w:rsidR="00255A26">
        <w:fldChar w:fldCharType="end"/>
      </w:r>
      <w:r w:rsidR="00255A26">
        <w:t>.</w:t>
      </w:r>
      <w:r w:rsidR="00B96222">
        <w:t xml:space="preserve"> Furthermore, microbiota in tissues such as in the gut can interact with other tissues and organs through varying pathways </w:t>
      </w:r>
      <w:r w:rsidR="00B96222">
        <w:fldChar w:fldCharType="begin"/>
      </w:r>
      <w:r w:rsidR="00E255FE">
        <w:instrText xml:space="preserve"> ADDIN ZOTERO_ITEM CSL_CITATION {"citationID":"5XHZKNII","properties":{"formattedCitation":"\\super 42\\nosupersub{}","plainCitation":"42","noteIndex":0},"citationItems":[{"id":272,"uris":["http://zotero.org/users/local/0zqklVfX/items/E99XWVBT"],"itemData":{"id":272,"type":"article-journal","abstract":"The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B96222">
        <w:fldChar w:fldCharType="separate"/>
      </w:r>
      <w:r w:rsidR="00E255FE" w:rsidRPr="00E255FE">
        <w:rPr>
          <w:rFonts w:ascii="Calibri" w:hAnsi="Calibri" w:cs="Calibri"/>
          <w:szCs w:val="24"/>
          <w:vertAlign w:val="superscript"/>
        </w:rPr>
        <w:t>42</w:t>
      </w:r>
      <w:r w:rsidR="00B96222">
        <w:fldChar w:fldCharType="end"/>
      </w:r>
      <w:r w:rsidR="00B96222">
        <w:t>.</w:t>
      </w:r>
    </w:p>
    <w:p w14:paraId="1132CE98" w14:textId="77777777" w:rsidR="007124C4" w:rsidRDefault="007124C4" w:rsidP="00F0583A"/>
    <w:p w14:paraId="22F37266" w14:textId="137F2ECB" w:rsidR="00A815EC" w:rsidRDefault="00A815EC" w:rsidP="00F0583A">
      <w:r>
        <w:t>The data might not be perfect, as</w:t>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5C940930"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E255FE">
        <w:rPr>
          <w:rFonts w:ascii="Calibri" w:hAnsi="Calibri" w:cs="Calibri"/>
        </w:rPr>
        <w:instrText xml:space="preserve"> ADDIN ZOTERO_ITEM CSL_CITATION {"citationID":"YLH5v9Kj","properties":{"formattedCitation":"\\super 43\\nosupersub{}","plainCitation":"43","noteIndex":0},"citationItems":[{"id":234,"uris":["http://zotero.org/users/local/0zqklVfX/items/G6GBB8GE"],"itemData":{"id":234,"type":"article-journal","abstract":"Tumor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E255FE" w:rsidRPr="00E255FE">
        <w:rPr>
          <w:rFonts w:ascii="Calibri" w:hAnsi="Calibri" w:cs="Calibri"/>
          <w:szCs w:val="24"/>
          <w:vertAlign w:val="superscript"/>
        </w:rPr>
        <w:t>43</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56365E9B" w:rsidR="00C70411" w:rsidRDefault="00C70411" w:rsidP="00F0583A">
      <w:r>
        <w:t xml:space="preserve">In terms of feature selection, penalized regression methods might not properly capture grouping of information </w:t>
      </w:r>
      <w:r w:rsidR="00B22080">
        <w:fldChar w:fldCharType="begin"/>
      </w:r>
      <w:r w:rsidR="00DD56C8">
        <w:instrText xml:space="preserve"> ADDIN ZOTERO_ITEM CSL_CITATION {"citationID":"Z9THiKbO","properties":{"formattedCitation":"\\super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DD56C8" w:rsidRPr="00DD56C8">
        <w:rPr>
          <w:rFonts w:ascii="Calibri" w:hAnsi="Calibri" w:cs="Calibri"/>
          <w:szCs w:val="24"/>
          <w:vertAlign w:val="superscript"/>
        </w:rPr>
        <w:t>27</w:t>
      </w:r>
      <w:r w:rsidR="00B22080">
        <w:fldChar w:fldCharType="end"/>
      </w:r>
      <w:r w:rsidR="00B22080">
        <w:t>.</w:t>
      </w:r>
    </w:p>
    <w:p w14:paraId="480954C4" w14:textId="2905BE05" w:rsidR="0024311D" w:rsidRDefault="0024311D" w:rsidP="00F0583A">
      <w:r>
        <w:t>However, the CGA and specifically this TCM a data has been used already in the past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w:t>
      </w:r>
      <w:proofErr w:type="spellStart"/>
      <w:r w:rsidR="000D591C">
        <w:rPr>
          <w:lang w:val="en-GB"/>
        </w:rPr>
        <w:t>tumor</w:t>
      </w:r>
      <w:proofErr w:type="spellEnd"/>
      <w:r w:rsidR="000D591C">
        <w:rPr>
          <w:lang w:val="en-GB"/>
        </w:rPr>
        <w:t xml:space="preserve"> stage</w:t>
      </w:r>
    </w:p>
    <w:p w14:paraId="4CE48A93" w14:textId="668CA64D" w:rsidR="00F16DF2" w:rsidRDefault="00F16DF2" w:rsidP="00F16DF2">
      <w:pPr>
        <w:pStyle w:val="Heading1"/>
        <w:rPr>
          <w:lang w:val="en-GB"/>
        </w:rPr>
      </w:pPr>
      <w:r>
        <w:rPr>
          <w:lang w:val="en-GB"/>
        </w:rPr>
        <w:t>Acknowledgments</w:t>
      </w:r>
    </w:p>
    <w:p w14:paraId="3CD4D255" w14:textId="3E529D47" w:rsidR="00F16DF2" w:rsidRDefault="004308CE" w:rsidP="00F16DF2">
      <w:pPr>
        <w:rPr>
          <w:lang w:val="en-GB"/>
        </w:rPr>
      </w:pPr>
      <w:r>
        <w:rPr>
          <w:noProof/>
          <w:lang w:val="en-GB"/>
        </w:rPr>
        <w:drawing>
          <wp:anchor distT="0" distB="0" distL="114300" distR="114300" simplePos="0" relativeHeight="251671552"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lastRenderedPageBreak/>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6FC81668"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6245DAA" w14:textId="77777777" w:rsidR="00553FBB" w:rsidRDefault="00553FBB" w:rsidP="00553FBB">
      <w:pPr>
        <w:pStyle w:val="Heading3"/>
        <w:rPr>
          <w:lang w:val="en-GB"/>
        </w:rPr>
      </w:pPr>
      <w:r>
        <w:rPr>
          <w:lang w:val="en-GB"/>
        </w:rPr>
        <w:t>Exploration of holistic view</w:t>
      </w:r>
    </w:p>
    <w:p w14:paraId="0C29F1D1" w14:textId="77777777" w:rsidR="00553FBB" w:rsidRDefault="00553FBB" w:rsidP="00553FBB">
      <w:pPr>
        <w:rPr>
          <w:lang w:val="en-GB"/>
        </w:rPr>
      </w:pPr>
      <w:r>
        <w:rPr>
          <w:lang w:val="en-GB"/>
        </w:rPr>
        <w:t xml:space="preserve">Feature exploration was performed using PCA and t-SNE. PCA was performed using the </w:t>
      </w:r>
      <w:r w:rsidRPr="00CB4397">
        <w:rPr>
          <w:i/>
          <w:lang w:val="en-GB"/>
        </w:rPr>
        <w:t>scikit-learn</w:t>
      </w:r>
      <w:r>
        <w:rPr>
          <w:lang w:val="en-GB"/>
        </w:rPr>
        <w:t xml:space="preserve"> PCA function with 2 components. t-SNE was performed using the </w:t>
      </w:r>
      <w:r w:rsidRPr="00CB4397">
        <w:rPr>
          <w:i/>
          <w:lang w:val="en-GB"/>
        </w:rPr>
        <w:t>scikit-learn</w:t>
      </w:r>
      <w:r>
        <w:rPr>
          <w:lang w:val="en-GB"/>
        </w:rPr>
        <w:t xml:space="preserve"> t-SNE function using the default settings, including 1000 maximum iterations. A static random seed was used for all experiments.</w:t>
      </w:r>
    </w:p>
    <w:p w14:paraId="402E9519" w14:textId="77777777" w:rsidR="00553FBB" w:rsidRDefault="00553FBB" w:rsidP="00553FBB">
      <w:pPr>
        <w:rPr>
          <w:lang w:val="en-GB"/>
        </w:rPr>
      </w:pPr>
    </w:p>
    <w:p w14:paraId="561AC66F" w14:textId="77777777" w:rsidR="00553FBB" w:rsidRDefault="00553FBB" w:rsidP="00553FBB">
      <w:pPr>
        <w:rPr>
          <w:lang w:val="en-GB"/>
        </w:rPr>
      </w:pPr>
      <w:r>
        <w:rPr>
          <w:lang w:val="en-GB"/>
        </w:rPr>
        <w:t>Feature reduction was performed using the chi2 test Anthony regression</w:t>
      </w:r>
    </w:p>
    <w:p w14:paraId="6A1080A6" w14:textId="21E253E2" w:rsidR="00553FBB" w:rsidRDefault="00553FBB" w:rsidP="002300CC">
      <w:pPr>
        <w:rPr>
          <w:lang w:val="en-GB"/>
        </w:rPr>
      </w:pPr>
      <w:r>
        <w:rPr>
          <w:lang w:val="en-GB"/>
        </w:rPr>
        <w:t xml:space="preserve">, </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CF10169"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lastRenderedPageBreak/>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3" w:name="_Ref121920412"/>
      <w:r>
        <w:t xml:space="preserve">Figure </w:t>
      </w:r>
      <w:fldSimple w:instr=" SEQ Figure \* ARABIC ">
        <w:r w:rsidR="00BD1C61">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4" w:name="_Ref121920839"/>
      <w:r>
        <w:t xml:space="preserve">Figure </w:t>
      </w:r>
      <w:fldSimple w:instr=" SEQ Figure \* ARABIC ">
        <w:r w:rsidR="00BD1C61">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lastRenderedPageBreak/>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5" w:name="_Ref121921085"/>
      <w:r>
        <w:t xml:space="preserve">Figure </w:t>
      </w:r>
      <w:fldSimple w:instr=" SEQ Figure \* ARABIC ">
        <w:r w:rsidR="00BD1C61">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lastRenderedPageBreak/>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6" w:name="_Ref121922778"/>
      <w:r>
        <w:t xml:space="preserve">Figure </w:t>
      </w:r>
      <w:fldSimple w:instr=" SEQ Figure \* ARABIC ">
        <w:r w:rsidR="00BD1C61">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7" w:name="_Ref121922934"/>
      <w:r>
        <w:t xml:space="preserve">Figure </w:t>
      </w:r>
      <w:fldSimple w:instr=" SEQ Figure \* ARABIC ">
        <w:r w:rsidR="00BD1C61">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1D3A44B4"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E255FE">
        <w:rPr>
          <w:lang w:val="en-GB"/>
        </w:rPr>
        <w:instrText xml:space="preserve"> ADDIN ZOTERO_ITEM CSL_CITATION {"citationID":"rKk1gCGw","properties":{"formattedCitation":"\\super 44\\nosupersub{}","plainCitation":"44","noteIndex":0},"citationItems":[{"id":211,"uris":["http://zotero.org/users/local/0zqklVfX/items/5PI4WUJS"],"itemData":{"id":211,"type":"article-journal","abstract":"Studies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E255FE" w:rsidRPr="00E255FE">
        <w:rPr>
          <w:rFonts w:ascii="Calibri" w:hAnsi="Calibri" w:cs="Calibri"/>
          <w:szCs w:val="24"/>
          <w:vertAlign w:val="superscript"/>
        </w:rPr>
        <w:t>44</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38111D64"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5"/>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6"/>
                    <a:stretch>
                      <a:fillRect/>
                    </a:stretch>
                  </pic:blipFill>
                  <pic:spPr>
                    <a:xfrm>
                      <a:off x="0" y="0"/>
                      <a:ext cx="5731510" cy="1904365"/>
                    </a:xfrm>
                    <a:prstGeom prst="rect">
                      <a:avLst/>
                    </a:prstGeom>
                  </pic:spPr>
                </pic:pic>
              </a:graphicData>
            </a:graphic>
          </wp:inline>
        </w:drawing>
      </w: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lastRenderedPageBreak/>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79455D97" w14:textId="77777777" w:rsidR="00E255FE" w:rsidRPr="00E255FE" w:rsidRDefault="008D0A23" w:rsidP="00E255FE">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E255FE" w:rsidRPr="00E255FE">
        <w:rPr>
          <w:rFonts w:ascii="Calibri" w:hAnsi="Calibri" w:cs="Calibri"/>
        </w:rPr>
        <w:t>1.</w:t>
      </w:r>
      <w:r w:rsidR="00E255FE" w:rsidRPr="00E255FE">
        <w:rPr>
          <w:rFonts w:ascii="Calibri" w:hAnsi="Calibri" w:cs="Calibri"/>
        </w:rPr>
        <w:tab/>
        <w:t xml:space="preserve">Tomczak, K., </w:t>
      </w:r>
      <w:proofErr w:type="spellStart"/>
      <w:r w:rsidR="00E255FE" w:rsidRPr="00E255FE">
        <w:rPr>
          <w:rFonts w:ascii="Calibri" w:hAnsi="Calibri" w:cs="Calibri"/>
        </w:rPr>
        <w:t>Czerwińska</w:t>
      </w:r>
      <w:proofErr w:type="spellEnd"/>
      <w:r w:rsidR="00E255FE" w:rsidRPr="00E255FE">
        <w:rPr>
          <w:rFonts w:ascii="Calibri" w:hAnsi="Calibri" w:cs="Calibri"/>
        </w:rPr>
        <w:t xml:space="preserve">, P. &amp; </w:t>
      </w:r>
      <w:proofErr w:type="spellStart"/>
      <w:r w:rsidR="00E255FE" w:rsidRPr="00E255FE">
        <w:rPr>
          <w:rFonts w:ascii="Calibri" w:hAnsi="Calibri" w:cs="Calibri"/>
        </w:rPr>
        <w:t>Wiznerowicz</w:t>
      </w:r>
      <w:proofErr w:type="spellEnd"/>
      <w:r w:rsidR="00E255FE" w:rsidRPr="00E255FE">
        <w:rPr>
          <w:rFonts w:ascii="Calibri" w:hAnsi="Calibri" w:cs="Calibri"/>
        </w:rPr>
        <w:t>, M. Review&lt;</w:t>
      </w:r>
      <w:proofErr w:type="spellStart"/>
      <w:r w:rsidR="00E255FE" w:rsidRPr="00E255FE">
        <w:rPr>
          <w:rFonts w:ascii="Calibri" w:hAnsi="Calibri" w:cs="Calibri"/>
        </w:rPr>
        <w:t>br</w:t>
      </w:r>
      <w:proofErr w:type="spellEnd"/>
      <w:r w:rsidR="00E255FE" w:rsidRPr="00E255FE">
        <w:rPr>
          <w:rFonts w:ascii="Calibri" w:hAnsi="Calibri" w:cs="Calibri"/>
        </w:rPr>
        <w:t xml:space="preserve">&gt;The Cancer Genome Atlas (TCGA): an immeasurable source of knowledge. </w:t>
      </w:r>
      <w:r w:rsidR="00E255FE" w:rsidRPr="00E255FE">
        <w:rPr>
          <w:rFonts w:ascii="Calibri" w:hAnsi="Calibri" w:cs="Calibri"/>
          <w:i/>
          <w:iCs/>
        </w:rPr>
        <w:t xml:space="preserve">Contemp. Oncol. </w:t>
      </w:r>
      <w:proofErr w:type="spellStart"/>
      <w:r w:rsidR="00E255FE" w:rsidRPr="00E255FE">
        <w:rPr>
          <w:rFonts w:ascii="Calibri" w:hAnsi="Calibri" w:cs="Calibri"/>
          <w:i/>
          <w:iCs/>
        </w:rPr>
        <w:t>Onkol</w:t>
      </w:r>
      <w:proofErr w:type="spellEnd"/>
      <w:r w:rsidR="00E255FE" w:rsidRPr="00E255FE">
        <w:rPr>
          <w:rFonts w:ascii="Calibri" w:hAnsi="Calibri" w:cs="Calibri"/>
          <w:i/>
          <w:iCs/>
        </w:rPr>
        <w:t>.</w:t>
      </w:r>
      <w:r w:rsidR="00E255FE" w:rsidRPr="00E255FE">
        <w:rPr>
          <w:rFonts w:ascii="Calibri" w:hAnsi="Calibri" w:cs="Calibri"/>
        </w:rPr>
        <w:t xml:space="preserve"> </w:t>
      </w:r>
      <w:r w:rsidR="00E255FE" w:rsidRPr="00E255FE">
        <w:rPr>
          <w:rFonts w:ascii="Calibri" w:hAnsi="Calibri" w:cs="Calibri"/>
          <w:b/>
          <w:bCs/>
        </w:rPr>
        <w:t>2015</w:t>
      </w:r>
      <w:r w:rsidR="00E255FE" w:rsidRPr="00E255FE">
        <w:rPr>
          <w:rFonts w:ascii="Calibri" w:hAnsi="Calibri" w:cs="Calibri"/>
        </w:rPr>
        <w:t>, 68–77 (2015).</w:t>
      </w:r>
    </w:p>
    <w:p w14:paraId="752464A9" w14:textId="77777777" w:rsidR="00E255FE" w:rsidRPr="00E255FE" w:rsidRDefault="00E255FE" w:rsidP="00E255FE">
      <w:pPr>
        <w:pStyle w:val="Bibliography"/>
        <w:rPr>
          <w:rFonts w:ascii="Calibri" w:hAnsi="Calibri" w:cs="Calibri"/>
        </w:rPr>
      </w:pPr>
      <w:r w:rsidRPr="00E255FE">
        <w:rPr>
          <w:rFonts w:ascii="Calibri" w:hAnsi="Calibri" w:cs="Calibri"/>
        </w:rPr>
        <w:t>2.</w:t>
      </w:r>
      <w:r w:rsidRPr="00E255FE">
        <w:rPr>
          <w:rFonts w:ascii="Calibri" w:hAnsi="Calibri" w:cs="Calibri"/>
        </w:rPr>
        <w:tab/>
        <w:t>Machiraju, G., Amar, D. &amp; Ashley, E. Multi-omics factorization illustrates the added value of deep learning approaches. 7.</w:t>
      </w:r>
    </w:p>
    <w:p w14:paraId="10369C83" w14:textId="77777777" w:rsidR="00E255FE" w:rsidRPr="00E255FE" w:rsidRDefault="00E255FE" w:rsidP="00E255FE">
      <w:pPr>
        <w:pStyle w:val="Bibliography"/>
        <w:rPr>
          <w:rFonts w:ascii="Calibri" w:hAnsi="Calibri" w:cs="Calibri"/>
        </w:rPr>
      </w:pPr>
      <w:r w:rsidRPr="00E255FE">
        <w:rPr>
          <w:rFonts w:ascii="Calibri" w:hAnsi="Calibri" w:cs="Calibri"/>
        </w:rPr>
        <w:t>3.</w:t>
      </w:r>
      <w:r w:rsidRPr="00E255FE">
        <w:rPr>
          <w:rFonts w:ascii="Calibri" w:hAnsi="Calibri" w:cs="Calibri"/>
        </w:rPr>
        <w:tab/>
      </w:r>
      <w:proofErr w:type="spellStart"/>
      <w:r w:rsidRPr="00E255FE">
        <w:rPr>
          <w:rFonts w:ascii="Calibri" w:hAnsi="Calibri" w:cs="Calibri"/>
        </w:rPr>
        <w:t>Dohlman</w:t>
      </w:r>
      <w:proofErr w:type="spellEnd"/>
      <w:r w:rsidRPr="00E255FE">
        <w:rPr>
          <w:rFonts w:ascii="Calibri" w:hAnsi="Calibri" w:cs="Calibri"/>
        </w:rPr>
        <w:t xml:space="preserve">, A. B. </w:t>
      </w:r>
      <w:r w:rsidRPr="00E255FE">
        <w:rPr>
          <w:rFonts w:ascii="Calibri" w:hAnsi="Calibri" w:cs="Calibri"/>
          <w:i/>
          <w:iCs/>
        </w:rPr>
        <w:t>et al.</w:t>
      </w:r>
      <w:r w:rsidRPr="00E255FE">
        <w:rPr>
          <w:rFonts w:ascii="Calibri" w:hAnsi="Calibri" w:cs="Calibri"/>
        </w:rPr>
        <w:t xml:space="preserve"> The cancer microbiome atlas: a pan-cancer comparative analysis to distinguish tissue-resident microbiota from contaminants. </w:t>
      </w:r>
      <w:r w:rsidRPr="00E255FE">
        <w:rPr>
          <w:rFonts w:ascii="Calibri" w:hAnsi="Calibri" w:cs="Calibri"/>
          <w:i/>
          <w:iCs/>
        </w:rPr>
        <w:t>Cell Host Microbe</w:t>
      </w:r>
      <w:r w:rsidRPr="00E255FE">
        <w:rPr>
          <w:rFonts w:ascii="Calibri" w:hAnsi="Calibri" w:cs="Calibri"/>
        </w:rPr>
        <w:t xml:space="preserve"> </w:t>
      </w:r>
      <w:r w:rsidRPr="00E255FE">
        <w:rPr>
          <w:rFonts w:ascii="Calibri" w:hAnsi="Calibri" w:cs="Calibri"/>
          <w:b/>
          <w:bCs/>
        </w:rPr>
        <w:t>29</w:t>
      </w:r>
      <w:r w:rsidRPr="00E255FE">
        <w:rPr>
          <w:rFonts w:ascii="Calibri" w:hAnsi="Calibri" w:cs="Calibri"/>
        </w:rPr>
        <w:t>, 281-298.e5 (2021).</w:t>
      </w:r>
    </w:p>
    <w:p w14:paraId="1A1EFD79" w14:textId="77777777" w:rsidR="00E255FE" w:rsidRPr="00E255FE" w:rsidRDefault="00E255FE" w:rsidP="00E255FE">
      <w:pPr>
        <w:pStyle w:val="Bibliography"/>
        <w:rPr>
          <w:rFonts w:ascii="Calibri" w:hAnsi="Calibri" w:cs="Calibri"/>
          <w:lang w:val="nl-NL"/>
        </w:rPr>
      </w:pPr>
      <w:r w:rsidRPr="00E255FE">
        <w:rPr>
          <w:rFonts w:ascii="Calibri" w:hAnsi="Calibri" w:cs="Calibri"/>
        </w:rPr>
        <w:t>4.</w:t>
      </w:r>
      <w:r w:rsidRPr="00E255FE">
        <w:rPr>
          <w:rFonts w:ascii="Calibri" w:hAnsi="Calibri" w:cs="Calibri"/>
        </w:rPr>
        <w:tab/>
        <w:t xml:space="preserve">Ehrlich, S. D. </w:t>
      </w:r>
      <w:proofErr w:type="spellStart"/>
      <w:r w:rsidRPr="00E255FE">
        <w:rPr>
          <w:rFonts w:ascii="Calibri" w:hAnsi="Calibri" w:cs="Calibri"/>
        </w:rPr>
        <w:t>MetaHIT</w:t>
      </w:r>
      <w:proofErr w:type="spellEnd"/>
      <w:r w:rsidRPr="00E255FE">
        <w:rPr>
          <w:rFonts w:ascii="Calibri" w:hAnsi="Calibri" w:cs="Calibri"/>
        </w:rPr>
        <w:t xml:space="preserve">: The European Union Project on Metagenomics of the Human Intestinal Tract. in </w:t>
      </w:r>
      <w:r w:rsidRPr="00E255FE">
        <w:rPr>
          <w:rFonts w:ascii="Calibri" w:hAnsi="Calibri" w:cs="Calibri"/>
          <w:i/>
          <w:iCs/>
        </w:rPr>
        <w:t>Metagenomics of the Human Body</w:t>
      </w:r>
      <w:r w:rsidRPr="00E255FE">
        <w:rPr>
          <w:rFonts w:ascii="Calibri" w:hAnsi="Calibri" w:cs="Calibri"/>
        </w:rPr>
        <w:t xml:space="preserve"> (ed. </w:t>
      </w:r>
      <w:r w:rsidRPr="00E255FE">
        <w:rPr>
          <w:rFonts w:ascii="Calibri" w:hAnsi="Calibri" w:cs="Calibri"/>
          <w:lang w:val="nl-NL"/>
        </w:rPr>
        <w:t>Nelson, K. E.) 307–316 (Springer, 2011). doi:10.1007/978-1-4419-7089-3_15.</w:t>
      </w:r>
    </w:p>
    <w:p w14:paraId="31EEC10E" w14:textId="77777777" w:rsidR="00E255FE" w:rsidRPr="00E255FE" w:rsidRDefault="00E255FE" w:rsidP="00E255FE">
      <w:pPr>
        <w:pStyle w:val="Bibliography"/>
        <w:rPr>
          <w:rFonts w:ascii="Calibri" w:hAnsi="Calibri" w:cs="Calibri"/>
        </w:rPr>
      </w:pPr>
      <w:r w:rsidRPr="00E255FE">
        <w:rPr>
          <w:rFonts w:ascii="Calibri" w:hAnsi="Calibri" w:cs="Calibri"/>
          <w:lang w:val="nl-NL"/>
        </w:rPr>
        <w:t>5.</w:t>
      </w:r>
      <w:r w:rsidRPr="00E255FE">
        <w:rPr>
          <w:rFonts w:ascii="Calibri" w:hAnsi="Calibri" w:cs="Calibri"/>
          <w:lang w:val="nl-NL"/>
        </w:rPr>
        <w:tab/>
      </w:r>
      <w:proofErr w:type="spellStart"/>
      <w:r w:rsidRPr="00E255FE">
        <w:rPr>
          <w:rFonts w:ascii="Calibri" w:hAnsi="Calibri" w:cs="Calibri"/>
          <w:lang w:val="nl-NL"/>
        </w:rPr>
        <w:t>Proctor</w:t>
      </w:r>
      <w:proofErr w:type="spellEnd"/>
      <w:r w:rsidRPr="00E255FE">
        <w:rPr>
          <w:rFonts w:ascii="Calibri" w:hAnsi="Calibri" w:cs="Calibri"/>
          <w:lang w:val="nl-NL"/>
        </w:rPr>
        <w:t xml:space="preserve">, L. M. </w:t>
      </w:r>
      <w:r w:rsidRPr="00E255FE">
        <w:rPr>
          <w:rFonts w:ascii="Calibri" w:hAnsi="Calibri" w:cs="Calibri"/>
          <w:i/>
          <w:iCs/>
          <w:lang w:val="nl-NL"/>
        </w:rPr>
        <w:t>et al.</w:t>
      </w:r>
      <w:r w:rsidRPr="00E255FE">
        <w:rPr>
          <w:rFonts w:ascii="Calibri" w:hAnsi="Calibri" w:cs="Calibri"/>
          <w:lang w:val="nl-NL"/>
        </w:rPr>
        <w:t xml:space="preserve"> </w:t>
      </w:r>
      <w:r w:rsidRPr="00E255FE">
        <w:rPr>
          <w:rFonts w:ascii="Calibri" w:hAnsi="Calibri" w:cs="Calibri"/>
        </w:rPr>
        <w:t xml:space="preserve">The Integrative Human Microbiome Project. </w:t>
      </w:r>
      <w:r w:rsidRPr="00E255FE">
        <w:rPr>
          <w:rFonts w:ascii="Calibri" w:hAnsi="Calibri" w:cs="Calibri"/>
          <w:i/>
          <w:iCs/>
        </w:rPr>
        <w:t>Nature</w:t>
      </w:r>
      <w:r w:rsidRPr="00E255FE">
        <w:rPr>
          <w:rFonts w:ascii="Calibri" w:hAnsi="Calibri" w:cs="Calibri"/>
        </w:rPr>
        <w:t xml:space="preserve"> </w:t>
      </w:r>
      <w:r w:rsidRPr="00E255FE">
        <w:rPr>
          <w:rFonts w:ascii="Calibri" w:hAnsi="Calibri" w:cs="Calibri"/>
          <w:b/>
          <w:bCs/>
        </w:rPr>
        <w:t>569</w:t>
      </w:r>
      <w:r w:rsidRPr="00E255FE">
        <w:rPr>
          <w:rFonts w:ascii="Calibri" w:hAnsi="Calibri" w:cs="Calibri"/>
        </w:rPr>
        <w:t>, 641–648 (2019).</w:t>
      </w:r>
    </w:p>
    <w:p w14:paraId="2F711579" w14:textId="77777777" w:rsidR="00E255FE" w:rsidRPr="00E255FE" w:rsidRDefault="00E255FE" w:rsidP="00E255FE">
      <w:pPr>
        <w:pStyle w:val="Bibliography"/>
        <w:rPr>
          <w:rFonts w:ascii="Calibri" w:hAnsi="Calibri" w:cs="Calibri"/>
        </w:rPr>
      </w:pPr>
      <w:r w:rsidRPr="00E255FE">
        <w:rPr>
          <w:rFonts w:ascii="Calibri" w:hAnsi="Calibri" w:cs="Calibri"/>
        </w:rPr>
        <w:lastRenderedPageBreak/>
        <w:t>6.</w:t>
      </w:r>
      <w:r w:rsidRPr="00E255FE">
        <w:rPr>
          <w:rFonts w:ascii="Calibri" w:hAnsi="Calibri" w:cs="Calibri"/>
        </w:rPr>
        <w:tab/>
        <w:t xml:space="preserve">Poore, G. D. </w:t>
      </w:r>
      <w:r w:rsidRPr="00E255FE">
        <w:rPr>
          <w:rFonts w:ascii="Calibri" w:hAnsi="Calibri" w:cs="Calibri"/>
          <w:i/>
          <w:iCs/>
        </w:rPr>
        <w:t>et al.</w:t>
      </w:r>
      <w:r w:rsidRPr="00E255FE">
        <w:rPr>
          <w:rFonts w:ascii="Calibri" w:hAnsi="Calibri" w:cs="Calibri"/>
        </w:rPr>
        <w:t xml:space="preserve"> Microbiome analyses of blood and tissues suggest cancer diagnostic approach. </w:t>
      </w:r>
      <w:r w:rsidRPr="00E255FE">
        <w:rPr>
          <w:rFonts w:ascii="Calibri" w:hAnsi="Calibri" w:cs="Calibri"/>
          <w:i/>
          <w:iCs/>
        </w:rPr>
        <w:t>Nature</w:t>
      </w:r>
      <w:r w:rsidRPr="00E255FE">
        <w:rPr>
          <w:rFonts w:ascii="Calibri" w:hAnsi="Calibri" w:cs="Calibri"/>
        </w:rPr>
        <w:t xml:space="preserve"> </w:t>
      </w:r>
      <w:r w:rsidRPr="00E255FE">
        <w:rPr>
          <w:rFonts w:ascii="Calibri" w:hAnsi="Calibri" w:cs="Calibri"/>
          <w:b/>
          <w:bCs/>
        </w:rPr>
        <w:t>579</w:t>
      </w:r>
      <w:r w:rsidRPr="00E255FE">
        <w:rPr>
          <w:rFonts w:ascii="Calibri" w:hAnsi="Calibri" w:cs="Calibri"/>
        </w:rPr>
        <w:t>, 567–574 (2020).</w:t>
      </w:r>
    </w:p>
    <w:p w14:paraId="20517F34" w14:textId="77777777" w:rsidR="00E255FE" w:rsidRPr="00E255FE" w:rsidRDefault="00E255FE" w:rsidP="00E255FE">
      <w:pPr>
        <w:pStyle w:val="Bibliography"/>
        <w:rPr>
          <w:rFonts w:ascii="Calibri" w:hAnsi="Calibri" w:cs="Calibri"/>
        </w:rPr>
      </w:pPr>
      <w:r w:rsidRPr="00E255FE">
        <w:rPr>
          <w:rFonts w:ascii="Calibri" w:hAnsi="Calibri" w:cs="Calibri"/>
        </w:rPr>
        <w:t>7.</w:t>
      </w:r>
      <w:r w:rsidRPr="00E255FE">
        <w:rPr>
          <w:rFonts w:ascii="Calibri" w:hAnsi="Calibri" w:cs="Calibri"/>
        </w:rPr>
        <w:tab/>
      </w:r>
      <w:proofErr w:type="spellStart"/>
      <w:r w:rsidRPr="00E255FE">
        <w:rPr>
          <w:rFonts w:ascii="Calibri" w:hAnsi="Calibri" w:cs="Calibri"/>
        </w:rPr>
        <w:t>Knippel</w:t>
      </w:r>
      <w:proofErr w:type="spellEnd"/>
      <w:r w:rsidRPr="00E255FE">
        <w:rPr>
          <w:rFonts w:ascii="Calibri" w:hAnsi="Calibri" w:cs="Calibri"/>
        </w:rPr>
        <w:t xml:space="preserve">, R. J., Drewes, J. L. &amp; Sears, C. L. The Cancer Microbiome: Recent Highlights and Knowledge Gaps. </w:t>
      </w:r>
      <w:r w:rsidRPr="00E255FE">
        <w:rPr>
          <w:rFonts w:ascii="Calibri" w:hAnsi="Calibri" w:cs="Calibri"/>
          <w:i/>
          <w:iCs/>
        </w:rPr>
        <w:t xml:space="preserve">Cancer </w:t>
      </w:r>
      <w:proofErr w:type="spellStart"/>
      <w:r w:rsidRPr="00E255FE">
        <w:rPr>
          <w:rFonts w:ascii="Calibri" w:hAnsi="Calibri" w:cs="Calibri"/>
          <w:i/>
          <w:iCs/>
        </w:rPr>
        <w:t>Discov</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11</w:t>
      </w:r>
      <w:r w:rsidRPr="00E255FE">
        <w:rPr>
          <w:rFonts w:ascii="Calibri" w:hAnsi="Calibri" w:cs="Calibri"/>
        </w:rPr>
        <w:t>, 2378–2395 (2021).</w:t>
      </w:r>
    </w:p>
    <w:p w14:paraId="7189A2DD" w14:textId="77777777" w:rsidR="00E255FE" w:rsidRPr="00E255FE" w:rsidRDefault="00E255FE" w:rsidP="00E255FE">
      <w:pPr>
        <w:pStyle w:val="Bibliography"/>
        <w:rPr>
          <w:rFonts w:ascii="Calibri" w:hAnsi="Calibri" w:cs="Calibri"/>
        </w:rPr>
      </w:pPr>
      <w:r w:rsidRPr="00E255FE">
        <w:rPr>
          <w:rFonts w:ascii="Calibri" w:hAnsi="Calibri" w:cs="Calibri"/>
        </w:rPr>
        <w:t>8.</w:t>
      </w:r>
      <w:r w:rsidRPr="00E255FE">
        <w:rPr>
          <w:rFonts w:ascii="Calibri" w:hAnsi="Calibri" w:cs="Calibri"/>
        </w:rPr>
        <w:tab/>
        <w:t xml:space="preserve">Garrett, W. S. The gut microbiota and colon cancer. </w:t>
      </w:r>
      <w:r w:rsidRPr="00E255FE">
        <w:rPr>
          <w:rFonts w:ascii="Calibri" w:hAnsi="Calibri" w:cs="Calibri"/>
          <w:i/>
          <w:iCs/>
        </w:rPr>
        <w:t>Science</w:t>
      </w:r>
      <w:r w:rsidRPr="00E255FE">
        <w:rPr>
          <w:rFonts w:ascii="Calibri" w:hAnsi="Calibri" w:cs="Calibri"/>
        </w:rPr>
        <w:t xml:space="preserve"> </w:t>
      </w:r>
      <w:r w:rsidRPr="00E255FE">
        <w:rPr>
          <w:rFonts w:ascii="Calibri" w:hAnsi="Calibri" w:cs="Calibri"/>
          <w:b/>
          <w:bCs/>
        </w:rPr>
        <w:t>364</w:t>
      </w:r>
      <w:r w:rsidRPr="00E255FE">
        <w:rPr>
          <w:rFonts w:ascii="Calibri" w:hAnsi="Calibri" w:cs="Calibri"/>
        </w:rPr>
        <w:t>, 1133–1135 (2019).</w:t>
      </w:r>
    </w:p>
    <w:p w14:paraId="4839E23C" w14:textId="77777777" w:rsidR="00E255FE" w:rsidRPr="00E255FE" w:rsidRDefault="00E255FE" w:rsidP="00E255FE">
      <w:pPr>
        <w:pStyle w:val="Bibliography"/>
        <w:rPr>
          <w:rFonts w:ascii="Calibri" w:hAnsi="Calibri" w:cs="Calibri"/>
        </w:rPr>
      </w:pPr>
      <w:r w:rsidRPr="00E255FE">
        <w:rPr>
          <w:rFonts w:ascii="Calibri" w:hAnsi="Calibri" w:cs="Calibri"/>
        </w:rPr>
        <w:t>9.</w:t>
      </w:r>
      <w:r w:rsidRPr="00E255FE">
        <w:rPr>
          <w:rFonts w:ascii="Calibri" w:hAnsi="Calibri" w:cs="Calibri"/>
        </w:rPr>
        <w:tab/>
      </w:r>
      <w:proofErr w:type="spellStart"/>
      <w:r w:rsidRPr="00E255FE">
        <w:rPr>
          <w:rFonts w:ascii="Calibri" w:hAnsi="Calibri" w:cs="Calibri"/>
        </w:rPr>
        <w:t>Nejman</w:t>
      </w:r>
      <w:proofErr w:type="spellEnd"/>
      <w:r w:rsidRPr="00E255FE">
        <w:rPr>
          <w:rFonts w:ascii="Calibri" w:hAnsi="Calibri" w:cs="Calibri"/>
        </w:rPr>
        <w:t xml:space="preserve">, D. </w:t>
      </w:r>
      <w:r w:rsidRPr="00E255FE">
        <w:rPr>
          <w:rFonts w:ascii="Calibri" w:hAnsi="Calibri" w:cs="Calibri"/>
          <w:i/>
          <w:iCs/>
        </w:rPr>
        <w:t>et al.</w:t>
      </w:r>
      <w:r w:rsidRPr="00E255FE">
        <w:rPr>
          <w:rFonts w:ascii="Calibri" w:hAnsi="Calibri" w:cs="Calibri"/>
        </w:rPr>
        <w:t xml:space="preserve"> The human tumor microbiome is composed of tumor type–specific intracellular bacteria. </w:t>
      </w:r>
      <w:r w:rsidRPr="00E255FE">
        <w:rPr>
          <w:rFonts w:ascii="Calibri" w:hAnsi="Calibri" w:cs="Calibri"/>
          <w:i/>
          <w:iCs/>
        </w:rPr>
        <w:t>Science</w:t>
      </w:r>
      <w:r w:rsidRPr="00E255FE">
        <w:rPr>
          <w:rFonts w:ascii="Calibri" w:hAnsi="Calibri" w:cs="Calibri"/>
        </w:rPr>
        <w:t xml:space="preserve"> </w:t>
      </w:r>
      <w:r w:rsidRPr="00E255FE">
        <w:rPr>
          <w:rFonts w:ascii="Calibri" w:hAnsi="Calibri" w:cs="Calibri"/>
          <w:b/>
          <w:bCs/>
        </w:rPr>
        <w:t>368</w:t>
      </w:r>
      <w:r w:rsidRPr="00E255FE">
        <w:rPr>
          <w:rFonts w:ascii="Calibri" w:hAnsi="Calibri" w:cs="Calibri"/>
        </w:rPr>
        <w:t>, 973–980 (2020).</w:t>
      </w:r>
    </w:p>
    <w:p w14:paraId="6FA8EBA4" w14:textId="77777777" w:rsidR="00E255FE" w:rsidRPr="00E255FE" w:rsidRDefault="00E255FE" w:rsidP="00E255FE">
      <w:pPr>
        <w:pStyle w:val="Bibliography"/>
        <w:rPr>
          <w:rFonts w:ascii="Calibri" w:hAnsi="Calibri" w:cs="Calibri"/>
        </w:rPr>
      </w:pPr>
      <w:r w:rsidRPr="00E255FE">
        <w:rPr>
          <w:rFonts w:ascii="Calibri" w:hAnsi="Calibri" w:cs="Calibri"/>
        </w:rPr>
        <w:t>10.</w:t>
      </w:r>
      <w:r w:rsidRPr="00E255FE">
        <w:rPr>
          <w:rFonts w:ascii="Calibri" w:hAnsi="Calibri" w:cs="Calibri"/>
        </w:rPr>
        <w:tab/>
      </w:r>
      <w:proofErr w:type="spellStart"/>
      <w:r w:rsidRPr="00E255FE">
        <w:rPr>
          <w:rFonts w:ascii="Calibri" w:hAnsi="Calibri" w:cs="Calibri"/>
        </w:rPr>
        <w:t>Nyholm</w:t>
      </w:r>
      <w:proofErr w:type="spellEnd"/>
      <w:r w:rsidRPr="00E255FE">
        <w:rPr>
          <w:rFonts w:ascii="Calibri" w:hAnsi="Calibri" w:cs="Calibri"/>
        </w:rPr>
        <w:t xml:space="preserve">, L. </w:t>
      </w:r>
      <w:r w:rsidRPr="00E255FE">
        <w:rPr>
          <w:rFonts w:ascii="Calibri" w:hAnsi="Calibri" w:cs="Calibri"/>
          <w:i/>
          <w:iCs/>
        </w:rPr>
        <w:t>et al.</w:t>
      </w:r>
      <w:r w:rsidRPr="00E255FE">
        <w:rPr>
          <w:rFonts w:ascii="Calibri" w:hAnsi="Calibri" w:cs="Calibri"/>
        </w:rPr>
        <w:t xml:space="preserve"> Holo-Omics: Integrated Host-Microbiota Multi-omics for Basic and Applied Biological Research. </w:t>
      </w:r>
      <w:proofErr w:type="spellStart"/>
      <w:r w:rsidRPr="00E255FE">
        <w:rPr>
          <w:rFonts w:ascii="Calibri" w:hAnsi="Calibri" w:cs="Calibri"/>
          <w:i/>
          <w:iCs/>
        </w:rPr>
        <w:t>iScience</w:t>
      </w:r>
      <w:proofErr w:type="spellEnd"/>
      <w:r w:rsidRPr="00E255FE">
        <w:rPr>
          <w:rFonts w:ascii="Calibri" w:hAnsi="Calibri" w:cs="Calibri"/>
        </w:rPr>
        <w:t xml:space="preserve"> </w:t>
      </w:r>
      <w:r w:rsidRPr="00E255FE">
        <w:rPr>
          <w:rFonts w:ascii="Calibri" w:hAnsi="Calibri" w:cs="Calibri"/>
          <w:b/>
          <w:bCs/>
        </w:rPr>
        <w:t>23</w:t>
      </w:r>
      <w:r w:rsidRPr="00E255FE">
        <w:rPr>
          <w:rFonts w:ascii="Calibri" w:hAnsi="Calibri" w:cs="Calibri"/>
        </w:rPr>
        <w:t>, 101414 (2020).</w:t>
      </w:r>
    </w:p>
    <w:p w14:paraId="3E64D63C" w14:textId="77777777" w:rsidR="00E255FE" w:rsidRPr="00E255FE" w:rsidRDefault="00E255FE" w:rsidP="00E255FE">
      <w:pPr>
        <w:pStyle w:val="Bibliography"/>
        <w:rPr>
          <w:rFonts w:ascii="Calibri" w:hAnsi="Calibri" w:cs="Calibri"/>
        </w:rPr>
      </w:pPr>
      <w:r w:rsidRPr="00E255FE">
        <w:rPr>
          <w:rFonts w:ascii="Calibri" w:hAnsi="Calibri" w:cs="Calibri"/>
        </w:rPr>
        <w:t>11.</w:t>
      </w:r>
      <w:r w:rsidRPr="00E255FE">
        <w:rPr>
          <w:rFonts w:ascii="Calibri" w:hAnsi="Calibri" w:cs="Calibri"/>
        </w:rPr>
        <w:tab/>
        <w:t xml:space="preserve">Kwon, M., </w:t>
      </w:r>
      <w:proofErr w:type="spellStart"/>
      <w:r w:rsidRPr="00E255FE">
        <w:rPr>
          <w:rFonts w:ascii="Calibri" w:hAnsi="Calibri" w:cs="Calibri"/>
        </w:rPr>
        <w:t>Seo</w:t>
      </w:r>
      <w:proofErr w:type="spellEnd"/>
      <w:r w:rsidRPr="00E255FE">
        <w:rPr>
          <w:rFonts w:ascii="Calibri" w:hAnsi="Calibri" w:cs="Calibri"/>
        </w:rPr>
        <w:t xml:space="preserve">, S.-S., Kim, M. K., Lee, D. O. &amp; Lim, M. C. Compositional and Functional Differences between Microbiota and Cervical Carcinogenesis as Identified by Shotgun Metagenomic Sequencing. </w:t>
      </w:r>
      <w:r w:rsidRPr="00E255FE">
        <w:rPr>
          <w:rFonts w:ascii="Calibri" w:hAnsi="Calibri" w:cs="Calibri"/>
          <w:i/>
          <w:iCs/>
        </w:rPr>
        <w:t>Cancers</w:t>
      </w:r>
      <w:r w:rsidRPr="00E255FE">
        <w:rPr>
          <w:rFonts w:ascii="Calibri" w:hAnsi="Calibri" w:cs="Calibri"/>
        </w:rPr>
        <w:t xml:space="preserve"> </w:t>
      </w:r>
      <w:r w:rsidRPr="00E255FE">
        <w:rPr>
          <w:rFonts w:ascii="Calibri" w:hAnsi="Calibri" w:cs="Calibri"/>
          <w:b/>
          <w:bCs/>
        </w:rPr>
        <w:t>11</w:t>
      </w:r>
      <w:r w:rsidRPr="00E255FE">
        <w:rPr>
          <w:rFonts w:ascii="Calibri" w:hAnsi="Calibri" w:cs="Calibri"/>
        </w:rPr>
        <w:t>, 309 (2019).</w:t>
      </w:r>
    </w:p>
    <w:p w14:paraId="3D7B85C0" w14:textId="77777777" w:rsidR="00E255FE" w:rsidRPr="00E255FE" w:rsidRDefault="00E255FE" w:rsidP="00E255FE">
      <w:pPr>
        <w:pStyle w:val="Bibliography"/>
        <w:rPr>
          <w:rFonts w:ascii="Calibri" w:hAnsi="Calibri" w:cs="Calibri"/>
        </w:rPr>
      </w:pPr>
      <w:r w:rsidRPr="00E255FE">
        <w:rPr>
          <w:rFonts w:ascii="Calibri" w:hAnsi="Calibri" w:cs="Calibri"/>
        </w:rPr>
        <w:t>12.</w:t>
      </w:r>
      <w:r w:rsidRPr="00E255FE">
        <w:rPr>
          <w:rFonts w:ascii="Calibri" w:hAnsi="Calibri" w:cs="Calibri"/>
        </w:rPr>
        <w:tab/>
      </w:r>
      <w:proofErr w:type="spellStart"/>
      <w:r w:rsidRPr="00E255FE">
        <w:rPr>
          <w:rFonts w:ascii="Calibri" w:hAnsi="Calibri" w:cs="Calibri"/>
        </w:rPr>
        <w:t>Gnanasekar</w:t>
      </w:r>
      <w:proofErr w:type="spellEnd"/>
      <w:r w:rsidRPr="00E255FE">
        <w:rPr>
          <w:rFonts w:ascii="Calibri" w:hAnsi="Calibri" w:cs="Calibri"/>
        </w:rPr>
        <w:t xml:space="preserve">, A. </w:t>
      </w:r>
      <w:r w:rsidRPr="00E255FE">
        <w:rPr>
          <w:rFonts w:ascii="Calibri" w:hAnsi="Calibri" w:cs="Calibri"/>
          <w:i/>
          <w:iCs/>
        </w:rPr>
        <w:t>et al.</w:t>
      </w:r>
      <w:r w:rsidRPr="00E255FE">
        <w:rPr>
          <w:rFonts w:ascii="Calibri" w:hAnsi="Calibri" w:cs="Calibri"/>
        </w:rPr>
        <w:t xml:space="preserve"> The intratumor microbiome predicts prognosis across gender and subtypes in papillary thyroid carcinoma. </w:t>
      </w:r>
      <w:proofErr w:type="spellStart"/>
      <w:r w:rsidRPr="00E255FE">
        <w:rPr>
          <w:rFonts w:ascii="Calibri" w:hAnsi="Calibri" w:cs="Calibri"/>
          <w:i/>
          <w:iCs/>
        </w:rPr>
        <w:t>Comput</w:t>
      </w:r>
      <w:proofErr w:type="spellEnd"/>
      <w:r w:rsidRPr="00E255FE">
        <w:rPr>
          <w:rFonts w:ascii="Calibri" w:hAnsi="Calibri" w:cs="Calibri"/>
          <w:i/>
          <w:iCs/>
        </w:rPr>
        <w:t xml:space="preserve">. Struct. </w:t>
      </w:r>
      <w:proofErr w:type="spellStart"/>
      <w:r w:rsidRPr="00E255FE">
        <w:rPr>
          <w:rFonts w:ascii="Calibri" w:hAnsi="Calibri" w:cs="Calibri"/>
          <w:i/>
          <w:iCs/>
        </w:rPr>
        <w:t>Biotechnol</w:t>
      </w:r>
      <w:proofErr w:type="spellEnd"/>
      <w:r w:rsidRPr="00E255FE">
        <w:rPr>
          <w:rFonts w:ascii="Calibri" w:hAnsi="Calibri" w:cs="Calibri"/>
          <w:i/>
          <w:iCs/>
        </w:rPr>
        <w:t>. J.</w:t>
      </w:r>
      <w:r w:rsidRPr="00E255FE">
        <w:rPr>
          <w:rFonts w:ascii="Calibri" w:hAnsi="Calibri" w:cs="Calibri"/>
        </w:rPr>
        <w:t xml:space="preserve"> </w:t>
      </w:r>
      <w:r w:rsidRPr="00E255FE">
        <w:rPr>
          <w:rFonts w:ascii="Calibri" w:hAnsi="Calibri" w:cs="Calibri"/>
          <w:b/>
          <w:bCs/>
        </w:rPr>
        <w:t>19</w:t>
      </w:r>
      <w:r w:rsidRPr="00E255FE">
        <w:rPr>
          <w:rFonts w:ascii="Calibri" w:hAnsi="Calibri" w:cs="Calibri"/>
        </w:rPr>
        <w:t>, 1986–1997 (2021).</w:t>
      </w:r>
    </w:p>
    <w:p w14:paraId="46C6FB4E" w14:textId="77777777" w:rsidR="00E255FE" w:rsidRPr="00E255FE" w:rsidRDefault="00E255FE" w:rsidP="00E255FE">
      <w:pPr>
        <w:pStyle w:val="Bibliography"/>
        <w:rPr>
          <w:rFonts w:ascii="Calibri" w:hAnsi="Calibri" w:cs="Calibri"/>
        </w:rPr>
      </w:pPr>
      <w:r w:rsidRPr="00E255FE">
        <w:rPr>
          <w:rFonts w:ascii="Calibri" w:hAnsi="Calibri" w:cs="Calibri"/>
        </w:rPr>
        <w:t>13.</w:t>
      </w:r>
      <w:r w:rsidRPr="00E255FE">
        <w:rPr>
          <w:rFonts w:ascii="Calibri" w:hAnsi="Calibri" w:cs="Calibri"/>
        </w:rPr>
        <w:tab/>
      </w:r>
      <w:proofErr w:type="spellStart"/>
      <w:r w:rsidRPr="00E255FE">
        <w:rPr>
          <w:rFonts w:ascii="Calibri" w:hAnsi="Calibri" w:cs="Calibri"/>
        </w:rPr>
        <w:t>Elinav</w:t>
      </w:r>
      <w:proofErr w:type="spellEnd"/>
      <w:r w:rsidRPr="00E255FE">
        <w:rPr>
          <w:rFonts w:ascii="Calibri" w:hAnsi="Calibri" w:cs="Calibri"/>
        </w:rPr>
        <w:t xml:space="preserve">, E., Garrett, W. S., </w:t>
      </w:r>
      <w:proofErr w:type="spellStart"/>
      <w:r w:rsidRPr="00E255FE">
        <w:rPr>
          <w:rFonts w:ascii="Calibri" w:hAnsi="Calibri" w:cs="Calibri"/>
        </w:rPr>
        <w:t>Trinchieri</w:t>
      </w:r>
      <w:proofErr w:type="spellEnd"/>
      <w:r w:rsidRPr="00E255FE">
        <w:rPr>
          <w:rFonts w:ascii="Calibri" w:hAnsi="Calibri" w:cs="Calibri"/>
        </w:rPr>
        <w:t xml:space="preserve">, G. &amp; </w:t>
      </w:r>
      <w:proofErr w:type="spellStart"/>
      <w:r w:rsidRPr="00E255FE">
        <w:rPr>
          <w:rFonts w:ascii="Calibri" w:hAnsi="Calibri" w:cs="Calibri"/>
        </w:rPr>
        <w:t>Wargo</w:t>
      </w:r>
      <w:proofErr w:type="spellEnd"/>
      <w:r w:rsidRPr="00E255FE">
        <w:rPr>
          <w:rFonts w:ascii="Calibri" w:hAnsi="Calibri" w:cs="Calibri"/>
        </w:rPr>
        <w:t xml:space="preserve">, J. The cancer microbiome. </w:t>
      </w:r>
      <w:r w:rsidRPr="00E255FE">
        <w:rPr>
          <w:rFonts w:ascii="Calibri" w:hAnsi="Calibri" w:cs="Calibri"/>
          <w:i/>
          <w:iCs/>
        </w:rPr>
        <w:t>Nat. Rev. Cancer</w:t>
      </w:r>
      <w:r w:rsidRPr="00E255FE">
        <w:rPr>
          <w:rFonts w:ascii="Calibri" w:hAnsi="Calibri" w:cs="Calibri"/>
        </w:rPr>
        <w:t xml:space="preserve"> </w:t>
      </w:r>
      <w:r w:rsidRPr="00E255FE">
        <w:rPr>
          <w:rFonts w:ascii="Calibri" w:hAnsi="Calibri" w:cs="Calibri"/>
          <w:b/>
          <w:bCs/>
        </w:rPr>
        <w:t>19</w:t>
      </w:r>
      <w:r w:rsidRPr="00E255FE">
        <w:rPr>
          <w:rFonts w:ascii="Calibri" w:hAnsi="Calibri" w:cs="Calibri"/>
        </w:rPr>
        <w:t>, 371–376 (2019).</w:t>
      </w:r>
    </w:p>
    <w:p w14:paraId="5AA3B008" w14:textId="77777777" w:rsidR="00E255FE" w:rsidRPr="00E255FE" w:rsidRDefault="00E255FE" w:rsidP="00E255FE">
      <w:pPr>
        <w:pStyle w:val="Bibliography"/>
        <w:rPr>
          <w:rFonts w:ascii="Calibri" w:hAnsi="Calibri" w:cs="Calibri"/>
        </w:rPr>
      </w:pPr>
      <w:r w:rsidRPr="00E255FE">
        <w:rPr>
          <w:rFonts w:ascii="Calibri" w:hAnsi="Calibri" w:cs="Calibri"/>
        </w:rPr>
        <w:t>14.</w:t>
      </w:r>
      <w:r w:rsidRPr="00E255FE">
        <w:rPr>
          <w:rFonts w:ascii="Calibri" w:hAnsi="Calibri" w:cs="Calibri"/>
        </w:rPr>
        <w:tab/>
        <w:t xml:space="preserve">Sivan, A. </w:t>
      </w:r>
      <w:r w:rsidRPr="00E255FE">
        <w:rPr>
          <w:rFonts w:ascii="Calibri" w:hAnsi="Calibri" w:cs="Calibri"/>
          <w:i/>
          <w:iCs/>
        </w:rPr>
        <w:t>et al.</w:t>
      </w:r>
      <w:r w:rsidRPr="00E255FE">
        <w:rPr>
          <w:rFonts w:ascii="Calibri" w:hAnsi="Calibri" w:cs="Calibri"/>
        </w:rPr>
        <w:t xml:space="preserve"> Commensal Bifidobacterium promotes antitumor immunity and facilitates anti–PD-L1 efficacy. </w:t>
      </w:r>
      <w:r w:rsidRPr="00E255FE">
        <w:rPr>
          <w:rFonts w:ascii="Calibri" w:hAnsi="Calibri" w:cs="Calibri"/>
          <w:i/>
          <w:iCs/>
        </w:rPr>
        <w:t>Science</w:t>
      </w:r>
      <w:r w:rsidRPr="00E255FE">
        <w:rPr>
          <w:rFonts w:ascii="Calibri" w:hAnsi="Calibri" w:cs="Calibri"/>
        </w:rPr>
        <w:t xml:space="preserve"> </w:t>
      </w:r>
      <w:r w:rsidRPr="00E255FE">
        <w:rPr>
          <w:rFonts w:ascii="Calibri" w:hAnsi="Calibri" w:cs="Calibri"/>
          <w:b/>
          <w:bCs/>
        </w:rPr>
        <w:t>350</w:t>
      </w:r>
      <w:r w:rsidRPr="00E255FE">
        <w:rPr>
          <w:rFonts w:ascii="Calibri" w:hAnsi="Calibri" w:cs="Calibri"/>
        </w:rPr>
        <w:t>, 1084–1089 (2015).</w:t>
      </w:r>
    </w:p>
    <w:p w14:paraId="54A514CC" w14:textId="77777777" w:rsidR="00E255FE" w:rsidRPr="00E255FE" w:rsidRDefault="00E255FE" w:rsidP="00E255FE">
      <w:pPr>
        <w:pStyle w:val="Bibliography"/>
        <w:rPr>
          <w:rFonts w:ascii="Calibri" w:hAnsi="Calibri" w:cs="Calibri"/>
        </w:rPr>
      </w:pPr>
      <w:r w:rsidRPr="00E255FE">
        <w:rPr>
          <w:rFonts w:ascii="Calibri" w:hAnsi="Calibri" w:cs="Calibri"/>
        </w:rPr>
        <w:t>15.</w:t>
      </w:r>
      <w:r w:rsidRPr="00E255FE">
        <w:rPr>
          <w:rFonts w:ascii="Calibri" w:hAnsi="Calibri" w:cs="Calibri"/>
        </w:rPr>
        <w:tab/>
        <w:t xml:space="preserve">Gopalakrishnan, V. </w:t>
      </w:r>
      <w:r w:rsidRPr="00E255FE">
        <w:rPr>
          <w:rFonts w:ascii="Calibri" w:hAnsi="Calibri" w:cs="Calibri"/>
          <w:i/>
          <w:iCs/>
        </w:rPr>
        <w:t>et al.</w:t>
      </w:r>
      <w:r w:rsidRPr="00E255FE">
        <w:rPr>
          <w:rFonts w:ascii="Calibri" w:hAnsi="Calibri" w:cs="Calibri"/>
        </w:rPr>
        <w:t xml:space="preserve"> Gut microbiome modulates response to anti–PD-1 immunotherapy in melanoma patients. </w:t>
      </w:r>
      <w:r w:rsidRPr="00E255FE">
        <w:rPr>
          <w:rFonts w:ascii="Calibri" w:hAnsi="Calibri" w:cs="Calibri"/>
          <w:i/>
          <w:iCs/>
        </w:rPr>
        <w:t>Science</w:t>
      </w:r>
      <w:r w:rsidRPr="00E255FE">
        <w:rPr>
          <w:rFonts w:ascii="Calibri" w:hAnsi="Calibri" w:cs="Calibri"/>
        </w:rPr>
        <w:t xml:space="preserve"> </w:t>
      </w:r>
      <w:r w:rsidRPr="00E255FE">
        <w:rPr>
          <w:rFonts w:ascii="Calibri" w:hAnsi="Calibri" w:cs="Calibri"/>
          <w:b/>
          <w:bCs/>
        </w:rPr>
        <w:t>359</w:t>
      </w:r>
      <w:r w:rsidRPr="00E255FE">
        <w:rPr>
          <w:rFonts w:ascii="Calibri" w:hAnsi="Calibri" w:cs="Calibri"/>
        </w:rPr>
        <w:t>, 97–103 (2018).</w:t>
      </w:r>
    </w:p>
    <w:p w14:paraId="5C1BB38B" w14:textId="77777777" w:rsidR="00E255FE" w:rsidRPr="00E255FE" w:rsidRDefault="00E255FE" w:rsidP="00E255FE">
      <w:pPr>
        <w:pStyle w:val="Bibliography"/>
        <w:rPr>
          <w:rFonts w:ascii="Calibri" w:hAnsi="Calibri" w:cs="Calibri"/>
        </w:rPr>
      </w:pPr>
      <w:r w:rsidRPr="00E255FE">
        <w:rPr>
          <w:rFonts w:ascii="Calibri" w:hAnsi="Calibri" w:cs="Calibri"/>
        </w:rPr>
        <w:t>16.</w:t>
      </w:r>
      <w:r w:rsidRPr="00E255FE">
        <w:rPr>
          <w:rFonts w:ascii="Calibri" w:hAnsi="Calibri" w:cs="Calibri"/>
        </w:rPr>
        <w:tab/>
        <w:t xml:space="preserve">Fang, H., Du, Y., Pan, S., Zhong, M. &amp; Tang, J. Patients with Parkinson’s disease predict a lower incidence of colorectal cancer. </w:t>
      </w:r>
      <w:r w:rsidRPr="00E255FE">
        <w:rPr>
          <w:rFonts w:ascii="Calibri" w:hAnsi="Calibri" w:cs="Calibri"/>
          <w:i/>
          <w:iCs/>
        </w:rPr>
        <w:t xml:space="preserve">BMC </w:t>
      </w:r>
      <w:proofErr w:type="spellStart"/>
      <w:r w:rsidRPr="00E255FE">
        <w:rPr>
          <w:rFonts w:ascii="Calibri" w:hAnsi="Calibri" w:cs="Calibri"/>
          <w:i/>
          <w:iCs/>
        </w:rPr>
        <w:t>Geriatr</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21</w:t>
      </w:r>
      <w:r w:rsidRPr="00E255FE">
        <w:rPr>
          <w:rFonts w:ascii="Calibri" w:hAnsi="Calibri" w:cs="Calibri"/>
        </w:rPr>
        <w:t>, 564 (2021).</w:t>
      </w:r>
    </w:p>
    <w:p w14:paraId="2DC3C8BE" w14:textId="77777777" w:rsidR="00E255FE" w:rsidRPr="00E255FE" w:rsidRDefault="00E255FE" w:rsidP="00E255FE">
      <w:pPr>
        <w:pStyle w:val="Bibliography"/>
        <w:rPr>
          <w:rFonts w:ascii="Calibri" w:hAnsi="Calibri" w:cs="Calibri"/>
        </w:rPr>
      </w:pPr>
      <w:r w:rsidRPr="00E255FE">
        <w:rPr>
          <w:rFonts w:ascii="Calibri" w:hAnsi="Calibri" w:cs="Calibri"/>
        </w:rPr>
        <w:t>17.</w:t>
      </w:r>
      <w:r w:rsidRPr="00E255FE">
        <w:rPr>
          <w:rFonts w:ascii="Calibri" w:hAnsi="Calibri" w:cs="Calibri"/>
        </w:rPr>
        <w:tab/>
        <w:t xml:space="preserve">Greathouse, K. L. </w:t>
      </w:r>
      <w:r w:rsidRPr="00E255FE">
        <w:rPr>
          <w:rFonts w:ascii="Calibri" w:hAnsi="Calibri" w:cs="Calibri"/>
          <w:i/>
          <w:iCs/>
        </w:rPr>
        <w:t>et al.</w:t>
      </w:r>
      <w:r w:rsidRPr="00E255FE">
        <w:rPr>
          <w:rFonts w:ascii="Calibri" w:hAnsi="Calibri" w:cs="Calibri"/>
        </w:rPr>
        <w:t xml:space="preserve"> Interaction between the microbiome and TP53 in human lung cancer. </w:t>
      </w:r>
      <w:r w:rsidRPr="00E255FE">
        <w:rPr>
          <w:rFonts w:ascii="Calibri" w:hAnsi="Calibri" w:cs="Calibri"/>
          <w:i/>
          <w:iCs/>
        </w:rPr>
        <w:t>Genome Biol.</w:t>
      </w:r>
      <w:r w:rsidRPr="00E255FE">
        <w:rPr>
          <w:rFonts w:ascii="Calibri" w:hAnsi="Calibri" w:cs="Calibri"/>
        </w:rPr>
        <w:t xml:space="preserve"> </w:t>
      </w:r>
      <w:r w:rsidRPr="00E255FE">
        <w:rPr>
          <w:rFonts w:ascii="Calibri" w:hAnsi="Calibri" w:cs="Calibri"/>
          <w:b/>
          <w:bCs/>
        </w:rPr>
        <w:t>19</w:t>
      </w:r>
      <w:r w:rsidRPr="00E255FE">
        <w:rPr>
          <w:rFonts w:ascii="Calibri" w:hAnsi="Calibri" w:cs="Calibri"/>
        </w:rPr>
        <w:t>, 123 (2018).</w:t>
      </w:r>
    </w:p>
    <w:p w14:paraId="4AF8F46B" w14:textId="77777777" w:rsidR="00E255FE" w:rsidRPr="00E255FE" w:rsidRDefault="00E255FE" w:rsidP="00E255FE">
      <w:pPr>
        <w:pStyle w:val="Bibliography"/>
        <w:rPr>
          <w:rFonts w:ascii="Calibri" w:hAnsi="Calibri" w:cs="Calibri"/>
        </w:rPr>
      </w:pPr>
      <w:r w:rsidRPr="00E255FE">
        <w:rPr>
          <w:rFonts w:ascii="Calibri" w:hAnsi="Calibri" w:cs="Calibri"/>
        </w:rPr>
        <w:lastRenderedPageBreak/>
        <w:t>18.</w:t>
      </w:r>
      <w:r w:rsidRPr="00E255FE">
        <w:rPr>
          <w:rFonts w:ascii="Calibri" w:hAnsi="Calibri" w:cs="Calibri"/>
        </w:rPr>
        <w:tab/>
        <w:t xml:space="preserve">Wang, Y., Wang, Y. &amp; Wang, J. A comprehensive analysis of intratumor microbiome in head and neck squamous cell carcinoma. </w:t>
      </w:r>
      <w:r w:rsidRPr="00E255FE">
        <w:rPr>
          <w:rFonts w:ascii="Calibri" w:hAnsi="Calibri" w:cs="Calibri"/>
          <w:i/>
          <w:iCs/>
        </w:rPr>
        <w:t xml:space="preserve">Eur. Arch. </w:t>
      </w:r>
      <w:proofErr w:type="spellStart"/>
      <w:r w:rsidRPr="00E255FE">
        <w:rPr>
          <w:rFonts w:ascii="Calibri" w:hAnsi="Calibri" w:cs="Calibri"/>
          <w:i/>
          <w:iCs/>
        </w:rPr>
        <w:t>Otorhinolaryngol</w:t>
      </w:r>
      <w:proofErr w:type="spellEnd"/>
      <w:r w:rsidRPr="00E255FE">
        <w:rPr>
          <w:rFonts w:ascii="Calibri" w:hAnsi="Calibri" w:cs="Calibri"/>
          <w:i/>
          <w:iCs/>
        </w:rPr>
        <w:t>.</w:t>
      </w:r>
      <w:r w:rsidRPr="00E255FE">
        <w:rPr>
          <w:rFonts w:ascii="Calibri" w:hAnsi="Calibri" w:cs="Calibri"/>
        </w:rPr>
        <w:t xml:space="preserve"> (2022) doi:10.1007/s00405-022-07284-z.</w:t>
      </w:r>
    </w:p>
    <w:p w14:paraId="4BC58D14" w14:textId="77777777" w:rsidR="00E255FE" w:rsidRPr="00E255FE" w:rsidRDefault="00E255FE" w:rsidP="00E255FE">
      <w:pPr>
        <w:pStyle w:val="Bibliography"/>
        <w:rPr>
          <w:rFonts w:ascii="Calibri" w:hAnsi="Calibri" w:cs="Calibri"/>
        </w:rPr>
      </w:pPr>
      <w:r w:rsidRPr="00E255FE">
        <w:rPr>
          <w:rFonts w:ascii="Calibri" w:hAnsi="Calibri" w:cs="Calibri"/>
        </w:rPr>
        <w:t>19.</w:t>
      </w:r>
      <w:r w:rsidRPr="00E255FE">
        <w:rPr>
          <w:rFonts w:ascii="Calibri" w:hAnsi="Calibri" w:cs="Calibri"/>
        </w:rPr>
        <w:tab/>
      </w:r>
      <w:proofErr w:type="spellStart"/>
      <w:r w:rsidRPr="00E255FE">
        <w:rPr>
          <w:rFonts w:ascii="Calibri" w:hAnsi="Calibri" w:cs="Calibri"/>
        </w:rPr>
        <w:t>Chakladar</w:t>
      </w:r>
      <w:proofErr w:type="spellEnd"/>
      <w:r w:rsidRPr="00E255FE">
        <w:rPr>
          <w:rFonts w:ascii="Calibri" w:hAnsi="Calibri" w:cs="Calibri"/>
        </w:rPr>
        <w:t xml:space="preserve">, J. </w:t>
      </w:r>
      <w:r w:rsidRPr="00E255FE">
        <w:rPr>
          <w:rFonts w:ascii="Calibri" w:hAnsi="Calibri" w:cs="Calibri"/>
          <w:i/>
          <w:iCs/>
        </w:rPr>
        <w:t>et al.</w:t>
      </w:r>
      <w:r w:rsidRPr="00E255FE">
        <w:rPr>
          <w:rFonts w:ascii="Calibri" w:hAnsi="Calibri" w:cs="Calibri"/>
        </w:rPr>
        <w:t xml:space="preserve"> The Pancreatic Microbiome is Associated with Carcinogenesis and Worse Prognosis in Males and Smokers. </w:t>
      </w:r>
      <w:r w:rsidRPr="00E255FE">
        <w:rPr>
          <w:rFonts w:ascii="Calibri" w:hAnsi="Calibri" w:cs="Calibri"/>
          <w:i/>
          <w:iCs/>
        </w:rPr>
        <w:t>Cancers</w:t>
      </w:r>
      <w:r w:rsidRPr="00E255FE">
        <w:rPr>
          <w:rFonts w:ascii="Calibri" w:hAnsi="Calibri" w:cs="Calibri"/>
        </w:rPr>
        <w:t xml:space="preserve"> </w:t>
      </w:r>
      <w:r w:rsidRPr="00E255FE">
        <w:rPr>
          <w:rFonts w:ascii="Calibri" w:hAnsi="Calibri" w:cs="Calibri"/>
          <w:b/>
          <w:bCs/>
        </w:rPr>
        <w:t>12</w:t>
      </w:r>
      <w:r w:rsidRPr="00E255FE">
        <w:rPr>
          <w:rFonts w:ascii="Calibri" w:hAnsi="Calibri" w:cs="Calibri"/>
        </w:rPr>
        <w:t>, 2672 (2020).</w:t>
      </w:r>
    </w:p>
    <w:p w14:paraId="74C21ACB" w14:textId="77777777" w:rsidR="00E255FE" w:rsidRPr="00E255FE" w:rsidRDefault="00E255FE" w:rsidP="00E255FE">
      <w:pPr>
        <w:pStyle w:val="Bibliography"/>
        <w:rPr>
          <w:rFonts w:ascii="Calibri" w:hAnsi="Calibri" w:cs="Calibri"/>
        </w:rPr>
      </w:pPr>
      <w:r w:rsidRPr="00E255FE">
        <w:rPr>
          <w:rFonts w:ascii="Calibri" w:hAnsi="Calibri" w:cs="Calibri"/>
        </w:rPr>
        <w:t>20.</w:t>
      </w:r>
      <w:r w:rsidRPr="00E255FE">
        <w:rPr>
          <w:rFonts w:ascii="Calibri" w:hAnsi="Calibri" w:cs="Calibri"/>
        </w:rPr>
        <w:tab/>
        <w:t xml:space="preserve">Erickson, A. R. </w:t>
      </w:r>
      <w:r w:rsidRPr="00E255FE">
        <w:rPr>
          <w:rFonts w:ascii="Calibri" w:hAnsi="Calibri" w:cs="Calibri"/>
          <w:i/>
          <w:iCs/>
        </w:rPr>
        <w:t>et al.</w:t>
      </w:r>
      <w:r w:rsidRPr="00E255FE">
        <w:rPr>
          <w:rFonts w:ascii="Calibri" w:hAnsi="Calibri" w:cs="Calibri"/>
        </w:rPr>
        <w:t xml:space="preserve"> Integrated Metagenomics/</w:t>
      </w:r>
      <w:proofErr w:type="spellStart"/>
      <w:r w:rsidRPr="00E255FE">
        <w:rPr>
          <w:rFonts w:ascii="Calibri" w:hAnsi="Calibri" w:cs="Calibri"/>
        </w:rPr>
        <w:t>Metaproteomics</w:t>
      </w:r>
      <w:proofErr w:type="spellEnd"/>
      <w:r w:rsidRPr="00E255FE">
        <w:rPr>
          <w:rFonts w:ascii="Calibri" w:hAnsi="Calibri" w:cs="Calibri"/>
        </w:rPr>
        <w:t xml:space="preserve"> Reveals Human Host-Microbiota Signatures of Crohn’s Disease. </w:t>
      </w:r>
      <w:proofErr w:type="spellStart"/>
      <w:r w:rsidRPr="00E255FE">
        <w:rPr>
          <w:rFonts w:ascii="Calibri" w:hAnsi="Calibri" w:cs="Calibri"/>
          <w:i/>
          <w:iCs/>
        </w:rPr>
        <w:t>PLoS</w:t>
      </w:r>
      <w:proofErr w:type="spellEnd"/>
      <w:r w:rsidRPr="00E255FE">
        <w:rPr>
          <w:rFonts w:ascii="Calibri" w:hAnsi="Calibri" w:cs="Calibri"/>
          <w:i/>
          <w:iCs/>
        </w:rPr>
        <w:t xml:space="preserve"> ONE</w:t>
      </w:r>
      <w:r w:rsidRPr="00E255FE">
        <w:rPr>
          <w:rFonts w:ascii="Calibri" w:hAnsi="Calibri" w:cs="Calibri"/>
        </w:rPr>
        <w:t xml:space="preserve"> </w:t>
      </w:r>
      <w:r w:rsidRPr="00E255FE">
        <w:rPr>
          <w:rFonts w:ascii="Calibri" w:hAnsi="Calibri" w:cs="Calibri"/>
          <w:b/>
          <w:bCs/>
        </w:rPr>
        <w:t>7</w:t>
      </w:r>
      <w:r w:rsidRPr="00E255FE">
        <w:rPr>
          <w:rFonts w:ascii="Calibri" w:hAnsi="Calibri" w:cs="Calibri"/>
        </w:rPr>
        <w:t>, e49138 (2012).</w:t>
      </w:r>
    </w:p>
    <w:p w14:paraId="558AD87A" w14:textId="77777777" w:rsidR="00E255FE" w:rsidRPr="00E255FE" w:rsidRDefault="00E255FE" w:rsidP="00E255FE">
      <w:pPr>
        <w:pStyle w:val="Bibliography"/>
        <w:rPr>
          <w:rFonts w:ascii="Calibri" w:hAnsi="Calibri" w:cs="Calibri"/>
          <w:lang w:val="nl-NL"/>
        </w:rPr>
      </w:pPr>
      <w:r w:rsidRPr="00E255FE">
        <w:rPr>
          <w:rFonts w:ascii="Calibri" w:hAnsi="Calibri" w:cs="Calibri"/>
        </w:rPr>
        <w:t>21.</w:t>
      </w:r>
      <w:r w:rsidRPr="00E255FE">
        <w:rPr>
          <w:rFonts w:ascii="Calibri" w:hAnsi="Calibri" w:cs="Calibri"/>
        </w:rPr>
        <w:tab/>
      </w:r>
      <w:proofErr w:type="spellStart"/>
      <w:r w:rsidRPr="00E255FE">
        <w:rPr>
          <w:rFonts w:ascii="Calibri" w:hAnsi="Calibri" w:cs="Calibri"/>
        </w:rPr>
        <w:t>Alberdi</w:t>
      </w:r>
      <w:proofErr w:type="spellEnd"/>
      <w:r w:rsidRPr="00E255FE">
        <w:rPr>
          <w:rFonts w:ascii="Calibri" w:hAnsi="Calibri" w:cs="Calibri"/>
        </w:rPr>
        <w:t xml:space="preserve">, A., Andersen, S. B., </w:t>
      </w:r>
      <w:proofErr w:type="spellStart"/>
      <w:r w:rsidRPr="00E255FE">
        <w:rPr>
          <w:rFonts w:ascii="Calibri" w:hAnsi="Calibri" w:cs="Calibri"/>
        </w:rPr>
        <w:t>Limborg</w:t>
      </w:r>
      <w:proofErr w:type="spellEnd"/>
      <w:r w:rsidRPr="00E255FE">
        <w:rPr>
          <w:rFonts w:ascii="Calibri" w:hAnsi="Calibri" w:cs="Calibri"/>
        </w:rPr>
        <w:t xml:space="preserve">, M. T., Dunn, R. R. &amp; Gilbert, M. T. P. Disentangling host–microbiota complexity through </w:t>
      </w:r>
      <w:proofErr w:type="spellStart"/>
      <w:r w:rsidRPr="00E255FE">
        <w:rPr>
          <w:rFonts w:ascii="Calibri" w:hAnsi="Calibri" w:cs="Calibri"/>
        </w:rPr>
        <w:t>hologenomics</w:t>
      </w:r>
      <w:proofErr w:type="spellEnd"/>
      <w:r w:rsidRPr="00E255FE">
        <w:rPr>
          <w:rFonts w:ascii="Calibri" w:hAnsi="Calibri" w:cs="Calibri"/>
        </w:rPr>
        <w:t xml:space="preserve">. </w:t>
      </w:r>
      <w:r w:rsidRPr="00E255FE">
        <w:rPr>
          <w:rFonts w:ascii="Calibri" w:hAnsi="Calibri" w:cs="Calibri"/>
          <w:i/>
          <w:iCs/>
          <w:lang w:val="nl-NL"/>
        </w:rPr>
        <w:t xml:space="preserve">Nat. </w:t>
      </w:r>
      <w:proofErr w:type="spellStart"/>
      <w:r w:rsidRPr="00E255FE">
        <w:rPr>
          <w:rFonts w:ascii="Calibri" w:hAnsi="Calibri" w:cs="Calibri"/>
          <w:i/>
          <w:iCs/>
          <w:lang w:val="nl-NL"/>
        </w:rPr>
        <w:t>Rev</w:t>
      </w:r>
      <w:proofErr w:type="spellEnd"/>
      <w:r w:rsidRPr="00E255FE">
        <w:rPr>
          <w:rFonts w:ascii="Calibri" w:hAnsi="Calibri" w:cs="Calibri"/>
          <w:i/>
          <w:iCs/>
          <w:lang w:val="nl-NL"/>
        </w:rPr>
        <w:t>. Genet.</w:t>
      </w:r>
      <w:r w:rsidRPr="00E255FE">
        <w:rPr>
          <w:rFonts w:ascii="Calibri" w:hAnsi="Calibri" w:cs="Calibri"/>
          <w:lang w:val="nl-NL"/>
        </w:rPr>
        <w:t xml:space="preserve"> 1–17 (2021) doi:10.1038/s41576-021-00421-0.</w:t>
      </w:r>
    </w:p>
    <w:p w14:paraId="4A9FAE8A" w14:textId="77777777" w:rsidR="00E255FE" w:rsidRPr="00E255FE" w:rsidRDefault="00E255FE" w:rsidP="00E255FE">
      <w:pPr>
        <w:pStyle w:val="Bibliography"/>
        <w:rPr>
          <w:rFonts w:ascii="Calibri" w:hAnsi="Calibri" w:cs="Calibri"/>
        </w:rPr>
      </w:pPr>
      <w:r w:rsidRPr="00E255FE">
        <w:rPr>
          <w:rFonts w:ascii="Calibri" w:hAnsi="Calibri" w:cs="Calibri"/>
          <w:lang w:val="nl-NL"/>
        </w:rPr>
        <w:t>22.</w:t>
      </w:r>
      <w:r w:rsidRPr="00E255FE">
        <w:rPr>
          <w:rFonts w:ascii="Calibri" w:hAnsi="Calibri" w:cs="Calibri"/>
          <w:lang w:val="nl-NL"/>
        </w:rPr>
        <w:tab/>
      </w:r>
      <w:proofErr w:type="spellStart"/>
      <w:r w:rsidRPr="00E255FE">
        <w:rPr>
          <w:rFonts w:ascii="Calibri" w:hAnsi="Calibri" w:cs="Calibri"/>
          <w:lang w:val="nl-NL"/>
        </w:rPr>
        <w:t>Limborg</w:t>
      </w:r>
      <w:proofErr w:type="spellEnd"/>
      <w:r w:rsidRPr="00E255FE">
        <w:rPr>
          <w:rFonts w:ascii="Calibri" w:hAnsi="Calibri" w:cs="Calibri"/>
          <w:lang w:val="nl-NL"/>
        </w:rPr>
        <w:t xml:space="preserve">, M. T. </w:t>
      </w:r>
      <w:r w:rsidRPr="00E255FE">
        <w:rPr>
          <w:rFonts w:ascii="Calibri" w:hAnsi="Calibri" w:cs="Calibri"/>
          <w:i/>
          <w:iCs/>
          <w:lang w:val="nl-NL"/>
        </w:rPr>
        <w:t>et al.</w:t>
      </w:r>
      <w:r w:rsidRPr="00E255FE">
        <w:rPr>
          <w:rFonts w:ascii="Calibri" w:hAnsi="Calibri" w:cs="Calibri"/>
          <w:lang w:val="nl-NL"/>
        </w:rPr>
        <w:t xml:space="preserve"> </w:t>
      </w:r>
      <w:r w:rsidRPr="00E255FE">
        <w:rPr>
          <w:rFonts w:ascii="Calibri" w:hAnsi="Calibri" w:cs="Calibri"/>
        </w:rPr>
        <w:t xml:space="preserve">Applied </w:t>
      </w:r>
      <w:proofErr w:type="spellStart"/>
      <w:r w:rsidRPr="00E255FE">
        <w:rPr>
          <w:rFonts w:ascii="Calibri" w:hAnsi="Calibri" w:cs="Calibri"/>
        </w:rPr>
        <w:t>Hologenomics</w:t>
      </w:r>
      <w:proofErr w:type="spellEnd"/>
      <w:r w:rsidRPr="00E255FE">
        <w:rPr>
          <w:rFonts w:ascii="Calibri" w:hAnsi="Calibri" w:cs="Calibri"/>
        </w:rPr>
        <w:t xml:space="preserve">: Feasibility and Potential in Aquaculture. </w:t>
      </w:r>
      <w:r w:rsidRPr="00E255FE">
        <w:rPr>
          <w:rFonts w:ascii="Calibri" w:hAnsi="Calibri" w:cs="Calibri"/>
          <w:i/>
          <w:iCs/>
        </w:rPr>
        <w:t xml:space="preserve">Trends </w:t>
      </w:r>
      <w:proofErr w:type="spellStart"/>
      <w:r w:rsidRPr="00E255FE">
        <w:rPr>
          <w:rFonts w:ascii="Calibri" w:hAnsi="Calibri" w:cs="Calibri"/>
          <w:i/>
          <w:iCs/>
        </w:rPr>
        <w:t>Biotechnol</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36</w:t>
      </w:r>
      <w:r w:rsidRPr="00E255FE">
        <w:rPr>
          <w:rFonts w:ascii="Calibri" w:hAnsi="Calibri" w:cs="Calibri"/>
        </w:rPr>
        <w:t>, 252–264 (2018).</w:t>
      </w:r>
    </w:p>
    <w:p w14:paraId="6AF7C563" w14:textId="77777777" w:rsidR="00E255FE" w:rsidRPr="00E255FE" w:rsidRDefault="00E255FE" w:rsidP="00E255FE">
      <w:pPr>
        <w:pStyle w:val="Bibliography"/>
        <w:rPr>
          <w:rFonts w:ascii="Calibri" w:hAnsi="Calibri" w:cs="Calibri"/>
        </w:rPr>
      </w:pPr>
      <w:r w:rsidRPr="00E255FE">
        <w:rPr>
          <w:rFonts w:ascii="Calibri" w:hAnsi="Calibri" w:cs="Calibri"/>
        </w:rPr>
        <w:t>23.</w:t>
      </w:r>
      <w:r w:rsidRPr="00E255FE">
        <w:rPr>
          <w:rFonts w:ascii="Calibri" w:hAnsi="Calibri" w:cs="Calibri"/>
        </w:rPr>
        <w:tab/>
        <w:t xml:space="preserve">Way, G. P. &amp; Greene, C. S. Extracting a biologically relevant latent space from cancer transcriptomes with variational autoencoders. </w:t>
      </w:r>
      <w:r w:rsidRPr="00E255FE">
        <w:rPr>
          <w:rFonts w:ascii="Calibri" w:hAnsi="Calibri" w:cs="Calibri"/>
          <w:i/>
          <w:iCs/>
        </w:rPr>
        <w:t xml:space="preserve">Pac. </w:t>
      </w:r>
      <w:proofErr w:type="spellStart"/>
      <w:r w:rsidRPr="00E255FE">
        <w:rPr>
          <w:rFonts w:ascii="Calibri" w:hAnsi="Calibri" w:cs="Calibri"/>
          <w:i/>
          <w:iCs/>
        </w:rPr>
        <w:t>Symp</w:t>
      </w:r>
      <w:proofErr w:type="spellEnd"/>
      <w:r w:rsidRPr="00E255FE">
        <w:rPr>
          <w:rFonts w:ascii="Calibri" w:hAnsi="Calibri" w:cs="Calibri"/>
          <w:i/>
          <w:iCs/>
        </w:rPr>
        <w:t xml:space="preserve">. </w:t>
      </w:r>
      <w:proofErr w:type="spellStart"/>
      <w:r w:rsidRPr="00E255FE">
        <w:rPr>
          <w:rFonts w:ascii="Calibri" w:hAnsi="Calibri" w:cs="Calibri"/>
          <w:i/>
          <w:iCs/>
        </w:rPr>
        <w:t>Biocomput</w:t>
      </w:r>
      <w:proofErr w:type="spellEnd"/>
      <w:r w:rsidRPr="00E255FE">
        <w:rPr>
          <w:rFonts w:ascii="Calibri" w:hAnsi="Calibri" w:cs="Calibri"/>
          <w:i/>
          <w:iCs/>
        </w:rPr>
        <w:t xml:space="preserve">. Pac. </w:t>
      </w:r>
      <w:proofErr w:type="spellStart"/>
      <w:r w:rsidRPr="00E255FE">
        <w:rPr>
          <w:rFonts w:ascii="Calibri" w:hAnsi="Calibri" w:cs="Calibri"/>
          <w:i/>
          <w:iCs/>
        </w:rPr>
        <w:t>Symp</w:t>
      </w:r>
      <w:proofErr w:type="spellEnd"/>
      <w:r w:rsidRPr="00E255FE">
        <w:rPr>
          <w:rFonts w:ascii="Calibri" w:hAnsi="Calibri" w:cs="Calibri"/>
          <w:i/>
          <w:iCs/>
        </w:rPr>
        <w:t xml:space="preserve">. </w:t>
      </w:r>
      <w:proofErr w:type="spellStart"/>
      <w:r w:rsidRPr="00E255FE">
        <w:rPr>
          <w:rFonts w:ascii="Calibri" w:hAnsi="Calibri" w:cs="Calibri"/>
          <w:i/>
          <w:iCs/>
        </w:rPr>
        <w:t>Biocomput</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23</w:t>
      </w:r>
      <w:r w:rsidRPr="00E255FE">
        <w:rPr>
          <w:rFonts w:ascii="Calibri" w:hAnsi="Calibri" w:cs="Calibri"/>
        </w:rPr>
        <w:t>, 80–91 (2018).</w:t>
      </w:r>
    </w:p>
    <w:p w14:paraId="3E5C5E53" w14:textId="77777777" w:rsidR="00E255FE" w:rsidRPr="00E255FE" w:rsidRDefault="00E255FE" w:rsidP="00E255FE">
      <w:pPr>
        <w:pStyle w:val="Bibliography"/>
        <w:rPr>
          <w:rFonts w:ascii="Calibri" w:hAnsi="Calibri" w:cs="Calibri"/>
        </w:rPr>
      </w:pPr>
      <w:r w:rsidRPr="00E255FE">
        <w:rPr>
          <w:rFonts w:ascii="Calibri" w:hAnsi="Calibri" w:cs="Calibri"/>
        </w:rPr>
        <w:t>24.</w:t>
      </w:r>
      <w:r w:rsidRPr="00E255FE">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E255FE">
        <w:rPr>
          <w:rFonts w:ascii="Calibri" w:hAnsi="Calibri" w:cs="Calibri"/>
          <w:i/>
          <w:iCs/>
        </w:rPr>
        <w:t>Mol. Cancer Res.</w:t>
      </w:r>
      <w:r w:rsidRPr="00E255FE">
        <w:rPr>
          <w:rFonts w:ascii="Calibri" w:hAnsi="Calibri" w:cs="Calibri"/>
        </w:rPr>
        <w:t xml:space="preserve"> </w:t>
      </w:r>
      <w:r w:rsidRPr="00E255FE">
        <w:rPr>
          <w:rFonts w:ascii="Calibri" w:hAnsi="Calibri" w:cs="Calibri"/>
          <w:b/>
          <w:bCs/>
        </w:rPr>
        <w:t>16</w:t>
      </w:r>
      <w:r w:rsidRPr="00E255FE">
        <w:rPr>
          <w:rFonts w:ascii="Calibri" w:hAnsi="Calibri" w:cs="Calibri"/>
        </w:rPr>
        <w:t>, 269–278 (2018).</w:t>
      </w:r>
    </w:p>
    <w:p w14:paraId="789B7DA0" w14:textId="77777777" w:rsidR="00E255FE" w:rsidRPr="00E255FE" w:rsidRDefault="00E255FE" w:rsidP="00E255FE">
      <w:pPr>
        <w:pStyle w:val="Bibliography"/>
        <w:rPr>
          <w:rFonts w:ascii="Calibri" w:hAnsi="Calibri" w:cs="Calibri"/>
        </w:rPr>
      </w:pPr>
      <w:r w:rsidRPr="00E255FE">
        <w:rPr>
          <w:rFonts w:ascii="Calibri" w:hAnsi="Calibri" w:cs="Calibri"/>
        </w:rPr>
        <w:t>25.</w:t>
      </w:r>
      <w:r w:rsidRPr="00E255FE">
        <w:rPr>
          <w:rFonts w:ascii="Calibri" w:hAnsi="Calibri" w:cs="Calibri"/>
        </w:rPr>
        <w:tab/>
        <w:t xml:space="preserve">Chaudhary, K., </w:t>
      </w:r>
      <w:proofErr w:type="spellStart"/>
      <w:r w:rsidRPr="00E255FE">
        <w:rPr>
          <w:rFonts w:ascii="Calibri" w:hAnsi="Calibri" w:cs="Calibri"/>
        </w:rPr>
        <w:t>Poirion</w:t>
      </w:r>
      <w:proofErr w:type="spellEnd"/>
      <w:r w:rsidRPr="00E255FE">
        <w:rPr>
          <w:rFonts w:ascii="Calibri" w:hAnsi="Calibri" w:cs="Calibri"/>
        </w:rPr>
        <w:t xml:space="preserve">, O. B., Lu, L. &amp; </w:t>
      </w:r>
      <w:proofErr w:type="spellStart"/>
      <w:r w:rsidRPr="00E255FE">
        <w:rPr>
          <w:rFonts w:ascii="Calibri" w:hAnsi="Calibri" w:cs="Calibri"/>
        </w:rPr>
        <w:t>Garmire</w:t>
      </w:r>
      <w:proofErr w:type="spellEnd"/>
      <w:r w:rsidRPr="00E255FE">
        <w:rPr>
          <w:rFonts w:ascii="Calibri" w:hAnsi="Calibri" w:cs="Calibri"/>
        </w:rPr>
        <w:t xml:space="preserve">, L. X. Deep Learning–Based Multi-Omics Integration Robustly Predicts Survival in Liver Cancer. </w:t>
      </w:r>
      <w:r w:rsidRPr="00E255FE">
        <w:rPr>
          <w:rFonts w:ascii="Calibri" w:hAnsi="Calibri" w:cs="Calibri"/>
          <w:i/>
          <w:iCs/>
        </w:rPr>
        <w:t>Clin. Cancer Res.</w:t>
      </w:r>
      <w:r w:rsidRPr="00E255FE">
        <w:rPr>
          <w:rFonts w:ascii="Calibri" w:hAnsi="Calibri" w:cs="Calibri"/>
        </w:rPr>
        <w:t xml:space="preserve"> </w:t>
      </w:r>
      <w:r w:rsidRPr="00E255FE">
        <w:rPr>
          <w:rFonts w:ascii="Calibri" w:hAnsi="Calibri" w:cs="Calibri"/>
          <w:b/>
          <w:bCs/>
        </w:rPr>
        <w:t>24</w:t>
      </w:r>
      <w:r w:rsidRPr="00E255FE">
        <w:rPr>
          <w:rFonts w:ascii="Calibri" w:hAnsi="Calibri" w:cs="Calibri"/>
        </w:rPr>
        <w:t>, 1248–1259 (2018).</w:t>
      </w:r>
    </w:p>
    <w:p w14:paraId="002F5D6A" w14:textId="77777777" w:rsidR="00E255FE" w:rsidRPr="00E255FE" w:rsidRDefault="00E255FE" w:rsidP="00E255FE">
      <w:pPr>
        <w:pStyle w:val="Bibliography"/>
        <w:rPr>
          <w:rFonts w:ascii="Calibri" w:hAnsi="Calibri" w:cs="Calibri"/>
        </w:rPr>
      </w:pPr>
      <w:r w:rsidRPr="00E255FE">
        <w:rPr>
          <w:rFonts w:ascii="Calibri" w:hAnsi="Calibri" w:cs="Calibri"/>
        </w:rPr>
        <w:t>26.</w:t>
      </w:r>
      <w:r w:rsidRPr="00E255FE">
        <w:rPr>
          <w:rFonts w:ascii="Calibri" w:hAnsi="Calibri" w:cs="Calibri"/>
        </w:rPr>
        <w:tab/>
        <w:t xml:space="preserve">Koul, N. &amp; Manvi, S. S. Feature Selection From Gene Expression Data Using Simulated Annealing and Partial Least Squares Regression Coefficients. </w:t>
      </w:r>
      <w:r w:rsidRPr="00E255FE">
        <w:rPr>
          <w:rFonts w:ascii="Calibri" w:hAnsi="Calibri" w:cs="Calibri"/>
          <w:i/>
          <w:iCs/>
        </w:rPr>
        <w:t>Glob. Transit. Proc.</w:t>
      </w:r>
      <w:r w:rsidRPr="00E255FE">
        <w:rPr>
          <w:rFonts w:ascii="Calibri" w:hAnsi="Calibri" w:cs="Calibri"/>
        </w:rPr>
        <w:t xml:space="preserve"> </w:t>
      </w:r>
      <w:r w:rsidRPr="00E255FE">
        <w:rPr>
          <w:rFonts w:ascii="Calibri" w:hAnsi="Calibri" w:cs="Calibri"/>
          <w:b/>
          <w:bCs/>
        </w:rPr>
        <w:t>3</w:t>
      </w:r>
      <w:r w:rsidRPr="00E255FE">
        <w:rPr>
          <w:rFonts w:ascii="Calibri" w:hAnsi="Calibri" w:cs="Calibri"/>
        </w:rPr>
        <w:t>, 251–256 (2022).</w:t>
      </w:r>
    </w:p>
    <w:p w14:paraId="341F4968" w14:textId="77777777" w:rsidR="00E255FE" w:rsidRPr="00E255FE" w:rsidRDefault="00E255FE" w:rsidP="00E255FE">
      <w:pPr>
        <w:pStyle w:val="Bibliography"/>
        <w:rPr>
          <w:rFonts w:ascii="Calibri" w:hAnsi="Calibri" w:cs="Calibri"/>
        </w:rPr>
      </w:pPr>
      <w:r w:rsidRPr="00E255FE">
        <w:rPr>
          <w:rFonts w:ascii="Calibri" w:hAnsi="Calibri" w:cs="Calibri"/>
        </w:rPr>
        <w:t>27.</w:t>
      </w:r>
      <w:r w:rsidRPr="00E255FE">
        <w:rPr>
          <w:rFonts w:ascii="Calibri" w:hAnsi="Calibri" w:cs="Calibri"/>
        </w:rPr>
        <w:tab/>
        <w:t xml:space="preserve">Sen </w:t>
      </w:r>
      <w:proofErr w:type="spellStart"/>
      <w:r w:rsidRPr="00E255FE">
        <w:rPr>
          <w:rFonts w:ascii="Calibri" w:hAnsi="Calibri" w:cs="Calibri"/>
        </w:rPr>
        <w:t>Puliparambil</w:t>
      </w:r>
      <w:proofErr w:type="spellEnd"/>
      <w:r w:rsidRPr="00E255FE">
        <w:rPr>
          <w:rFonts w:ascii="Calibri" w:hAnsi="Calibri" w:cs="Calibri"/>
        </w:rPr>
        <w:t xml:space="preserve">, B., </w:t>
      </w:r>
      <w:proofErr w:type="spellStart"/>
      <w:r w:rsidRPr="00E255FE">
        <w:rPr>
          <w:rFonts w:ascii="Calibri" w:hAnsi="Calibri" w:cs="Calibri"/>
        </w:rPr>
        <w:t>Tomal</w:t>
      </w:r>
      <w:proofErr w:type="spellEnd"/>
      <w:r w:rsidRPr="00E255FE">
        <w:rPr>
          <w:rFonts w:ascii="Calibri" w:hAnsi="Calibri" w:cs="Calibri"/>
        </w:rPr>
        <w:t xml:space="preserve">, J. H. &amp; Yan, Y. A Novel Algorithm for Feature Selection Using Penalized Regression with Applications to Single-Cell RNA Sequencing Data. </w:t>
      </w:r>
      <w:r w:rsidRPr="00E255FE">
        <w:rPr>
          <w:rFonts w:ascii="Calibri" w:hAnsi="Calibri" w:cs="Calibri"/>
          <w:i/>
          <w:iCs/>
        </w:rPr>
        <w:t>Biology</w:t>
      </w:r>
      <w:r w:rsidRPr="00E255FE">
        <w:rPr>
          <w:rFonts w:ascii="Calibri" w:hAnsi="Calibri" w:cs="Calibri"/>
        </w:rPr>
        <w:t xml:space="preserve"> </w:t>
      </w:r>
      <w:r w:rsidRPr="00E255FE">
        <w:rPr>
          <w:rFonts w:ascii="Calibri" w:hAnsi="Calibri" w:cs="Calibri"/>
          <w:b/>
          <w:bCs/>
        </w:rPr>
        <w:t>11</w:t>
      </w:r>
      <w:r w:rsidRPr="00E255FE">
        <w:rPr>
          <w:rFonts w:ascii="Calibri" w:hAnsi="Calibri" w:cs="Calibri"/>
        </w:rPr>
        <w:t>, 1495 (2022).</w:t>
      </w:r>
    </w:p>
    <w:p w14:paraId="2F4FE078" w14:textId="77777777" w:rsidR="00E255FE" w:rsidRPr="00E255FE" w:rsidRDefault="00E255FE" w:rsidP="00E255FE">
      <w:pPr>
        <w:pStyle w:val="Bibliography"/>
        <w:rPr>
          <w:rFonts w:ascii="Calibri" w:hAnsi="Calibri" w:cs="Calibri"/>
        </w:rPr>
      </w:pPr>
      <w:r w:rsidRPr="00E255FE">
        <w:rPr>
          <w:rFonts w:ascii="Calibri" w:hAnsi="Calibri" w:cs="Calibri"/>
        </w:rPr>
        <w:lastRenderedPageBreak/>
        <w:t>28.</w:t>
      </w:r>
      <w:r w:rsidRPr="00E255FE">
        <w:rPr>
          <w:rFonts w:ascii="Calibri" w:hAnsi="Calibri" w:cs="Calibri"/>
        </w:rPr>
        <w:tab/>
      </w:r>
      <w:proofErr w:type="spellStart"/>
      <w:r w:rsidRPr="00E255FE">
        <w:rPr>
          <w:rFonts w:ascii="Calibri" w:hAnsi="Calibri" w:cs="Calibri"/>
        </w:rPr>
        <w:t>Rupapara</w:t>
      </w:r>
      <w:proofErr w:type="spellEnd"/>
      <w:r w:rsidRPr="00E255FE">
        <w:rPr>
          <w:rFonts w:ascii="Calibri" w:hAnsi="Calibri" w:cs="Calibri"/>
        </w:rPr>
        <w:t xml:space="preserve">, V. </w:t>
      </w:r>
      <w:r w:rsidRPr="00E255FE">
        <w:rPr>
          <w:rFonts w:ascii="Calibri" w:hAnsi="Calibri" w:cs="Calibri"/>
          <w:i/>
          <w:iCs/>
        </w:rPr>
        <w:t>et al.</w:t>
      </w:r>
      <w:r w:rsidRPr="00E255FE">
        <w:rPr>
          <w:rFonts w:ascii="Calibri" w:hAnsi="Calibri" w:cs="Calibri"/>
        </w:rPr>
        <w:t xml:space="preserve"> Blood cancer prediction using leukemia microarray gene data and hybrid logistic vector trees model. </w:t>
      </w:r>
      <w:r w:rsidRPr="00E255FE">
        <w:rPr>
          <w:rFonts w:ascii="Calibri" w:hAnsi="Calibri" w:cs="Calibri"/>
          <w:i/>
          <w:iCs/>
        </w:rPr>
        <w:t>Sci. Rep.</w:t>
      </w:r>
      <w:r w:rsidRPr="00E255FE">
        <w:rPr>
          <w:rFonts w:ascii="Calibri" w:hAnsi="Calibri" w:cs="Calibri"/>
        </w:rPr>
        <w:t xml:space="preserve"> </w:t>
      </w:r>
      <w:r w:rsidRPr="00E255FE">
        <w:rPr>
          <w:rFonts w:ascii="Calibri" w:hAnsi="Calibri" w:cs="Calibri"/>
          <w:b/>
          <w:bCs/>
        </w:rPr>
        <w:t>12</w:t>
      </w:r>
      <w:r w:rsidRPr="00E255FE">
        <w:rPr>
          <w:rFonts w:ascii="Calibri" w:hAnsi="Calibri" w:cs="Calibri"/>
        </w:rPr>
        <w:t>, 1000 (2022).</w:t>
      </w:r>
    </w:p>
    <w:p w14:paraId="26631A9C" w14:textId="77777777" w:rsidR="00E255FE" w:rsidRPr="00E255FE" w:rsidRDefault="00E255FE" w:rsidP="00E255FE">
      <w:pPr>
        <w:pStyle w:val="Bibliography"/>
        <w:rPr>
          <w:rFonts w:ascii="Calibri" w:hAnsi="Calibri" w:cs="Calibri"/>
        </w:rPr>
      </w:pPr>
      <w:r w:rsidRPr="00E255FE">
        <w:rPr>
          <w:rFonts w:ascii="Calibri" w:hAnsi="Calibri" w:cs="Calibri"/>
        </w:rPr>
        <w:t>29.</w:t>
      </w:r>
      <w:r w:rsidRPr="00E255FE">
        <w:rPr>
          <w:rFonts w:ascii="Calibri" w:hAnsi="Calibri" w:cs="Calibri"/>
        </w:rPr>
        <w:tab/>
        <w:t xml:space="preserve">Abdelnaby, M., Alfonse, M. &amp; </w:t>
      </w:r>
      <w:proofErr w:type="spellStart"/>
      <w:r w:rsidRPr="00E255FE">
        <w:rPr>
          <w:rFonts w:ascii="Calibri" w:hAnsi="Calibri" w:cs="Calibri"/>
        </w:rPr>
        <w:t>Roushdy</w:t>
      </w:r>
      <w:proofErr w:type="spellEnd"/>
      <w:r w:rsidRPr="00E255FE">
        <w:rPr>
          <w:rFonts w:ascii="Calibri" w:hAnsi="Calibri" w:cs="Calibri"/>
        </w:rPr>
        <w:t xml:space="preserve">, M. </w:t>
      </w:r>
      <w:r w:rsidRPr="00E255FE">
        <w:rPr>
          <w:rFonts w:ascii="Calibri" w:hAnsi="Calibri" w:cs="Calibri"/>
          <w:i/>
          <w:iCs/>
        </w:rPr>
        <w:t>A Hybrid Mutual Information-LASSO-Genetic Algorithm Selection Approach for Classifying Breast Cancer</w:t>
      </w:r>
      <w:r w:rsidRPr="00E255FE">
        <w:rPr>
          <w:rFonts w:ascii="Calibri" w:hAnsi="Calibri" w:cs="Calibri"/>
        </w:rPr>
        <w:t>. (2021). doi:10.1007/978-981-16-2275-5_36.</w:t>
      </w:r>
    </w:p>
    <w:p w14:paraId="4300A34B" w14:textId="77777777" w:rsidR="00E255FE" w:rsidRPr="00E255FE" w:rsidRDefault="00E255FE" w:rsidP="00E255FE">
      <w:pPr>
        <w:pStyle w:val="Bibliography"/>
        <w:rPr>
          <w:rFonts w:ascii="Calibri" w:hAnsi="Calibri" w:cs="Calibri"/>
        </w:rPr>
      </w:pPr>
      <w:r w:rsidRPr="00E255FE">
        <w:rPr>
          <w:rFonts w:ascii="Calibri" w:hAnsi="Calibri" w:cs="Calibri"/>
        </w:rPr>
        <w:t>30.</w:t>
      </w:r>
      <w:r w:rsidRPr="00E255FE">
        <w:rPr>
          <w:rFonts w:ascii="Calibri" w:hAnsi="Calibri" w:cs="Calibri"/>
        </w:rPr>
        <w:tab/>
        <w:t xml:space="preserve">Duan, R. </w:t>
      </w:r>
      <w:r w:rsidRPr="00E255FE">
        <w:rPr>
          <w:rFonts w:ascii="Calibri" w:hAnsi="Calibri" w:cs="Calibri"/>
          <w:i/>
          <w:iCs/>
        </w:rPr>
        <w:t>et al.</w:t>
      </w:r>
      <w:r w:rsidRPr="00E255FE">
        <w:rPr>
          <w:rFonts w:ascii="Calibri" w:hAnsi="Calibri" w:cs="Calibri"/>
        </w:rPr>
        <w:t xml:space="preserve"> Evaluation and comparison of multi-omics data integration methods for cancer subtyping. </w:t>
      </w:r>
      <w:r w:rsidRPr="00E255FE">
        <w:rPr>
          <w:rFonts w:ascii="Calibri" w:hAnsi="Calibri" w:cs="Calibri"/>
          <w:i/>
          <w:iCs/>
        </w:rPr>
        <w:t xml:space="preserve">PLOS </w:t>
      </w:r>
      <w:proofErr w:type="spellStart"/>
      <w:r w:rsidRPr="00E255FE">
        <w:rPr>
          <w:rFonts w:ascii="Calibri" w:hAnsi="Calibri" w:cs="Calibri"/>
          <w:i/>
          <w:iCs/>
        </w:rPr>
        <w:t>Comput</w:t>
      </w:r>
      <w:proofErr w:type="spellEnd"/>
      <w:r w:rsidRPr="00E255FE">
        <w:rPr>
          <w:rFonts w:ascii="Calibri" w:hAnsi="Calibri" w:cs="Calibri"/>
          <w:i/>
          <w:iCs/>
        </w:rPr>
        <w:t>. Biol.</w:t>
      </w:r>
      <w:r w:rsidRPr="00E255FE">
        <w:rPr>
          <w:rFonts w:ascii="Calibri" w:hAnsi="Calibri" w:cs="Calibri"/>
        </w:rPr>
        <w:t xml:space="preserve"> </w:t>
      </w:r>
      <w:r w:rsidRPr="00E255FE">
        <w:rPr>
          <w:rFonts w:ascii="Calibri" w:hAnsi="Calibri" w:cs="Calibri"/>
          <w:b/>
          <w:bCs/>
        </w:rPr>
        <w:t>17</w:t>
      </w:r>
      <w:r w:rsidRPr="00E255FE">
        <w:rPr>
          <w:rFonts w:ascii="Calibri" w:hAnsi="Calibri" w:cs="Calibri"/>
        </w:rPr>
        <w:t>, e1009224 (2021).</w:t>
      </w:r>
    </w:p>
    <w:p w14:paraId="0A855F2C" w14:textId="77777777" w:rsidR="00E255FE" w:rsidRPr="00E255FE" w:rsidRDefault="00E255FE" w:rsidP="00E255FE">
      <w:pPr>
        <w:pStyle w:val="Bibliography"/>
        <w:rPr>
          <w:rFonts w:ascii="Calibri" w:hAnsi="Calibri" w:cs="Calibri"/>
        </w:rPr>
      </w:pPr>
      <w:r w:rsidRPr="00E255FE">
        <w:rPr>
          <w:rFonts w:ascii="Calibri" w:hAnsi="Calibri" w:cs="Calibri"/>
        </w:rPr>
        <w:t>31.</w:t>
      </w:r>
      <w:r w:rsidRPr="00E255FE">
        <w:rPr>
          <w:rFonts w:ascii="Calibri" w:hAnsi="Calibri" w:cs="Calibri"/>
        </w:rPr>
        <w:tab/>
        <w:t xml:space="preserve">Peek, R. M. &amp; Blaser, M. J. Helicobacter pylori and gastrointestinal tract adenocarcinomas. </w:t>
      </w:r>
      <w:r w:rsidRPr="00E255FE">
        <w:rPr>
          <w:rFonts w:ascii="Calibri" w:hAnsi="Calibri" w:cs="Calibri"/>
          <w:i/>
          <w:iCs/>
        </w:rPr>
        <w:t>Nat. Rev. Cancer</w:t>
      </w:r>
      <w:r w:rsidRPr="00E255FE">
        <w:rPr>
          <w:rFonts w:ascii="Calibri" w:hAnsi="Calibri" w:cs="Calibri"/>
        </w:rPr>
        <w:t xml:space="preserve"> </w:t>
      </w:r>
      <w:r w:rsidRPr="00E255FE">
        <w:rPr>
          <w:rFonts w:ascii="Calibri" w:hAnsi="Calibri" w:cs="Calibri"/>
          <w:b/>
          <w:bCs/>
        </w:rPr>
        <w:t>2</w:t>
      </w:r>
      <w:r w:rsidRPr="00E255FE">
        <w:rPr>
          <w:rFonts w:ascii="Calibri" w:hAnsi="Calibri" w:cs="Calibri"/>
        </w:rPr>
        <w:t>, 28–37 (2002).</w:t>
      </w:r>
    </w:p>
    <w:p w14:paraId="39A0D62E" w14:textId="77777777" w:rsidR="00E255FE" w:rsidRPr="00E255FE" w:rsidRDefault="00E255FE" w:rsidP="00E255FE">
      <w:pPr>
        <w:pStyle w:val="Bibliography"/>
        <w:rPr>
          <w:rFonts w:ascii="Calibri" w:hAnsi="Calibri" w:cs="Calibri"/>
        </w:rPr>
      </w:pPr>
      <w:r w:rsidRPr="00E255FE">
        <w:rPr>
          <w:rFonts w:ascii="Calibri" w:hAnsi="Calibri" w:cs="Calibri"/>
        </w:rPr>
        <w:t>32.</w:t>
      </w:r>
      <w:r w:rsidRPr="00E255FE">
        <w:rPr>
          <w:rFonts w:ascii="Calibri" w:hAnsi="Calibri" w:cs="Calibri"/>
        </w:rPr>
        <w:tab/>
        <w:t xml:space="preserve">Blaser, M. J. </w:t>
      </w:r>
      <w:r w:rsidRPr="00E255FE">
        <w:rPr>
          <w:rFonts w:ascii="Calibri" w:hAnsi="Calibri" w:cs="Calibri"/>
          <w:i/>
          <w:iCs/>
        </w:rPr>
        <w:t>et al.</w:t>
      </w:r>
      <w:r w:rsidRPr="00E255FE">
        <w:rPr>
          <w:rFonts w:ascii="Calibri" w:hAnsi="Calibri" w:cs="Calibri"/>
        </w:rPr>
        <w:t xml:space="preserve"> Infection with Helicobacter pylori Strains Possessing </w:t>
      </w:r>
      <w:proofErr w:type="spellStart"/>
      <w:r w:rsidRPr="00E255FE">
        <w:rPr>
          <w:rFonts w:ascii="Calibri" w:hAnsi="Calibri" w:cs="Calibri"/>
        </w:rPr>
        <w:t>cagA</w:t>
      </w:r>
      <w:proofErr w:type="spellEnd"/>
      <w:r w:rsidRPr="00E255FE">
        <w:rPr>
          <w:rFonts w:ascii="Calibri" w:hAnsi="Calibri" w:cs="Calibri"/>
        </w:rPr>
        <w:t xml:space="preserve"> Is Associated with an Increased Risk of Developing Adenocarcinoma of the Stomach1. </w:t>
      </w:r>
      <w:r w:rsidRPr="00E255FE">
        <w:rPr>
          <w:rFonts w:ascii="Calibri" w:hAnsi="Calibri" w:cs="Calibri"/>
          <w:i/>
          <w:iCs/>
        </w:rPr>
        <w:t>Cancer Res.</w:t>
      </w:r>
      <w:r w:rsidRPr="00E255FE">
        <w:rPr>
          <w:rFonts w:ascii="Calibri" w:hAnsi="Calibri" w:cs="Calibri"/>
        </w:rPr>
        <w:t xml:space="preserve"> </w:t>
      </w:r>
      <w:r w:rsidRPr="00E255FE">
        <w:rPr>
          <w:rFonts w:ascii="Calibri" w:hAnsi="Calibri" w:cs="Calibri"/>
          <w:b/>
          <w:bCs/>
        </w:rPr>
        <w:t>55</w:t>
      </w:r>
      <w:r w:rsidRPr="00E255FE">
        <w:rPr>
          <w:rFonts w:ascii="Calibri" w:hAnsi="Calibri" w:cs="Calibri"/>
        </w:rPr>
        <w:t>, 2111–2115 (1995).</w:t>
      </w:r>
    </w:p>
    <w:p w14:paraId="6A456937" w14:textId="77777777" w:rsidR="00E255FE" w:rsidRPr="00E255FE" w:rsidRDefault="00E255FE" w:rsidP="00E255FE">
      <w:pPr>
        <w:pStyle w:val="Bibliography"/>
        <w:rPr>
          <w:rFonts w:ascii="Calibri" w:hAnsi="Calibri" w:cs="Calibri"/>
        </w:rPr>
      </w:pPr>
      <w:r w:rsidRPr="00E255FE">
        <w:rPr>
          <w:rFonts w:ascii="Calibri" w:hAnsi="Calibri" w:cs="Calibri"/>
        </w:rPr>
        <w:t>33.</w:t>
      </w:r>
      <w:r w:rsidRPr="00E255FE">
        <w:rPr>
          <w:rFonts w:ascii="Calibri" w:hAnsi="Calibri" w:cs="Calibri"/>
        </w:rPr>
        <w:tab/>
      </w:r>
      <w:proofErr w:type="spellStart"/>
      <w:r w:rsidRPr="00E255FE">
        <w:rPr>
          <w:rFonts w:ascii="Calibri" w:hAnsi="Calibri" w:cs="Calibri"/>
        </w:rPr>
        <w:t>Parsonnet</w:t>
      </w:r>
      <w:proofErr w:type="spellEnd"/>
      <w:r w:rsidRPr="00E255FE">
        <w:rPr>
          <w:rFonts w:ascii="Calibri" w:hAnsi="Calibri" w:cs="Calibri"/>
        </w:rPr>
        <w:t xml:space="preserve">, J. </w:t>
      </w:r>
      <w:r w:rsidRPr="00E255FE">
        <w:rPr>
          <w:rFonts w:ascii="Calibri" w:hAnsi="Calibri" w:cs="Calibri"/>
          <w:i/>
          <w:iCs/>
        </w:rPr>
        <w:t>et al.</w:t>
      </w:r>
      <w:r w:rsidRPr="00E255FE">
        <w:rPr>
          <w:rFonts w:ascii="Calibri" w:hAnsi="Calibri" w:cs="Calibri"/>
        </w:rPr>
        <w:t xml:space="preserve"> Helicobacter pylori Infection and the Risk of Gastric Carcinoma. </w:t>
      </w:r>
      <w:r w:rsidRPr="00E255FE">
        <w:rPr>
          <w:rFonts w:ascii="Calibri" w:hAnsi="Calibri" w:cs="Calibri"/>
          <w:i/>
          <w:iCs/>
        </w:rPr>
        <w:t>N. Engl. J. Med.</w:t>
      </w:r>
      <w:r w:rsidRPr="00E255FE">
        <w:rPr>
          <w:rFonts w:ascii="Calibri" w:hAnsi="Calibri" w:cs="Calibri"/>
        </w:rPr>
        <w:t xml:space="preserve"> </w:t>
      </w:r>
      <w:r w:rsidRPr="00E255FE">
        <w:rPr>
          <w:rFonts w:ascii="Calibri" w:hAnsi="Calibri" w:cs="Calibri"/>
          <w:b/>
          <w:bCs/>
        </w:rPr>
        <w:t>325</w:t>
      </w:r>
      <w:r w:rsidRPr="00E255FE">
        <w:rPr>
          <w:rFonts w:ascii="Calibri" w:hAnsi="Calibri" w:cs="Calibri"/>
        </w:rPr>
        <w:t>, 1127–1131 (1991).</w:t>
      </w:r>
    </w:p>
    <w:p w14:paraId="03E26044" w14:textId="77777777" w:rsidR="00E255FE" w:rsidRPr="00E255FE" w:rsidRDefault="00E255FE" w:rsidP="00E255FE">
      <w:pPr>
        <w:pStyle w:val="Bibliography"/>
        <w:rPr>
          <w:rFonts w:ascii="Calibri" w:hAnsi="Calibri" w:cs="Calibri"/>
        </w:rPr>
      </w:pPr>
      <w:r w:rsidRPr="00E255FE">
        <w:rPr>
          <w:rFonts w:ascii="Calibri" w:hAnsi="Calibri" w:cs="Calibri"/>
        </w:rPr>
        <w:t>34.</w:t>
      </w:r>
      <w:r w:rsidRPr="00E255FE">
        <w:rPr>
          <w:rFonts w:ascii="Calibri" w:hAnsi="Calibri" w:cs="Calibri"/>
        </w:rPr>
        <w:tab/>
        <w:t xml:space="preserve">Noto, J. M. &amp; Jr, R. M. P. The gastric microbiome, its interaction with Helicobacter pylori, and its potential role in the progression to stomach cancer. </w:t>
      </w:r>
      <w:r w:rsidRPr="00E255FE">
        <w:rPr>
          <w:rFonts w:ascii="Calibri" w:hAnsi="Calibri" w:cs="Calibri"/>
          <w:i/>
          <w:iCs/>
        </w:rPr>
        <w:t xml:space="preserve">PLOS </w:t>
      </w:r>
      <w:proofErr w:type="spellStart"/>
      <w:r w:rsidRPr="00E255FE">
        <w:rPr>
          <w:rFonts w:ascii="Calibri" w:hAnsi="Calibri" w:cs="Calibri"/>
          <w:i/>
          <w:iCs/>
        </w:rPr>
        <w:t>Pathog</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13</w:t>
      </w:r>
      <w:r w:rsidRPr="00E255FE">
        <w:rPr>
          <w:rFonts w:ascii="Calibri" w:hAnsi="Calibri" w:cs="Calibri"/>
        </w:rPr>
        <w:t>, e1006573 (2017).</w:t>
      </w:r>
    </w:p>
    <w:p w14:paraId="1E93B8CB" w14:textId="77777777" w:rsidR="00E255FE" w:rsidRPr="00E255FE" w:rsidRDefault="00E255FE" w:rsidP="00E255FE">
      <w:pPr>
        <w:pStyle w:val="Bibliography"/>
        <w:rPr>
          <w:rFonts w:ascii="Calibri" w:hAnsi="Calibri" w:cs="Calibri"/>
        </w:rPr>
      </w:pPr>
      <w:r w:rsidRPr="00E255FE">
        <w:rPr>
          <w:rFonts w:ascii="Calibri" w:hAnsi="Calibri" w:cs="Calibri"/>
        </w:rPr>
        <w:t>35.</w:t>
      </w:r>
      <w:r w:rsidRPr="00E255FE">
        <w:rPr>
          <w:rFonts w:ascii="Calibri" w:hAnsi="Calibri" w:cs="Calibri"/>
        </w:rPr>
        <w:tab/>
        <w:t xml:space="preserve">Shariati, A. </w:t>
      </w:r>
      <w:r w:rsidRPr="00E255FE">
        <w:rPr>
          <w:rFonts w:ascii="Calibri" w:hAnsi="Calibri" w:cs="Calibri"/>
          <w:i/>
          <w:iCs/>
        </w:rPr>
        <w:t>et al.</w:t>
      </w:r>
      <w:r w:rsidRPr="00E255FE">
        <w:rPr>
          <w:rFonts w:ascii="Calibri" w:hAnsi="Calibri" w:cs="Calibri"/>
        </w:rPr>
        <w:t xml:space="preserve"> Association between colorectal cancer and Fusobacterium </w:t>
      </w:r>
      <w:proofErr w:type="spellStart"/>
      <w:r w:rsidRPr="00E255FE">
        <w:rPr>
          <w:rFonts w:ascii="Calibri" w:hAnsi="Calibri" w:cs="Calibri"/>
        </w:rPr>
        <w:t>nucleatum</w:t>
      </w:r>
      <w:proofErr w:type="spellEnd"/>
      <w:r w:rsidRPr="00E255FE">
        <w:rPr>
          <w:rFonts w:ascii="Calibri" w:hAnsi="Calibri" w:cs="Calibri"/>
        </w:rPr>
        <w:t xml:space="preserve"> and Bacteroides fragilis bacteria in Iranian patients: a preliminary study. </w:t>
      </w:r>
      <w:r w:rsidRPr="00E255FE">
        <w:rPr>
          <w:rFonts w:ascii="Calibri" w:hAnsi="Calibri" w:cs="Calibri"/>
          <w:i/>
          <w:iCs/>
        </w:rPr>
        <w:t>Infect. Agent. Cancer</w:t>
      </w:r>
      <w:r w:rsidRPr="00E255FE">
        <w:rPr>
          <w:rFonts w:ascii="Calibri" w:hAnsi="Calibri" w:cs="Calibri"/>
        </w:rPr>
        <w:t xml:space="preserve"> </w:t>
      </w:r>
      <w:r w:rsidRPr="00E255FE">
        <w:rPr>
          <w:rFonts w:ascii="Calibri" w:hAnsi="Calibri" w:cs="Calibri"/>
          <w:b/>
          <w:bCs/>
        </w:rPr>
        <w:t>16</w:t>
      </w:r>
      <w:r w:rsidRPr="00E255FE">
        <w:rPr>
          <w:rFonts w:ascii="Calibri" w:hAnsi="Calibri" w:cs="Calibri"/>
        </w:rPr>
        <w:t>, 41 (2021).</w:t>
      </w:r>
    </w:p>
    <w:p w14:paraId="2424FE0B" w14:textId="77777777" w:rsidR="00E255FE" w:rsidRPr="00E255FE" w:rsidRDefault="00E255FE" w:rsidP="00E255FE">
      <w:pPr>
        <w:pStyle w:val="Bibliography"/>
        <w:rPr>
          <w:rFonts w:ascii="Calibri" w:hAnsi="Calibri" w:cs="Calibri"/>
        </w:rPr>
      </w:pPr>
      <w:r w:rsidRPr="00E255FE">
        <w:rPr>
          <w:rFonts w:ascii="Calibri" w:hAnsi="Calibri" w:cs="Calibri"/>
        </w:rPr>
        <w:t>36.</w:t>
      </w:r>
      <w:r w:rsidRPr="00E255FE">
        <w:rPr>
          <w:rFonts w:ascii="Calibri" w:hAnsi="Calibri" w:cs="Calibri"/>
        </w:rPr>
        <w:tab/>
        <w:t xml:space="preserve">Yamamura, K. </w:t>
      </w:r>
      <w:r w:rsidRPr="00E255FE">
        <w:rPr>
          <w:rFonts w:ascii="Calibri" w:hAnsi="Calibri" w:cs="Calibri"/>
          <w:i/>
          <w:iCs/>
        </w:rPr>
        <w:t>et al.</w:t>
      </w:r>
      <w:r w:rsidRPr="00E255FE">
        <w:rPr>
          <w:rFonts w:ascii="Calibri" w:hAnsi="Calibri" w:cs="Calibri"/>
        </w:rPr>
        <w:t xml:space="preserve"> Human Microbiome </w:t>
      </w:r>
      <w:r w:rsidRPr="00E255FE">
        <w:rPr>
          <w:rFonts w:ascii="Calibri" w:hAnsi="Calibri" w:cs="Calibri"/>
          <w:i/>
          <w:iCs/>
        </w:rPr>
        <w:t xml:space="preserve">Fusobacterium </w:t>
      </w:r>
      <w:proofErr w:type="spellStart"/>
      <w:r w:rsidRPr="00E255FE">
        <w:rPr>
          <w:rFonts w:ascii="Calibri" w:hAnsi="Calibri" w:cs="Calibri"/>
          <w:i/>
          <w:iCs/>
        </w:rPr>
        <w:t>Nucleatum</w:t>
      </w:r>
      <w:proofErr w:type="spellEnd"/>
      <w:r w:rsidRPr="00E255FE">
        <w:rPr>
          <w:rFonts w:ascii="Calibri" w:hAnsi="Calibri" w:cs="Calibri"/>
        </w:rPr>
        <w:t xml:space="preserve"> in Esophageal Cancer Tissue Is Associated with Prognosis. </w:t>
      </w:r>
      <w:r w:rsidRPr="00E255FE">
        <w:rPr>
          <w:rFonts w:ascii="Calibri" w:hAnsi="Calibri" w:cs="Calibri"/>
          <w:i/>
          <w:iCs/>
        </w:rPr>
        <w:t>Clin. Cancer Res.</w:t>
      </w:r>
      <w:r w:rsidRPr="00E255FE">
        <w:rPr>
          <w:rFonts w:ascii="Calibri" w:hAnsi="Calibri" w:cs="Calibri"/>
        </w:rPr>
        <w:t xml:space="preserve"> </w:t>
      </w:r>
      <w:r w:rsidRPr="00E255FE">
        <w:rPr>
          <w:rFonts w:ascii="Calibri" w:hAnsi="Calibri" w:cs="Calibri"/>
          <w:b/>
          <w:bCs/>
        </w:rPr>
        <w:t>22</w:t>
      </w:r>
      <w:r w:rsidRPr="00E255FE">
        <w:rPr>
          <w:rFonts w:ascii="Calibri" w:hAnsi="Calibri" w:cs="Calibri"/>
        </w:rPr>
        <w:t>, 5574–5581 (2016).</w:t>
      </w:r>
    </w:p>
    <w:p w14:paraId="3A32AB9C" w14:textId="77777777" w:rsidR="00E255FE" w:rsidRPr="00E255FE" w:rsidRDefault="00E255FE" w:rsidP="00E255FE">
      <w:pPr>
        <w:pStyle w:val="Bibliography"/>
        <w:rPr>
          <w:rFonts w:ascii="Calibri" w:hAnsi="Calibri" w:cs="Calibri"/>
        </w:rPr>
      </w:pPr>
      <w:r w:rsidRPr="00E255FE">
        <w:rPr>
          <w:rFonts w:ascii="Calibri" w:hAnsi="Calibri" w:cs="Calibri"/>
        </w:rPr>
        <w:t>37.</w:t>
      </w:r>
      <w:r w:rsidRPr="00E255FE">
        <w:rPr>
          <w:rFonts w:ascii="Calibri" w:hAnsi="Calibri" w:cs="Calibri"/>
        </w:rPr>
        <w:tab/>
        <w:t xml:space="preserve">Shin, J. M. </w:t>
      </w:r>
      <w:r w:rsidRPr="00E255FE">
        <w:rPr>
          <w:rFonts w:ascii="Calibri" w:hAnsi="Calibri" w:cs="Calibri"/>
          <w:i/>
          <w:iCs/>
        </w:rPr>
        <w:t>et al.</w:t>
      </w:r>
      <w:r w:rsidRPr="00E255FE">
        <w:rPr>
          <w:rFonts w:ascii="Calibri" w:hAnsi="Calibri" w:cs="Calibri"/>
        </w:rPr>
        <w:t xml:space="preserve"> Microbial Communities Associated with Primary and Metastatic Head and Neck Squamous Cell Carcinoma – A High Fusobacterial and Low Streptococcal Signature. </w:t>
      </w:r>
      <w:r w:rsidRPr="00E255FE">
        <w:rPr>
          <w:rFonts w:ascii="Calibri" w:hAnsi="Calibri" w:cs="Calibri"/>
          <w:i/>
          <w:iCs/>
        </w:rPr>
        <w:t>Sci. Rep.</w:t>
      </w:r>
      <w:r w:rsidRPr="00E255FE">
        <w:rPr>
          <w:rFonts w:ascii="Calibri" w:hAnsi="Calibri" w:cs="Calibri"/>
        </w:rPr>
        <w:t xml:space="preserve"> </w:t>
      </w:r>
      <w:r w:rsidRPr="00E255FE">
        <w:rPr>
          <w:rFonts w:ascii="Calibri" w:hAnsi="Calibri" w:cs="Calibri"/>
          <w:b/>
          <w:bCs/>
        </w:rPr>
        <w:t>7</w:t>
      </w:r>
      <w:r w:rsidRPr="00E255FE">
        <w:rPr>
          <w:rFonts w:ascii="Calibri" w:hAnsi="Calibri" w:cs="Calibri"/>
        </w:rPr>
        <w:t>, 9934 (2017).</w:t>
      </w:r>
    </w:p>
    <w:p w14:paraId="44EE61AE" w14:textId="77777777" w:rsidR="00E255FE" w:rsidRPr="00E255FE" w:rsidRDefault="00E255FE" w:rsidP="00E255FE">
      <w:pPr>
        <w:pStyle w:val="Bibliography"/>
        <w:rPr>
          <w:rFonts w:ascii="Calibri" w:hAnsi="Calibri" w:cs="Calibri"/>
        </w:rPr>
      </w:pPr>
      <w:r w:rsidRPr="00E255FE">
        <w:rPr>
          <w:rFonts w:ascii="Calibri" w:hAnsi="Calibri" w:cs="Calibri"/>
        </w:rPr>
        <w:t>38.</w:t>
      </w:r>
      <w:r w:rsidRPr="00E255FE">
        <w:rPr>
          <w:rFonts w:ascii="Calibri" w:hAnsi="Calibri" w:cs="Calibri"/>
        </w:rPr>
        <w:tab/>
        <w:t xml:space="preserve">Hamamoto, R. </w:t>
      </w:r>
      <w:r w:rsidRPr="00E255FE">
        <w:rPr>
          <w:rFonts w:ascii="Calibri" w:hAnsi="Calibri" w:cs="Calibri"/>
          <w:i/>
          <w:iCs/>
        </w:rPr>
        <w:t>et al.</w:t>
      </w:r>
      <w:r w:rsidRPr="00E255FE">
        <w:rPr>
          <w:rFonts w:ascii="Calibri" w:hAnsi="Calibri" w:cs="Calibri"/>
        </w:rPr>
        <w:t xml:space="preserve"> Application of non-negative matrix factorization in oncology: one approach for establishing precision medicine. </w:t>
      </w:r>
      <w:r w:rsidRPr="00E255FE">
        <w:rPr>
          <w:rFonts w:ascii="Calibri" w:hAnsi="Calibri" w:cs="Calibri"/>
          <w:i/>
          <w:iCs/>
        </w:rPr>
        <w:t xml:space="preserve">Brief. </w:t>
      </w:r>
      <w:proofErr w:type="spellStart"/>
      <w:r w:rsidRPr="00E255FE">
        <w:rPr>
          <w:rFonts w:ascii="Calibri" w:hAnsi="Calibri" w:cs="Calibri"/>
          <w:i/>
          <w:iCs/>
        </w:rPr>
        <w:t>Bioinform</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23</w:t>
      </w:r>
      <w:r w:rsidRPr="00E255FE">
        <w:rPr>
          <w:rFonts w:ascii="Calibri" w:hAnsi="Calibri" w:cs="Calibri"/>
        </w:rPr>
        <w:t>, bbac246 (2022).</w:t>
      </w:r>
    </w:p>
    <w:p w14:paraId="08261A2B" w14:textId="77777777" w:rsidR="00E255FE" w:rsidRPr="00E255FE" w:rsidRDefault="00E255FE" w:rsidP="00E255FE">
      <w:pPr>
        <w:pStyle w:val="Bibliography"/>
        <w:rPr>
          <w:rFonts w:ascii="Calibri" w:hAnsi="Calibri" w:cs="Calibri"/>
        </w:rPr>
      </w:pPr>
      <w:r w:rsidRPr="00E255FE">
        <w:rPr>
          <w:rFonts w:ascii="Calibri" w:hAnsi="Calibri" w:cs="Calibri"/>
        </w:rPr>
        <w:lastRenderedPageBreak/>
        <w:t>39.</w:t>
      </w:r>
      <w:r w:rsidRPr="00E255FE">
        <w:rPr>
          <w:rFonts w:ascii="Calibri" w:hAnsi="Calibri" w:cs="Calibri"/>
        </w:rPr>
        <w:tab/>
        <w:t xml:space="preserve">Pope, J. L., </w:t>
      </w:r>
      <w:proofErr w:type="spellStart"/>
      <w:r w:rsidRPr="00E255FE">
        <w:rPr>
          <w:rFonts w:ascii="Calibri" w:hAnsi="Calibri" w:cs="Calibri"/>
        </w:rPr>
        <w:t>Tomkovich</w:t>
      </w:r>
      <w:proofErr w:type="spellEnd"/>
      <w:r w:rsidRPr="00E255FE">
        <w:rPr>
          <w:rFonts w:ascii="Calibri" w:hAnsi="Calibri" w:cs="Calibri"/>
        </w:rPr>
        <w:t xml:space="preserve">, S., Yang, Y. &amp; Jobin, C. Microbiota as a mediator of cancer progression and therapy. </w:t>
      </w:r>
      <w:r w:rsidRPr="00E255FE">
        <w:rPr>
          <w:rFonts w:ascii="Calibri" w:hAnsi="Calibri" w:cs="Calibri"/>
          <w:i/>
          <w:iCs/>
        </w:rPr>
        <w:t>Transl. Res.</w:t>
      </w:r>
      <w:r w:rsidRPr="00E255FE">
        <w:rPr>
          <w:rFonts w:ascii="Calibri" w:hAnsi="Calibri" w:cs="Calibri"/>
        </w:rPr>
        <w:t xml:space="preserve"> </w:t>
      </w:r>
      <w:r w:rsidRPr="00E255FE">
        <w:rPr>
          <w:rFonts w:ascii="Calibri" w:hAnsi="Calibri" w:cs="Calibri"/>
          <w:b/>
          <w:bCs/>
        </w:rPr>
        <w:t>179</w:t>
      </w:r>
      <w:r w:rsidRPr="00E255FE">
        <w:rPr>
          <w:rFonts w:ascii="Calibri" w:hAnsi="Calibri" w:cs="Calibri"/>
        </w:rPr>
        <w:t>, 139–154 (2017).</w:t>
      </w:r>
    </w:p>
    <w:p w14:paraId="38C6A1D0" w14:textId="77777777" w:rsidR="00E255FE" w:rsidRPr="00E255FE" w:rsidRDefault="00E255FE" w:rsidP="00E255FE">
      <w:pPr>
        <w:pStyle w:val="Bibliography"/>
        <w:rPr>
          <w:rFonts w:ascii="Calibri" w:hAnsi="Calibri" w:cs="Calibri"/>
        </w:rPr>
      </w:pPr>
      <w:r w:rsidRPr="00E255FE">
        <w:rPr>
          <w:rFonts w:ascii="Calibri" w:hAnsi="Calibri" w:cs="Calibri"/>
        </w:rPr>
        <w:t>40.</w:t>
      </w:r>
      <w:r w:rsidRPr="00E255FE">
        <w:rPr>
          <w:rFonts w:ascii="Calibri" w:hAnsi="Calibri" w:cs="Calibri"/>
        </w:rPr>
        <w:tab/>
        <w:t xml:space="preserve">Costello, E. K., </w:t>
      </w:r>
      <w:proofErr w:type="spellStart"/>
      <w:r w:rsidRPr="00E255FE">
        <w:rPr>
          <w:rFonts w:ascii="Calibri" w:hAnsi="Calibri" w:cs="Calibri"/>
        </w:rPr>
        <w:t>Stagaman</w:t>
      </w:r>
      <w:proofErr w:type="spellEnd"/>
      <w:r w:rsidRPr="00E255FE">
        <w:rPr>
          <w:rFonts w:ascii="Calibri" w:hAnsi="Calibri" w:cs="Calibri"/>
        </w:rPr>
        <w:t xml:space="preserve">, K., </w:t>
      </w:r>
      <w:proofErr w:type="spellStart"/>
      <w:r w:rsidRPr="00E255FE">
        <w:rPr>
          <w:rFonts w:ascii="Calibri" w:hAnsi="Calibri" w:cs="Calibri"/>
        </w:rPr>
        <w:t>Dethlefsen</w:t>
      </w:r>
      <w:proofErr w:type="spellEnd"/>
      <w:r w:rsidRPr="00E255FE">
        <w:rPr>
          <w:rFonts w:ascii="Calibri" w:hAnsi="Calibri" w:cs="Calibri"/>
        </w:rPr>
        <w:t xml:space="preserve">, L., Bohannan, B. J. M. &amp; </w:t>
      </w:r>
      <w:proofErr w:type="spellStart"/>
      <w:r w:rsidRPr="00E255FE">
        <w:rPr>
          <w:rFonts w:ascii="Calibri" w:hAnsi="Calibri" w:cs="Calibri"/>
        </w:rPr>
        <w:t>Relman</w:t>
      </w:r>
      <w:proofErr w:type="spellEnd"/>
      <w:r w:rsidRPr="00E255FE">
        <w:rPr>
          <w:rFonts w:ascii="Calibri" w:hAnsi="Calibri" w:cs="Calibri"/>
        </w:rPr>
        <w:t xml:space="preserve">, D. A. The Application of Ecological Theory Toward an Understanding of the Human Microbiome. </w:t>
      </w:r>
      <w:r w:rsidRPr="00E255FE">
        <w:rPr>
          <w:rFonts w:ascii="Calibri" w:hAnsi="Calibri" w:cs="Calibri"/>
          <w:i/>
          <w:iCs/>
        </w:rPr>
        <w:t>Science</w:t>
      </w:r>
      <w:r w:rsidRPr="00E255FE">
        <w:rPr>
          <w:rFonts w:ascii="Calibri" w:hAnsi="Calibri" w:cs="Calibri"/>
        </w:rPr>
        <w:t xml:space="preserve"> </w:t>
      </w:r>
      <w:r w:rsidRPr="00E255FE">
        <w:rPr>
          <w:rFonts w:ascii="Calibri" w:hAnsi="Calibri" w:cs="Calibri"/>
          <w:b/>
          <w:bCs/>
        </w:rPr>
        <w:t>336</w:t>
      </w:r>
      <w:r w:rsidRPr="00E255FE">
        <w:rPr>
          <w:rFonts w:ascii="Calibri" w:hAnsi="Calibri" w:cs="Calibri"/>
        </w:rPr>
        <w:t>, 1255–1262 (2012).</w:t>
      </w:r>
    </w:p>
    <w:p w14:paraId="373A7943" w14:textId="77777777" w:rsidR="00E255FE" w:rsidRPr="00E255FE" w:rsidRDefault="00E255FE" w:rsidP="00E255FE">
      <w:pPr>
        <w:pStyle w:val="Bibliography"/>
        <w:rPr>
          <w:rFonts w:ascii="Calibri" w:hAnsi="Calibri" w:cs="Calibri"/>
        </w:rPr>
      </w:pPr>
      <w:r w:rsidRPr="00E255FE">
        <w:rPr>
          <w:rFonts w:ascii="Calibri" w:hAnsi="Calibri" w:cs="Calibri"/>
        </w:rPr>
        <w:t>41.</w:t>
      </w:r>
      <w:r w:rsidRPr="00E255FE">
        <w:rPr>
          <w:rFonts w:ascii="Calibri" w:hAnsi="Calibri" w:cs="Calibri"/>
        </w:rPr>
        <w:tab/>
      </w:r>
      <w:proofErr w:type="spellStart"/>
      <w:r w:rsidRPr="00E255FE">
        <w:rPr>
          <w:rFonts w:ascii="Calibri" w:hAnsi="Calibri" w:cs="Calibri"/>
        </w:rPr>
        <w:t>Gosalbes</w:t>
      </w:r>
      <w:proofErr w:type="spellEnd"/>
      <w:r w:rsidRPr="00E255FE">
        <w:rPr>
          <w:rFonts w:ascii="Calibri" w:hAnsi="Calibri" w:cs="Calibri"/>
        </w:rPr>
        <w:t xml:space="preserve">, M. J. </w:t>
      </w:r>
      <w:r w:rsidRPr="00E255FE">
        <w:rPr>
          <w:rFonts w:ascii="Calibri" w:hAnsi="Calibri" w:cs="Calibri"/>
          <w:i/>
          <w:iCs/>
        </w:rPr>
        <w:t>et al.</w:t>
      </w:r>
      <w:r w:rsidRPr="00E255FE">
        <w:rPr>
          <w:rFonts w:ascii="Calibri" w:hAnsi="Calibri" w:cs="Calibri"/>
        </w:rPr>
        <w:t xml:space="preserve"> Metagenomics of human microbiome: beyond 16s rDNA. </w:t>
      </w:r>
      <w:r w:rsidRPr="00E255FE">
        <w:rPr>
          <w:rFonts w:ascii="Calibri" w:hAnsi="Calibri" w:cs="Calibri"/>
          <w:i/>
          <w:iCs/>
        </w:rPr>
        <w:t xml:space="preserve">Clin. </w:t>
      </w:r>
      <w:proofErr w:type="spellStart"/>
      <w:r w:rsidRPr="00E255FE">
        <w:rPr>
          <w:rFonts w:ascii="Calibri" w:hAnsi="Calibri" w:cs="Calibri"/>
          <w:i/>
          <w:iCs/>
        </w:rPr>
        <w:t>Microbiol</w:t>
      </w:r>
      <w:proofErr w:type="spellEnd"/>
      <w:r w:rsidRPr="00E255FE">
        <w:rPr>
          <w:rFonts w:ascii="Calibri" w:hAnsi="Calibri" w:cs="Calibri"/>
          <w:i/>
          <w:iCs/>
        </w:rPr>
        <w:t>. Infect.</w:t>
      </w:r>
      <w:r w:rsidRPr="00E255FE">
        <w:rPr>
          <w:rFonts w:ascii="Calibri" w:hAnsi="Calibri" w:cs="Calibri"/>
        </w:rPr>
        <w:t xml:space="preserve"> </w:t>
      </w:r>
      <w:r w:rsidRPr="00E255FE">
        <w:rPr>
          <w:rFonts w:ascii="Calibri" w:hAnsi="Calibri" w:cs="Calibri"/>
          <w:b/>
          <w:bCs/>
        </w:rPr>
        <w:t>18</w:t>
      </w:r>
      <w:r w:rsidRPr="00E255FE">
        <w:rPr>
          <w:rFonts w:ascii="Calibri" w:hAnsi="Calibri" w:cs="Calibri"/>
        </w:rPr>
        <w:t>, 47–49 (2012).</w:t>
      </w:r>
    </w:p>
    <w:p w14:paraId="594ACADE" w14:textId="77777777" w:rsidR="00E255FE" w:rsidRPr="00E255FE" w:rsidRDefault="00E255FE" w:rsidP="00E255FE">
      <w:pPr>
        <w:pStyle w:val="Bibliography"/>
        <w:rPr>
          <w:rFonts w:ascii="Calibri" w:hAnsi="Calibri" w:cs="Calibri"/>
        </w:rPr>
      </w:pPr>
      <w:r w:rsidRPr="00E255FE">
        <w:rPr>
          <w:rFonts w:ascii="Calibri" w:hAnsi="Calibri" w:cs="Calibri"/>
        </w:rPr>
        <w:t>42.</w:t>
      </w:r>
      <w:r w:rsidRPr="00E255FE">
        <w:rPr>
          <w:rFonts w:ascii="Calibri" w:hAnsi="Calibri" w:cs="Calibri"/>
        </w:rPr>
        <w:tab/>
        <w:t xml:space="preserve">Holmes, E., Li, J. V., Marchesi, J. R. &amp; Nicholson, J. K. Gut Microbiota Composition and Activity in Relation to Host Metabolic Phenotype and Disease Risk. </w:t>
      </w:r>
      <w:r w:rsidRPr="00E255FE">
        <w:rPr>
          <w:rFonts w:ascii="Calibri" w:hAnsi="Calibri" w:cs="Calibri"/>
          <w:i/>
          <w:iCs/>
        </w:rPr>
        <w:t xml:space="preserve">Cell </w:t>
      </w:r>
      <w:proofErr w:type="spellStart"/>
      <w:r w:rsidRPr="00E255FE">
        <w:rPr>
          <w:rFonts w:ascii="Calibri" w:hAnsi="Calibri" w:cs="Calibri"/>
          <w:i/>
          <w:iCs/>
        </w:rPr>
        <w:t>Metab</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16</w:t>
      </w:r>
      <w:r w:rsidRPr="00E255FE">
        <w:rPr>
          <w:rFonts w:ascii="Calibri" w:hAnsi="Calibri" w:cs="Calibri"/>
        </w:rPr>
        <w:t>, 559–564 (2012).</w:t>
      </w:r>
    </w:p>
    <w:p w14:paraId="25558416" w14:textId="77777777" w:rsidR="00E255FE" w:rsidRPr="00E255FE" w:rsidRDefault="00E255FE" w:rsidP="00E255FE">
      <w:pPr>
        <w:pStyle w:val="Bibliography"/>
        <w:rPr>
          <w:rFonts w:ascii="Calibri" w:hAnsi="Calibri" w:cs="Calibri"/>
        </w:rPr>
      </w:pPr>
      <w:r w:rsidRPr="00E255FE">
        <w:rPr>
          <w:rFonts w:ascii="Calibri" w:hAnsi="Calibri" w:cs="Calibri"/>
        </w:rPr>
        <w:t>43.</w:t>
      </w:r>
      <w:r w:rsidRPr="00E255FE">
        <w:rPr>
          <w:rFonts w:ascii="Calibri" w:hAnsi="Calibri" w:cs="Calibri"/>
        </w:rPr>
        <w:tab/>
      </w:r>
      <w:proofErr w:type="spellStart"/>
      <w:r w:rsidRPr="00E255FE">
        <w:rPr>
          <w:rFonts w:ascii="Calibri" w:hAnsi="Calibri" w:cs="Calibri"/>
        </w:rPr>
        <w:t>Hermida</w:t>
      </w:r>
      <w:proofErr w:type="spellEnd"/>
      <w:r w:rsidRPr="00E255FE">
        <w:rPr>
          <w:rFonts w:ascii="Calibri" w:hAnsi="Calibri" w:cs="Calibri"/>
        </w:rPr>
        <w:t xml:space="preserve">, L. C., Gertz, E. M. &amp; </w:t>
      </w:r>
      <w:proofErr w:type="spellStart"/>
      <w:r w:rsidRPr="00E255FE">
        <w:rPr>
          <w:rFonts w:ascii="Calibri" w:hAnsi="Calibri" w:cs="Calibri"/>
        </w:rPr>
        <w:t>Ruppin</w:t>
      </w:r>
      <w:proofErr w:type="spellEnd"/>
      <w:r w:rsidRPr="00E255FE">
        <w:rPr>
          <w:rFonts w:ascii="Calibri" w:hAnsi="Calibri" w:cs="Calibri"/>
        </w:rPr>
        <w:t xml:space="preserve">, E. Predicting cancer prognosis and drug response from the tumor microbiome. </w:t>
      </w:r>
      <w:r w:rsidRPr="00E255FE">
        <w:rPr>
          <w:rFonts w:ascii="Calibri" w:hAnsi="Calibri" w:cs="Calibri"/>
          <w:i/>
          <w:iCs/>
        </w:rPr>
        <w:t xml:space="preserve">Nat. </w:t>
      </w:r>
      <w:proofErr w:type="spellStart"/>
      <w:r w:rsidRPr="00E255FE">
        <w:rPr>
          <w:rFonts w:ascii="Calibri" w:hAnsi="Calibri" w:cs="Calibri"/>
          <w:i/>
          <w:iCs/>
        </w:rPr>
        <w:t>Commun</w:t>
      </w:r>
      <w:proofErr w:type="spellEnd"/>
      <w:r w:rsidRPr="00E255FE">
        <w:rPr>
          <w:rFonts w:ascii="Calibri" w:hAnsi="Calibri" w:cs="Calibri"/>
          <w:i/>
          <w:iCs/>
        </w:rPr>
        <w:t>.</w:t>
      </w:r>
      <w:r w:rsidRPr="00E255FE">
        <w:rPr>
          <w:rFonts w:ascii="Calibri" w:hAnsi="Calibri" w:cs="Calibri"/>
        </w:rPr>
        <w:t xml:space="preserve"> </w:t>
      </w:r>
      <w:r w:rsidRPr="00E255FE">
        <w:rPr>
          <w:rFonts w:ascii="Calibri" w:hAnsi="Calibri" w:cs="Calibri"/>
          <w:b/>
          <w:bCs/>
        </w:rPr>
        <w:t>13</w:t>
      </w:r>
      <w:r w:rsidRPr="00E255FE">
        <w:rPr>
          <w:rFonts w:ascii="Calibri" w:hAnsi="Calibri" w:cs="Calibri"/>
        </w:rPr>
        <w:t>, 2896 (2022).</w:t>
      </w:r>
    </w:p>
    <w:p w14:paraId="5CB906DF" w14:textId="77777777" w:rsidR="00E255FE" w:rsidRPr="00E255FE" w:rsidRDefault="00E255FE" w:rsidP="00E255FE">
      <w:pPr>
        <w:pStyle w:val="Bibliography"/>
        <w:rPr>
          <w:rFonts w:ascii="Calibri" w:hAnsi="Calibri" w:cs="Calibri"/>
        </w:rPr>
      </w:pPr>
      <w:r w:rsidRPr="00E255FE">
        <w:rPr>
          <w:rFonts w:ascii="Calibri" w:hAnsi="Calibri" w:cs="Calibri"/>
        </w:rPr>
        <w:t>44.</w:t>
      </w:r>
      <w:r w:rsidRPr="00E255FE">
        <w:rPr>
          <w:rFonts w:ascii="Calibri" w:hAnsi="Calibri" w:cs="Calibri"/>
        </w:rPr>
        <w:tab/>
        <w:t>Al-</w:t>
      </w:r>
      <w:proofErr w:type="spellStart"/>
      <w:r w:rsidRPr="00E255FE">
        <w:rPr>
          <w:rFonts w:ascii="Calibri" w:hAnsi="Calibri" w:cs="Calibri"/>
        </w:rPr>
        <w:t>hebshi</w:t>
      </w:r>
      <w:proofErr w:type="spellEnd"/>
      <w:r w:rsidRPr="00E255FE">
        <w:rPr>
          <w:rFonts w:ascii="Calibri" w:hAnsi="Calibri" w:cs="Calibri"/>
        </w:rPr>
        <w:t xml:space="preserve">, N. N. </w:t>
      </w:r>
      <w:r w:rsidRPr="00E255FE">
        <w:rPr>
          <w:rFonts w:ascii="Calibri" w:hAnsi="Calibri" w:cs="Calibri"/>
          <w:i/>
          <w:iCs/>
        </w:rPr>
        <w:t>et al.</w:t>
      </w:r>
      <w:r w:rsidRPr="00E255FE">
        <w:rPr>
          <w:rFonts w:ascii="Calibri" w:hAnsi="Calibri" w:cs="Calibri"/>
        </w:rPr>
        <w:t xml:space="preserve"> Inflammatory bacteriome featuring Fusobacterium </w:t>
      </w:r>
      <w:proofErr w:type="spellStart"/>
      <w:r w:rsidRPr="00E255FE">
        <w:rPr>
          <w:rFonts w:ascii="Calibri" w:hAnsi="Calibri" w:cs="Calibri"/>
        </w:rPr>
        <w:t>nucleatum</w:t>
      </w:r>
      <w:proofErr w:type="spellEnd"/>
      <w:r w:rsidRPr="00E255FE">
        <w:rPr>
          <w:rFonts w:ascii="Calibri" w:hAnsi="Calibri" w:cs="Calibri"/>
        </w:rPr>
        <w:t xml:space="preserve"> and Pseudomonas aeruginosa identified in association with oral squamous cell carcinoma. </w:t>
      </w:r>
      <w:r w:rsidRPr="00E255FE">
        <w:rPr>
          <w:rFonts w:ascii="Calibri" w:hAnsi="Calibri" w:cs="Calibri"/>
          <w:i/>
          <w:iCs/>
        </w:rPr>
        <w:t>Sci. Rep.</w:t>
      </w:r>
      <w:r w:rsidRPr="00E255FE">
        <w:rPr>
          <w:rFonts w:ascii="Calibri" w:hAnsi="Calibri" w:cs="Calibri"/>
        </w:rPr>
        <w:t xml:space="preserve"> </w:t>
      </w:r>
      <w:r w:rsidRPr="00E255FE">
        <w:rPr>
          <w:rFonts w:ascii="Calibri" w:hAnsi="Calibri" w:cs="Calibri"/>
          <w:b/>
          <w:bCs/>
        </w:rPr>
        <w:t>7</w:t>
      </w:r>
      <w:r w:rsidRPr="00E255FE">
        <w:rPr>
          <w:rFonts w:ascii="Calibri" w:hAnsi="Calibri" w:cs="Calibri"/>
        </w:rPr>
        <w:t>, 1834 (2017).</w:t>
      </w:r>
    </w:p>
    <w:p w14:paraId="20CDD50F" w14:textId="461CE17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4E94C" w14:textId="77777777" w:rsidR="00192C42" w:rsidRDefault="00192C42" w:rsidP="001F73E5">
      <w:pPr>
        <w:spacing w:after="0" w:line="240" w:lineRule="auto"/>
      </w:pPr>
      <w:r>
        <w:separator/>
      </w:r>
    </w:p>
  </w:endnote>
  <w:endnote w:type="continuationSeparator" w:id="0">
    <w:p w14:paraId="43219CCB" w14:textId="77777777" w:rsidR="00192C42" w:rsidRDefault="00192C42"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8581D" w14:textId="77777777" w:rsidR="00192C42" w:rsidRDefault="00192C42" w:rsidP="001F73E5">
      <w:pPr>
        <w:spacing w:after="0" w:line="240" w:lineRule="auto"/>
      </w:pPr>
      <w:r>
        <w:separator/>
      </w:r>
    </w:p>
  </w:footnote>
  <w:footnote w:type="continuationSeparator" w:id="0">
    <w:p w14:paraId="0D95CD84" w14:textId="77777777" w:rsidR="00192C42" w:rsidRDefault="00192C42"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A96B7342-7ED8-4F9E-9C31-6E12151DCE9D}"/>
    <w:docVar w:name="dgnword-eventsink" w:val="795177312"/>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D591C"/>
    <w:rsid w:val="000E1B94"/>
    <w:rsid w:val="000F2D68"/>
    <w:rsid w:val="001047D2"/>
    <w:rsid w:val="00105D2E"/>
    <w:rsid w:val="001228BD"/>
    <w:rsid w:val="00127277"/>
    <w:rsid w:val="00137818"/>
    <w:rsid w:val="001403BD"/>
    <w:rsid w:val="00140DE6"/>
    <w:rsid w:val="001411EA"/>
    <w:rsid w:val="00142FE4"/>
    <w:rsid w:val="00147CB4"/>
    <w:rsid w:val="001531EF"/>
    <w:rsid w:val="00156EA2"/>
    <w:rsid w:val="00165CD6"/>
    <w:rsid w:val="001678E3"/>
    <w:rsid w:val="001719F7"/>
    <w:rsid w:val="00177457"/>
    <w:rsid w:val="00180923"/>
    <w:rsid w:val="00182DA5"/>
    <w:rsid w:val="00191D0D"/>
    <w:rsid w:val="00192C42"/>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6FDC"/>
    <w:rsid w:val="001F73E5"/>
    <w:rsid w:val="00202D41"/>
    <w:rsid w:val="00203142"/>
    <w:rsid w:val="00206688"/>
    <w:rsid w:val="00212523"/>
    <w:rsid w:val="00222A46"/>
    <w:rsid w:val="002232B3"/>
    <w:rsid w:val="002300CC"/>
    <w:rsid w:val="0023092F"/>
    <w:rsid w:val="00231E22"/>
    <w:rsid w:val="00235766"/>
    <w:rsid w:val="00240BF5"/>
    <w:rsid w:val="00241BAB"/>
    <w:rsid w:val="0024311D"/>
    <w:rsid w:val="0024360D"/>
    <w:rsid w:val="00243C18"/>
    <w:rsid w:val="002468D7"/>
    <w:rsid w:val="00255A26"/>
    <w:rsid w:val="0026406F"/>
    <w:rsid w:val="002663EE"/>
    <w:rsid w:val="00274FDB"/>
    <w:rsid w:val="00277133"/>
    <w:rsid w:val="00283898"/>
    <w:rsid w:val="00284C2E"/>
    <w:rsid w:val="002909C1"/>
    <w:rsid w:val="0029263B"/>
    <w:rsid w:val="00294CAE"/>
    <w:rsid w:val="002A19E3"/>
    <w:rsid w:val="002A5B64"/>
    <w:rsid w:val="002B10C8"/>
    <w:rsid w:val="002B63E5"/>
    <w:rsid w:val="002B6EB7"/>
    <w:rsid w:val="002D2DEC"/>
    <w:rsid w:val="002D3143"/>
    <w:rsid w:val="002D3CE9"/>
    <w:rsid w:val="002E1F07"/>
    <w:rsid w:val="002F7048"/>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1DF9"/>
    <w:rsid w:val="003956A4"/>
    <w:rsid w:val="003958FD"/>
    <w:rsid w:val="003A1C0D"/>
    <w:rsid w:val="003B5636"/>
    <w:rsid w:val="003B7442"/>
    <w:rsid w:val="003C4EBF"/>
    <w:rsid w:val="003C6DD7"/>
    <w:rsid w:val="003D24BC"/>
    <w:rsid w:val="003D26BF"/>
    <w:rsid w:val="003F3E04"/>
    <w:rsid w:val="003F5EEF"/>
    <w:rsid w:val="003F6709"/>
    <w:rsid w:val="00400679"/>
    <w:rsid w:val="00412E15"/>
    <w:rsid w:val="00413B7B"/>
    <w:rsid w:val="0042041E"/>
    <w:rsid w:val="004257CC"/>
    <w:rsid w:val="004272F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1AA7"/>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3FBB"/>
    <w:rsid w:val="0055755D"/>
    <w:rsid w:val="005628A3"/>
    <w:rsid w:val="00563AAF"/>
    <w:rsid w:val="0057034B"/>
    <w:rsid w:val="00581746"/>
    <w:rsid w:val="00583DA1"/>
    <w:rsid w:val="005A1827"/>
    <w:rsid w:val="005A44C1"/>
    <w:rsid w:val="005A59C9"/>
    <w:rsid w:val="005A7353"/>
    <w:rsid w:val="005B1BC4"/>
    <w:rsid w:val="005B1BF3"/>
    <w:rsid w:val="005B2BBA"/>
    <w:rsid w:val="005C34BD"/>
    <w:rsid w:val="005C4B07"/>
    <w:rsid w:val="005C59CC"/>
    <w:rsid w:val="005C795A"/>
    <w:rsid w:val="005D0415"/>
    <w:rsid w:val="005D3F4B"/>
    <w:rsid w:val="005D410D"/>
    <w:rsid w:val="005D7E9D"/>
    <w:rsid w:val="005E0447"/>
    <w:rsid w:val="005E5774"/>
    <w:rsid w:val="005E692D"/>
    <w:rsid w:val="00601AB5"/>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6739B"/>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6E650B"/>
    <w:rsid w:val="00703129"/>
    <w:rsid w:val="00704A12"/>
    <w:rsid w:val="00705F15"/>
    <w:rsid w:val="007124C4"/>
    <w:rsid w:val="00720AF8"/>
    <w:rsid w:val="00722FD6"/>
    <w:rsid w:val="007276F0"/>
    <w:rsid w:val="007345BF"/>
    <w:rsid w:val="007363D7"/>
    <w:rsid w:val="007364F3"/>
    <w:rsid w:val="00736A17"/>
    <w:rsid w:val="007439D7"/>
    <w:rsid w:val="007457DB"/>
    <w:rsid w:val="007518E5"/>
    <w:rsid w:val="0075521F"/>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4DF1"/>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65A50"/>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15050"/>
    <w:rsid w:val="00921FE6"/>
    <w:rsid w:val="00923C0D"/>
    <w:rsid w:val="009240AB"/>
    <w:rsid w:val="00924E55"/>
    <w:rsid w:val="00925921"/>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13EE"/>
    <w:rsid w:val="009A2C47"/>
    <w:rsid w:val="009A3AB9"/>
    <w:rsid w:val="009A5C8D"/>
    <w:rsid w:val="009B2F38"/>
    <w:rsid w:val="009B7E09"/>
    <w:rsid w:val="009B7FAE"/>
    <w:rsid w:val="009C050A"/>
    <w:rsid w:val="009C4A81"/>
    <w:rsid w:val="009C56E6"/>
    <w:rsid w:val="009E0B25"/>
    <w:rsid w:val="009E5DEB"/>
    <w:rsid w:val="009E65AA"/>
    <w:rsid w:val="009E6945"/>
    <w:rsid w:val="009F2D5D"/>
    <w:rsid w:val="009F5F31"/>
    <w:rsid w:val="009F7612"/>
    <w:rsid w:val="009F76FD"/>
    <w:rsid w:val="009F7DF1"/>
    <w:rsid w:val="00A006CC"/>
    <w:rsid w:val="00A04A9A"/>
    <w:rsid w:val="00A144F4"/>
    <w:rsid w:val="00A15D71"/>
    <w:rsid w:val="00A16029"/>
    <w:rsid w:val="00A174DE"/>
    <w:rsid w:val="00A2156A"/>
    <w:rsid w:val="00A2544B"/>
    <w:rsid w:val="00A27069"/>
    <w:rsid w:val="00A34B2E"/>
    <w:rsid w:val="00A36F3A"/>
    <w:rsid w:val="00A40A6F"/>
    <w:rsid w:val="00A43F83"/>
    <w:rsid w:val="00A4435E"/>
    <w:rsid w:val="00A4638A"/>
    <w:rsid w:val="00A646DD"/>
    <w:rsid w:val="00A6607B"/>
    <w:rsid w:val="00A748F9"/>
    <w:rsid w:val="00A753D0"/>
    <w:rsid w:val="00A80609"/>
    <w:rsid w:val="00A815EC"/>
    <w:rsid w:val="00A94BE5"/>
    <w:rsid w:val="00A96526"/>
    <w:rsid w:val="00A96604"/>
    <w:rsid w:val="00AA2990"/>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2187"/>
    <w:rsid w:val="00B5569C"/>
    <w:rsid w:val="00B66641"/>
    <w:rsid w:val="00B666ED"/>
    <w:rsid w:val="00B66715"/>
    <w:rsid w:val="00B66F82"/>
    <w:rsid w:val="00B67B05"/>
    <w:rsid w:val="00B74125"/>
    <w:rsid w:val="00B775F2"/>
    <w:rsid w:val="00B778EE"/>
    <w:rsid w:val="00B77A75"/>
    <w:rsid w:val="00B80E33"/>
    <w:rsid w:val="00B844D1"/>
    <w:rsid w:val="00B868C8"/>
    <w:rsid w:val="00B94DE8"/>
    <w:rsid w:val="00B96222"/>
    <w:rsid w:val="00BA213A"/>
    <w:rsid w:val="00BA42F6"/>
    <w:rsid w:val="00BA55F6"/>
    <w:rsid w:val="00BB1F9B"/>
    <w:rsid w:val="00BB735D"/>
    <w:rsid w:val="00BC5673"/>
    <w:rsid w:val="00BC792C"/>
    <w:rsid w:val="00BD1C61"/>
    <w:rsid w:val="00BD5559"/>
    <w:rsid w:val="00BD56F6"/>
    <w:rsid w:val="00BD6D49"/>
    <w:rsid w:val="00BD7FE5"/>
    <w:rsid w:val="00BE624C"/>
    <w:rsid w:val="00C023E2"/>
    <w:rsid w:val="00C02E20"/>
    <w:rsid w:val="00C05C1B"/>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789C"/>
    <w:rsid w:val="00D622F4"/>
    <w:rsid w:val="00D633A6"/>
    <w:rsid w:val="00D75250"/>
    <w:rsid w:val="00D80F1C"/>
    <w:rsid w:val="00D82253"/>
    <w:rsid w:val="00D84B1D"/>
    <w:rsid w:val="00D86C69"/>
    <w:rsid w:val="00D90D87"/>
    <w:rsid w:val="00D97D8E"/>
    <w:rsid w:val="00DA096B"/>
    <w:rsid w:val="00DA1B01"/>
    <w:rsid w:val="00DA6596"/>
    <w:rsid w:val="00DB6F67"/>
    <w:rsid w:val="00DC2EBB"/>
    <w:rsid w:val="00DC4CAE"/>
    <w:rsid w:val="00DC56B3"/>
    <w:rsid w:val="00DD56C8"/>
    <w:rsid w:val="00DE179C"/>
    <w:rsid w:val="00DF10C4"/>
    <w:rsid w:val="00DF3788"/>
    <w:rsid w:val="00DF4F25"/>
    <w:rsid w:val="00DF5C63"/>
    <w:rsid w:val="00DF7ACF"/>
    <w:rsid w:val="00E0269E"/>
    <w:rsid w:val="00E03E9C"/>
    <w:rsid w:val="00E0566A"/>
    <w:rsid w:val="00E07EFA"/>
    <w:rsid w:val="00E1109F"/>
    <w:rsid w:val="00E125E8"/>
    <w:rsid w:val="00E2203A"/>
    <w:rsid w:val="00E25144"/>
    <w:rsid w:val="00E2529A"/>
    <w:rsid w:val="00E255FE"/>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0614"/>
    <w:rsid w:val="00F12F0F"/>
    <w:rsid w:val="00F146E8"/>
    <w:rsid w:val="00F152EA"/>
    <w:rsid w:val="00F16DF2"/>
    <w:rsid w:val="00F24CE7"/>
    <w:rsid w:val="00F2622A"/>
    <w:rsid w:val="00F30F05"/>
    <w:rsid w:val="00F42512"/>
    <w:rsid w:val="00F445BC"/>
    <w:rsid w:val="00F44673"/>
    <w:rsid w:val="00F46461"/>
    <w:rsid w:val="00F50361"/>
    <w:rsid w:val="00F54495"/>
    <w:rsid w:val="00F57A8B"/>
    <w:rsid w:val="00F66206"/>
    <w:rsid w:val="00F67099"/>
    <w:rsid w:val="00F7138C"/>
    <w:rsid w:val="00F75F92"/>
    <w:rsid w:val="00F76864"/>
    <w:rsid w:val="00F873C7"/>
    <w:rsid w:val="00F91C2F"/>
    <w:rsid w:val="00F922AA"/>
    <w:rsid w:val="00FA06A6"/>
    <w:rsid w:val="00FA06DE"/>
    <w:rsid w:val="00FA4AF9"/>
    <w:rsid w:val="00FB565D"/>
    <w:rsid w:val="00FC5BFF"/>
    <w:rsid w:val="00FC6891"/>
    <w:rsid w:val="00FD44A3"/>
    <w:rsid w:val="00FD468F"/>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DC"/>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26502</TotalTime>
  <Pages>33</Pages>
  <Words>47594</Words>
  <Characters>271290</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177</cp:revision>
  <dcterms:created xsi:type="dcterms:W3CDTF">2022-02-22T17:33:00Z</dcterms:created>
  <dcterms:modified xsi:type="dcterms:W3CDTF">2023-03-27T15:26:00Z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id="KYWmgej3"/&gt;&lt;style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