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4C2B17" w14:textId="3AC8648D" w:rsidR="00023E48" w:rsidRPr="00023E48" w:rsidRDefault="00023E48" w:rsidP="00023E48">
      <w:pPr>
        <w:spacing w:after="0"/>
        <w:jc w:val="center"/>
        <w:rPr>
          <w:rFonts w:ascii="Lufga Light" w:hAnsi="Lufga Light"/>
          <w:b/>
          <w:bCs/>
        </w:rPr>
      </w:pPr>
      <w:r w:rsidRPr="00023E48">
        <w:rPr>
          <w:rFonts w:ascii="Lufga Light" w:hAnsi="Lufga Light"/>
          <w:b/>
          <w:bCs/>
        </w:rPr>
        <w:t>POLÍTICA DE PRIVACIDADE E LGPD</w:t>
      </w:r>
      <w:r w:rsidRPr="00023E48">
        <w:rPr>
          <w:rFonts w:ascii="Lufga Light" w:hAnsi="Lufga Light"/>
          <w:b/>
          <w:bCs/>
        </w:rPr>
        <w:t xml:space="preserve"> </w:t>
      </w:r>
      <w:r w:rsidRPr="00023E48">
        <w:rPr>
          <w:rFonts w:ascii="Lufga Light" w:hAnsi="Lufga Light"/>
          <w:b/>
          <w:bCs/>
        </w:rPr>
        <w:t>DA LUMIARDI</w:t>
      </w:r>
    </w:p>
    <w:p w14:paraId="611DD1B8" w14:textId="77777777" w:rsidR="00023E48" w:rsidRPr="00023E48" w:rsidRDefault="00023E48" w:rsidP="00023E48">
      <w:pPr>
        <w:spacing w:after="0"/>
        <w:jc w:val="both"/>
        <w:rPr>
          <w:rFonts w:ascii="Lufga Light" w:hAnsi="Lufga Light"/>
          <w:sz w:val="20"/>
          <w:szCs w:val="20"/>
        </w:rPr>
      </w:pPr>
    </w:p>
    <w:p w14:paraId="50035ACE" w14:textId="77777777" w:rsidR="00023E48" w:rsidRPr="00023E48" w:rsidRDefault="00023E48" w:rsidP="00023E48">
      <w:pPr>
        <w:spacing w:after="0"/>
        <w:jc w:val="right"/>
        <w:rPr>
          <w:rFonts w:ascii="Lufga Light" w:hAnsi="Lufga Light"/>
          <w:i/>
          <w:iCs/>
          <w:sz w:val="18"/>
          <w:szCs w:val="18"/>
        </w:rPr>
      </w:pPr>
      <w:r w:rsidRPr="00023E48">
        <w:rPr>
          <w:rFonts w:ascii="Lufga Light" w:hAnsi="Lufga Light"/>
          <w:i/>
          <w:iCs/>
          <w:sz w:val="18"/>
          <w:szCs w:val="18"/>
        </w:rPr>
        <w:t>Versão: 24 de agosto de 2026</w:t>
      </w:r>
    </w:p>
    <w:p w14:paraId="2BBF7E4F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5504670F" w14:textId="2E227346" w:rsidR="00023E48" w:rsidRPr="00023E48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023E48">
        <w:rPr>
          <w:rFonts w:ascii="Lufga Light" w:hAnsi="Lufga Light"/>
          <w:b/>
          <w:bCs/>
          <w:sz w:val="20"/>
          <w:szCs w:val="20"/>
        </w:rPr>
        <w:t>1. CONTROLADOR</w:t>
      </w:r>
    </w:p>
    <w:p w14:paraId="08454B7D" w14:textId="7AAD1367" w:rsidR="00023E48" w:rsidRPr="00023E48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023E48">
        <w:rPr>
          <w:rFonts w:ascii="Lufga Light" w:hAnsi="Lufga Light"/>
          <w:b/>
          <w:bCs/>
          <w:sz w:val="20"/>
          <w:szCs w:val="20"/>
        </w:rPr>
        <w:t>LUMIARDI GESTÃO DE CONTEÚDO LTDA.</w:t>
      </w:r>
    </w:p>
    <w:p w14:paraId="3A9AFBD0" w14:textId="4BDD2D6B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 xml:space="preserve">CNPJ: </w:t>
      </w:r>
    </w:p>
    <w:p w14:paraId="340D452A" w14:textId="05C8EB83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 xml:space="preserve">Endereço: </w:t>
      </w:r>
      <w:r>
        <w:rPr>
          <w:rFonts w:ascii="Lufga Light" w:hAnsi="Lufga Light"/>
          <w:sz w:val="20"/>
          <w:szCs w:val="20"/>
        </w:rPr>
        <w:t>Av. Alm. Julio de Sá Bierrenbach, 65 – Bloco 2 – Sala 315 – Barra Olimpica/RJ</w:t>
      </w:r>
    </w:p>
    <w:p w14:paraId="7C2327DB" w14:textId="22DB59EC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 xml:space="preserve">Canal de privacidade: </w:t>
      </w:r>
      <w:r>
        <w:rPr>
          <w:rFonts w:ascii="Lufga Light" w:hAnsi="Lufga Light"/>
          <w:sz w:val="20"/>
          <w:szCs w:val="20"/>
        </w:rPr>
        <w:t>sac@lumiardi.com</w:t>
      </w:r>
    </w:p>
    <w:p w14:paraId="6BBD0753" w14:textId="77777777" w:rsidR="00023E48" w:rsidRPr="00023E48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15184BA4" w14:textId="07FFA3A9" w:rsidR="00023E48" w:rsidRPr="00023E48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023E48">
        <w:rPr>
          <w:rFonts w:ascii="Lufga Light" w:hAnsi="Lufga Light"/>
          <w:b/>
          <w:bCs/>
          <w:sz w:val="20"/>
          <w:szCs w:val="20"/>
        </w:rPr>
        <w:t>2. QUAIS DADOS PODEM SER TRATADOS</w:t>
      </w:r>
    </w:p>
    <w:p w14:paraId="760E27D0" w14:textId="756A296C" w:rsidR="00023E48" w:rsidRPr="00023E48" w:rsidRDefault="00237F3D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2.1. </w:t>
      </w:r>
      <w:r w:rsidR="00023E48" w:rsidRPr="00023E48">
        <w:rPr>
          <w:rFonts w:ascii="Lufga Light" w:hAnsi="Lufga Light"/>
          <w:sz w:val="20"/>
          <w:szCs w:val="20"/>
        </w:rPr>
        <w:t>Dependendo da relação, poderão ser tratados:</w:t>
      </w:r>
    </w:p>
    <w:p w14:paraId="4503D470" w14:textId="19BD5E5F" w:rsidR="00023E48" w:rsidRPr="00023E48" w:rsidRDefault="00237F3D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>
        <w:rPr>
          <w:rFonts w:ascii="Lufga Light" w:hAnsi="Lufga Light"/>
          <w:b/>
          <w:bCs/>
          <w:sz w:val="20"/>
          <w:szCs w:val="20"/>
        </w:rPr>
        <w:t xml:space="preserve">2.1.1 </w:t>
      </w:r>
      <w:r w:rsidR="00023E48" w:rsidRPr="00023E48">
        <w:rPr>
          <w:rFonts w:ascii="Lufga Light" w:hAnsi="Lufga Light"/>
          <w:b/>
          <w:bCs/>
          <w:sz w:val="20"/>
          <w:szCs w:val="20"/>
        </w:rPr>
        <w:t>Cadastro</w:t>
      </w:r>
    </w:p>
    <w:p w14:paraId="083494B7" w14:textId="673196E5" w:rsidR="00023E48" w:rsidRPr="00023E48" w:rsidRDefault="00023E48" w:rsidP="00023E48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nome;</w:t>
      </w:r>
    </w:p>
    <w:p w14:paraId="1980FB7C" w14:textId="7476B278" w:rsidR="00023E48" w:rsidRPr="00023E48" w:rsidRDefault="00023E48" w:rsidP="00023E48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CPF;</w:t>
      </w:r>
    </w:p>
    <w:p w14:paraId="1F3DBBCB" w14:textId="08A99949" w:rsidR="00023E48" w:rsidRPr="00023E48" w:rsidRDefault="00023E48" w:rsidP="00023E48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data de nascimento;</w:t>
      </w:r>
    </w:p>
    <w:p w14:paraId="01FFB9F1" w14:textId="6D6A4A60" w:rsidR="00023E48" w:rsidRPr="00023E48" w:rsidRDefault="00023E48" w:rsidP="00023E48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telefone;</w:t>
      </w:r>
    </w:p>
    <w:p w14:paraId="1D5E410B" w14:textId="21B4424F" w:rsidR="00023E48" w:rsidRPr="00023E48" w:rsidRDefault="00023E48" w:rsidP="00023E48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e-mail;</w:t>
      </w:r>
    </w:p>
    <w:p w14:paraId="5D39F35B" w14:textId="1FB1B0AA" w:rsidR="00023E48" w:rsidRPr="00023E48" w:rsidRDefault="00023E48" w:rsidP="00023E48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localização declarada.</w:t>
      </w:r>
    </w:p>
    <w:p w14:paraId="3E4DC7CC" w14:textId="2EC30952" w:rsidR="00023E48" w:rsidRPr="00023E48" w:rsidRDefault="00237F3D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>
        <w:rPr>
          <w:rFonts w:ascii="Lufga Light" w:hAnsi="Lufga Light"/>
          <w:b/>
          <w:bCs/>
          <w:sz w:val="20"/>
          <w:szCs w:val="20"/>
        </w:rPr>
        <w:t xml:space="preserve">2.1.2. </w:t>
      </w:r>
      <w:r w:rsidR="00023E48" w:rsidRPr="00023E48">
        <w:rPr>
          <w:rFonts w:ascii="Lufga Light" w:hAnsi="Lufga Light"/>
          <w:b/>
          <w:bCs/>
          <w:sz w:val="20"/>
          <w:szCs w:val="20"/>
        </w:rPr>
        <w:t>Identificação</w:t>
      </w:r>
    </w:p>
    <w:p w14:paraId="3CA450A3" w14:textId="60490312" w:rsidR="00023E48" w:rsidRPr="00023E48" w:rsidRDefault="00023E48" w:rsidP="00023E48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documento;</w:t>
      </w:r>
    </w:p>
    <w:p w14:paraId="1DAC34F3" w14:textId="6C07A3C0" w:rsidR="00023E48" w:rsidRPr="00023E48" w:rsidRDefault="00023E48" w:rsidP="00023E48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dados extraídos do documento;</w:t>
      </w:r>
    </w:p>
    <w:p w14:paraId="010A993D" w14:textId="7C21F143" w:rsidR="00023E48" w:rsidRPr="00023E48" w:rsidRDefault="00023E48" w:rsidP="00023E48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resultado de validação;</w:t>
      </w:r>
    </w:p>
    <w:p w14:paraId="6E023ED6" w14:textId="0DF1CAA0" w:rsidR="00023E48" w:rsidRPr="00023E48" w:rsidRDefault="00023E48" w:rsidP="00023E48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confirmação de maioridade.</w:t>
      </w:r>
    </w:p>
    <w:p w14:paraId="1071AFAC" w14:textId="58AE38B9" w:rsidR="00023E48" w:rsidRPr="00023E48" w:rsidRDefault="00237F3D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>
        <w:rPr>
          <w:rFonts w:ascii="Lufga Light" w:hAnsi="Lufga Light"/>
          <w:b/>
          <w:bCs/>
          <w:sz w:val="20"/>
          <w:szCs w:val="20"/>
        </w:rPr>
        <w:t xml:space="preserve">2.1.3. </w:t>
      </w:r>
      <w:r w:rsidR="00023E48" w:rsidRPr="00023E48">
        <w:rPr>
          <w:rFonts w:ascii="Lufga Light" w:hAnsi="Lufga Light"/>
          <w:b/>
          <w:bCs/>
          <w:sz w:val="20"/>
          <w:szCs w:val="20"/>
        </w:rPr>
        <w:t>Plataforma</w:t>
      </w:r>
    </w:p>
    <w:p w14:paraId="17ADDE7F" w14:textId="51DF7C44" w:rsidR="00023E48" w:rsidRPr="00023E48" w:rsidRDefault="00023E48" w:rsidP="00023E48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IP;</w:t>
      </w:r>
    </w:p>
    <w:p w14:paraId="451DEFF2" w14:textId="3F022F5B" w:rsidR="00023E48" w:rsidRPr="00023E48" w:rsidRDefault="00023E48" w:rsidP="00023E48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dispositivo;</w:t>
      </w:r>
    </w:p>
    <w:p w14:paraId="731546DF" w14:textId="2590CC81" w:rsidR="00023E48" w:rsidRPr="00023E48" w:rsidRDefault="00023E48" w:rsidP="00023E48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navegador;</w:t>
      </w:r>
    </w:p>
    <w:p w14:paraId="2838F01C" w14:textId="343D0FB8" w:rsidR="00023E48" w:rsidRPr="00023E48" w:rsidRDefault="00023E48" w:rsidP="00023E48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logs;</w:t>
      </w:r>
    </w:p>
    <w:p w14:paraId="23C049B9" w14:textId="5652741B" w:rsidR="00023E48" w:rsidRPr="00023E48" w:rsidRDefault="00023E48" w:rsidP="00023E48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identificadores;</w:t>
      </w:r>
    </w:p>
    <w:p w14:paraId="7BE14885" w14:textId="0AAE2873" w:rsidR="00023E48" w:rsidRPr="00023E48" w:rsidRDefault="00023E48" w:rsidP="00023E48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acessos;</w:t>
      </w:r>
    </w:p>
    <w:p w14:paraId="297746D7" w14:textId="217117E3" w:rsidR="00023E48" w:rsidRPr="00023E48" w:rsidRDefault="00023E48" w:rsidP="00023E48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interações.</w:t>
      </w:r>
    </w:p>
    <w:p w14:paraId="5FE576BA" w14:textId="3D330E53" w:rsidR="00023E48" w:rsidRPr="00023E48" w:rsidRDefault="00237F3D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>
        <w:rPr>
          <w:rFonts w:ascii="Lufga Light" w:hAnsi="Lufga Light"/>
          <w:b/>
          <w:bCs/>
          <w:sz w:val="20"/>
          <w:szCs w:val="20"/>
        </w:rPr>
        <w:t xml:space="preserve">2.1.4. </w:t>
      </w:r>
      <w:r w:rsidR="00023E48" w:rsidRPr="00023E48">
        <w:rPr>
          <w:rFonts w:ascii="Lufga Light" w:hAnsi="Lufga Light"/>
          <w:b/>
          <w:bCs/>
          <w:sz w:val="20"/>
          <w:szCs w:val="20"/>
        </w:rPr>
        <w:t>Financeiros</w:t>
      </w:r>
    </w:p>
    <w:p w14:paraId="38694263" w14:textId="76877051" w:rsidR="00023E48" w:rsidRPr="00023E48" w:rsidRDefault="00023E48" w:rsidP="00023E48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informações de pagamento;</w:t>
      </w:r>
    </w:p>
    <w:p w14:paraId="4FDAC6C4" w14:textId="44ECC1F2" w:rsidR="00023E48" w:rsidRPr="00023E48" w:rsidRDefault="00023E48" w:rsidP="00023E48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lastRenderedPageBreak/>
        <w:t>transações;</w:t>
      </w:r>
    </w:p>
    <w:p w14:paraId="2D5333BE" w14:textId="49D937C1" w:rsidR="00023E48" w:rsidRPr="00023E48" w:rsidRDefault="00023E48" w:rsidP="00023E48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dados antifraude;</w:t>
      </w:r>
    </w:p>
    <w:p w14:paraId="6BF4B9F1" w14:textId="2D3CD4F6" w:rsidR="00023E48" w:rsidRPr="00023E48" w:rsidRDefault="00023E48" w:rsidP="00023E48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informações de faturamento.</w:t>
      </w:r>
    </w:p>
    <w:p w14:paraId="268E3C0D" w14:textId="77777777" w:rsidR="00023E48" w:rsidRPr="00237F3D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2C53AE8A" w14:textId="0E887DE5" w:rsidR="00023E48" w:rsidRPr="00237F3D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237F3D">
        <w:rPr>
          <w:rFonts w:ascii="Lufga Light" w:hAnsi="Lufga Light"/>
          <w:b/>
          <w:bCs/>
          <w:sz w:val="20"/>
          <w:szCs w:val="20"/>
        </w:rPr>
        <w:t>3. FINALIDADES</w:t>
      </w:r>
    </w:p>
    <w:p w14:paraId="56129C75" w14:textId="64E9E4FD" w:rsidR="00023E48" w:rsidRPr="00023E48" w:rsidRDefault="00237F3D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3.1. </w:t>
      </w:r>
      <w:r w:rsidR="00023E48" w:rsidRPr="00023E48">
        <w:rPr>
          <w:rFonts w:ascii="Lufga Light" w:hAnsi="Lufga Light"/>
          <w:sz w:val="20"/>
          <w:szCs w:val="20"/>
        </w:rPr>
        <w:t>Tratamento para:</w:t>
      </w:r>
    </w:p>
    <w:p w14:paraId="2FAB7E4B" w14:textId="311BEEE9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cadastro;</w:t>
      </w:r>
    </w:p>
    <w:p w14:paraId="1184AB10" w14:textId="79BBB501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autenticação;</w:t>
      </w:r>
    </w:p>
    <w:p w14:paraId="79621622" w14:textId="1140B064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segurança;</w:t>
      </w:r>
    </w:p>
    <w:p w14:paraId="411BE7A1" w14:textId="2D181DEC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verificação de idade;</w:t>
      </w:r>
    </w:p>
    <w:p w14:paraId="04658CB8" w14:textId="717B9536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verificação de identidade;</w:t>
      </w:r>
    </w:p>
    <w:p w14:paraId="5469079F" w14:textId="4825E97F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prevenção à fraude;</w:t>
      </w:r>
    </w:p>
    <w:p w14:paraId="759D7CE5" w14:textId="74FA79F7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processamento de pagamentos;</w:t>
      </w:r>
    </w:p>
    <w:p w14:paraId="216DE9E9" w14:textId="50C37208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moderação;</w:t>
      </w:r>
    </w:p>
    <w:p w14:paraId="4A7B92E7" w14:textId="101A01CB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atendimento;</w:t>
      </w:r>
    </w:p>
    <w:p w14:paraId="2DF83D96" w14:textId="113A995B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cumprimento legal;</w:t>
      </w:r>
    </w:p>
    <w:p w14:paraId="122A9328" w14:textId="27C37A61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defesa de direitos;</w:t>
      </w:r>
    </w:p>
    <w:p w14:paraId="065C1EDB" w14:textId="50E6226C" w:rsidR="00023E48" w:rsidRPr="00237F3D" w:rsidRDefault="00023E48" w:rsidP="00237F3D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administração da plataforma.</w:t>
      </w:r>
    </w:p>
    <w:p w14:paraId="17186950" w14:textId="77777777" w:rsidR="00023E48" w:rsidRPr="00237F3D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1F69B875" w14:textId="4E79A218" w:rsidR="00023E48" w:rsidRPr="00237F3D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237F3D">
        <w:rPr>
          <w:rFonts w:ascii="Lufga Light" w:hAnsi="Lufga Light"/>
          <w:b/>
          <w:bCs/>
          <w:sz w:val="20"/>
          <w:szCs w:val="20"/>
        </w:rPr>
        <w:t>4. BASES LEGAIS</w:t>
      </w:r>
    </w:p>
    <w:p w14:paraId="7380F68E" w14:textId="0C5CF582" w:rsidR="00023E48" w:rsidRPr="00023E48" w:rsidRDefault="00237F3D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4.1. </w:t>
      </w:r>
      <w:r w:rsidR="00023E48" w:rsidRPr="00023E48">
        <w:rPr>
          <w:rFonts w:ascii="Lufga Light" w:hAnsi="Lufga Light"/>
          <w:sz w:val="20"/>
          <w:szCs w:val="20"/>
        </w:rPr>
        <w:t>Poderão ser aplicadas, conforme cada operação:</w:t>
      </w:r>
    </w:p>
    <w:p w14:paraId="7CFC88A5" w14:textId="2F0BD514" w:rsidR="00023E48" w:rsidRPr="00237F3D" w:rsidRDefault="00023E48" w:rsidP="00237F3D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execução de contrato;</w:t>
      </w:r>
    </w:p>
    <w:p w14:paraId="19C471A1" w14:textId="53D50ACA" w:rsidR="00023E48" w:rsidRPr="00237F3D" w:rsidRDefault="00023E48" w:rsidP="00237F3D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cumprimento de obrigação legal;</w:t>
      </w:r>
    </w:p>
    <w:p w14:paraId="009F74A1" w14:textId="57B19CB1" w:rsidR="00023E48" w:rsidRPr="00237F3D" w:rsidRDefault="00023E48" w:rsidP="00237F3D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exercício regular de direitos;</w:t>
      </w:r>
    </w:p>
    <w:p w14:paraId="32B479A5" w14:textId="35675195" w:rsidR="00023E48" w:rsidRPr="00237F3D" w:rsidRDefault="00023E48" w:rsidP="00237F3D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legítimo interesse;</w:t>
      </w:r>
    </w:p>
    <w:p w14:paraId="5C1D5724" w14:textId="4B91DA0F" w:rsidR="00023E48" w:rsidRPr="00237F3D" w:rsidRDefault="00023E48" w:rsidP="00237F3D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prevenção à fraude;</w:t>
      </w:r>
    </w:p>
    <w:p w14:paraId="0C87EFB1" w14:textId="1C5031C3" w:rsidR="00023E48" w:rsidRPr="00237F3D" w:rsidRDefault="00023E48" w:rsidP="00237F3D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consentimento;</w:t>
      </w:r>
    </w:p>
    <w:p w14:paraId="56030F53" w14:textId="4E57E099" w:rsidR="00023E48" w:rsidRPr="00237F3D" w:rsidRDefault="00023E48" w:rsidP="00237F3D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237F3D">
        <w:rPr>
          <w:rFonts w:ascii="Lufga Light" w:hAnsi="Lufga Light"/>
          <w:sz w:val="20"/>
          <w:szCs w:val="20"/>
        </w:rPr>
        <w:t>outras hipóteses previstas no art. 7º ou art. 11 da LGPD, quando aplicáveis.</w:t>
      </w:r>
    </w:p>
    <w:p w14:paraId="4E6FBB91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325F9A62" w14:textId="6AB95D4B" w:rsidR="00023E48" w:rsidRPr="00237F3D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237F3D">
        <w:rPr>
          <w:rFonts w:ascii="Lufga Light" w:hAnsi="Lufga Light"/>
          <w:b/>
          <w:bCs/>
          <w:sz w:val="20"/>
          <w:szCs w:val="20"/>
        </w:rPr>
        <w:t>5. DADOS SENSÍVEIS</w:t>
      </w:r>
    </w:p>
    <w:p w14:paraId="18B268B6" w14:textId="5BBAF285" w:rsidR="00023E48" w:rsidRPr="00023E48" w:rsidRDefault="00237F3D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5.1. </w:t>
      </w:r>
      <w:r w:rsidR="00023E48" w:rsidRPr="00023E48">
        <w:rPr>
          <w:rFonts w:ascii="Lufga Light" w:hAnsi="Lufga Light"/>
          <w:sz w:val="20"/>
          <w:szCs w:val="20"/>
        </w:rPr>
        <w:t>Quando houver processamento de dados biométricos ou outros dados sensíveis, a Lumiardi deverá utilizar base legal específica, controles reforçados e avaliação de necessidade.</w:t>
      </w:r>
    </w:p>
    <w:p w14:paraId="0F67D00F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1CA57CEF" w14:textId="77777777" w:rsidR="00023E48" w:rsidRPr="00237F3D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237F3D">
        <w:rPr>
          <w:rFonts w:ascii="Lufga Light" w:hAnsi="Lufga Light"/>
          <w:b/>
          <w:bCs/>
          <w:sz w:val="20"/>
          <w:szCs w:val="20"/>
        </w:rPr>
        <w:t>6. VERIFICAÇÃO DE IDADE</w:t>
      </w:r>
    </w:p>
    <w:p w14:paraId="5F433AB4" w14:textId="26641FAB" w:rsidR="00023E48" w:rsidRPr="00023E48" w:rsidRDefault="00237F3D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6.1. </w:t>
      </w:r>
      <w:r w:rsidR="00023E48" w:rsidRPr="00023E48">
        <w:rPr>
          <w:rFonts w:ascii="Lufga Light" w:hAnsi="Lufga Light"/>
          <w:sz w:val="20"/>
          <w:szCs w:val="20"/>
        </w:rPr>
        <w:t>A Lumiardi poderá utilizar fornecedor especializado.</w:t>
      </w:r>
    </w:p>
    <w:p w14:paraId="14FE3FAB" w14:textId="4B53F200" w:rsidR="00023E48" w:rsidRPr="00023E48" w:rsidRDefault="00237F3D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lastRenderedPageBreak/>
        <w:t xml:space="preserve">6.2. </w:t>
      </w:r>
      <w:r w:rsidR="00023E48" w:rsidRPr="00023E48">
        <w:rPr>
          <w:rFonts w:ascii="Lufga Light" w:hAnsi="Lufga Light"/>
          <w:sz w:val="20"/>
          <w:szCs w:val="20"/>
        </w:rPr>
        <w:t>Sempre que tecnicamente possível, será priorizada a obtenção apenas do resultado necessário à decisão etária.</w:t>
      </w:r>
    </w:p>
    <w:p w14:paraId="78DD4DE5" w14:textId="77777777" w:rsidR="00023E48" w:rsidRPr="00237F3D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3D850413" w14:textId="6E77CD81" w:rsidR="00023E48" w:rsidRPr="00237F3D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237F3D">
        <w:rPr>
          <w:rFonts w:ascii="Lufga Light" w:hAnsi="Lufga Light"/>
          <w:b/>
          <w:bCs/>
          <w:sz w:val="20"/>
          <w:szCs w:val="20"/>
        </w:rPr>
        <w:t>7. COMPARTILHAMENTO</w:t>
      </w:r>
    </w:p>
    <w:p w14:paraId="41317E42" w14:textId="553DE2B6" w:rsidR="00023E48" w:rsidRPr="00023E48" w:rsidRDefault="00237F3D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7.1. </w:t>
      </w:r>
      <w:r w:rsidR="00023E48" w:rsidRPr="00023E48">
        <w:rPr>
          <w:rFonts w:ascii="Lufga Light" w:hAnsi="Lufga Light"/>
          <w:sz w:val="20"/>
          <w:szCs w:val="20"/>
        </w:rPr>
        <w:t>Os dados poderão ser compartilhados com:</w:t>
      </w:r>
    </w:p>
    <w:p w14:paraId="0C1CF498" w14:textId="341363D2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hospedagem;</w:t>
      </w:r>
    </w:p>
    <w:p w14:paraId="2D5C1DED" w14:textId="66E93DBD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cloud;</w:t>
      </w:r>
    </w:p>
    <w:p w14:paraId="6BC7F14C" w14:textId="3E87951C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age assurance;</w:t>
      </w:r>
    </w:p>
    <w:p w14:paraId="1A02B702" w14:textId="72701BD9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KYC;</w:t>
      </w:r>
    </w:p>
    <w:p w14:paraId="56FE1E0A" w14:textId="51E95B60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antifraude;</w:t>
      </w:r>
    </w:p>
    <w:p w14:paraId="5D398AFD" w14:textId="00636259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pagamentos;</w:t>
      </w:r>
    </w:p>
    <w:p w14:paraId="2A733337" w14:textId="7FC09618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segurança;</w:t>
      </w:r>
    </w:p>
    <w:p w14:paraId="7DBC199A" w14:textId="1A4B058B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moderação;</w:t>
      </w:r>
    </w:p>
    <w:p w14:paraId="0DDD847D" w14:textId="4B2059B9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assessoria jurídica;</w:t>
      </w:r>
    </w:p>
    <w:p w14:paraId="06307133" w14:textId="331ED8D6" w:rsidR="00023E48" w:rsidRPr="008C68B9" w:rsidRDefault="00023E48" w:rsidP="008C68B9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autoridades competentes.</w:t>
      </w:r>
    </w:p>
    <w:p w14:paraId="0B737770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5D6958C3" w14:textId="33559F4B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8. OPERADORES</w:t>
      </w:r>
    </w:p>
    <w:p w14:paraId="7E5C2049" w14:textId="0769A21C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8.1. </w:t>
      </w:r>
      <w:r w:rsidR="00023E48" w:rsidRPr="00023E48">
        <w:rPr>
          <w:rFonts w:ascii="Lufga Light" w:hAnsi="Lufga Light"/>
          <w:sz w:val="20"/>
          <w:szCs w:val="20"/>
        </w:rPr>
        <w:t>A Lumiardi poderá contratar operadores e suboperadores, devendo estabelecer obrigações de:</w:t>
      </w:r>
    </w:p>
    <w:p w14:paraId="179E5B58" w14:textId="6D203D97" w:rsidR="00023E48" w:rsidRPr="008C68B9" w:rsidRDefault="00023E48" w:rsidP="008C68B9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segurança;</w:t>
      </w:r>
    </w:p>
    <w:p w14:paraId="2473F452" w14:textId="08E7BA07" w:rsidR="00023E48" w:rsidRPr="008C68B9" w:rsidRDefault="00023E48" w:rsidP="008C68B9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confidencialidade;</w:t>
      </w:r>
    </w:p>
    <w:p w14:paraId="72C732C1" w14:textId="3CD84EDF" w:rsidR="00023E48" w:rsidRPr="008C68B9" w:rsidRDefault="00023E48" w:rsidP="008C68B9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finalidade;</w:t>
      </w:r>
    </w:p>
    <w:p w14:paraId="2E4197E2" w14:textId="5156A0EB" w:rsidR="00023E48" w:rsidRPr="008C68B9" w:rsidRDefault="00023E48" w:rsidP="008C68B9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retenção;</w:t>
      </w:r>
    </w:p>
    <w:p w14:paraId="51175BAE" w14:textId="03684465" w:rsidR="00023E48" w:rsidRPr="008C68B9" w:rsidRDefault="00023E48" w:rsidP="008C68B9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incidentes;</w:t>
      </w:r>
    </w:p>
    <w:p w14:paraId="0824FD2D" w14:textId="2131BE35" w:rsidR="00023E48" w:rsidRPr="008C68B9" w:rsidRDefault="00023E48" w:rsidP="008C68B9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subcontratação.</w:t>
      </w:r>
    </w:p>
    <w:p w14:paraId="0E116E75" w14:textId="77777777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700002E5" w14:textId="03939F4F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9. TRANSFERÊNCIA INTERNACIONAL</w:t>
      </w:r>
    </w:p>
    <w:p w14:paraId="6C86C4A2" w14:textId="6C85AAA0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9.1.1 </w:t>
      </w:r>
      <w:r w:rsidR="00023E48" w:rsidRPr="00023E48">
        <w:rPr>
          <w:rFonts w:ascii="Lufga Light" w:hAnsi="Lufga Light"/>
          <w:sz w:val="20"/>
          <w:szCs w:val="20"/>
        </w:rPr>
        <w:t>Transferências internacionais serão realizadas mediante mecanismo previsto na LGPD e na regulamentação da ANPD.</w:t>
      </w:r>
    </w:p>
    <w:p w14:paraId="093277D6" w14:textId="66738C34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9.2. </w:t>
      </w:r>
      <w:r w:rsidR="00023E48" w:rsidRPr="00023E48">
        <w:rPr>
          <w:rFonts w:ascii="Lufga Light" w:hAnsi="Lufga Light"/>
          <w:sz w:val="20"/>
          <w:szCs w:val="20"/>
        </w:rPr>
        <w:t>A ANPD atualmente possui regulamentação específica sobre transferência internacional e cláusulas-padrão contratuais.</w:t>
      </w:r>
    </w:p>
    <w:p w14:paraId="702BFF51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62EEB791" w14:textId="77777777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10. RETENÇÃO</w:t>
      </w:r>
    </w:p>
    <w:p w14:paraId="674F8023" w14:textId="3AA14BE1" w:rsidR="008C68B9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10.1. </w:t>
      </w:r>
      <w:r w:rsidR="00023E48" w:rsidRPr="00023E48">
        <w:rPr>
          <w:rFonts w:ascii="Lufga Light" w:hAnsi="Lufga Light"/>
          <w:sz w:val="20"/>
          <w:szCs w:val="20"/>
        </w:rPr>
        <w:t>Os dados serão mantidos apenas pelo período:</w:t>
      </w:r>
    </w:p>
    <w:p w14:paraId="7F8625F8" w14:textId="6FF3A36A" w:rsidR="00023E48" w:rsidRPr="008C68B9" w:rsidRDefault="00023E48" w:rsidP="008C68B9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lastRenderedPageBreak/>
        <w:t>necessário à finalidade;</w:t>
      </w:r>
    </w:p>
    <w:p w14:paraId="30E15F00" w14:textId="70D11E81" w:rsidR="00023E48" w:rsidRPr="008C68B9" w:rsidRDefault="00023E48" w:rsidP="008C68B9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exigido por lei;</w:t>
      </w:r>
    </w:p>
    <w:p w14:paraId="781C8434" w14:textId="218C2497" w:rsidR="00023E48" w:rsidRPr="008C68B9" w:rsidRDefault="00023E48" w:rsidP="008C68B9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necessário ao exercício de direitos;</w:t>
      </w:r>
    </w:p>
    <w:p w14:paraId="5D058B01" w14:textId="186473B9" w:rsidR="00023E48" w:rsidRPr="008C68B9" w:rsidRDefault="00023E48" w:rsidP="008C68B9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necessário à prevenção de fraude;</w:t>
      </w:r>
    </w:p>
    <w:p w14:paraId="362AD882" w14:textId="60B842E4" w:rsidR="00023E48" w:rsidRPr="008C68B9" w:rsidRDefault="00023E48" w:rsidP="008C68B9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necessário à preservação legítima de evidências.</w:t>
      </w:r>
    </w:p>
    <w:p w14:paraId="24C0BBAF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6D7A2596" w14:textId="611CFFA4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11. SEGURANÇA</w:t>
      </w:r>
    </w:p>
    <w:p w14:paraId="751A62F8" w14:textId="3DA67EC1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11.1. </w:t>
      </w:r>
      <w:r w:rsidR="00023E48" w:rsidRPr="00023E48">
        <w:rPr>
          <w:rFonts w:ascii="Lufga Light" w:hAnsi="Lufga Light"/>
          <w:sz w:val="20"/>
          <w:szCs w:val="20"/>
        </w:rPr>
        <w:t>A Lumiardi adotará medidas técnicas e administrativas adequadas, incluindo:</w:t>
      </w:r>
    </w:p>
    <w:p w14:paraId="744BD1FF" w14:textId="37598FED" w:rsidR="00023E48" w:rsidRPr="008C68B9" w:rsidRDefault="00023E48" w:rsidP="008C68B9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controle de acesso;</w:t>
      </w:r>
    </w:p>
    <w:p w14:paraId="4E356590" w14:textId="01F33A76" w:rsidR="00023E48" w:rsidRPr="008C68B9" w:rsidRDefault="00023E48" w:rsidP="008C68B9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criptografia;</w:t>
      </w:r>
    </w:p>
    <w:p w14:paraId="71861DBA" w14:textId="6B167FA8" w:rsidR="00023E48" w:rsidRPr="008C68B9" w:rsidRDefault="00023E48" w:rsidP="008C68B9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segregação;</w:t>
      </w:r>
    </w:p>
    <w:p w14:paraId="4F01F1A6" w14:textId="592C321D" w:rsidR="00023E48" w:rsidRPr="008C68B9" w:rsidRDefault="00023E48" w:rsidP="008C68B9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autenticação;</w:t>
      </w:r>
    </w:p>
    <w:p w14:paraId="5612DC6B" w14:textId="0F8B6A77" w:rsidR="00023E48" w:rsidRPr="008C68B9" w:rsidRDefault="00023E48" w:rsidP="008C68B9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logs;</w:t>
      </w:r>
    </w:p>
    <w:p w14:paraId="6295577D" w14:textId="7280083B" w:rsidR="00023E48" w:rsidRPr="008C68B9" w:rsidRDefault="00023E48" w:rsidP="008C68B9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backup;</w:t>
      </w:r>
    </w:p>
    <w:p w14:paraId="376BF5F3" w14:textId="34C8B7B2" w:rsidR="00023E48" w:rsidRPr="008C68B9" w:rsidRDefault="00023E48" w:rsidP="008C68B9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monitoramento;</w:t>
      </w:r>
    </w:p>
    <w:p w14:paraId="4BED6183" w14:textId="133BEFAC" w:rsidR="00023E48" w:rsidRPr="008C68B9" w:rsidRDefault="00023E48" w:rsidP="008C68B9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resposta a incidentes.</w:t>
      </w:r>
    </w:p>
    <w:p w14:paraId="6CC2CC6F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40630220" w14:textId="693DB298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12. INCIDENTES</w:t>
      </w:r>
    </w:p>
    <w:p w14:paraId="31554BC2" w14:textId="039900EC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12.1. </w:t>
      </w:r>
      <w:r w:rsidR="00023E48" w:rsidRPr="00023E48">
        <w:rPr>
          <w:rFonts w:ascii="Lufga Light" w:hAnsi="Lufga Light"/>
          <w:sz w:val="20"/>
          <w:szCs w:val="20"/>
        </w:rPr>
        <w:t>A Lumiardi manterá procedimento de resposta a incidentes de segurança.</w:t>
      </w:r>
    </w:p>
    <w:p w14:paraId="5BC99310" w14:textId="787CF18B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12.2. </w:t>
      </w:r>
      <w:r w:rsidR="00023E48" w:rsidRPr="00023E48">
        <w:rPr>
          <w:rFonts w:ascii="Lufga Light" w:hAnsi="Lufga Light"/>
          <w:sz w:val="20"/>
          <w:szCs w:val="20"/>
        </w:rPr>
        <w:t>Quando incidente puder acarretar risco ou dano relevante aos titulares, serão observados os procedimentos de comunicação exigidos pela regulamentação da ANPD. A Resolução CD/ANPD nº 15/2024 disciplina essa comunicação.</w:t>
      </w:r>
    </w:p>
    <w:p w14:paraId="5F1BAB98" w14:textId="77777777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7453FDC7" w14:textId="6C4B661E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13. DIREITOS DOS TITULARES</w:t>
      </w:r>
    </w:p>
    <w:p w14:paraId="6BCC1464" w14:textId="55DBADB0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13.1. </w:t>
      </w:r>
      <w:r w:rsidR="00023E48" w:rsidRPr="00023E48">
        <w:rPr>
          <w:rFonts w:ascii="Lufga Light" w:hAnsi="Lufga Light"/>
          <w:sz w:val="20"/>
          <w:szCs w:val="20"/>
        </w:rPr>
        <w:t>O titular poderá, conforme cabível, solicitar:</w:t>
      </w:r>
    </w:p>
    <w:p w14:paraId="0F372170" w14:textId="51ECD10A" w:rsidR="00023E48" w:rsidRPr="008C68B9" w:rsidRDefault="00023E48" w:rsidP="008C68B9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confirmação;</w:t>
      </w:r>
    </w:p>
    <w:p w14:paraId="1C2CF708" w14:textId="051C57EF" w:rsidR="00023E48" w:rsidRPr="008C68B9" w:rsidRDefault="00023E48" w:rsidP="008C68B9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acesso;</w:t>
      </w:r>
    </w:p>
    <w:p w14:paraId="1DA99399" w14:textId="2B66237F" w:rsidR="00023E48" w:rsidRPr="008C68B9" w:rsidRDefault="00023E48" w:rsidP="008C68B9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correção;</w:t>
      </w:r>
    </w:p>
    <w:p w14:paraId="6CAB556D" w14:textId="086C9768" w:rsidR="00023E48" w:rsidRPr="008C68B9" w:rsidRDefault="00023E48" w:rsidP="008C68B9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informação;</w:t>
      </w:r>
    </w:p>
    <w:p w14:paraId="06EC93EF" w14:textId="48F92335" w:rsidR="00023E48" w:rsidRPr="008C68B9" w:rsidRDefault="00023E48" w:rsidP="008C68B9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eliminação;</w:t>
      </w:r>
    </w:p>
    <w:p w14:paraId="7756FAF5" w14:textId="18C88B76" w:rsidR="00023E48" w:rsidRPr="008C68B9" w:rsidRDefault="00023E48" w:rsidP="008C68B9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portabilidade;</w:t>
      </w:r>
    </w:p>
    <w:p w14:paraId="4B44BDC8" w14:textId="609AF439" w:rsidR="00023E48" w:rsidRPr="008C68B9" w:rsidRDefault="00023E48" w:rsidP="008C68B9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revogação;</w:t>
      </w:r>
    </w:p>
    <w:p w14:paraId="312D5F5E" w14:textId="33981E0D" w:rsidR="00023E48" w:rsidRPr="008C68B9" w:rsidRDefault="00023E48" w:rsidP="008C68B9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revisão de decisões automatizadas, quando aplicável;</w:t>
      </w:r>
    </w:p>
    <w:p w14:paraId="710FBBE1" w14:textId="6DC5AF6A" w:rsidR="00023E48" w:rsidRPr="008C68B9" w:rsidRDefault="00023E48" w:rsidP="008C68B9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demais direitos legais.</w:t>
      </w:r>
    </w:p>
    <w:p w14:paraId="03A7A452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29E512ED" w14:textId="67A32189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lastRenderedPageBreak/>
        <w:t>14. COOKIES</w:t>
      </w:r>
    </w:p>
    <w:p w14:paraId="17011E8A" w14:textId="42774365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14.1 </w:t>
      </w:r>
      <w:r w:rsidR="00023E48" w:rsidRPr="00023E48">
        <w:rPr>
          <w:rFonts w:ascii="Lufga Light" w:hAnsi="Lufga Light"/>
          <w:sz w:val="20"/>
          <w:szCs w:val="20"/>
        </w:rPr>
        <w:t>Poderão ser utilizados cookies para:</w:t>
      </w:r>
    </w:p>
    <w:p w14:paraId="20FD5865" w14:textId="5B63B294" w:rsidR="00023E48" w:rsidRPr="008C68B9" w:rsidRDefault="00023E48" w:rsidP="008C68B9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autenticação;</w:t>
      </w:r>
    </w:p>
    <w:p w14:paraId="319099DE" w14:textId="1AC6C96F" w:rsidR="00023E48" w:rsidRPr="008C68B9" w:rsidRDefault="00023E48" w:rsidP="008C68B9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segurança;</w:t>
      </w:r>
    </w:p>
    <w:p w14:paraId="2527FBB7" w14:textId="572A6FDB" w:rsidR="00023E48" w:rsidRPr="008C68B9" w:rsidRDefault="00023E48" w:rsidP="008C68B9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funcionamento;</w:t>
      </w:r>
    </w:p>
    <w:p w14:paraId="64F1E914" w14:textId="1211F7CF" w:rsidR="00023E48" w:rsidRPr="008C68B9" w:rsidRDefault="00023E48" w:rsidP="008C68B9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análise;</w:t>
      </w:r>
    </w:p>
    <w:p w14:paraId="7C45803E" w14:textId="565C6C1B" w:rsidR="00023E48" w:rsidRPr="008C68B9" w:rsidRDefault="00023E48" w:rsidP="008C68B9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prevenção de fraude;</w:t>
      </w:r>
    </w:p>
    <w:p w14:paraId="250C9F33" w14:textId="32AC3295" w:rsidR="00023E48" w:rsidRPr="008C68B9" w:rsidRDefault="00023E48" w:rsidP="008C68B9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8C68B9">
        <w:rPr>
          <w:rFonts w:ascii="Lufga Light" w:hAnsi="Lufga Light"/>
          <w:sz w:val="20"/>
          <w:szCs w:val="20"/>
        </w:rPr>
        <w:t>preferências.</w:t>
      </w:r>
    </w:p>
    <w:p w14:paraId="704427F7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73920CD1" w14:textId="74614AFC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15. CRIANÇAS E ADOLESCENTES</w:t>
      </w:r>
    </w:p>
    <w:p w14:paraId="1063CD2C" w14:textId="0DB7FE55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15.1. </w:t>
      </w:r>
      <w:r w:rsidR="00023E48" w:rsidRPr="00023E48">
        <w:rPr>
          <w:rFonts w:ascii="Lufga Light" w:hAnsi="Lufga Light"/>
          <w:sz w:val="20"/>
          <w:szCs w:val="20"/>
        </w:rPr>
        <w:t>A plataforma é destinada a maiores de 18 anos.</w:t>
      </w:r>
    </w:p>
    <w:p w14:paraId="5FC2D05F" w14:textId="1F675B32" w:rsidR="00023E48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15.2. </w:t>
      </w:r>
      <w:r w:rsidR="00023E48" w:rsidRPr="00023E48">
        <w:rPr>
          <w:rFonts w:ascii="Lufga Light" w:hAnsi="Lufga Light"/>
          <w:sz w:val="20"/>
          <w:szCs w:val="20"/>
        </w:rPr>
        <w:t>Caso sejam identificados dados de menores em desconformidade com essa destinação, serão adotadas medidas apropriadas.</w:t>
      </w:r>
    </w:p>
    <w:p w14:paraId="4FC0BFFA" w14:textId="7777777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</w:p>
    <w:p w14:paraId="601F1225" w14:textId="5B224A87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16. CANAL DO TITULAR</w:t>
      </w:r>
    </w:p>
    <w:p w14:paraId="02AA0C60" w14:textId="781CFB34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 xml:space="preserve">E-mail: </w:t>
      </w:r>
    </w:p>
    <w:p w14:paraId="50A97054" w14:textId="0ADDF992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 xml:space="preserve">Endereço: </w:t>
      </w:r>
    </w:p>
    <w:p w14:paraId="0F471BDD" w14:textId="77777777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6D66CA2E" w14:textId="2FC74C2D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17. ENCARREGADO</w:t>
      </w:r>
    </w:p>
    <w:p w14:paraId="5F1C0A2C" w14:textId="4BBCBC7C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 xml:space="preserve">Encarregado pelo Tratamento de Dados Pessoais: </w:t>
      </w:r>
    </w:p>
    <w:p w14:paraId="51BF3504" w14:textId="2297ACA7" w:rsidR="00023E48" w:rsidRPr="00023E48" w:rsidRDefault="00023E48" w:rsidP="00023E48">
      <w:pPr>
        <w:jc w:val="both"/>
        <w:rPr>
          <w:rFonts w:ascii="Lufga Light" w:hAnsi="Lufga Light"/>
          <w:sz w:val="20"/>
          <w:szCs w:val="20"/>
        </w:rPr>
      </w:pPr>
      <w:r w:rsidRPr="00023E48">
        <w:rPr>
          <w:rFonts w:ascii="Lufga Light" w:hAnsi="Lufga Light"/>
          <w:sz w:val="20"/>
          <w:szCs w:val="20"/>
        </w:rPr>
        <w:t>Canal:</w:t>
      </w:r>
    </w:p>
    <w:p w14:paraId="2F61BE09" w14:textId="77777777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265D408C" w14:textId="17B176DB" w:rsidR="00023E48" w:rsidRPr="008C68B9" w:rsidRDefault="00023E48" w:rsidP="00023E48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8C68B9">
        <w:rPr>
          <w:rFonts w:ascii="Lufga Light" w:hAnsi="Lufga Light"/>
          <w:b/>
          <w:bCs/>
          <w:sz w:val="20"/>
          <w:szCs w:val="20"/>
        </w:rPr>
        <w:t>18. ALTERAÇÕES</w:t>
      </w:r>
    </w:p>
    <w:p w14:paraId="38D1924A" w14:textId="64A07726" w:rsidR="00C00062" w:rsidRPr="00023E48" w:rsidRDefault="008C68B9" w:rsidP="00023E48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18.1. </w:t>
      </w:r>
      <w:r w:rsidR="00023E48" w:rsidRPr="00023E48">
        <w:rPr>
          <w:rFonts w:ascii="Lufga Light" w:hAnsi="Lufga Light"/>
          <w:sz w:val="20"/>
          <w:szCs w:val="20"/>
        </w:rPr>
        <w:t>Esta Política poderá ser atualizada conforme alterações legais, regulatórias, tecnológicas e operacionais.</w:t>
      </w:r>
    </w:p>
    <w:sectPr w:rsidR="00C00062" w:rsidRPr="00023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fga Light">
    <w:panose1 w:val="00000400000000000000"/>
    <w:charset w:val="4D"/>
    <w:family w:val="auto"/>
    <w:notTrueType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346BDE"/>
    <w:multiLevelType w:val="hybridMultilevel"/>
    <w:tmpl w:val="FEFA48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94C67"/>
    <w:multiLevelType w:val="hybridMultilevel"/>
    <w:tmpl w:val="8C06581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93C6E"/>
    <w:multiLevelType w:val="hybridMultilevel"/>
    <w:tmpl w:val="8AB4A01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903CA"/>
    <w:multiLevelType w:val="hybridMultilevel"/>
    <w:tmpl w:val="1B2262C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97272"/>
    <w:multiLevelType w:val="hybridMultilevel"/>
    <w:tmpl w:val="C48CAD4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37CAE"/>
    <w:multiLevelType w:val="hybridMultilevel"/>
    <w:tmpl w:val="BF58410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71DB2"/>
    <w:multiLevelType w:val="hybridMultilevel"/>
    <w:tmpl w:val="F17CA6F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C04CA"/>
    <w:multiLevelType w:val="hybridMultilevel"/>
    <w:tmpl w:val="EFE24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D36BC"/>
    <w:multiLevelType w:val="hybridMultilevel"/>
    <w:tmpl w:val="16DA0B2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3C622F"/>
    <w:multiLevelType w:val="hybridMultilevel"/>
    <w:tmpl w:val="E94EE7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54DD7"/>
    <w:multiLevelType w:val="hybridMultilevel"/>
    <w:tmpl w:val="0A2E011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241764"/>
    <w:multiLevelType w:val="hybridMultilevel"/>
    <w:tmpl w:val="1A20867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04449"/>
    <w:multiLevelType w:val="hybridMultilevel"/>
    <w:tmpl w:val="B85E65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239838">
    <w:abstractNumId w:val="7"/>
  </w:num>
  <w:num w:numId="2" w16cid:durableId="336004334">
    <w:abstractNumId w:val="2"/>
  </w:num>
  <w:num w:numId="3" w16cid:durableId="298850742">
    <w:abstractNumId w:val="0"/>
  </w:num>
  <w:num w:numId="4" w16cid:durableId="676350334">
    <w:abstractNumId w:val="4"/>
  </w:num>
  <w:num w:numId="5" w16cid:durableId="1237475786">
    <w:abstractNumId w:val="12"/>
  </w:num>
  <w:num w:numId="6" w16cid:durableId="1762675477">
    <w:abstractNumId w:val="6"/>
  </w:num>
  <w:num w:numId="7" w16cid:durableId="509566025">
    <w:abstractNumId w:val="5"/>
  </w:num>
  <w:num w:numId="8" w16cid:durableId="1621179876">
    <w:abstractNumId w:val="1"/>
  </w:num>
  <w:num w:numId="9" w16cid:durableId="1731077053">
    <w:abstractNumId w:val="10"/>
  </w:num>
  <w:num w:numId="10" w16cid:durableId="79446861">
    <w:abstractNumId w:val="3"/>
  </w:num>
  <w:num w:numId="11" w16cid:durableId="2146046661">
    <w:abstractNumId w:val="11"/>
  </w:num>
  <w:num w:numId="12" w16cid:durableId="1646425864">
    <w:abstractNumId w:val="9"/>
  </w:num>
  <w:num w:numId="13" w16cid:durableId="13345297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48"/>
    <w:rsid w:val="00023E48"/>
    <w:rsid w:val="000C74A8"/>
    <w:rsid w:val="00237F3D"/>
    <w:rsid w:val="00380783"/>
    <w:rsid w:val="008C68B9"/>
    <w:rsid w:val="00C00062"/>
    <w:rsid w:val="00E8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B0E26B"/>
  <w15:chartTrackingRefBased/>
  <w15:docId w15:val="{B752F373-6088-C448-802F-FA44B149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PAULO BERNARDO MOREIRA</dc:creator>
  <cp:keywords/>
  <dc:description/>
  <cp:lastModifiedBy>JOAO PAULO BERNARDO MOREIRA</cp:lastModifiedBy>
  <cp:revision>1</cp:revision>
  <dcterms:created xsi:type="dcterms:W3CDTF">2026-08-25T14:43:00Z</dcterms:created>
  <dcterms:modified xsi:type="dcterms:W3CDTF">2026-08-25T15:10:00Z</dcterms:modified>
</cp:coreProperties>
</file>