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1718DCB" w:rsidR="00872A27" w:rsidRPr="00117BBE" w:rsidRDefault="002443C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Geovana Egea Martins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56AF194" w:rsidR="00872A27" w:rsidRPr="00117BBE" w:rsidRDefault="002443C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Mogi das Cruzes - SP</w:t>
      </w:r>
    </w:p>
    <w:p w14:paraId="37C76095" w14:textId="39EFBD60" w:rsidR="0090332E" w:rsidRDefault="002443C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7A0EF5" w14:textId="77777777" w:rsidR="007C6D8A" w:rsidRDefault="007C6D8A" w:rsidP="007C6D8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C6D8A">
        <w:rPr>
          <w:rFonts w:ascii="Arial" w:eastAsia="Arial" w:hAnsi="Arial" w:cs="Arial"/>
          <w:color w:val="000000" w:themeColor="text1"/>
          <w:sz w:val="24"/>
          <w:szCs w:val="24"/>
        </w:rPr>
        <w:t>Este relatório tem como objetivo fornecer uma análise completa de um mouse, abordando suas dimensões, materiais utilizados na fabricação, acabamento, durabilidade, tipo de conexão e usabilidade. A análise destas características permitirá uma compreensão abrangente do produto em questão.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1DAF28DB" w:rsidR="00872A27" w:rsidRPr="007C6D8A" w:rsidRDefault="00872A27" w:rsidP="00117BBE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0D2E12E5" w14:textId="77777777" w:rsidR="007C6D8A" w:rsidRDefault="007C6D8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D2D613" w14:textId="437E820B" w:rsidR="007C6D8A" w:rsidRDefault="007C6D8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C6D8A">
        <w:rPr>
          <w:rFonts w:ascii="Arial" w:eastAsia="Arial" w:hAnsi="Arial" w:cs="Arial"/>
          <w:color w:val="000000" w:themeColor="text1"/>
          <w:sz w:val="24"/>
          <w:szCs w:val="24"/>
        </w:rPr>
        <w:t>O Logitech M220 é um mouse sem fio projetado para uso geral, adequado para computadores pessoais e laptops.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073A0A" w14:textId="77777777" w:rsidR="007C6D8A" w:rsidRDefault="007C6D8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180678" w14:textId="77777777" w:rsidR="007C6D8A" w:rsidRDefault="007C6D8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F8E13A" w14:textId="77777777" w:rsidR="007C6D8A" w:rsidRDefault="007C6D8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332556" w14:textId="77777777" w:rsidR="007C6D8A" w:rsidRDefault="007C6D8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C71819" w14:textId="77777777" w:rsidR="007C6D8A" w:rsidRDefault="007C6D8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CE5894" w14:textId="77777777" w:rsidR="007C6D8A" w:rsidRDefault="007C6D8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15868F7B" w14:textId="411352B3" w:rsidR="007C6D8A" w:rsidRPr="007C6D8A" w:rsidRDefault="007C6D8A" w:rsidP="007C6D8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C6D8A">
        <w:rPr>
          <w:rFonts w:ascii="Arial" w:hAnsi="Arial" w:cs="Arial"/>
          <w:color w:val="000000" w:themeColor="text1"/>
          <w:sz w:val="24"/>
          <w:szCs w:val="24"/>
        </w:rPr>
        <w:t>Design e Ergonomia: O M220 possui um design compacto e ergonômico, projetado para caber confortavelmente na mão e ser facilmente transportado. É um mouse ambidestro, o que significa que é adequado tanto para destros quanto para canhotos.</w:t>
      </w:r>
    </w:p>
    <w:p w14:paraId="02FB2AD5" w14:textId="4F4C66DF" w:rsidR="007C6D8A" w:rsidRPr="007C6D8A" w:rsidRDefault="007C6D8A" w:rsidP="007C6D8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C6D8A">
        <w:rPr>
          <w:rFonts w:ascii="Arial" w:hAnsi="Arial" w:cs="Arial"/>
          <w:color w:val="000000" w:themeColor="text1"/>
          <w:sz w:val="24"/>
          <w:szCs w:val="24"/>
        </w:rPr>
        <w:t xml:space="preserve">Conectividade: O M220 usa conectividade sem fio via receptor USB (tecnologia Plug </w:t>
      </w:r>
      <w:proofErr w:type="spellStart"/>
      <w:r w:rsidRPr="007C6D8A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Pr="007C6D8A">
        <w:rPr>
          <w:rFonts w:ascii="Arial" w:hAnsi="Arial" w:cs="Arial"/>
          <w:color w:val="000000" w:themeColor="text1"/>
          <w:sz w:val="24"/>
          <w:szCs w:val="24"/>
        </w:rPr>
        <w:t xml:space="preserve"> Play). Isso permite que você conecte o mouse ao seu computador sem a necessidade de fios e drivers complicados.</w:t>
      </w:r>
    </w:p>
    <w:p w14:paraId="33FBEF85" w14:textId="78F7A39B" w:rsidR="007C6D8A" w:rsidRPr="007C6D8A" w:rsidRDefault="007C6D8A" w:rsidP="007C6D8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C6D8A">
        <w:rPr>
          <w:rFonts w:ascii="Arial" w:hAnsi="Arial" w:cs="Arial"/>
          <w:color w:val="000000" w:themeColor="text1"/>
          <w:sz w:val="24"/>
          <w:szCs w:val="24"/>
        </w:rPr>
        <w:t>Bateria: Geralmente, o M220 é alimentado por uma única pilha AA, que pode durar meses, dependendo do uso.</w:t>
      </w:r>
    </w:p>
    <w:p w14:paraId="73BC6CE9" w14:textId="3E9F1BBB" w:rsidR="007C6D8A" w:rsidRPr="007C6D8A" w:rsidRDefault="007C6D8A" w:rsidP="007C6D8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C6D8A">
        <w:rPr>
          <w:rFonts w:ascii="Arial" w:hAnsi="Arial" w:cs="Arial"/>
          <w:color w:val="000000" w:themeColor="text1"/>
          <w:sz w:val="24"/>
          <w:szCs w:val="24"/>
        </w:rPr>
        <w:t>Sensor Óptico: O mouse é equipado com um sensor óptico que permite um rastreamento preciso e suave em diversas superfícies.</w:t>
      </w:r>
    </w:p>
    <w:p w14:paraId="23664DF7" w14:textId="24B13DDD" w:rsidR="007C6D8A" w:rsidRPr="007C6D8A" w:rsidRDefault="007C6D8A" w:rsidP="007C6D8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C6D8A">
        <w:rPr>
          <w:rFonts w:ascii="Arial" w:hAnsi="Arial" w:cs="Arial"/>
          <w:color w:val="000000" w:themeColor="text1"/>
          <w:sz w:val="24"/>
          <w:szCs w:val="24"/>
        </w:rPr>
        <w:t>Botões: Ele possui os botões padrão do mouse: botão esquerdo, botão direito e uma roda de rolagem. Dependendo do modelo específico, ele pode ter um ou dois botões adicionais para funções personalizáveis.</w:t>
      </w:r>
    </w:p>
    <w:p w14:paraId="259BAED9" w14:textId="1502BA49" w:rsidR="007C6D8A" w:rsidRPr="007C6D8A" w:rsidRDefault="007C6D8A" w:rsidP="007C6D8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C6D8A">
        <w:rPr>
          <w:rFonts w:ascii="Arial" w:hAnsi="Arial" w:cs="Arial"/>
          <w:color w:val="000000" w:themeColor="text1"/>
          <w:sz w:val="24"/>
          <w:szCs w:val="24"/>
        </w:rPr>
        <w:t xml:space="preserve">Compatibilidade: O Logitech M220 é geralmente compatível com sistemas operacionais Windows, </w:t>
      </w:r>
      <w:proofErr w:type="spellStart"/>
      <w:r w:rsidRPr="007C6D8A">
        <w:rPr>
          <w:rFonts w:ascii="Arial" w:hAnsi="Arial" w:cs="Arial"/>
          <w:color w:val="000000" w:themeColor="text1"/>
          <w:sz w:val="24"/>
          <w:szCs w:val="24"/>
        </w:rPr>
        <w:t>macOS</w:t>
      </w:r>
      <w:proofErr w:type="spellEnd"/>
      <w:r w:rsidRPr="007C6D8A">
        <w:rPr>
          <w:rFonts w:ascii="Arial" w:hAnsi="Arial" w:cs="Arial"/>
          <w:color w:val="000000" w:themeColor="text1"/>
          <w:sz w:val="24"/>
          <w:szCs w:val="24"/>
        </w:rPr>
        <w:t xml:space="preserve"> e Linux. Ele também pode operar com dispositivos móveis e tablets que suportam conexão sem fio via USB.</w:t>
      </w:r>
    </w:p>
    <w:p w14:paraId="50970E00" w14:textId="19AD4C76" w:rsidR="00DD5BEA" w:rsidRDefault="007C6D8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C6D8A">
        <w:rPr>
          <w:rFonts w:ascii="Arial" w:hAnsi="Arial" w:cs="Arial"/>
          <w:color w:val="000000" w:themeColor="text1"/>
          <w:sz w:val="24"/>
          <w:szCs w:val="24"/>
        </w:rPr>
        <w:t>Software Logitech Options: A Logitech oferece um software chamado “Logitech Options” que permite personalizar as configurações do mouse, como a sensibilidade do cursor e as funções dos botões adicionais (se aplicáveis)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671C0EA" w14:textId="77777777" w:rsidR="007C6D8A" w:rsidRDefault="007C6D8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07F8992" w:rsidR="00847CD2" w:rsidRDefault="000C5A9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Mouse Logitech M220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9E72907" w:rsidR="00847CD2" w:rsidRPr="00353E6F" w:rsidRDefault="000C5A9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Logitech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2B0BC8A2" w14:textId="1D588721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39116BDD" w:rsidR="00847CD2" w:rsidRPr="000C5A9A" w:rsidRDefault="000C5A9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C5A9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2DD6F73" w:rsidR="00847CD2" w:rsidRPr="00117BBE" w:rsidRDefault="000C5A9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Pilha de alimentação dura em média 1 ano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27306C5" w:rsidR="0005157A" w:rsidRPr="00353E6F" w:rsidRDefault="007C6D8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Ótimo produto</w:t>
            </w:r>
          </w:p>
        </w:tc>
        <w:tc>
          <w:tcPr>
            <w:tcW w:w="3544" w:type="dxa"/>
          </w:tcPr>
          <w:p w14:paraId="22E3DA41" w14:textId="46B47637" w:rsidR="0005157A" w:rsidRPr="00353E6F" w:rsidRDefault="007C6D8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Mouse extremamente macio, com resposta rápida, ótima conexão. Durabilidade </w:t>
            </w:r>
            <w:r w:rsidR="00675F6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impressionante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05157A" w:rsidRPr="00117BBE" w14:paraId="137EC672" w14:textId="1A38B30D" w:rsidTr="00675F62">
        <w:trPr>
          <w:trHeight w:val="693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2A76FE6" w:rsidR="0005157A" w:rsidRPr="00117BBE" w:rsidRDefault="00675F62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 e borracha</w:t>
            </w:r>
          </w:p>
        </w:tc>
        <w:tc>
          <w:tcPr>
            <w:tcW w:w="3544" w:type="dxa"/>
          </w:tcPr>
          <w:p w14:paraId="0C39BF7C" w14:textId="3D289C6B" w:rsidR="0005157A" w:rsidRPr="00353E6F" w:rsidRDefault="00675F62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Imagem 1</w:t>
            </w:r>
          </w:p>
        </w:tc>
      </w:tr>
      <w:tr w:rsidR="0005157A" w:rsidRPr="00117BBE" w14:paraId="1580723C" w14:textId="1E73AFA5" w:rsidTr="00675F62">
        <w:trPr>
          <w:trHeight w:val="741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C2394E3" w:rsidR="0005157A" w:rsidRPr="00117BBE" w:rsidRDefault="00675F6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Rápido e silencioso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675F62">
        <w:trPr>
          <w:trHeight w:val="65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D1E249E" w:rsidR="0005157A" w:rsidRPr="00117BBE" w:rsidRDefault="00675F6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Ergonomico</w:t>
            </w:r>
            <w:proofErr w:type="spellEnd"/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3E7BB43" w14:textId="77777777" w:rsidR="00675F62" w:rsidRDefault="00675F6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EA2D267" w14:textId="77777777" w:rsidR="00675F62" w:rsidRDefault="00675F6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E01D870" w14:textId="77777777" w:rsidR="00675F62" w:rsidRDefault="00675F6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7380FD" w14:textId="77777777" w:rsidR="00675F62" w:rsidRDefault="00675F6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D26ADC" w14:textId="77777777" w:rsidR="00675F62" w:rsidRDefault="00675F6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1EB61C" w14:textId="77777777" w:rsidR="00675F62" w:rsidRDefault="00675F6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1BD8D07" w14:textId="77777777" w:rsidR="00675F62" w:rsidRDefault="00675F6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FF9DE2" w14:textId="77777777" w:rsidR="00675F62" w:rsidRDefault="00675F6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AA605E" w14:textId="77777777" w:rsidR="00675F62" w:rsidRDefault="00675F6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7013B42" w14:textId="77777777" w:rsidR="00675F62" w:rsidRDefault="00675F6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3A3FAB" w14:textId="77777777" w:rsidR="00675F62" w:rsidRDefault="00675F6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5FDB178" w14:textId="77777777" w:rsidR="00675F62" w:rsidRDefault="00675F6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B246789" w14:textId="77777777" w:rsidR="00675F62" w:rsidRPr="00117BBE" w:rsidRDefault="00675F6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2422EF06" w:rsidR="00872A27" w:rsidRDefault="00675F62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Levando em conta todas as características do produto e o tempo de </w:t>
      </w:r>
      <w:r w:rsidR="00315321">
        <w:rPr>
          <w:rFonts w:ascii="Arial" w:eastAsia="Arial" w:hAnsi="Arial" w:cs="Arial"/>
          <w:color w:val="000000" w:themeColor="text1"/>
          <w:sz w:val="24"/>
          <w:szCs w:val="24"/>
        </w:rPr>
        <w:t>usabilidade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315321">
        <w:rPr>
          <w:rFonts w:ascii="Arial" w:eastAsia="Arial" w:hAnsi="Arial" w:cs="Arial"/>
          <w:color w:val="000000" w:themeColor="text1"/>
          <w:sz w:val="24"/>
          <w:szCs w:val="24"/>
        </w:rPr>
        <w:t>os fatores desempenharam um papel importante na decisão em adquirir. Ele se adequa a minha necessidade.</w:t>
      </w:r>
    </w:p>
    <w:p w14:paraId="713F7D16" w14:textId="77777777" w:rsidR="00315321" w:rsidRDefault="00315321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E93942" w14:textId="77777777" w:rsidR="00315321" w:rsidRDefault="00315321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A08034" w14:textId="77777777" w:rsidR="00315321" w:rsidRDefault="00315321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25B8DB" w14:textId="77777777" w:rsidR="00315321" w:rsidRDefault="00315321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2C5885" w14:textId="77777777" w:rsidR="00315321" w:rsidRDefault="00315321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707FD6" w14:textId="77777777" w:rsidR="00315321" w:rsidRDefault="00315321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758464" w14:textId="77777777" w:rsidR="00315321" w:rsidRDefault="00315321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CEA15C" w14:textId="77777777" w:rsidR="00315321" w:rsidRDefault="00315321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4002CA" w14:textId="77777777" w:rsidR="00315321" w:rsidRDefault="00315321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114C73" w14:textId="77777777" w:rsidR="00315321" w:rsidRDefault="00315321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59DDA9" w14:textId="77777777" w:rsidR="00315321" w:rsidRDefault="00315321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0F47DA" w14:textId="77777777" w:rsidR="00315321" w:rsidRDefault="00315321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2F9869" w14:textId="77777777" w:rsidR="00315321" w:rsidRDefault="00315321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FE2613" w14:textId="77777777" w:rsidR="00315321" w:rsidRDefault="00315321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67DE4C" w14:textId="77777777" w:rsidR="00315321" w:rsidRDefault="00315321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536C2C" w14:textId="77777777" w:rsidR="00315321" w:rsidRDefault="00315321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DE3D19" w14:textId="77777777" w:rsidR="00315321" w:rsidRDefault="00315321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37ACB1" w14:textId="38C955B4" w:rsidR="00353E6F" w:rsidRPr="00675F62" w:rsidRDefault="006B1007" w:rsidP="0005157A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  <w:r w:rsidR="0005157A" w:rsidRPr="00675F62">
        <w:br/>
      </w:r>
      <w:r w:rsidR="00675F62">
        <w:rPr>
          <w:noProof/>
          <w:highlight w:val="yellow"/>
        </w:rPr>
        <w:drawing>
          <wp:inline distT="0" distB="0" distL="0" distR="0" wp14:anchorId="2689FF35" wp14:editId="782EEF2A">
            <wp:extent cx="2746074" cy="2262929"/>
            <wp:effectExtent l="0" t="0" r="0" b="4445"/>
            <wp:docPr id="11865327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51" cy="227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5F62">
        <w:t xml:space="preserve"> Imagem 1</w:t>
      </w:r>
    </w:p>
    <w:p w14:paraId="3EA06974" w14:textId="23B58164" w:rsidR="00E209A6" w:rsidRPr="00675F62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0372729D" w:rsidR="0005157A" w:rsidRPr="00117BBE" w:rsidRDefault="00675F6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75F62">
        <w:rPr>
          <w:rFonts w:ascii="Arial" w:hAnsi="Arial" w:cs="Arial"/>
          <w:color w:val="000000" w:themeColor="text1"/>
          <w:sz w:val="24"/>
          <w:szCs w:val="24"/>
        </w:rPr>
        <w:t>https://www.logitechstore.com.br/mouse-sem-fio-logitech-m220-silent-grafite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2614857F" w:rsidR="00DE1CF8" w:rsidRDefault="00FE397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Em anos comprando e trocando de mouse por diversos motivos, esse mouse me surpreendeu por </w:t>
      </w:r>
      <w:r w:rsidR="009E2610">
        <w:rPr>
          <w:rFonts w:ascii="Arial" w:eastAsia="Arial" w:hAnsi="Arial" w:cs="Arial"/>
          <w:color w:val="000000" w:themeColor="text1"/>
          <w:sz w:val="24"/>
          <w:szCs w:val="24"/>
        </w:rPr>
        <w:t>todas as informações acima. Utilizo o mesmo a mais de 1 ano.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CF11AEA" w14:textId="54F245C3" w:rsidR="00FE3974" w:rsidRDefault="00FE397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Em minha analise o produto tem um ótimo custo-benefício.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4D54639" w14:textId="26EEAC29" w:rsidR="000C5A9A" w:rsidRPr="00117BBE" w:rsidRDefault="00675F6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75F62">
        <w:rPr>
          <w:rFonts w:ascii="Arial" w:eastAsia="Arial" w:hAnsi="Arial" w:cs="Arial"/>
          <w:color w:val="000000" w:themeColor="text1"/>
          <w:sz w:val="24"/>
          <w:szCs w:val="24"/>
        </w:rPr>
        <w:t>www.logitech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store.com.br</w:t>
      </w:r>
    </w:p>
    <w:sectPr w:rsidR="000C5A9A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75F09"/>
    <w:multiLevelType w:val="multilevel"/>
    <w:tmpl w:val="283A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B7067"/>
    <w:multiLevelType w:val="multilevel"/>
    <w:tmpl w:val="BAFE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E4246D9"/>
    <w:multiLevelType w:val="multilevel"/>
    <w:tmpl w:val="92B6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F1E54"/>
    <w:multiLevelType w:val="multilevel"/>
    <w:tmpl w:val="6F6A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929883">
    <w:abstractNumId w:val="1"/>
  </w:num>
  <w:num w:numId="2" w16cid:durableId="1449273971">
    <w:abstractNumId w:val="13"/>
  </w:num>
  <w:num w:numId="3" w16cid:durableId="923804600">
    <w:abstractNumId w:val="0"/>
  </w:num>
  <w:num w:numId="4" w16cid:durableId="1142189291">
    <w:abstractNumId w:val="3"/>
  </w:num>
  <w:num w:numId="5" w16cid:durableId="852841787">
    <w:abstractNumId w:val="7"/>
  </w:num>
  <w:num w:numId="6" w16cid:durableId="1356685761">
    <w:abstractNumId w:val="10"/>
  </w:num>
  <w:num w:numId="7" w16cid:durableId="203569143">
    <w:abstractNumId w:val="0"/>
  </w:num>
  <w:num w:numId="8" w16cid:durableId="1762216849">
    <w:abstractNumId w:val="4"/>
  </w:num>
  <w:num w:numId="9" w16cid:durableId="1736925931">
    <w:abstractNumId w:val="5"/>
  </w:num>
  <w:num w:numId="10" w16cid:durableId="397439149">
    <w:abstractNumId w:val="6"/>
  </w:num>
  <w:num w:numId="11" w16cid:durableId="558639669">
    <w:abstractNumId w:val="8"/>
  </w:num>
  <w:num w:numId="12" w16cid:durableId="2085880831">
    <w:abstractNumId w:val="2"/>
  </w:num>
  <w:num w:numId="13" w16cid:durableId="81414555">
    <w:abstractNumId w:val="9"/>
  </w:num>
  <w:num w:numId="14" w16cid:durableId="1995720344">
    <w:abstractNumId w:val="12"/>
  </w:num>
  <w:num w:numId="15" w16cid:durableId="15055154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C5A9A"/>
    <w:rsid w:val="000E2050"/>
    <w:rsid w:val="00117BBE"/>
    <w:rsid w:val="00217515"/>
    <w:rsid w:val="002443C4"/>
    <w:rsid w:val="0026761D"/>
    <w:rsid w:val="0028602E"/>
    <w:rsid w:val="002B02DB"/>
    <w:rsid w:val="002B554F"/>
    <w:rsid w:val="00315321"/>
    <w:rsid w:val="00353E6F"/>
    <w:rsid w:val="003A5F67"/>
    <w:rsid w:val="0043034A"/>
    <w:rsid w:val="004B692B"/>
    <w:rsid w:val="004E77D7"/>
    <w:rsid w:val="00550481"/>
    <w:rsid w:val="005B045C"/>
    <w:rsid w:val="005D0B90"/>
    <w:rsid w:val="00675F62"/>
    <w:rsid w:val="006A37EE"/>
    <w:rsid w:val="006B1007"/>
    <w:rsid w:val="006E3875"/>
    <w:rsid w:val="0070389C"/>
    <w:rsid w:val="007C6D8A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E2610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0FE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5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C5A9A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675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3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4522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95320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5578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944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74772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174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667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640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697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810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0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631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Geovana Egea</cp:lastModifiedBy>
  <cp:revision>12</cp:revision>
  <cp:lastPrinted>2020-11-09T21:26:00Z</cp:lastPrinted>
  <dcterms:created xsi:type="dcterms:W3CDTF">2021-05-30T20:28:00Z</dcterms:created>
  <dcterms:modified xsi:type="dcterms:W3CDTF">2023-09-15T18:25:00Z</dcterms:modified>
</cp:coreProperties>
</file>