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宋体"/>
          <w:kern w:val="2"/>
          <w:sz w:val="21"/>
          <w:szCs w:val="24"/>
          <w:lang w:val="en-US" w:eastAsia="zh-CN" w:bidi="ar-SA"/>
        </w:rPr>
        <w:id w:val="147466724"/>
        <w15:color w:val="DBDBDB"/>
        <w:docPartObj>
          <w:docPartGallery w:val="Table of Contents"/>
          <w:docPartUnique/>
        </w:docPartObj>
      </w:sdtPr>
      <w:sdtContent>
        <w:p w14:paraId="2A7BEA6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bookmarkStart w:id="0" w:name="_Toc29897"/>
          <w:r>
            <w:rPr>
              <w:rFonts w:ascii="宋体" w:hAnsi="宋体" w:eastAsia="宋体"/>
              <w:sz w:val="24"/>
              <w:szCs w:val="24"/>
            </w:rPr>
            <w:t>目录</w:t>
          </w:r>
          <w:bookmarkStart w:id="228" w:name="_GoBack"/>
          <w:bookmarkEnd w:id="228"/>
        </w:p>
        <w:p w14:paraId="677BC97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1.一些概念</w:t>
          </w:r>
          <w:r>
            <w:tab/>
          </w:r>
          <w:r>
            <w:fldChar w:fldCharType="begin"/>
          </w:r>
          <w:r>
            <w:instrText xml:space="preserve"> PAGEREF _Toc23146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05D92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1.checkpoint与state与runtime</w:t>
          </w:r>
          <w:r>
            <w:tab/>
          </w:r>
          <w:r>
            <w:fldChar w:fldCharType="begin"/>
          </w:r>
          <w:r>
            <w:instrText xml:space="preserve"> PAGEREF _Toc19237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B4A5E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2.K8S</w:t>
          </w:r>
          <w:r>
            <w:tab/>
          </w:r>
          <w:r>
            <w:fldChar w:fldCharType="begin"/>
          </w:r>
          <w:r>
            <w:instrText xml:space="preserve"> PAGEREF _Toc12513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01118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3.架构</w:t>
          </w:r>
          <w:r>
            <w:tab/>
          </w:r>
          <w:r>
            <w:fldChar w:fldCharType="begin"/>
          </w:r>
          <w:r>
            <w:instrText xml:space="preserve"> PAGEREF _Toc30804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E0997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4.运行全流程</w:t>
          </w:r>
          <w:r>
            <w:tab/>
          </w:r>
          <w:r>
            <w:fldChar w:fldCharType="begin"/>
          </w:r>
          <w:r>
            <w:instrText xml:space="preserve"> PAGEREF _Toc5811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BBAC7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2.中间件</w:t>
          </w:r>
          <w:r>
            <w:tab/>
          </w:r>
          <w:r>
            <w:fldChar w:fldCharType="begin"/>
          </w:r>
          <w:r>
            <w:instrText xml:space="preserve"> PAGEREF _Toc349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6BFED2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1.ThreadDataMiddleware 线程数据中间价</w:t>
          </w:r>
          <w:r>
            <w:tab/>
          </w:r>
          <w:r>
            <w:fldChar w:fldCharType="begin"/>
          </w:r>
          <w:r>
            <w:instrText xml:space="preserve"> PAGEREF _Toc17467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D3E07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</w:t>
          </w:r>
          <w:r>
            <w:rPr>
              <w:rFonts w:hint="eastAsia"/>
              <w:lang w:val="en-US" w:eastAsia="zh-CN"/>
            </w:rPr>
            <w:t>UploadMiddleware 上传中间价</w:t>
          </w:r>
          <w:r>
            <w:tab/>
          </w:r>
          <w:r>
            <w:fldChar w:fldCharType="begin"/>
          </w:r>
          <w:r>
            <w:instrText xml:space="preserve"> PAGEREF _Toc13954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57091D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3.SandboxMiddleware 沙盒中间件</w:t>
          </w:r>
          <w:r>
            <w:tab/>
          </w:r>
          <w:r>
            <w:fldChar w:fldCharType="begin"/>
          </w:r>
          <w:r>
            <w:instrText xml:space="preserve"> PAGEREF _Toc9399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20B71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4.SummarizationMiddleware 摘要中间件</w:t>
          </w:r>
          <w:r>
            <w:tab/>
          </w:r>
          <w:r>
            <w:fldChar w:fldCharType="begin"/>
          </w:r>
          <w:r>
            <w:instrText xml:space="preserve"> PAGEREF _Toc27112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FC07D9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5.TodoListMiddleware 待办事项列表中间</w:t>
          </w:r>
          <w:r>
            <w:tab/>
          </w:r>
          <w:r>
            <w:fldChar w:fldCharType="begin"/>
          </w:r>
          <w:r>
            <w:instrText xml:space="preserve"> PAGEREF _Toc3608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266623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件</w:t>
          </w:r>
          <w:r>
            <w:tab/>
          </w:r>
          <w:r>
            <w:fldChar w:fldCharType="begin"/>
          </w:r>
          <w:r>
            <w:instrText xml:space="preserve"> PAGEREF _Toc7344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556A4B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6.TitleMiddleware 标题中间件</w:t>
          </w:r>
          <w:r>
            <w:tab/>
          </w:r>
          <w:r>
            <w:fldChar w:fldCharType="begin"/>
          </w:r>
          <w:r>
            <w:instrText xml:space="preserve"> PAGEREF _Toc15394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B47C55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7.MemoryMiddleware 内存中间件</w:t>
          </w:r>
          <w:r>
            <w:tab/>
          </w:r>
          <w:r>
            <w:fldChar w:fldCharType="begin"/>
          </w:r>
          <w:r>
            <w:instrText xml:space="preserve"> PAGEREF _Toc1549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7D75D5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8.ViewlmageMiddleware </w:t>
          </w:r>
          <w:r>
            <w:rPr>
              <w:rFonts w:hint="eastAsia"/>
              <w:lang w:val="en-US" w:eastAsia="zh-CN"/>
            </w:rPr>
            <w:t>图片观察中间价</w:t>
          </w:r>
          <w:r>
            <w:tab/>
          </w:r>
          <w:r>
            <w:fldChar w:fldCharType="begin"/>
          </w:r>
          <w:r>
            <w:instrText xml:space="preserve"> PAGEREF _Toc20917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72F57B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9.ClarificationMiddleware 澄清中间件</w:t>
          </w:r>
          <w:r>
            <w:tab/>
          </w:r>
          <w:r>
            <w:fldChar w:fldCharType="begin"/>
          </w:r>
          <w:r>
            <w:instrText xml:space="preserve"> PAGEREF _Toc19447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A8D71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3.选择</w:t>
          </w:r>
          <w:r>
            <w:tab/>
          </w:r>
          <w:r>
            <w:fldChar w:fldCharType="begin"/>
          </w:r>
          <w:r>
            <w:instrText xml:space="preserve"> PAGEREF _Toc31029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5C3CB1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1.后端总览</w:t>
          </w:r>
          <w:r>
            <w:tab/>
          </w:r>
          <w:r>
            <w:fldChar w:fldCharType="begin"/>
          </w:r>
          <w:r>
            <w:instrText xml:space="preserve"> PAGEREF _Toc16987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02C7D9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2.部署与沙箱</w:t>
          </w:r>
          <w:r>
            <w:tab/>
          </w:r>
          <w:r>
            <w:fldChar w:fldCharType="begin"/>
          </w:r>
          <w:r>
            <w:instrText xml:space="preserve"> PAGEREF _Toc17778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2CF410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3.路径映射</w:t>
          </w:r>
          <w:r>
            <w:tab/>
          </w:r>
          <w:r>
            <w:fldChar w:fldCharType="begin"/>
          </w:r>
          <w:r>
            <w:instrText xml:space="preserve"> PAGEREF _Toc27909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FAB289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4.特性</w:t>
          </w:r>
          <w:r>
            <w:tab/>
          </w:r>
          <w:r>
            <w:fldChar w:fldCharType="begin"/>
          </w:r>
          <w:r>
            <w:instrText xml:space="preserve"> PAGEREF _Toc15991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EAE2B0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 Skills与Tools</w:t>
          </w:r>
          <w:r>
            <w:tab/>
          </w:r>
          <w:r>
            <w:fldChar w:fldCharType="begin"/>
          </w:r>
          <w:r>
            <w:instrText xml:space="preserve"> PAGEREF _Toc8592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463C60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_Toc8745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 Session Goals</w:t>
          </w:r>
          <w:r>
            <w:tab/>
          </w:r>
          <w:r>
            <w:fldChar w:fldCharType="begin"/>
          </w:r>
          <w:r>
            <w:instrText xml:space="preserve"> PAGEREF _Toc8745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836A21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3.手动上下文压缩</w:t>
          </w:r>
          <w:r>
            <w:tab/>
          </w:r>
          <w:r>
            <w:fldChar w:fldCharType="begin"/>
          </w:r>
          <w:r>
            <w:instrText xml:space="preserve"> PAGEREF _Toc21025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05FEFC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_Toc24231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4.Subagent</w:t>
          </w:r>
          <w:r>
            <w:tab/>
          </w:r>
          <w:r>
            <w:fldChar w:fldCharType="begin"/>
          </w:r>
          <w:r>
            <w:instrText xml:space="preserve"> PAGEREF _Toc24231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EF5CA8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5.Sandbox与文件系统</w:t>
          </w:r>
          <w:r>
            <w:tab/>
          </w:r>
          <w:r>
            <w:fldChar w:fldCharType="begin"/>
          </w:r>
          <w:r>
            <w:instrText xml:space="preserve"> PAGEREF _Toc3770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C11333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6.上下文工程</w:t>
          </w:r>
          <w:r>
            <w:tab/>
          </w:r>
          <w:r>
            <w:fldChar w:fldCharType="begin"/>
          </w:r>
          <w:r>
            <w:instrText xml:space="preserve"> PAGEREF _Toc15550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D25F19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7.长期记忆</w:t>
          </w:r>
          <w:r>
            <w:tab/>
          </w:r>
          <w:r>
            <w:fldChar w:fldCharType="begin"/>
          </w:r>
          <w:r>
            <w:instrText xml:space="preserve"> PAGEREF _Toc31337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EAD9F4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5.技术使用</w:t>
          </w:r>
          <w:r>
            <w:tab/>
          </w:r>
          <w:r>
            <w:fldChar w:fldCharType="begin"/>
          </w:r>
          <w:r>
            <w:instrText xml:space="preserve"> PAGEREF _Toc8948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BA3520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1.SQLite如上</w:t>
          </w:r>
          <w:r>
            <w:tab/>
          </w:r>
          <w:r>
            <w:fldChar w:fldCharType="begin"/>
          </w:r>
          <w:r>
            <w:instrText xml:space="preserve"> PAGEREF _Toc6812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BF0BFF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2.Redis用法</w:t>
          </w:r>
          <w:r>
            <w:tab/>
          </w:r>
          <w:r>
            <w:fldChar w:fldCharType="begin"/>
          </w:r>
          <w:r>
            <w:instrText xml:space="preserve"> PAGEREF _Toc24055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2B00C7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3.Nginx</w:t>
          </w:r>
          <w:r>
            <w:tab/>
          </w:r>
          <w:r>
            <w:fldChar w:fldCharType="begin"/>
          </w:r>
          <w:r>
            <w:instrText xml:space="preserve"> PAGEREF _Toc23134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47E3D9E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6.自挖掘特性</w:t>
          </w:r>
          <w:r>
            <w:tab/>
          </w:r>
          <w:r>
            <w:fldChar w:fldCharType="begin"/>
          </w:r>
          <w:r>
            <w:instrText xml:space="preserve"> PAGEREF _Toc369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109908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1.定时任务</w:t>
          </w:r>
          <w:r>
            <w:tab/>
          </w:r>
          <w:r>
            <w:fldChar w:fldCharType="begin"/>
          </w:r>
          <w:r>
            <w:instrText xml:space="preserve"> PAGEREF _Toc10323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CD55A2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2.ID架构</w:t>
          </w:r>
          <w:r>
            <w:tab/>
          </w:r>
          <w:r>
            <w:fldChar w:fldCharType="begin"/>
          </w:r>
          <w:r>
            <w:instrText xml:space="preserve"> PAGEREF _Toc19598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6F00D4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3.Helm</w:t>
          </w:r>
          <w:r>
            <w:tab/>
          </w:r>
          <w:r>
            <w:fldChar w:fldCharType="begin"/>
          </w:r>
          <w:r>
            <w:instrText xml:space="preserve"> PAGEREF _Toc3491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D430C8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4.技能统治者</w:t>
          </w:r>
          <w:r>
            <w:tab/>
          </w:r>
          <w:r>
            <w:fldChar w:fldCharType="begin"/>
          </w:r>
          <w:r>
            <w:instrText xml:space="preserve"> PAGEREF _Toc6083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6C869A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5.反射</w:t>
          </w:r>
          <w:r>
            <w:tab/>
          </w:r>
          <w:r>
            <w:fldChar w:fldCharType="begin"/>
          </w:r>
          <w:r>
            <w:instrText xml:space="preserve"> PAGEREF _Toc19770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B52B60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_Toc15749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7.接口设计哲学</w:t>
          </w:r>
          <w:r>
            <w:tab/>
          </w:r>
          <w:r>
            <w:fldChar w:fldCharType="begin"/>
          </w:r>
          <w:r>
            <w:instrText xml:space="preserve"> PAGEREF _Toc15749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9D87AA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1.PAT的限制</w:t>
          </w:r>
          <w:r>
            <w:tab/>
          </w:r>
          <w:r>
            <w:fldChar w:fldCharType="begin"/>
          </w:r>
          <w:r>
            <w:instrText xml:space="preserve"> PAGEREF _Toc22018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551D2D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2.并行运行策略</w:t>
          </w:r>
          <w:r>
            <w:tab/>
          </w:r>
          <w:r>
            <w:fldChar w:fldCharType="begin"/>
          </w:r>
          <w:r>
            <w:instrText xml:space="preserve"> PAGEREF _Toc15900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5145029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_Toc26634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3.同步与异步</w:t>
          </w:r>
          <w:r>
            <w:tab/>
          </w:r>
          <w:r>
            <w:fldChar w:fldCharType="begin"/>
          </w:r>
          <w:r>
            <w:instrText xml:space="preserve"> PAGEREF _Toc26634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5E225C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4.HTTP 身份源</w:t>
          </w:r>
          <w:r>
            <w:tab/>
          </w:r>
          <w:r>
            <w:fldChar w:fldCharType="begin"/>
          </w:r>
          <w:r>
            <w:instrText xml:space="preserve"> PAGEREF _Toc7866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FA66EF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8.对于数据存储的一些思考</w:t>
          </w:r>
          <w:r>
            <w:tab/>
          </w:r>
          <w:r>
            <w:fldChar w:fldCharType="begin"/>
          </w:r>
          <w:r>
            <w:instrText xml:space="preserve"> PAGEREF _Toc2992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8A8AAC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1.与你认为的数据关系</w:t>
          </w:r>
          <w:r>
            <w:tab/>
          </w:r>
          <w:r>
            <w:fldChar w:fldCharType="begin"/>
          </w:r>
          <w:r>
            <w:instrText xml:space="preserve"> PAGEREF _Toc18030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88A183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2.只看存在数据库中的数据，表结构如下</w:t>
          </w:r>
          <w:r>
            <w:tab/>
          </w:r>
          <w:r>
            <w:fldChar w:fldCharType="begin"/>
          </w:r>
          <w:r>
            <w:instrText xml:space="preserve"> PAGEREF _Toc13126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B03905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3.不提RAG了，上下文管理基本是下面这样的</w:t>
          </w:r>
          <w:r>
            <w:tab/>
          </w:r>
          <w:r>
            <w:fldChar w:fldCharType="begin"/>
          </w:r>
          <w:r>
            <w:instrText xml:space="preserve"> PAGEREF _Toc28603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6C5D6DF8">
          <w:r>
            <w:fldChar w:fldCharType="end"/>
          </w:r>
        </w:p>
      </w:sdtContent>
    </w:sdt>
    <w:p w14:paraId="7D68FB9D">
      <w:pPr>
        <w:pStyle w:val="2"/>
        <w:bidi w:val="0"/>
        <w:rPr>
          <w:rFonts w:hint="eastAsia"/>
          <w:lang w:val="en-US" w:eastAsia="zh-CN"/>
        </w:rPr>
      </w:pPr>
      <w:bookmarkStart w:id="1" w:name="_Toc23146"/>
      <w:r>
        <w:rPr>
          <w:rFonts w:hint="eastAsia"/>
          <w:lang w:val="en-US" w:eastAsia="zh-CN"/>
        </w:rPr>
        <w:t>1.一些概念</w:t>
      </w:r>
      <w:bookmarkEnd w:id="0"/>
      <w:bookmarkEnd w:id="1"/>
    </w:p>
    <w:p w14:paraId="02A9B5D4">
      <w:pPr>
        <w:outlineLvl w:val="1"/>
        <w:rPr>
          <w:rFonts w:hint="default"/>
          <w:lang w:val="en-US" w:eastAsia="zh-CN"/>
        </w:rPr>
      </w:pPr>
      <w:bookmarkStart w:id="2" w:name="_Toc12963"/>
      <w:bookmarkStart w:id="3" w:name="_Toc28761"/>
      <w:bookmarkStart w:id="4" w:name="_Toc5494"/>
      <w:bookmarkStart w:id="5" w:name="_Toc19237"/>
      <w:r>
        <w:rPr>
          <w:rFonts w:hint="eastAsia"/>
          <w:lang w:val="en-US" w:eastAsia="zh-CN"/>
        </w:rPr>
        <w:t>1.checkpoint与state与runtime</w:t>
      </w:r>
      <w:bookmarkEnd w:id="2"/>
      <w:bookmarkEnd w:id="3"/>
      <w:bookmarkEnd w:id="4"/>
      <w:bookmarkEnd w:id="5"/>
    </w:p>
    <w:p w14:paraId="25856E09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8595" cy="3016250"/>
            <wp:effectExtent l="0" t="0" r="10160" b="6350"/>
            <wp:docPr id="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F78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D0E4C7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LangGraph 当前线程状态</w:t>
            </w:r>
          </w:p>
          <w:p w14:paraId="76E9AE2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│</w:t>
            </w:r>
          </w:p>
          <w:p w14:paraId="3E43AF4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├── 作为 state 参数传给 Middleware</w:t>
            </w:r>
          </w:p>
          <w:p w14:paraId="20B689D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│</w:t>
            </w:r>
          </w:p>
          <w:p w14:paraId="74F1CFD3">
            <w:p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 xml:space="preserve">       └── 通过 runtime.state 暴露给 Tool</w:t>
            </w:r>
          </w:p>
        </w:tc>
      </w:tr>
    </w:tbl>
    <w:p w14:paraId="2AB4C0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历史为checkpointer产生的checkpoint</w:t>
      </w:r>
    </w:p>
    <w:p w14:paraId="3E4EE1AE">
      <w:r>
        <w:drawing>
          <wp:inline distT="0" distB="0" distL="114300" distR="114300">
            <wp:extent cx="5266690" cy="3184525"/>
            <wp:effectExtent l="0" t="0" r="1270" b="0"/>
            <wp:docPr id="8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AF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延伸了一些字段</w:t>
      </w:r>
    </w:p>
    <w:p w14:paraId="1E1025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EB1C70">
      <w:pPr>
        <w:outlineLvl w:val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6" w:name="_Toc664"/>
      <w:bookmarkStart w:id="7" w:name="_Toc6178"/>
      <w:bookmarkStart w:id="8" w:name="_Toc20080"/>
      <w:bookmarkStart w:id="9" w:name="_Toc1251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2.K8S</w:t>
      </w:r>
      <w:bookmarkEnd w:id="6"/>
      <w:bookmarkEnd w:id="7"/>
      <w:bookmarkEnd w:id="8"/>
      <w:bookmarkEnd w:id="9"/>
    </w:p>
    <w:p w14:paraId="16A3F26D">
      <w:r>
        <w:drawing>
          <wp:inline distT="0" distB="0" distL="114300" distR="114300">
            <wp:extent cx="5273675" cy="3637280"/>
            <wp:effectExtent l="0" t="0" r="5080" b="635"/>
            <wp:docPr id="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1EB2">
      <w:r>
        <w:drawing>
          <wp:inline distT="0" distB="0" distL="114300" distR="114300">
            <wp:extent cx="5262880" cy="2593975"/>
            <wp:effectExtent l="0" t="0" r="5080" b="7620"/>
            <wp:docPr id="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E2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F79A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Docker Compose</w:t>
            </w:r>
          </w:p>
          <w:p w14:paraId="72E993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docker compose up -d</w:t>
            </w:r>
          </w:p>
          <w:p w14:paraId="16C87C9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74AA0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Kubernetes</w:t>
            </w:r>
          </w:p>
          <w:p w14:paraId="2476F4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apply -f trainer.yaml</w:t>
            </w:r>
          </w:p>
        </w:tc>
      </w:tr>
    </w:tbl>
    <w:p w14:paraId="2B3AB648">
      <w:r>
        <w:drawing>
          <wp:inline distT="0" distB="0" distL="114300" distR="114300">
            <wp:extent cx="5262880" cy="3439795"/>
            <wp:effectExtent l="0" t="0" r="5080" b="3810"/>
            <wp:docPr id="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8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大彻大悟</w:t>
      </w:r>
    </w:p>
    <w:p w14:paraId="47CFF21D">
      <w:pPr>
        <w:rPr>
          <w:rFonts w:hint="eastAsia"/>
          <w:lang w:val="en-US" w:eastAsia="zh-CN"/>
        </w:rPr>
      </w:pPr>
    </w:p>
    <w:p w14:paraId="22FE330A">
      <w:pPr>
        <w:outlineLvl w:val="1"/>
        <w:rPr>
          <w:rFonts w:hint="default"/>
          <w:lang w:val="en-US" w:eastAsia="zh-CN"/>
        </w:rPr>
      </w:pPr>
      <w:bookmarkStart w:id="10" w:name="_Toc15336"/>
      <w:bookmarkStart w:id="11" w:name="_Toc30804"/>
      <w:r>
        <w:rPr>
          <w:rFonts w:hint="eastAsia"/>
          <w:lang w:val="en-US" w:eastAsia="zh-CN"/>
        </w:rPr>
        <w:t>3.架构</w:t>
      </w:r>
      <w:bookmarkEnd w:id="10"/>
      <w:bookmarkEnd w:id="11"/>
    </w:p>
    <w:p w14:paraId="48908EBB">
      <w:r>
        <w:drawing>
          <wp:inline distT="0" distB="0" distL="114300" distR="114300">
            <wp:extent cx="5269865" cy="1963420"/>
            <wp:effectExtent l="0" t="0" r="8890" b="1270"/>
            <wp:docPr id="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2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绑定本地，云端只有账号和AI</w:t>
      </w:r>
    </w:p>
    <w:p w14:paraId="5995A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补充：Codex 是“本地执行层 + OpenAI 云端智能服务”的混合架构，并不是所有后端都安装在电脑上，也不只是简单调用公开 AI API。</w:t>
      </w:r>
    </w:p>
    <w:p w14:paraId="0B014EBE">
      <w:pPr>
        <w:rPr>
          <w:rFonts w:hint="eastAsia"/>
          <w:lang w:val="en-US" w:eastAsia="zh-CN"/>
        </w:rPr>
      </w:pPr>
    </w:p>
    <w:p w14:paraId="0FEF0641">
      <w:pPr>
        <w:outlineLvl w:val="1"/>
        <w:rPr>
          <w:rFonts w:hint="eastAsia"/>
          <w:lang w:val="en-US" w:eastAsia="zh-CN"/>
        </w:rPr>
      </w:pPr>
      <w:bookmarkStart w:id="12" w:name="_Toc11800"/>
      <w:bookmarkStart w:id="13" w:name="_Toc5811"/>
      <w:r>
        <w:rPr>
          <w:rFonts w:hint="eastAsia"/>
          <w:lang w:val="en-US" w:eastAsia="zh-CN"/>
        </w:rPr>
        <w:t>4.运行全流程</w:t>
      </w:r>
      <w:bookmarkEnd w:id="12"/>
      <w:bookmarkEnd w:id="1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13D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C638E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3ACCAF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                            请求流程示例                                │</w:t>
            </w:r>
          </w:p>
          <w:p w14:paraId="6098DC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                       用户向 Agent 发送消息                            │</w:t>
            </w:r>
          </w:p>
          <w:p w14:paraId="389D0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  <w:p w14:paraId="1A15285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D371B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客户端 → Nginx</w:t>
            </w:r>
          </w:p>
          <w:p w14:paraId="1F23A87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9ABDF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POST /api/langgraph/threads/{thread_id}/runs</w:t>
            </w:r>
          </w:p>
          <w:p w14:paraId="145676D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26954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请求内容：</w:t>
            </w:r>
          </w:p>
          <w:p w14:paraId="1BA2CFE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3AB44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{</w:t>
            </w:r>
          </w:p>
          <w:p w14:paraId="15D4CF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"input": {</w:t>
            </w:r>
          </w:p>
          <w:p w14:paraId="7C2F09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"messages": [</w:t>
            </w:r>
          </w:p>
          <w:p w14:paraId="574F29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{</w:t>
            </w:r>
          </w:p>
          <w:p w14:paraId="276AD4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"role": "user",</w:t>
            </w:r>
          </w:p>
          <w:p w14:paraId="4F4379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"content": "Hello"</w:t>
            </w:r>
          </w:p>
          <w:p w14:paraId="6520DD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}</w:t>
            </w:r>
          </w:p>
          <w:p w14:paraId="29DB87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]</w:t>
            </w:r>
          </w:p>
          <w:p w14:paraId="544E60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}</w:t>
            </w:r>
          </w:p>
          <w:p w14:paraId="250CB6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}</w:t>
            </w:r>
          </w:p>
          <w:p w14:paraId="7B97FFB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6961D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含义：</w:t>
            </w:r>
          </w:p>
          <w:p w14:paraId="476AE3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客户端向指定 thread_id 对应的会话发送一条用户消息“Hello”。</w:t>
            </w:r>
          </w:p>
          <w:p w14:paraId="4220BC4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E5416E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B93D3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Nginx → Gateway API（8001 端口）</w:t>
            </w:r>
          </w:p>
          <w:p w14:paraId="56B4D1B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BBA88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所有以 /api/langgraph/* 开头的请求，</w:t>
            </w:r>
          </w:p>
          <w:p w14:paraId="369ED6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都会被 Nginx 重写为 Gateway 提供的 LangGraph 兼容 /api/* 路由。</w:t>
            </w:r>
          </w:p>
          <w:p w14:paraId="699224D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C397C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例如：</w:t>
            </w:r>
          </w:p>
          <w:p w14:paraId="2C232B4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D449E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浏览器请求：</w:t>
            </w:r>
          </w:p>
          <w:p w14:paraId="313313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/api/langgraph/threads/{thread_id}/runs</w:t>
            </w:r>
          </w:p>
          <w:p w14:paraId="2081167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35A70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↓ Nginx 重写</w:t>
            </w:r>
          </w:p>
          <w:p w14:paraId="0723132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6DB7E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Gateway 实际收到：</w:t>
            </w:r>
          </w:p>
          <w:p w14:paraId="080BC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/api/threads/{thread_id}/runs</w:t>
            </w:r>
          </w:p>
          <w:p w14:paraId="5B9055B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1BCF86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7CAD5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Gateway 内嵌运行时</w:t>
            </w:r>
          </w:p>
          <w:p w14:paraId="1FD8985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BE9A2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a. 加载或创建 thread 状态</w:t>
            </w:r>
          </w:p>
          <w:p w14:paraId="757B291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27B3C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Gateway 根据 thread_id：</w:t>
            </w:r>
          </w:p>
          <w:p w14:paraId="525C5B4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47CC2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查找已有会话状态；</w:t>
            </w:r>
          </w:p>
          <w:p w14:paraId="6324DA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如果会话已存在，就恢复 messages、todos、artifacts 等状态；</w:t>
            </w:r>
          </w:p>
          <w:p w14:paraId="65FAE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如果是新会话，就创建初始状态；</w:t>
            </w:r>
          </w:p>
          <w:p w14:paraId="7D2FF2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从 Checkpointer 中加载对应的 checkpoint。</w:t>
            </w:r>
          </w:p>
          <w:p w14:paraId="68E0C00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A42A07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90C23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b. 执行中间件链</w:t>
            </w:r>
          </w:p>
          <w:p w14:paraId="148F568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073A4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ThreadDataMiddleware：建立当前会话使用的目录和路径；</w:t>
            </w:r>
          </w:p>
          <w:p w14:paraId="5ED506E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78A0B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UploadsMiddleware：查找用户上传的文件，并把文件信息加入上下文；</w:t>
            </w:r>
          </w:p>
          <w:p w14:paraId="50EF615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B282E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SandboxMiddleware：获取当前会话对应的沙箱执行环境；</w:t>
            </w:r>
          </w:p>
          <w:p w14:paraId="2F20B87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DDBCF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SummarizationMiddleware：检查消息是否接近模型的 Token 上限，</w:t>
            </w:r>
          </w:p>
          <w:p w14:paraId="68B184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必要时压缩和总结较早的对话；</w:t>
            </w:r>
          </w:p>
          <w:p w14:paraId="77AC28F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BDE32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TitleMiddleware：如果当前会话还没有标题，则自动生成标题；</w:t>
            </w:r>
          </w:p>
          <w:p w14:paraId="155D496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D8F0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TodoListMiddleware：如果开启计划模式，加载并管理待办事项；</w:t>
            </w:r>
          </w:p>
          <w:p w14:paraId="5214E23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3C27A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ViewImageMiddleware：处理需要模型观察的图片；</w:t>
            </w:r>
          </w:p>
          <w:p w14:paraId="1C377A3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5A4D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ClarificationMiddleware：处理 Agent 向用户发出的澄清问题。</w:t>
            </w:r>
          </w:p>
          <w:p w14:paraId="1DD4423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DE7BAE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DA65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c. 执行 Agent</w:t>
            </w:r>
          </w:p>
          <w:p w14:paraId="15FAA06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35A4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模型读取系统提示词、用户消息和中间件补充的上下文；</w:t>
            </w:r>
          </w:p>
          <w:p w14:paraId="508D238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82B9D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模型可能直接生成回答；</w:t>
            </w:r>
          </w:p>
          <w:p w14:paraId="761B644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843D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模型也可能调用 bash、web_search、read_file 等工具；</w:t>
            </w:r>
          </w:p>
          <w:p w14:paraId="74AF8B0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B1135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需要操作文件或执行命令的工具通常在沙箱中运行；</w:t>
            </w:r>
          </w:p>
          <w:p w14:paraId="46416B1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1FB87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工具运行结果会作为 ToolMessage 加回消息列表；</w:t>
            </w:r>
          </w:p>
          <w:p w14:paraId="21F532C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FC049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- 模型读取工具结果后继续推理并生成最终回答。</w:t>
            </w:r>
          </w:p>
          <w:p w14:paraId="5AEC6D0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EB70C8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2DEA7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d. 通过 SSE 流式发送响应</w:t>
            </w:r>
          </w:p>
          <w:p w14:paraId="4DC5FFD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510B8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Gateway 不必等到整个回答生成结束后再一次性返回，</w:t>
            </w:r>
          </w:p>
          <w:p w14:paraId="093439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而是把运行事件和文本片段陆续发送给客户端。</w:t>
            </w:r>
          </w:p>
          <w:p w14:paraId="28C1004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E7438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例如：</w:t>
            </w:r>
          </w:p>
          <w:p w14:paraId="36673BCD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7945A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data: {"event": "messages", "content": "你"}</w:t>
            </w:r>
          </w:p>
          <w:p w14:paraId="1C5F949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D9822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data: {"event": "messages", "content": "好"}</w:t>
            </w:r>
          </w:p>
          <w:p w14:paraId="23D64B4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66CC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data: {"event": "end"}</w:t>
            </w:r>
          </w:p>
          <w:p w14:paraId="7BB2D35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D575CD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783BD2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 客户端接收流式响应</w:t>
            </w:r>
          </w:p>
          <w:p w14:paraId="3663352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9E10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客户端持续读取 SSE 数据：</w:t>
            </w:r>
          </w:p>
          <w:p w14:paraId="25A1258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0C28C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收到一个文本片段；</w:t>
            </w:r>
          </w:p>
          <w:p w14:paraId="7D0ECA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更新一次聊天界面；</w:t>
            </w:r>
          </w:p>
          <w:p w14:paraId="784F38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收到工具调用事件时显示工具执行状态；</w:t>
            </w:r>
          </w:p>
          <w:p w14:paraId="310586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收到最终完成事件后结束本次运行。</w:t>
            </w:r>
          </w:p>
        </w:tc>
      </w:tr>
    </w:tbl>
    <w:p w14:paraId="17EED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补充三个数据流：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B3B6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B587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客户端上传文件</w:t>
            </w:r>
          </w:p>
          <w:p w14:paraId="12F354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POST /api/threads/{thread_id}/uploads</w:t>
            </w:r>
          </w:p>
          <w:p w14:paraId="7F6F0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Content-Type: multipart/form-data</w:t>
            </w:r>
          </w:p>
          <w:p w14:paraId="162E6C5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66F7C8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Gateway 接收文件</w:t>
            </w:r>
          </w:p>
          <w:p w14:paraId="5FC41A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验证文件</w:t>
            </w:r>
          </w:p>
          <w:p w14:paraId="4EC790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保存到 .deer-flow/threads/{thread_id}/user-data/uploads/</w:t>
            </w:r>
          </w:p>
          <w:p w14:paraId="02C01E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如果是文档：通过 markitdown 转换成 Markdown</w:t>
            </w:r>
          </w:p>
          <w:p w14:paraId="1F18544E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8BF79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返回响应</w:t>
            </w:r>
          </w:p>
          <w:p w14:paraId="2F57FE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{</w:t>
            </w:r>
          </w:p>
          <w:p w14:paraId="3EF583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"files": [{</w:t>
            </w:r>
          </w:p>
          <w:p w14:paraId="02C2EB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"filename": "doc.pdf",</w:t>
            </w:r>
          </w:p>
          <w:p w14:paraId="3D0AC6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"path": ".deer-flow/.../uploads/doc.pdf",</w:t>
            </w:r>
          </w:p>
          <w:p w14:paraId="5A8383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"virtual_path": "/mnt/user-data/uploads/doc.pdf",</w:t>
            </w:r>
          </w:p>
          <w:p w14:paraId="51195D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"artifact_url": "/api/threads/.../artifacts/mnt/.../doc.pdf"</w:t>
            </w:r>
          </w:p>
          <w:p w14:paraId="75AEEE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}]</w:t>
            </w:r>
          </w:p>
          <w:p w14:paraId="17F091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}</w:t>
            </w:r>
          </w:p>
          <w:p w14:paraId="20B7F888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6237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 下一次 Agent 运行</w:t>
            </w:r>
          </w:p>
          <w:p w14:paraId="7B10AB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UploadsMiddleware 列出上传的文件</w:t>
            </w:r>
          </w:p>
          <w:p w14:paraId="2D0FA2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将文件列表注入消息</w:t>
            </w:r>
          </w:p>
          <w:p w14:paraId="1598CD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Agent 可以通过 virtual_path 访问文件</w:t>
            </w:r>
          </w:p>
        </w:tc>
      </w:tr>
    </w:tbl>
    <w:p w14:paraId="46DD3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在uploads路径中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A4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5FBF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客户端通过 Gateway 的 LangGraph 兼容路由删除会话</w:t>
            </w:r>
          </w:p>
          <w:p w14:paraId="3DBA28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DELETE /api/langgraph/threads/{thread_id}</w:t>
            </w:r>
          </w:p>
          <w:p w14:paraId="71F9D72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F5448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Web UI 随后调用 Gateway 的清理接口</w:t>
            </w:r>
          </w:p>
          <w:p w14:paraId="0A1D5B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DELETE /api/threads/{thread_id}</w:t>
            </w:r>
          </w:p>
          <w:p w14:paraId="597FABE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A75A3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Gateway 删除由 DeerFlow 管理的本地文件</w:t>
            </w:r>
          </w:p>
          <w:p w14:paraId="133E29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递归删除 .deer-flow/threads/{thread_id}/</w:t>
            </w:r>
          </w:p>
          <w:p w14:paraId="254484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如果目录不存在，则视为无操作</w:t>
            </w:r>
          </w:p>
          <w:p w14:paraId="32AD10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在访问文件系统之前，拒绝无效的 thread ID</w:t>
            </w:r>
          </w:p>
        </w:tc>
      </w:tr>
    </w:tbl>
    <w:p w14:paraId="340A9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清理整个文件夹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16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0A0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 客户端更新 MCP 配置或者请求重置缓存</w:t>
            </w:r>
          </w:p>
          <w:p w14:paraId="19055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PUT /api/mcp/config</w:t>
            </w:r>
          </w:p>
          <w:p w14:paraId="1E53EB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POST /api/mcp/cache/reset</w:t>
            </w:r>
          </w:p>
          <w:p w14:paraId="03F0F9AA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2D89A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 Gateway 更新运行时状态</w:t>
            </w:r>
          </w:p>
          <w:p w14:paraId="6E9A5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PUT 请求写入 extensions_config.json，并重新加载配置</w:t>
            </w:r>
          </w:p>
          <w:p w14:paraId="0771C0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两个接口都会重置 MCP 工具缓存和持久会话</w:t>
            </w:r>
          </w:p>
          <w:p w14:paraId="6E9EB877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BD420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 MCP Manager 在下一次使用时重新加载</w:t>
            </w:r>
          </w:p>
          <w:p w14:paraId="02B23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get_cached_mcp_tools() 延迟重新初始化 MCP 工具</w:t>
            </w:r>
          </w:p>
          <w:p w14:paraId="2035E1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- 加载当前服务器配置和工具列表</w:t>
            </w:r>
          </w:p>
          <w:p w14:paraId="5E85067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C1479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 下一次 Agent 运行使用新的工具</w:t>
            </w:r>
          </w:p>
        </w:tc>
      </w:tr>
    </w:tbl>
    <w:p w14:paraId="6929E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这里是属于程序的事了</w:t>
      </w:r>
    </w:p>
    <w:p w14:paraId="5D94B795">
      <w:pPr>
        <w:rPr>
          <w:rFonts w:hint="default"/>
          <w:lang w:val="en-US" w:eastAsia="zh-CN"/>
        </w:rPr>
      </w:pPr>
    </w:p>
    <w:p w14:paraId="4A79F478">
      <w:pPr>
        <w:pStyle w:val="2"/>
        <w:bidi w:val="0"/>
        <w:rPr>
          <w:rFonts w:hint="eastAsia"/>
          <w:lang w:val="en-US" w:eastAsia="zh-CN"/>
        </w:rPr>
      </w:pPr>
      <w:bookmarkStart w:id="14" w:name="_Toc27453"/>
      <w:bookmarkStart w:id="15" w:name="_Toc20369"/>
      <w:bookmarkStart w:id="16" w:name="_Toc28721"/>
      <w:bookmarkStart w:id="17" w:name="_Toc31275"/>
      <w:bookmarkStart w:id="18" w:name="_Toc5301"/>
      <w:bookmarkStart w:id="19" w:name="_Toc20416"/>
      <w:bookmarkStart w:id="20" w:name="_Toc9195"/>
      <w:bookmarkStart w:id="21" w:name="_Toc349"/>
      <w:r>
        <w:rPr>
          <w:rFonts w:hint="eastAsia"/>
          <w:lang w:val="en-US" w:eastAsia="zh-CN"/>
        </w:rPr>
        <w:t>2.中间件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12B9EE82">
      <w:r>
        <w:drawing>
          <wp:inline distT="0" distB="0" distL="114300" distR="114300">
            <wp:extent cx="5264150" cy="4342765"/>
            <wp:effectExtent l="0" t="0" r="3810" b="7620"/>
            <wp:docPr id="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EEF0">
      <w:pPr>
        <w:rPr>
          <w:rFonts w:hint="default"/>
          <w:lang w:val="en-US"/>
        </w:rPr>
      </w:pPr>
    </w:p>
    <w:p w14:paraId="290CE13A">
      <w:pPr>
        <w:outlineLvl w:val="1"/>
        <w:rPr>
          <w:rFonts w:hint="eastAsia"/>
          <w:lang w:val="en-US" w:eastAsia="zh-CN"/>
        </w:rPr>
      </w:pPr>
      <w:bookmarkStart w:id="22" w:name="_Toc15218"/>
      <w:bookmarkStart w:id="23" w:name="_Toc2420"/>
      <w:bookmarkStart w:id="24" w:name="_Toc18073"/>
      <w:bookmarkStart w:id="25" w:name="_Toc17467"/>
      <w:r>
        <w:rPr>
          <w:rFonts w:hint="eastAsia"/>
          <w:lang w:val="en-US" w:eastAsia="zh-CN"/>
        </w:rPr>
        <w:t>1.ThreadDataMiddleware 线程数据中间价</w:t>
      </w:r>
      <w:bookmarkEnd w:id="22"/>
      <w:bookmarkEnd w:id="23"/>
      <w:bookmarkEnd w:id="24"/>
      <w:bookmarkEnd w:id="2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BCA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EB8DD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一次 Run 开始</w:t>
            </w:r>
          </w:p>
          <w:p w14:paraId="16102E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↓</w:t>
            </w:r>
          </w:p>
          <w:p w14:paraId="474AD8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ThreadDataMiddleware.before_agent()</w:t>
            </w:r>
          </w:p>
          <w:p w14:paraId="36D66D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↓</w:t>
            </w:r>
          </w:p>
          <w:p w14:paraId="3FFADE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解析 thread_id 和 user_id</w:t>
            </w:r>
          </w:p>
          <w:p w14:paraId="0152E4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↓</w:t>
            </w:r>
          </w:p>
          <w:p w14:paraId="72CF83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计算当前线程的 workspace/uploads/outputs 目录</w:t>
            </w:r>
          </w:p>
          <w:p w14:paraId="4A19E7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↓</w:t>
            </w:r>
          </w:p>
          <w:p w14:paraId="5AD00C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给最后一条 HumanMessage 补充 run_id、timestamp</w:t>
            </w:r>
          </w:p>
          <w:p w14:paraId="446CCD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↓</w:t>
            </w:r>
          </w:p>
          <w:p w14:paraId="18DAB4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写入 LangGraph ThreadState</w:t>
            </w:r>
          </w:p>
          <w:p w14:paraId="34173C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↓</w:t>
            </w:r>
          </w:p>
          <w:p w14:paraId="465E6B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UploadsMiddleware / SandboxMiddleware / 各种工具读取这些目录</w:t>
            </w:r>
          </w:p>
        </w:tc>
      </w:tr>
    </w:tbl>
    <w:p w14:paraId="0031BE20">
      <w:pPr>
        <w:rPr>
          <w:rFonts w:hint="default"/>
          <w:lang w:val="en-US" w:eastAsia="zh-CN"/>
        </w:rPr>
      </w:pPr>
    </w:p>
    <w:p w14:paraId="6FE144D9">
      <w:r>
        <w:drawing>
          <wp:inline distT="0" distB="0" distL="114300" distR="114300">
            <wp:extent cx="5267960" cy="1981200"/>
            <wp:effectExtent l="0" t="0" r="0" b="508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AD96">
      <w:r>
        <w:drawing>
          <wp:inline distT="0" distB="0" distL="114300" distR="114300">
            <wp:extent cx="5271135" cy="2648585"/>
            <wp:effectExtent l="0" t="0" r="7620" b="6985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88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623185"/>
            <wp:effectExtent l="0" t="0" r="4445" b="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AC05">
      <w:pPr>
        <w:rPr>
          <w:rFonts w:hint="default"/>
          <w:lang w:val="en-US" w:eastAsia="zh-CN"/>
        </w:rPr>
      </w:pPr>
    </w:p>
    <w:p w14:paraId="4E6F6E58">
      <w:pPr>
        <w:outlineLvl w:val="1"/>
        <w:rPr>
          <w:rFonts w:hint="default"/>
          <w:lang w:val="en-US" w:eastAsia="zh-CN"/>
        </w:rPr>
      </w:pPr>
      <w:bookmarkStart w:id="26" w:name="_Toc9933"/>
      <w:bookmarkStart w:id="27" w:name="_Toc7266"/>
      <w:bookmarkStart w:id="28" w:name="_Toc31034"/>
      <w:bookmarkStart w:id="29" w:name="_Toc13954"/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UploadMiddleware 上传中间价</w:t>
      </w:r>
      <w:bookmarkEnd w:id="26"/>
      <w:bookmarkEnd w:id="27"/>
      <w:bookmarkEnd w:id="28"/>
      <w:bookmarkEnd w:id="2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965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505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&lt;uploaded_files&gt;</w:t>
            </w:r>
          </w:p>
          <w:p w14:paraId="704023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The following files were uploaded in this message:</w:t>
            </w:r>
          </w:p>
          <w:p w14:paraId="7CCB580B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C0DE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report.pdf (1.2 MB)</w:t>
            </w:r>
          </w:p>
          <w:p w14:paraId="4155B5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Path: /mnt/user-data/uploads/report.pdf</w:t>
            </w:r>
          </w:p>
          <w:p w14:paraId="6963D8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Document outline:</w:t>
            </w:r>
          </w:p>
          <w:p w14:paraId="47345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L1: Annual Report</w:t>
            </w:r>
          </w:p>
          <w:p w14:paraId="02C87C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L20: Financial Results</w:t>
            </w:r>
          </w:p>
          <w:p w14:paraId="33D7CF2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FC341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The following files were uploaded in previous messages and are still available:</w:t>
            </w:r>
          </w:p>
          <w:p w14:paraId="6D3B10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...</w:t>
            </w:r>
          </w:p>
          <w:p w14:paraId="53ADF28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4EB9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 work with these files:</w:t>
            </w:r>
          </w:p>
          <w:p w14:paraId="190216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Read from the file first...</w:t>
            </w:r>
          </w:p>
          <w:p w14:paraId="39C574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Use grep...</w:t>
            </w:r>
          </w:p>
          <w:p w14:paraId="60D934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 Use glob...</w:t>
            </w:r>
          </w:p>
          <w:p w14:paraId="57C32F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&lt;/uploaded_files&gt;</w:t>
            </w:r>
          </w:p>
        </w:tc>
      </w:tr>
    </w:tbl>
    <w:p w14:paraId="10C6DC90">
      <w:pPr>
        <w:rPr>
          <w:rFonts w:hint="default"/>
          <w:lang w:val="en-US" w:eastAsia="zh-CN"/>
        </w:rPr>
      </w:pPr>
    </w:p>
    <w:p w14:paraId="7D856F37">
      <w:r>
        <w:drawing>
          <wp:inline distT="0" distB="0" distL="114300" distR="114300">
            <wp:extent cx="5273040" cy="3114675"/>
            <wp:effectExtent l="0" t="0" r="5715" b="5080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6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还是markdown好</w:t>
      </w:r>
    </w:p>
    <w:p w14:paraId="7A8C34EE">
      <w:r>
        <w:drawing>
          <wp:inline distT="0" distB="0" distL="114300" distR="114300">
            <wp:extent cx="5270500" cy="3127375"/>
            <wp:effectExtent l="0" t="0" r="8255" b="3175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7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可以异步还是异步，不能异步要想解决办法</w:t>
      </w:r>
    </w:p>
    <w:p w14:paraId="443E22EB">
      <w:r>
        <w:drawing>
          <wp:inline distT="0" distB="0" distL="114300" distR="114300">
            <wp:extent cx="5265420" cy="3201670"/>
            <wp:effectExtent l="0" t="0" r="2540" b="444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BE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还记得小林coding说过，这里和代码是类似的处理机制，本项目没有RAG。这里还是属于上下文工程，绝对不属于长期意义</w:t>
      </w:r>
    </w:p>
    <w:p w14:paraId="104E76E7">
      <w:pPr>
        <w:rPr>
          <w:rFonts w:hint="eastAsia"/>
          <w:lang w:val="en-US" w:eastAsia="zh-CN"/>
        </w:rPr>
      </w:pPr>
    </w:p>
    <w:p w14:paraId="5BC26EC2">
      <w:pPr>
        <w:outlineLvl w:val="1"/>
        <w:rPr>
          <w:rFonts w:hint="eastAsia"/>
          <w:lang w:val="en-US" w:eastAsia="zh-CN"/>
        </w:rPr>
      </w:pPr>
      <w:bookmarkStart w:id="30" w:name="_Toc15979"/>
      <w:bookmarkStart w:id="31" w:name="_Toc8604"/>
      <w:bookmarkStart w:id="32" w:name="_Toc23548"/>
      <w:bookmarkStart w:id="33" w:name="_Toc9399"/>
      <w:r>
        <w:rPr>
          <w:rFonts w:hint="eastAsia"/>
          <w:lang w:val="en-US" w:eastAsia="zh-CN"/>
        </w:rPr>
        <w:t>3.SandboxMiddleware 沙盒中间件</w:t>
      </w:r>
      <w:bookmarkEnd w:id="30"/>
      <w:bookmarkEnd w:id="31"/>
      <w:bookmarkEnd w:id="32"/>
      <w:bookmarkEnd w:id="3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91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49280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Run 开始</w:t>
            </w:r>
          </w:p>
          <w:p w14:paraId="417408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↓</w:t>
            </w:r>
          </w:p>
          <w:p w14:paraId="6A0A5F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SandboxMiddleware.before_agent()</w:t>
            </w:r>
          </w:p>
          <w:p w14:paraId="156F3D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↓</w:t>
            </w:r>
          </w:p>
          <w:p w14:paraId="19BF52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不立即创建沙盒</w:t>
            </w:r>
          </w:p>
          <w:p w14:paraId="1A3F5A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↓</w:t>
            </w:r>
          </w:p>
          <w:p w14:paraId="2E0040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模型普通对话</w:t>
            </w:r>
          </w:p>
          <w:p w14:paraId="6CD6A8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├─ 没调用沙盒工具 → 整个 Run 不创建沙盒</w:t>
            </w:r>
          </w:p>
          <w:p w14:paraId="1C5EB0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└─ 调用了 bash/read_file 等工具</w:t>
            </w:r>
          </w:p>
          <w:p w14:paraId="7B73D7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7A3723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ensure_sandbox_initialized()</w:t>
            </w:r>
          </w:p>
          <w:p w14:paraId="7E8321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40C8BE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Provider.acquire(thread_id, user_id)</w:t>
            </w:r>
          </w:p>
          <w:p w14:paraId="24ED74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729FE2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得到 sandbox_id 和 Sandbox 实例</w:t>
            </w:r>
          </w:p>
          <w:p w14:paraId="7C30F3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232C10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SandboxMiddleware.wrap_tool_call()</w:t>
            </w:r>
          </w:p>
          <w:p w14:paraId="2A175C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将 sandbox_id 写回 ThreadState</w:t>
            </w:r>
          </w:p>
          <w:p w14:paraId="5AB793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08016B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Run 结束</w:t>
            </w:r>
          </w:p>
          <w:p w14:paraId="213BB6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36BBDF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SandboxMiddleware.after_agent()</w:t>
            </w:r>
          </w:p>
          <w:p w14:paraId="0B73CA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         ↓</w:t>
            </w:r>
          </w:p>
          <w:p w14:paraId="329CFF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Provider.release(sandbox_id)</w:t>
            </w:r>
          </w:p>
        </w:tc>
      </w:tr>
    </w:tbl>
    <w:p w14:paraId="0A36E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你也爱搞一点懒加载</w:t>
      </w:r>
    </w:p>
    <w:p w14:paraId="6E11C70A">
      <w:r>
        <w:drawing>
          <wp:inline distT="0" distB="0" distL="114300" distR="114300">
            <wp:extent cx="5271770" cy="3322320"/>
            <wp:effectExtent l="0" t="0" r="6985" b="2540"/>
            <wp:docPr id="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98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458720"/>
            <wp:effectExtent l="0" t="0" r="7620" b="2540"/>
            <wp:docPr id="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53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在这个项目中，沙盒主要在 Agent 准备执行“会接触操作系统或文件系统的工具”时使用</w:t>
      </w:r>
    </w:p>
    <w:p w14:paraId="4EB092C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18907E">
      <w:pPr>
        <w:outlineLvl w:val="1"/>
        <w:rPr>
          <w:rFonts w:hint="default"/>
          <w:lang w:val="en-US" w:eastAsia="zh-CN"/>
        </w:rPr>
      </w:pPr>
      <w:bookmarkStart w:id="34" w:name="_Toc14089"/>
      <w:bookmarkStart w:id="35" w:name="_Toc23357"/>
      <w:bookmarkStart w:id="36" w:name="_Toc12090"/>
      <w:bookmarkStart w:id="37" w:name="_Toc27112"/>
      <w:r>
        <w:rPr>
          <w:rFonts w:hint="default"/>
          <w:lang w:val="en-US" w:eastAsia="zh-CN"/>
        </w:rPr>
        <w:t>4.SummarizationMiddleware 摘要中间件</w:t>
      </w:r>
      <w:bookmarkEnd w:id="34"/>
      <w:bookmarkEnd w:id="35"/>
      <w:bookmarkEnd w:id="36"/>
      <w:bookmarkEnd w:id="3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7A6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7DFD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before_model / abefore_model</w:t>
            </w:r>
          </w:p>
          <w:p w14:paraId="259068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2FCF3A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计算消息数和 Token 数</w:t>
            </w:r>
          </w:p>
          <w:p w14:paraId="2A1C73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3A1D2C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是否达到 trigger 阈值？</w:t>
            </w:r>
          </w:p>
          <w:p w14:paraId="0B0BFE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├─ 否 → 不处理</w:t>
            </w:r>
          </w:p>
          <w:p w14:paraId="2EFAC2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└─ 是</w:t>
            </w:r>
          </w:p>
          <w:p w14:paraId="21C6CC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↓</w:t>
            </w:r>
          </w:p>
          <w:p w14:paraId="3A9EF9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划分旧消息和保留消息</w:t>
            </w:r>
          </w:p>
          <w:p w14:paraId="3580A0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↓</w:t>
            </w:r>
          </w:p>
          <w:p w14:paraId="7F2761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摘要模型压缩旧消息</w:t>
            </w:r>
          </w:p>
          <w:p w14:paraId="7E1D87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↓</w:t>
            </w:r>
          </w:p>
          <w:p w14:paraId="12FE9E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删除原消息列表</w:t>
            </w:r>
          </w:p>
          <w:p w14:paraId="1BAA18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↓</w:t>
            </w:r>
          </w:p>
          <w:p w14:paraId="16700A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写回最近消息 + summary_text</w:t>
            </w:r>
          </w:p>
          <w:p w14:paraId="4DCA33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↓</w:t>
            </w:r>
          </w:p>
          <w:p w14:paraId="7E3979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后续模型调用时临时注入摘要</w:t>
            </w:r>
          </w:p>
        </w:tc>
      </w:tr>
    </w:tbl>
    <w:p w14:paraId="1E5A65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参数之前都已经说了</w:t>
      </w:r>
    </w:p>
    <w:p w14:paraId="7778C5A2">
      <w:pPr>
        <w:rPr>
          <w:rFonts w:hint="default"/>
          <w:lang w:val="en-US" w:eastAsia="zh-CN"/>
        </w:rPr>
      </w:pPr>
    </w:p>
    <w:p w14:paraId="6CF5E4E6">
      <w:pPr>
        <w:outlineLvl w:val="1"/>
        <w:rPr>
          <w:rFonts w:hint="default"/>
          <w:lang w:val="en-US" w:eastAsia="zh-CN"/>
        </w:rPr>
      </w:pPr>
      <w:bookmarkStart w:id="38" w:name="_Toc9073"/>
      <w:bookmarkStart w:id="39" w:name="_Toc16548"/>
      <w:bookmarkStart w:id="40" w:name="_Toc19999"/>
      <w:bookmarkStart w:id="41" w:name="_Toc3608"/>
      <w:r>
        <w:rPr>
          <w:rFonts w:hint="default"/>
          <w:lang w:val="en-US" w:eastAsia="zh-CN"/>
        </w:rPr>
        <w:t>5.TodoListMiddleware 待办事项列表中间</w:t>
      </w:r>
      <w:bookmarkEnd w:id="38"/>
      <w:bookmarkEnd w:id="39"/>
      <w:bookmarkEnd w:id="40"/>
      <w:bookmarkEnd w:id="41"/>
    </w:p>
    <w:p w14:paraId="540CE819">
      <w:pPr>
        <w:outlineLvl w:val="1"/>
        <w:rPr>
          <w:rFonts w:hint="default"/>
          <w:lang w:val="en-US" w:eastAsia="zh-CN"/>
        </w:rPr>
      </w:pPr>
      <w:bookmarkStart w:id="42" w:name="_Toc17440"/>
      <w:bookmarkStart w:id="43" w:name="_Toc12774"/>
      <w:bookmarkStart w:id="44" w:name="_Toc31838"/>
      <w:bookmarkStart w:id="45" w:name="_Toc7344"/>
      <w:r>
        <w:rPr>
          <w:rFonts w:hint="default"/>
          <w:lang w:val="en-US" w:eastAsia="zh-CN"/>
        </w:rPr>
        <w:t>件</w:t>
      </w:r>
      <w:bookmarkEnd w:id="42"/>
      <w:bookmarkEnd w:id="43"/>
      <w:bookmarkEnd w:id="44"/>
      <w:bookmarkEnd w:id="45"/>
    </w:p>
    <w:p w14:paraId="6BB1C46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746885"/>
            <wp:effectExtent l="0" t="0" r="4445" b="1905"/>
            <wp:docPr id="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3D5A">
      <w:r>
        <w:drawing>
          <wp:inline distT="0" distB="0" distL="114300" distR="114300">
            <wp:extent cx="5264150" cy="2588895"/>
            <wp:effectExtent l="0" t="0" r="3810" b="1905"/>
            <wp:docPr id="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CF55">
      <w:r>
        <w:drawing>
          <wp:inline distT="0" distB="0" distL="114300" distR="114300">
            <wp:extent cx="5269230" cy="4458970"/>
            <wp:effectExtent l="0" t="0" r="9525" b="10160"/>
            <wp:docPr id="6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E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防止压缩删除了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3E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B4E85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write_todos 更新 ThreadState.todos</w:t>
            </w:r>
          </w:p>
          <w:p w14:paraId="499880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3172B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Summarization 可能删除原工具调用</w:t>
            </w:r>
          </w:p>
          <w:p w14:paraId="13613A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4356DC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before_model 检测待办还在、工具调用已消失</w:t>
            </w:r>
          </w:p>
          <w:p w14:paraId="012CE3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6CED44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注入隐藏 todo_reminder</w:t>
            </w:r>
          </w:p>
          <w:p w14:paraId="562F63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3204A9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模型输出最终回答</w:t>
            </w:r>
          </w:p>
          <w:p w14:paraId="5221D9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438765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after_model 检查是否仍有未完成待办</w:t>
            </w:r>
          </w:p>
          <w:p w14:paraId="4A0A6A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↓</w:t>
            </w:r>
          </w:p>
          <w:p w14:paraId="2B356A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最多两次跳回 model 继续执行</w:t>
            </w:r>
          </w:p>
        </w:tc>
      </w:tr>
    </w:tbl>
    <w:p w14:paraId="1DE151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Before和after打配合</w:t>
      </w:r>
    </w:p>
    <w:p w14:paraId="397CC06F">
      <w:pPr>
        <w:rPr>
          <w:rFonts w:hint="default"/>
          <w:lang w:val="en-US" w:eastAsia="zh-CN"/>
        </w:rPr>
      </w:pPr>
    </w:p>
    <w:p w14:paraId="5B6E108D">
      <w:pPr>
        <w:outlineLvl w:val="1"/>
        <w:rPr>
          <w:rFonts w:hint="default"/>
          <w:lang w:val="en-US" w:eastAsia="zh-CN"/>
        </w:rPr>
      </w:pPr>
      <w:bookmarkStart w:id="46" w:name="_Toc13897"/>
      <w:bookmarkStart w:id="47" w:name="_Toc27235"/>
      <w:bookmarkStart w:id="48" w:name="_Toc22734"/>
      <w:bookmarkStart w:id="49" w:name="_Toc15394"/>
      <w:r>
        <w:rPr>
          <w:rFonts w:hint="default"/>
          <w:lang w:val="en-US" w:eastAsia="zh-CN"/>
        </w:rPr>
        <w:t>6.TitleMiddleware 标题中间件</w:t>
      </w:r>
      <w:bookmarkEnd w:id="46"/>
      <w:bookmarkEnd w:id="47"/>
      <w:bookmarkEnd w:id="48"/>
      <w:bookmarkEnd w:id="4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BA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3743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第一次用户消息 + 第一次助手回复</w:t>
            </w:r>
          </w:p>
          <w:p w14:paraId="37AF41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↓</w:t>
            </w:r>
          </w:p>
          <w:p w14:paraId="7B1CA6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after_model</w:t>
            </w:r>
          </w:p>
          <w:p w14:paraId="419424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↓</w:t>
            </w:r>
          </w:p>
          <w:p w14:paraId="0BA2F9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检查功能开关、已有标题、真实用户消息数量</w:t>
            </w:r>
          </w:p>
          <w:p w14:paraId="057ABE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↓</w:t>
            </w:r>
          </w:p>
          <w:p w14:paraId="183F4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model_name 是否配置？</w:t>
            </w:r>
          </w:p>
          <w:p w14:paraId="6D9406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├─ 否 → 截取用户消息生成本地标题</w:t>
            </w:r>
          </w:p>
          <w:p w14:paraId="04CB3C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└─ 是 → 调用标题模型</w:t>
            </w:r>
          </w:p>
          <w:p w14:paraId="4589C8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↓</w:t>
            </w:r>
          </w:p>
          <w:p w14:paraId="07215B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去除 think、引号、超长字符</w:t>
            </w:r>
          </w:p>
          <w:p w14:paraId="68394C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↓</w:t>
            </w:r>
          </w:p>
          <w:p w14:paraId="39EF54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写入 state["title"]</w:t>
            </w:r>
          </w:p>
        </w:tc>
      </w:tr>
    </w:tbl>
    <w:p w14:paraId="793B3BDE">
      <w:pPr>
        <w:rPr>
          <w:rFonts w:hint="default"/>
          <w:lang w:val="en-US" w:eastAsia="zh-CN"/>
        </w:rPr>
      </w:pPr>
    </w:p>
    <w:p w14:paraId="0C0B81E2">
      <w:pPr>
        <w:outlineLvl w:val="1"/>
        <w:rPr>
          <w:rFonts w:hint="default"/>
          <w:lang w:val="en-US" w:eastAsia="zh-CN"/>
        </w:rPr>
      </w:pPr>
      <w:bookmarkStart w:id="50" w:name="_Toc29312"/>
      <w:bookmarkStart w:id="51" w:name="_Toc19901"/>
      <w:bookmarkStart w:id="52" w:name="_Toc4446"/>
      <w:bookmarkStart w:id="53" w:name="_Toc1549"/>
      <w:r>
        <w:rPr>
          <w:rFonts w:hint="default"/>
          <w:lang w:val="en-US" w:eastAsia="zh-CN"/>
        </w:rPr>
        <w:t>7.MemoryMiddleware 内存中间件</w:t>
      </w:r>
      <w:bookmarkEnd w:id="50"/>
      <w:bookmarkEnd w:id="51"/>
      <w:bookmarkEnd w:id="52"/>
      <w:bookmarkEnd w:id="53"/>
    </w:p>
    <w:p w14:paraId="0A9CC25C">
      <w:r>
        <w:drawing>
          <wp:inline distT="0" distB="0" distL="114300" distR="114300">
            <wp:extent cx="5262880" cy="2240280"/>
            <wp:effectExtent l="0" t="0" r="5080" b="5080"/>
            <wp:docPr id="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AF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E9A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用户发送消息</w:t>
            </w:r>
          </w:p>
          <w:p w14:paraId="6081AB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↓</w:t>
            </w:r>
          </w:p>
          <w:p w14:paraId="4FD97C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Agent 进行多轮模型与工具调用</w:t>
            </w:r>
          </w:p>
          <w:p w14:paraId="5B3CB6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↓</w:t>
            </w:r>
          </w:p>
          <w:p w14:paraId="32B369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Agent 完成当前运行</w:t>
            </w:r>
          </w:p>
          <w:p w14:paraId="236980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↓</w:t>
            </w:r>
          </w:p>
          <w:p w14:paraId="4409F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MemoryMiddleware.after_agent</w:t>
            </w:r>
          </w:p>
          <w:p w14:paraId="2427EA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↓</w:t>
            </w:r>
          </w:p>
          <w:p w14:paraId="55004D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提交整段消息给 MemoryManager</w:t>
            </w:r>
          </w:p>
        </w:tc>
      </w:tr>
    </w:tbl>
    <w:p w14:paraId="163C38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它是context，不要直接翻译成上下文，属于RAG了</w:t>
      </w:r>
    </w:p>
    <w:p w14:paraId="542434BF">
      <w:pPr>
        <w:rPr>
          <w:rFonts w:hint="default"/>
          <w:lang w:val="en-US" w:eastAsia="zh-CN"/>
        </w:rPr>
      </w:pPr>
    </w:p>
    <w:p w14:paraId="1E16265A">
      <w:pPr>
        <w:outlineLvl w:val="1"/>
        <w:rPr>
          <w:rFonts w:hint="eastAsia"/>
          <w:lang w:val="en-US" w:eastAsia="zh-CN"/>
        </w:rPr>
      </w:pPr>
      <w:bookmarkStart w:id="54" w:name="_Toc8419"/>
      <w:bookmarkStart w:id="55" w:name="_Toc16094"/>
      <w:bookmarkStart w:id="56" w:name="_Toc5217"/>
      <w:bookmarkStart w:id="57" w:name="_Toc20917"/>
      <w:r>
        <w:rPr>
          <w:rFonts w:hint="default"/>
          <w:lang w:val="en-US" w:eastAsia="zh-CN"/>
        </w:rPr>
        <w:t xml:space="preserve">8.ViewlmageMiddleware </w:t>
      </w:r>
      <w:r>
        <w:rPr>
          <w:rFonts w:hint="eastAsia"/>
          <w:lang w:val="en-US" w:eastAsia="zh-CN"/>
        </w:rPr>
        <w:t>图片观察中间价</w:t>
      </w:r>
      <w:bookmarkEnd w:id="54"/>
      <w:bookmarkEnd w:id="55"/>
      <w:bookmarkEnd w:id="56"/>
      <w:bookmarkEnd w:id="57"/>
    </w:p>
    <w:p w14:paraId="65342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工具定位图片并base64</w:t>
      </w:r>
    </w:p>
    <w:p w14:paraId="14A1F23E">
      <w:pPr>
        <w:rPr>
          <w:rFonts w:hint="default"/>
          <w:lang w:val="en-US" w:eastAsia="zh-CN"/>
        </w:rPr>
      </w:pPr>
    </w:p>
    <w:p w14:paraId="64A00A67">
      <w:pPr>
        <w:outlineLvl w:val="1"/>
        <w:rPr>
          <w:rFonts w:hint="default"/>
          <w:lang w:val="en-US" w:eastAsia="zh-CN"/>
        </w:rPr>
      </w:pPr>
      <w:bookmarkStart w:id="58" w:name="_Toc17291"/>
      <w:bookmarkStart w:id="59" w:name="_Toc12216"/>
      <w:bookmarkStart w:id="60" w:name="_Toc32601"/>
      <w:bookmarkStart w:id="61" w:name="_Toc19447"/>
      <w:r>
        <w:rPr>
          <w:rFonts w:hint="default"/>
          <w:lang w:val="en-US" w:eastAsia="zh-CN"/>
        </w:rPr>
        <w:t>9.ClarificationMiddleware 澄清中间件</w:t>
      </w:r>
      <w:bookmarkEnd w:id="58"/>
      <w:bookmarkEnd w:id="59"/>
      <w:bookmarkEnd w:id="60"/>
      <w:bookmarkEnd w:id="61"/>
    </w:p>
    <w:p w14:paraId="0CF6015A">
      <w:r>
        <w:drawing>
          <wp:inline distT="0" distB="0" distL="114300" distR="114300">
            <wp:extent cx="5267325" cy="2449195"/>
            <wp:effectExtent l="0" t="0" r="635" b="1270"/>
            <wp:docPr id="6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04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0771B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模型生成 ask_clarification 工具调用</w:t>
            </w:r>
          </w:p>
          <w:p w14:paraId="0AF576C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↓</w:t>
            </w:r>
          </w:p>
          <w:p w14:paraId="0A7F73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ClarificationMiddleware.wrap_tool_call</w:t>
            </w:r>
          </w:p>
          <w:p w14:paraId="07315BD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↓</w:t>
            </w:r>
          </w:p>
          <w:p w14:paraId="04FBD1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识别工具名称</w:t>
            </w:r>
          </w:p>
          <w:p w14:paraId="056B02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↓</w:t>
            </w:r>
          </w:p>
          <w:p w14:paraId="4981048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不执行普通工具函数</w:t>
            </w:r>
          </w:p>
          <w:p w14:paraId="183172A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↓</w:t>
            </w:r>
          </w:p>
          <w:p w14:paraId="2CDB6C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构造 ToolMessage 和前端交互数据</w:t>
            </w:r>
          </w:p>
          <w:p w14:paraId="5600B2C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↓</w:t>
            </w:r>
          </w:p>
          <w:p w14:paraId="14A2B18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结束当前运行</w:t>
            </w:r>
          </w:p>
        </w:tc>
      </w:tr>
    </w:tbl>
    <w:p w14:paraId="658F2604">
      <w:r>
        <w:drawing>
          <wp:inline distT="0" distB="0" distL="114300" distR="114300">
            <wp:extent cx="5266690" cy="3670300"/>
            <wp:effectExtent l="0" t="0" r="1270" b="0"/>
            <wp:docPr id="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0E69">
      <w:pPr>
        <w:rPr>
          <w:rFonts w:hint="default"/>
          <w:lang w:val="en-US" w:eastAsia="zh-CN"/>
        </w:rPr>
      </w:pPr>
    </w:p>
    <w:p w14:paraId="35979EB0">
      <w:pPr>
        <w:pStyle w:val="2"/>
        <w:bidi w:val="0"/>
        <w:rPr>
          <w:rFonts w:hint="eastAsia"/>
          <w:lang w:val="en-US" w:eastAsia="zh-CN"/>
        </w:rPr>
      </w:pPr>
      <w:bookmarkStart w:id="62" w:name="_Toc11261"/>
      <w:bookmarkStart w:id="63" w:name="_Toc14169"/>
      <w:bookmarkStart w:id="64" w:name="_Toc175"/>
      <w:bookmarkStart w:id="65" w:name="_Toc7552"/>
      <w:bookmarkStart w:id="66" w:name="_Toc12801"/>
      <w:bookmarkStart w:id="67" w:name="_Toc27389"/>
      <w:bookmarkStart w:id="68" w:name="_Toc27964"/>
      <w:bookmarkStart w:id="69" w:name="_Toc31029"/>
      <w:r>
        <w:rPr>
          <w:rFonts w:hint="eastAsia"/>
          <w:lang w:val="en-US" w:eastAsia="zh-CN"/>
        </w:rPr>
        <w:t>3.选择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5F0AECEF">
      <w:pPr>
        <w:outlineLvl w:val="1"/>
        <w:rPr>
          <w:rFonts w:hint="eastAsia"/>
          <w:lang w:val="en-US" w:eastAsia="zh-CN"/>
        </w:rPr>
      </w:pPr>
      <w:bookmarkStart w:id="70" w:name="_Toc18762"/>
      <w:bookmarkStart w:id="71" w:name="_Toc9331"/>
      <w:bookmarkStart w:id="72" w:name="_Toc23053"/>
      <w:bookmarkStart w:id="73" w:name="_Toc16987"/>
      <w:r>
        <w:rPr>
          <w:rFonts w:hint="eastAsia"/>
          <w:lang w:val="en-US" w:eastAsia="zh-CN"/>
        </w:rPr>
        <w:t>1.后端总览</w:t>
      </w:r>
      <w:bookmarkEnd w:id="70"/>
      <w:bookmarkEnd w:id="71"/>
      <w:bookmarkEnd w:id="72"/>
      <w:bookmarkEnd w:id="73"/>
    </w:p>
    <w:p w14:paraId="098E34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一个Agent最浪费钱的地方，很多时候不是正常思考，而是跑偏</w:t>
      </w:r>
    </w:p>
    <w:p w14:paraId="56D20280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0FF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1E4DAF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backend/</w:t>
            </w:r>
          </w:p>
          <w:p w14:paraId="72DAE0B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packages/</w:t>
            </w:r>
          </w:p>
          <w:p w14:paraId="0BAB86B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└── harness/                        # DeerFlow 核心后端框架包，Python 包名为 deerflow-harness</w:t>
            </w:r>
          </w:p>
          <w:p w14:paraId="3F484EF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│                               # 安装后通过 `deerflow.*` 导入</w:t>
            </w:r>
          </w:p>
          <w:p w14:paraId="7F6B93C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│                               # 该目录属于可复用的 Harness 层，不依赖具体的 FastAPI 应用层</w:t>
            </w:r>
          </w:p>
          <w:p w14:paraId="072B144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│</w:t>
            </w:r>
          </w:p>
          <w:p w14:paraId="4F71627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└── deerflow/                   # `deerflow` Python 顶级模块的源码目录</w:t>
            </w:r>
          </w:p>
          <w:p w14:paraId="611E915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7F6EDA3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agents/                 # Agent 核心系统：负责构建并运行主 Agent</w:t>
            </w:r>
          </w:p>
          <w:p w14:paraId="008E414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包含 Agent 图结构、提示词、线程状态和中间件链</w:t>
            </w:r>
          </w:p>
          <w:p w14:paraId="6B3B89B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4F65A5E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lead_agent/         # 主 Agent（Lead Agent）实现</w:t>
            </w:r>
          </w:p>
          <w:p w14:paraId="5C18EC4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负责创建 LangGraph Agent、组装模型、工具和中间件</w:t>
            </w:r>
          </w:p>
          <w:p w14:paraId="0085893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同时负责生成系统提示词、加载自定义 Agent 配置</w:t>
            </w:r>
          </w:p>
          <w:p w14:paraId="07FCC70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默认 assistant_id 为 `lead_agent`</w:t>
            </w:r>
          </w:p>
          <w:p w14:paraId="30F503D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7B283C4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middlewares/        # Agent 中间件组件</w:t>
            </w:r>
          </w:p>
          <w:p w14:paraId="31E83A3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在模型调用、工具调用以及整个 Agent 运行前后执行</w:t>
            </w:r>
          </w:p>
          <w:p w14:paraId="45FFA53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负责输入清洗、动态上下文、上传文件注入、沙盒管理、</w:t>
            </w:r>
          </w:p>
          <w:p w14:paraId="6225B08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工具错误处理、Token 限制、循环检测、上下文总结、</w:t>
            </w:r>
          </w:p>
          <w:p w14:paraId="4F7F93A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技能激活、工具权限控制等横切逻辑</w:t>
            </w:r>
          </w:p>
          <w:p w14:paraId="66156D4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73DAF61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memory/             # 长期记忆系统</w:t>
            </w:r>
          </w:p>
          <w:p w14:paraId="5A4EA43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从对话中提取用户事实、偏好和长期上下文</w:t>
            </w:r>
          </w:p>
          <w:p w14:paraId="2165A2F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按 user_id、agent_name 等维度隔离和存储记忆</w:t>
            </w:r>
          </w:p>
          <w:p w14:paraId="7651792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包含记忆更新队列、事实提取、记忆注入和存储后端</w:t>
            </w:r>
          </w:p>
          <w:p w14:paraId="6E07F7E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3DE0725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└── thread_state.py     # LangGraph ThreadState 状态结构定义</w:t>
            </w:r>
          </w:p>
          <w:p w14:paraId="48B08F5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在标准 AgentState 基础上扩展 DeerFlow 状态</w:t>
            </w:r>
          </w:p>
          <w:p w14:paraId="1F901BA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保存 messages、sandbox、thread_data、artifacts、</w:t>
            </w:r>
          </w:p>
          <w:p w14:paraId="2348DE3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todos、uploads、goal、delegations、summary_text 等</w:t>
            </w:r>
          </w:p>
          <w:p w14:paraId="3F66F3C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同时定义各状态字段的合并 reducer</w:t>
            </w:r>
          </w:p>
          <w:p w14:paraId="6D39B67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127049D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sandbox/                # 沙盒执行系统的核心抽象与公共实现</w:t>
            </w:r>
          </w:p>
          <w:p w14:paraId="61D3E7D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为 Agent 提供隔离的命令执行和文件操作环境</w:t>
            </w:r>
          </w:p>
          <w:p w14:paraId="4B4FCC0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上层 Agent 不需要直接感知本地文件系统、Docker 或 K8s</w:t>
            </w:r>
          </w:p>
          <w:p w14:paraId="1EC6C18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17B99E0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local/              # 本地文件系统沙盒 Provider</w:t>
            </w:r>
          </w:p>
          <w:p w14:paraId="67D7169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命令和文件操作直接在 DeerFlow 所在主机上执行</w:t>
            </w:r>
          </w:p>
          <w:p w14:paraId="737FACE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不为每个 Thread 创建独立容器</w:t>
            </w:r>
          </w:p>
          <w:p w14:paraId="3C97C80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主要通过 user_id/thread_id 对应的目录实现数据隔离</w:t>
            </w:r>
          </w:p>
          <w:p w14:paraId="60E3F59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6CD4507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sandbox.py          # Sandbox 抽象接口</w:t>
            </w:r>
          </w:p>
          <w:p w14:paraId="17F4670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定义一个沙盒对象必须支持的能力</w:t>
            </w:r>
          </w:p>
          <w:p w14:paraId="55BBC72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例如执行命令、读取文件、写入文件、列出目录等</w:t>
            </w:r>
          </w:p>
          <w:p w14:paraId="4F26E2E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Local、AIO、E2B、BoxLite 等实现遵守这一接口</w:t>
            </w:r>
          </w:p>
          <w:p w14:paraId="1795E6A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3A13EC7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tools.py            # 暴露给 Agent/LLM 的沙盒工具</w:t>
            </w:r>
          </w:p>
          <w:p w14:paraId="27CEB05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包括 bash、ls、read_file、write_file、</w:t>
            </w:r>
          </w:p>
          <w:p w14:paraId="4D74D40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str_replace 等命令和文件操作工具</w:t>
            </w:r>
          </w:p>
          <w:p w14:paraId="5980877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负责解析虚拟路径、获取当前 Thread 的沙盒并执行操作</w:t>
            </w:r>
          </w:p>
          <w:p w14:paraId="6F6C1BC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0FDC1A9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└── middleware.py       # 沙盒生命周期中间件</w:t>
            </w:r>
          </w:p>
          <w:p w14:paraId="7166E38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在 Agent 运行前根据 user_id/thread_id 获取沙盒</w:t>
            </w:r>
          </w:p>
          <w:p w14:paraId="54EB1AA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将 sandbox_id 写入 ThreadState</w:t>
            </w:r>
          </w:p>
          <w:p w14:paraId="3E646D5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在运行结束后释放沙盒</w:t>
            </w:r>
          </w:p>
          <w:p w14:paraId="07463CD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异步路径会避免阻塞 FastAPI/asyncio 事件循环</w:t>
            </w:r>
          </w:p>
          <w:p w14:paraId="07C2283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4A0AA62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subagents/              # 子 Agent 委派系统</w:t>
            </w:r>
          </w:p>
          <w:p w14:paraId="1C2F5CB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允许主 Agent 将独立任务委派给其他 Agent 并行或后台执行</w:t>
            </w:r>
          </w:p>
          <w:p w14:paraId="7D93A41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管理 task_id、执行状态、结果、超时、取消和 Token 使用量</w:t>
            </w:r>
          </w:p>
          <w:p w14:paraId="4527D90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18FC4F8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builtins/           # 项目内置的子 Agent 定义</w:t>
            </w:r>
          </w:p>
          <w:p w14:paraId="6CEDA75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例如 general-purpose 通用子 Agent、</w:t>
            </w:r>
          </w:p>
          <w:p w14:paraId="0769F77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bash/命令执行型子 Agent 等</w:t>
            </w:r>
          </w:p>
          <w:p w14:paraId="3340EF5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每种子 Agent 可以拥有不同的提示词、工具和执行限制</w:t>
            </w:r>
          </w:p>
          <w:p w14:paraId="505745D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7A74E61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├── executor.py         # 子 Agent 后台执行引擎</w:t>
            </w:r>
          </w:p>
          <w:p w14:paraId="7CE07F9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创建并跟踪子任务，生成短 task_id 和 trace_id</w:t>
            </w:r>
          </w:p>
          <w:p w14:paraId="344A12E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管理同步/异步执行、超时、取消、结果和状态更新</w:t>
            </w:r>
          </w:p>
          <w:p w14:paraId="30D878B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                       # 将子 Agent 的运行结果返回给主 Agent</w:t>
            </w:r>
          </w:p>
          <w:p w14:paraId="07FD9EA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│</w:t>
            </w:r>
          </w:p>
          <w:p w14:paraId="6BFF812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└── registry.py         # 子 Agent 注册表</w:t>
            </w:r>
          </w:p>
          <w:p w14:paraId="785BA96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注册可用子 Agent，并根据名称查找其定义</w:t>
            </w:r>
          </w:p>
          <w:p w14:paraId="18DC207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为主 Agent 提供当前可委派的 Agent 类型清单</w:t>
            </w:r>
          </w:p>
          <w:p w14:paraId="12E73AC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145B0D0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tools/</w:t>
            </w:r>
          </w:p>
          <w:p w14:paraId="53034DF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└── builtins/           # DeerFlow 内置工具集合</w:t>
            </w:r>
          </w:p>
          <w:p w14:paraId="44BCADB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包含由项目直接实现、无需 MCP Server 的工具</w:t>
            </w:r>
          </w:p>
          <w:p w14:paraId="0AAFEE2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例如文件展示、图片查看、用户澄清、子 Agent 委派、</w:t>
            </w:r>
          </w:p>
          <w:p w14:paraId="7501DB6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Agent 配置更新、技能审查等</w:t>
            </w:r>
          </w:p>
          <w:p w14:paraId="1A6F440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033B929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mcp/                    # MCP（Model Context Protocol）集成层</w:t>
            </w:r>
          </w:p>
          <w:p w14:paraId="43DB080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根据 extensions_config.json 加载 MCP Server</w:t>
            </w:r>
          </w:p>
          <w:p w14:paraId="2B26DD0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支持 stdio、SSE/HTTP 等 MCP 传输方式</w:t>
            </w:r>
          </w:p>
          <w:p w14:paraId="6428C81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获取远程工具定义，并转换成 LangChain/Agent 可调用工具</w:t>
            </w:r>
          </w:p>
          <w:p w14:paraId="1413867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管理 MCP Client、连接、工具缓存、延迟加载和超时</w:t>
            </w:r>
          </w:p>
          <w:p w14:paraId="0622C4B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MCP 内部的 JSON-RPC 请求 ID 不属于 DeerFlow 业务 ID</w:t>
            </w:r>
          </w:p>
          <w:p w14:paraId="3872B29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4330291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models/                 # 大语言模型创建与适配层</w:t>
            </w:r>
          </w:p>
          <w:p w14:paraId="4EDE168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根据 config.yaml 中的模型配置创建 ChatModel</w:t>
            </w:r>
          </w:p>
          <w:p w14:paraId="568429E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统一适配 OpenAI、Anthropic、vLLM、MindIE 等模型接口</w:t>
            </w:r>
          </w:p>
          <w:p w14:paraId="1A56EB9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处理思考模式、视觉能力、工具调用、流式输出和错误转换</w:t>
            </w:r>
          </w:p>
          <w:p w14:paraId="4998830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同时负责为模型调用接入 LangSmith/Langfuse tracing</w:t>
            </w:r>
          </w:p>
          <w:p w14:paraId="6947CCE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0EAEBCB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skills/                 # Agent Skill 技能系统</w:t>
            </w:r>
          </w:p>
          <w:p w14:paraId="60D2C70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扫描和发现 SKILL.md 技能包</w:t>
            </w:r>
          </w:p>
          <w:p w14:paraId="6391EF4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读取技能元数据、校验技能、控制技能启用状态</w:t>
            </w:r>
          </w:p>
          <w:p w14:paraId="192AA2B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将可用技能信息加入 Agent 上下文</w:t>
            </w:r>
          </w:p>
          <w:p w14:paraId="24BDFF7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支持公共技能、用户自定义技能和延迟发现</w:t>
            </w:r>
          </w:p>
          <w:p w14:paraId="50DE812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727A592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config/                 # DeerFlow 配置系统</w:t>
            </w:r>
          </w:p>
          <w:p w14:paraId="377E678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读取并校验仓库根目录的 config.yaml</w:t>
            </w:r>
          </w:p>
          <w:p w14:paraId="1424012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解析 extensions_config.json 中的 MCP 和技能配置</w:t>
            </w:r>
          </w:p>
          <w:p w14:paraId="620524F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定义模型、沙盒、工具、记忆、日志、调度器等配置结构</w:t>
            </w:r>
          </w:p>
          <w:p w14:paraId="4CD717C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负责环境变量替换、路径解析和动态类加载配置</w:t>
            </w:r>
          </w:p>
          <w:p w14:paraId="7E9F790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55770EE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runtime/                # 嵌入式 Agent 运行时</w:t>
            </w:r>
          </w:p>
          <w:p w14:paraId="02E5C26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Gateway API 和 DeerFlowClient 共用的执行核心</w:t>
            </w:r>
          </w:p>
          <w:p w14:paraId="6088D43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</w:t>
            </w:r>
          </w:p>
          <w:p w14:paraId="631530D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主要包括：</w:t>
            </w:r>
          </w:p>
          <w:p w14:paraId="5270D87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RunManager：创建和管理 run_id、状态及 Worker 租约</w:t>
            </w:r>
          </w:p>
          <w:p w14:paraId="39D9BCA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run_agent：实际执行 LangGraph Agent</w:t>
            </w:r>
          </w:p>
          <w:p w14:paraId="470793A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StreamBridge：向 SSE 客户端传输实时运行事件</w:t>
            </w:r>
          </w:p>
          <w:p w14:paraId="70A67FF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RunJournal：记录消息、工具调用、Token 和生命周期事件</w:t>
            </w:r>
          </w:p>
          <w:p w14:paraId="055C515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Goal/Compaction：目标续跑和上下文压缩</w:t>
            </w:r>
          </w:p>
          <w:p w14:paraId="5912699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</w:t>
            </w:r>
          </w:p>
          <w:p w14:paraId="243A55E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StreamBridge 可使用进程内存，也可以使用 Redis Streams</w:t>
            </w:r>
          </w:p>
          <w:p w14:paraId="0D990BE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支持按 run_id 隔离事件流和 Last-Event-ID 断线续传</w:t>
            </w:r>
          </w:p>
          <w:p w14:paraId="232D710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5D43581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persistence/            # 业务持久化模型、数据库连接和迁移系统</w:t>
            </w:r>
          </w:p>
          <w:p w14:paraId="1359DDC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支持 SQLite、PostgreSQL 及部分内存/JSONL 实现</w:t>
            </w:r>
          </w:p>
          <w:p w14:paraId="3EEF3EF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</w:t>
            </w:r>
          </w:p>
          <w:p w14:paraId="3A39979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保存的核心数据包括：</w:t>
            </w:r>
          </w:p>
          <w:p w14:paraId="375CC20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users：用户</w:t>
            </w:r>
          </w:p>
          <w:p w14:paraId="3968C0D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threads_meta：Thread 元数据</w:t>
            </w:r>
          </w:p>
          <w:p w14:paraId="1BBABCF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runs：Agent Run 执行记录</w:t>
            </w:r>
          </w:p>
          <w:p w14:paraId="37ACC9C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run_events：消息、轨迹和生命周期事件</w:t>
            </w:r>
          </w:p>
          <w:p w14:paraId="7FDA061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feedback：用户反馈</w:t>
            </w:r>
          </w:p>
          <w:p w14:paraId="292CEE1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scheduled_tasks：定时任务</w:t>
            </w:r>
          </w:p>
          <w:p w14:paraId="217AFD4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scheduled_task_runs：定时任务执行记录</w:t>
            </w:r>
          </w:p>
          <w:p w14:paraId="4908E5D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channel_connections：IM 平台连接信息</w:t>
            </w:r>
          </w:p>
          <w:p w14:paraId="4FD7B3F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channel_conversations：外部会话与 Thread 的映射</w:t>
            </w:r>
          </w:p>
          <w:p w14:paraId="4E3CA75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</w:t>
            </w:r>
          </w:p>
          <w:p w14:paraId="66A1111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同时负责 Alembic schema migration</w:t>
            </w:r>
          </w:p>
          <w:p w14:paraId="5C93E29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LangGraph Checkpointer 的选择和数据库初始化也与此相关</w:t>
            </w:r>
          </w:p>
          <w:p w14:paraId="1C034DA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50C5213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guardrails/             # 工具调用前的安全检查和授权系统</w:t>
            </w:r>
          </w:p>
          <w:p w14:paraId="7B69B9D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在 Agent 真正执行工具之前检查调用是否合法</w:t>
            </w:r>
          </w:p>
          <w:p w14:paraId="627F99B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可根据 user_id、thread_id、run_id、tool_call_id、</w:t>
            </w:r>
          </w:p>
          <w:p w14:paraId="3855391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工具名称、工具参数以及是否为子 Agent 做授权判断</w:t>
            </w:r>
          </w:p>
          <w:p w14:paraId="7599065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Provider 可以允许、拒绝或要求额外处理某次工具调用</w:t>
            </w:r>
          </w:p>
          <w:p w14:paraId="025AEE6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071E366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tracing/                # 调用链追踪与可观测性系统</w:t>
            </w:r>
          </w:p>
          <w:p w14:paraId="3693ED5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创建 LangSmith、Langfuse 等追踪回调</w:t>
            </w:r>
          </w:p>
          <w:p w14:paraId="113B888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向追踪记录注入 thread_id、user_id、agent_name、</w:t>
            </w:r>
          </w:p>
          <w:p w14:paraId="05E47DA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model_name 和 deerflow_trace_id 等元数据</w:t>
            </w:r>
          </w:p>
          <w:p w14:paraId="22CF943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用于观察一次 Agent Run 内的模型、工具和子 Agent 调用</w:t>
            </w:r>
          </w:p>
          <w:p w14:paraId="7248357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trace_id 是观测标识，不等同于业务 run_id</w:t>
            </w:r>
          </w:p>
          <w:p w14:paraId="0B26029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0648427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uploads/                # 上传文件的公共管理逻辑</w:t>
            </w:r>
          </w:p>
          <w:p w14:paraId="3A28465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管理线程上传目录、文件名规范化和虚拟路径</w:t>
            </w:r>
          </w:p>
          <w:p w14:paraId="1825274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处理上传文件的查找、列举以及对 Agent 的文件信息表示</w:t>
            </w:r>
          </w:p>
          <w:p w14:paraId="62A7A84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文件通常通过 user_id + thread_id + virtual_path 标识</w:t>
            </w:r>
          </w:p>
          <w:p w14:paraId="111FCA9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项目没有为每个上传文件单独创建 upload_id</w:t>
            </w:r>
          </w:p>
          <w:p w14:paraId="1886924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4ABBEF3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tui/                    # DeerFlow 终端用户界面</w:t>
            </w:r>
          </w:p>
          <w:p w14:paraId="4D0581C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提供无需浏览器前端的命令行交互方式</w:t>
            </w:r>
          </w:p>
          <w:p w14:paraId="65FE526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对应安装后可执行的 `deerflow` console script</w:t>
            </w:r>
          </w:p>
          <w:p w14:paraId="045D0F2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使用同一个 DeerFlowClient 和 Agent 运行时</w:t>
            </w:r>
          </w:p>
          <w:p w14:paraId="45829D3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负责渲染消息、工具进度、Token 使用量和错误状态</w:t>
            </w:r>
          </w:p>
          <w:p w14:paraId="4E5D109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2CD4E4D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community/              # 社区扩展工具和 Provider</w:t>
            </w:r>
          </w:p>
          <w:p w14:paraId="4D23A86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放置不属于核心 Harness、但可选启用的集成功能</w:t>
            </w:r>
          </w:p>
          <w:p w14:paraId="3355F9A6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</w:t>
            </w:r>
          </w:p>
          <w:p w14:paraId="137DF49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例如：</w:t>
            </w:r>
          </w:p>
          <w:p w14:paraId="27C2663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AioSandboxProvider：Docker/K8s 沙盒</w:t>
            </w:r>
          </w:p>
          <w:p w14:paraId="4E0867D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E2B Sandbox Provider：云端 E2B 沙盒</w:t>
            </w:r>
          </w:p>
          <w:p w14:paraId="5B497DF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BoxLite Provider：轻量虚拟机沙盒</w:t>
            </w:r>
          </w:p>
          <w:p w14:paraId="4DB72B0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- 搜索、网页抓取、图片搜索等社区工具</w:t>
            </w:r>
          </w:p>
          <w:p w14:paraId="7F52F50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</w:t>
            </w:r>
          </w:p>
          <w:p w14:paraId="3659DC2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这些实现一般通过 config.yaml 动态启用</w:t>
            </w:r>
          </w:p>
          <w:p w14:paraId="209116D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7730D6E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├── reflection/             # Python 动态加载与反射工具</w:t>
            </w:r>
          </w:p>
          <w:p w14:paraId="495BA92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根据字符串路径解析类、函数或变量</w:t>
            </w:r>
          </w:p>
          <w:p w14:paraId="5D7EEE9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例如把配置中的：</w:t>
            </w:r>
          </w:p>
          <w:p w14:paraId="585E906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`module.path:ClassName`</w:t>
            </w:r>
          </w:p>
          <w:p w14:paraId="0205447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动态解析为实际 Python 类</w:t>
            </w:r>
          </w:p>
          <w:p w14:paraId="28099A2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                           # 模型、工具、沙盒和记忆 Provider 都可利用该机制扩展</w:t>
            </w:r>
          </w:p>
          <w:p w14:paraId="09CB2E2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│</w:t>
            </w:r>
          </w:p>
          <w:p w14:paraId="789F3FC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└── utils/                  # 通用工具函数</w:t>
            </w:r>
          </w:p>
          <w:p w14:paraId="03BDE74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保存不属于特定业务模块的复用代码</w:t>
            </w:r>
          </w:p>
          <w:p w14:paraId="69301E9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例如文件 I/O、网络访问、文本处理、日志清洗、</w:t>
            </w:r>
          </w:p>
          <w:p w14:paraId="5CC8842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URL 处理、文件转换、序列化和安全校验等</w:t>
            </w:r>
          </w:p>
          <w:p w14:paraId="50C4368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543CF2A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app/                                # DeerFlow 应用层，Python 导入前缀为 `app.*`</w:t>
            </w:r>
          </w:p>
          <w:p w14:paraId="72C47D3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负责把 Harness 的通用能力包装成实际可部署服务</w:t>
            </w:r>
          </w:p>
          <w:p w14:paraId="1913C24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允许 app.* 导入 deerflow.*</w:t>
            </w:r>
          </w:p>
          <w:p w14:paraId="67E7FDF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禁止 deerflow.* 反向导入 app.*，以保持框架可复用</w:t>
            </w:r>
          </w:p>
          <w:p w14:paraId="25FB8D5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</w:t>
            </w:r>
          </w:p>
          <w:p w14:paraId="3FE1998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├── gateway/                        # FastAPI Gateway 服务</w:t>
            </w:r>
          </w:p>
          <w:p w14:paraId="65D7573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对外提供 REST API 和 LangGraph 兼容运行 API</w:t>
            </w:r>
          </w:p>
          <w:p w14:paraId="2AD4679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默认监听 8001 端口</w:t>
            </w:r>
          </w:p>
          <w:p w14:paraId="7F779E5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同时在进程内运行 RunManager 和 Agent Runtime</w:t>
            </w:r>
          </w:p>
          <w:p w14:paraId="4A18B84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</w:t>
            </w:r>
          </w:p>
          <w:p w14:paraId="73042B5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├── app.py                      # FastAPI 应用创建和生命周期入口</w:t>
            </w:r>
          </w:p>
          <w:p w14:paraId="2B169D5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创建 FastAPI 实例、注册路由和中间件</w:t>
            </w:r>
          </w:p>
          <w:p w14:paraId="5FAC1D6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初始化数据库、Checkpointer、RunManager、</w:t>
            </w:r>
          </w:p>
          <w:p w14:paraId="655F02A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StreamBridge、调度器和 Channel 服务</w:t>
            </w:r>
          </w:p>
          <w:p w14:paraId="1304F32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                               # 在应用关闭时释放数据库、Redis、沙盒等资源</w:t>
            </w:r>
          </w:p>
          <w:p w14:paraId="2138CE9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│</w:t>
            </w:r>
          </w:p>
          <w:p w14:paraId="4941DE4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└── routers/                    # HTTP API 路由模块集合</w:t>
            </w:r>
          </w:p>
          <w:p w14:paraId="7BB13F3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按资源划分 API，例如：</w:t>
            </w:r>
          </w:p>
          <w:p w14:paraId="542045F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threads：Thread 创建、查询、分支和状态管理</w:t>
            </w:r>
          </w:p>
          <w:p w14:paraId="49AC408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thread_runs/runs：Run 创建、流式执行和查询</w:t>
            </w:r>
          </w:p>
          <w:p w14:paraId="50335C0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agents：自定义 Agent 管理</w:t>
            </w:r>
          </w:p>
          <w:p w14:paraId="6CCACAE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models：模型列表</w:t>
            </w:r>
          </w:p>
          <w:p w14:paraId="2977558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mcp：MCP 配置</w:t>
            </w:r>
          </w:p>
          <w:p w14:paraId="265DAE9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skills：Skill 管理</w:t>
            </w:r>
          </w:p>
          <w:p w14:paraId="3F9A9BB1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memory：长期记忆管理</w:t>
            </w:r>
          </w:p>
          <w:p w14:paraId="1311261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uploads：线程文件上传</w:t>
            </w:r>
          </w:p>
          <w:p w14:paraId="7545E18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artifacts：Agent 产物读取</w:t>
            </w:r>
          </w:p>
          <w:p w14:paraId="172FD93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feedback：运行反馈</w:t>
            </w:r>
          </w:p>
          <w:p w14:paraId="707888D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scheduled_tasks：定时任务</w:t>
            </w:r>
          </w:p>
          <w:p w14:paraId="61C4408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                                   # - channel_connections：IM 平台连接</w:t>
            </w:r>
          </w:p>
          <w:p w14:paraId="6653535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│</w:t>
            </w:r>
          </w:p>
          <w:p w14:paraId="4BDC04E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└── channels/                       # 外部即时通信平台集成</w:t>
            </w:r>
          </w:p>
          <w:p w14:paraId="0EAD8AE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将飞书、Slack、Telegram、Discord、钉钉、</w:t>
            </w:r>
          </w:p>
          <w:p w14:paraId="23F8B4E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微信、企业微信等平台消息转换为 DeerFlow 运行请求</w:t>
            </w:r>
          </w:p>
          <w:p w14:paraId="541EBC0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将外部 conversation/topic/message ID 映射到 thread_id</w:t>
            </w:r>
          </w:p>
          <w:p w14:paraId="0D27845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再把 Agent 的流式回答发送回对应外部平台</w:t>
            </w:r>
          </w:p>
          <w:p w14:paraId="0E14389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418EE65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docs/                               # 后端专项文档</w:t>
            </w:r>
          </w:p>
          <w:p w14:paraId="4336FA0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保存架构说明、API 文档、配置说明、流式协议、</w:t>
            </w:r>
          </w:p>
          <w:p w14:paraId="1C289FF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文件上传、上下文总结、计划模式等技术文档</w:t>
            </w:r>
          </w:p>
          <w:p w14:paraId="42718DA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650172A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tests/                              # 后端自动化测试</w:t>
            </w:r>
          </w:p>
          <w:p w14:paraId="0A788D0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包含单元测试、集成测试和回归测试</w:t>
            </w:r>
          </w:p>
          <w:p w14:paraId="215582C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覆盖 Agent、中间件、运行时、数据库、沙盒、</w:t>
            </w:r>
          </w:p>
          <w:p w14:paraId="2FD4509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MCP、鉴权、Channel、Tracing 等功能</w:t>
            </w:r>
          </w:p>
          <w:p w14:paraId="591EE13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后端功能和缺陷修复通常要求同步增加测试</w:t>
            </w:r>
          </w:p>
          <w:p w14:paraId="282152E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5008100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langgraph.json                      # LangGraph 图注册配置</w:t>
            </w:r>
          </w:p>
          <w:p w14:paraId="69ACDA34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声明 LangGraph Studio/相关工具可加载的 Graph</w:t>
            </w:r>
          </w:p>
          <w:p w14:paraId="763380C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将图名称映射到 Python Agent factory</w:t>
            </w:r>
          </w:p>
          <w:p w14:paraId="5E19777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主要用于工具链和 Studio 兼容</w:t>
            </w:r>
          </w:p>
          <w:p w14:paraId="433905E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正常 Gateway 运行仍使用内嵌的 RunManager 运行时</w:t>
            </w:r>
          </w:p>
          <w:p w14:paraId="61163DD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1B0B79BC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pyproject.toml                      # Python 项目与依赖配置</w:t>
            </w:r>
          </w:p>
          <w:p w14:paraId="4DE2BC6E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定义 Python 版本、第三方依赖、可选依赖、</w:t>
            </w:r>
          </w:p>
          <w:p w14:paraId="72EECE5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workspace package、构建系统和命令行入口</w:t>
            </w:r>
          </w:p>
          <w:p w14:paraId="169D827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也包含 pytest、ruff 等开发工具配置</w:t>
            </w:r>
          </w:p>
          <w:p w14:paraId="667AFC1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45FD121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├── Makefile                            # 后端开发命令入口</w:t>
            </w:r>
          </w:p>
          <w:p w14:paraId="2EF379E2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在 backend/ 目录执行</w:t>
            </w:r>
          </w:p>
          <w:p w14:paraId="17FD1B47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常见命令包括：</w:t>
            </w:r>
          </w:p>
          <w:p w14:paraId="75F441F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- make dev：启动 Gateway 并启用热重载</w:t>
            </w:r>
          </w:p>
          <w:p w14:paraId="739EEB75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- make gateway：只启动 Gateway</w:t>
            </w:r>
          </w:p>
          <w:p w14:paraId="196F7D2D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- make test：运行后端测试</w:t>
            </w:r>
          </w:p>
          <w:p w14:paraId="52F824F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- make lint：运行 Ruff 检查</w:t>
            </w:r>
          </w:p>
          <w:p w14:paraId="68324BA3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- make format：格式化 Python 代码</w:t>
            </w:r>
          </w:p>
          <w:p w14:paraId="3570B059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                                       # - make migrate-rev：生成数据库迁移</w:t>
            </w:r>
          </w:p>
          <w:p w14:paraId="1BA4E31F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│</w:t>
            </w:r>
          </w:p>
          <w:p w14:paraId="6A77CE38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>└── Dockerfile                          # 后端容器镜像构建文件</w:t>
            </w:r>
          </w:p>
          <w:p w14:paraId="019CD600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 xml:space="preserve">                                        # 定义后端运行环境、系统依赖和 Python 依赖</w:t>
            </w:r>
          </w:p>
          <w:p w14:paraId="1A6FAEDB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 xml:space="preserve">                                        # 将 backend 与 Harness 代码复制到镜像中</w:t>
            </w:r>
          </w:p>
          <w:p w14:paraId="540D171A">
            <w:pP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vertAlign w:val="baseline"/>
                <w:lang w:val="en-US" w:eastAsia="zh-CN"/>
              </w:rPr>
              <w:t xml:space="preserve">                                        # 配置 Gateway 服务的容器启动方式</w:t>
            </w:r>
          </w:p>
        </w:tc>
      </w:tr>
    </w:tbl>
    <w:p w14:paraId="33A7DA99">
      <w:pPr>
        <w:rPr>
          <w:rFonts w:hint="eastAsia"/>
          <w:lang w:val="en-US" w:eastAsia="zh-CN"/>
        </w:rPr>
      </w:pPr>
    </w:p>
    <w:p w14:paraId="38F048C9">
      <w:pPr>
        <w:outlineLvl w:val="1"/>
        <w:rPr>
          <w:rFonts w:hint="default"/>
          <w:lang w:val="en-US" w:eastAsia="zh-CN"/>
        </w:rPr>
      </w:pPr>
      <w:bookmarkStart w:id="74" w:name="_Toc9435"/>
      <w:bookmarkStart w:id="75" w:name="_Toc17755"/>
      <w:bookmarkStart w:id="76" w:name="_Toc28081"/>
      <w:bookmarkStart w:id="77" w:name="_Toc18133"/>
      <w:bookmarkStart w:id="78" w:name="_Toc20399"/>
      <w:bookmarkStart w:id="79" w:name="_Toc22915"/>
      <w:bookmarkStart w:id="80" w:name="_Toc17778"/>
      <w:r>
        <w:rPr>
          <w:rFonts w:hint="eastAsia"/>
          <w:lang w:val="en-US" w:eastAsia="zh-CN"/>
        </w:rPr>
        <w:t>2.部署与沙箱</w:t>
      </w:r>
      <w:bookmarkEnd w:id="74"/>
      <w:bookmarkEnd w:id="75"/>
      <w:bookmarkEnd w:id="76"/>
      <w:bookmarkEnd w:id="77"/>
      <w:bookmarkEnd w:id="78"/>
      <w:bookmarkEnd w:id="79"/>
      <w:bookmarkEnd w:id="80"/>
    </w:p>
    <w:p w14:paraId="630583FB">
      <w:r>
        <w:drawing>
          <wp:inline distT="0" distB="0" distL="114300" distR="114300">
            <wp:extent cx="5264785" cy="892810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C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对于服务启动三类，前两类就是local，后一类就是上线</w:t>
      </w:r>
    </w:p>
    <w:p w14:paraId="4B177EC0">
      <w:pPr>
        <w:rPr>
          <w:rFonts w:hint="eastAsia"/>
          <w:lang w:val="en-US" w:eastAsia="zh-CN"/>
        </w:rPr>
      </w:pPr>
    </w:p>
    <w:p w14:paraId="7031722D">
      <w:r>
        <w:drawing>
          <wp:inline distT="0" distB="0" distL="114300" distR="114300">
            <wp:extent cx="5268595" cy="1094740"/>
            <wp:effectExtent l="0" t="0" r="1016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CE036">
      <w:r>
        <w:drawing>
          <wp:inline distT="0" distB="0" distL="114300" distR="114300">
            <wp:extent cx="5262880" cy="2193290"/>
            <wp:effectExtent l="0" t="0" r="5080" b="88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1192">
      <w:r>
        <w:drawing>
          <wp:inline distT="0" distB="0" distL="114300" distR="114300">
            <wp:extent cx="5273675" cy="2491105"/>
            <wp:effectExtent l="0" t="0" r="5080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7D9B">
      <w:r>
        <w:drawing>
          <wp:inline distT="0" distB="0" distL="114300" distR="114300">
            <wp:extent cx="5262880" cy="2970530"/>
            <wp:effectExtent l="0" t="0" r="5080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E6B8">
      <w:pPr>
        <w:rPr>
          <w:rFonts w:hint="default"/>
          <w:lang w:val="en-US" w:eastAsia="zh-CN"/>
        </w:rPr>
      </w:pPr>
    </w:p>
    <w:p w14:paraId="582DF9A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本项目使用的是1 2：</w:t>
      </w:r>
    </w:p>
    <w:p w14:paraId="66720099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71770" cy="2757805"/>
            <wp:effectExtent l="0" t="0" r="6985" b="5715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9CB6">
      <w:r>
        <w:drawing>
          <wp:inline distT="0" distB="0" distL="114300" distR="114300">
            <wp:extent cx="5272405" cy="2936240"/>
            <wp:effectExtent l="0" t="0" r="6350" b="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69CC">
      <w:r>
        <w:drawing>
          <wp:inline distT="0" distB="0" distL="114300" distR="114300">
            <wp:extent cx="5267325" cy="2231390"/>
            <wp:effectExtent l="0" t="0" r="635" b="3175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5B47">
      <w:pPr>
        <w:rPr>
          <w:rFonts w:hint="eastAsia"/>
          <w:lang w:val="en-US" w:eastAsia="zh-CN"/>
        </w:rPr>
      </w:pPr>
    </w:p>
    <w:p w14:paraId="7BB3ED22">
      <w:r>
        <w:drawing>
          <wp:inline distT="0" distB="0" distL="114300" distR="114300">
            <wp:extent cx="5265420" cy="1468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9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URI是通用的：Uniform Resource Identifier</w:t>
      </w:r>
    </w:p>
    <w:p w14:paraId="3D8C81FB">
      <w:pPr>
        <w:rPr>
          <w:rFonts w:hint="eastAsia"/>
          <w:lang w:val="en-US" w:eastAsia="zh-CN"/>
        </w:rPr>
      </w:pPr>
    </w:p>
    <w:p w14:paraId="701F32CD">
      <w:pPr>
        <w:outlineLvl w:val="1"/>
        <w:rPr>
          <w:rFonts w:hint="default"/>
          <w:lang w:val="en-US" w:eastAsia="zh-CN"/>
        </w:rPr>
      </w:pPr>
      <w:bookmarkStart w:id="81" w:name="_Toc32656"/>
      <w:bookmarkStart w:id="82" w:name="_Toc23216"/>
      <w:bookmarkStart w:id="83" w:name="_Toc30212"/>
      <w:bookmarkStart w:id="84" w:name="_Toc19197"/>
      <w:bookmarkStart w:id="85" w:name="_Toc21032"/>
      <w:bookmarkStart w:id="86" w:name="_Toc16483"/>
      <w:bookmarkStart w:id="87" w:name="_Toc27909"/>
      <w:r>
        <w:rPr>
          <w:rFonts w:hint="eastAsia"/>
          <w:lang w:val="en-US" w:eastAsia="zh-CN"/>
        </w:rPr>
        <w:t>3.路径映射</w:t>
      </w:r>
      <w:bookmarkEnd w:id="81"/>
      <w:bookmarkEnd w:id="82"/>
      <w:bookmarkEnd w:id="83"/>
      <w:bookmarkEnd w:id="84"/>
      <w:bookmarkEnd w:id="85"/>
      <w:bookmarkEnd w:id="86"/>
      <w:bookmarkEnd w:id="87"/>
    </w:p>
    <w:p w14:paraId="6908DD16">
      <w:r>
        <w:drawing>
          <wp:inline distT="0" distB="0" distL="114300" distR="114300">
            <wp:extent cx="5261610" cy="3625850"/>
            <wp:effectExtent l="0" t="0" r="635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DAE2">
      <w:r>
        <w:drawing>
          <wp:inline distT="0" distB="0" distL="114300" distR="114300">
            <wp:extent cx="5271135" cy="2888615"/>
            <wp:effectExtent l="0" t="0" r="762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4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WSL在这种分类下真的没起什么作用</w:t>
      </w:r>
    </w:p>
    <w:p w14:paraId="20B13D53">
      <w:pPr>
        <w:rPr>
          <w:rFonts w:hint="eastAsia"/>
          <w:lang w:val="en-US" w:eastAsia="zh-CN"/>
        </w:rPr>
      </w:pPr>
    </w:p>
    <w:p w14:paraId="2EF2EF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脚本三语言：sh js python</w:t>
      </w:r>
    </w:p>
    <w:p w14:paraId="2A1B7D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Skill最多三文件夹：scripts references assets</w:t>
      </w:r>
    </w:p>
    <w:p w14:paraId="62E421DA">
      <w:pPr>
        <w:rPr>
          <w:rFonts w:hint="eastAsia"/>
          <w:lang w:val="en-US" w:eastAsia="zh-CN"/>
        </w:rPr>
      </w:pPr>
    </w:p>
    <w:p w14:paraId="54667E94">
      <w:pPr>
        <w:pStyle w:val="2"/>
        <w:bidi w:val="0"/>
        <w:rPr>
          <w:rFonts w:hint="default"/>
          <w:lang w:val="en-US" w:eastAsia="zh-CN"/>
        </w:rPr>
      </w:pPr>
      <w:bookmarkStart w:id="88" w:name="_Toc19703"/>
      <w:bookmarkStart w:id="89" w:name="_Toc13743"/>
      <w:bookmarkStart w:id="90" w:name="_Toc6470"/>
      <w:bookmarkStart w:id="91" w:name="_Toc14828"/>
      <w:bookmarkStart w:id="92" w:name="_Toc32477"/>
      <w:bookmarkStart w:id="93" w:name="_Toc26885"/>
      <w:bookmarkStart w:id="94" w:name="_Toc14081"/>
      <w:bookmarkStart w:id="95" w:name="_Toc15991"/>
      <w:r>
        <w:rPr>
          <w:rFonts w:hint="eastAsia"/>
          <w:lang w:val="en-US" w:eastAsia="zh-CN"/>
        </w:rPr>
        <w:t>4.特性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7EA8C01E">
      <w:pPr>
        <w:numPr>
          <w:ilvl w:val="0"/>
          <w:numId w:val="1"/>
        </w:numPr>
        <w:outlineLvl w:val="1"/>
        <w:rPr>
          <w:rFonts w:hint="eastAsia"/>
          <w:lang w:val="en-US" w:eastAsia="zh-CN"/>
        </w:rPr>
      </w:pPr>
      <w:bookmarkStart w:id="96" w:name="_Toc22945"/>
      <w:bookmarkStart w:id="97" w:name="_Toc18533"/>
      <w:bookmarkStart w:id="98" w:name="_Toc31977"/>
      <w:bookmarkStart w:id="99" w:name="_Toc10260"/>
      <w:bookmarkStart w:id="100" w:name="_Toc10477"/>
      <w:bookmarkStart w:id="101" w:name="_Toc15869"/>
      <w:bookmarkStart w:id="102" w:name="_Toc504"/>
      <w:bookmarkStart w:id="103" w:name="_Toc8592"/>
      <w:r>
        <w:rPr>
          <w:rFonts w:hint="eastAsia"/>
          <w:lang w:val="en-US" w:eastAsia="zh-CN"/>
        </w:rPr>
        <w:t>Skills与Tools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6EF856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Skills比Tools多了接口，灵活多了</w:t>
      </w:r>
    </w:p>
    <w:p w14:paraId="246BEE2B">
      <w:pPr>
        <w:numPr>
          <w:ilvl w:val="0"/>
          <w:numId w:val="0"/>
        </w:numPr>
      </w:pPr>
      <w:r>
        <w:drawing>
          <wp:inline distT="0" distB="0" distL="114300" distR="114300">
            <wp:extent cx="5269230" cy="1118235"/>
            <wp:effectExtent l="0" t="0" r="9525" b="444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9C84">
      <w:pPr>
        <w:numPr>
          <w:ilvl w:val="0"/>
          <w:numId w:val="0"/>
        </w:numPr>
      </w:pPr>
      <w:r>
        <w:drawing>
          <wp:inline distT="0" distB="0" distL="114300" distR="114300">
            <wp:extent cx="5272405" cy="4248150"/>
            <wp:effectExtent l="0" t="0" r="6350" b="508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0195">
      <w:pPr>
        <w:numPr>
          <w:ilvl w:val="0"/>
          <w:numId w:val="0"/>
        </w:numPr>
      </w:pPr>
      <w:r>
        <w:drawing>
          <wp:inline distT="0" distB="0" distL="114300" distR="114300">
            <wp:extent cx="5261610" cy="4062095"/>
            <wp:effectExtent l="0" t="0" r="6350" b="762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11E0">
      <w:pPr>
        <w:numPr>
          <w:ilvl w:val="0"/>
          <w:numId w:val="0"/>
        </w:numPr>
      </w:pPr>
      <w:r>
        <w:drawing>
          <wp:inline distT="0" distB="0" distL="114300" distR="114300">
            <wp:extent cx="5273040" cy="4084320"/>
            <wp:effectExtent l="0" t="0" r="5715" b="6985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35DC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俗称http和sse合体了</w:t>
      </w:r>
    </w:p>
    <w:p w14:paraId="4BF6FFD3">
      <w:pPr>
        <w:numPr>
          <w:ilvl w:val="0"/>
          <w:numId w:val="0"/>
        </w:numPr>
      </w:pPr>
      <w:r>
        <w:drawing>
          <wp:inline distT="0" distB="0" distL="114300" distR="114300">
            <wp:extent cx="5272405" cy="2875915"/>
            <wp:effectExtent l="0" t="0" r="6350" b="635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F6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总共1（1+1）+1</w:t>
      </w:r>
    </w:p>
    <w:p w14:paraId="42E01934">
      <w:pPr>
        <w:numPr>
          <w:ilvl w:val="0"/>
          <w:numId w:val="0"/>
        </w:numPr>
      </w:pPr>
      <w:r>
        <w:drawing>
          <wp:inline distT="0" distB="0" distL="114300" distR="114300">
            <wp:extent cx="5262880" cy="1720215"/>
            <wp:effectExtent l="0" t="0" r="5080" b="6985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12B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确定路径就直接jsonrpc</w:t>
      </w:r>
    </w:p>
    <w:p w14:paraId="4E492B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F6BAC1">
      <w:pPr>
        <w:numPr>
          <w:ilvl w:val="0"/>
          <w:numId w:val="1"/>
        </w:numPr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104" w:name="_Toc3705"/>
      <w:bookmarkStart w:id="105" w:name="_Toc4860"/>
      <w:bookmarkStart w:id="106" w:name="_Toc18892"/>
      <w:bookmarkStart w:id="107" w:name="_Toc3035"/>
      <w:bookmarkStart w:id="108" w:name="_Toc3143"/>
      <w:bookmarkStart w:id="109" w:name="_Toc2492"/>
      <w:bookmarkStart w:id="110" w:name="_Toc6436"/>
      <w:bookmarkStart w:id="111" w:name="_Toc8745"/>
      <w:r>
        <w:rPr>
          <w:rFonts w:hint="eastAsia"/>
          <w:lang w:val="en-US" w:eastAsia="zh-CN"/>
        </w:rPr>
        <w:t>Session Goals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14:paraId="4F0E0E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307590"/>
            <wp:effectExtent l="0" t="0" r="635" b="25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4D08">
      <w:pPr>
        <w:numPr>
          <w:ilvl w:val="0"/>
          <w:numId w:val="0"/>
        </w:numPr>
        <w:ind w:leftChars="0"/>
      </w:pPr>
    </w:p>
    <w:p w14:paraId="624132E0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112" w:name="_Toc9802"/>
      <w:bookmarkStart w:id="113" w:name="_Toc27436"/>
      <w:bookmarkStart w:id="114" w:name="_Toc1349"/>
      <w:bookmarkStart w:id="115" w:name="_Toc9840"/>
      <w:bookmarkStart w:id="116" w:name="_Toc32280"/>
      <w:bookmarkStart w:id="117" w:name="_Toc21238"/>
      <w:bookmarkStart w:id="118" w:name="_Toc2218"/>
      <w:bookmarkStart w:id="119" w:name="_Toc21025"/>
      <w:r>
        <w:rPr>
          <w:rFonts w:hint="eastAsia"/>
          <w:lang w:val="en-US" w:eastAsia="zh-CN"/>
        </w:rPr>
        <w:t>3.手动上下文压缩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3ADEE6D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384425"/>
            <wp:effectExtent l="0" t="0" r="5080" b="12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8D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434590"/>
            <wp:effectExtent l="0" t="0" r="7620" b="50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B9A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Java的处理就是多个参数</w:t>
      </w:r>
    </w:p>
    <w:p w14:paraId="49C708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CD643E2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120" w:name="_Toc24784"/>
      <w:bookmarkStart w:id="121" w:name="_Toc16212"/>
      <w:bookmarkStart w:id="122" w:name="_Toc6550"/>
      <w:bookmarkStart w:id="123" w:name="_Toc21418"/>
      <w:bookmarkStart w:id="124" w:name="_Toc24706"/>
      <w:bookmarkStart w:id="125" w:name="_Toc31293"/>
      <w:bookmarkStart w:id="126" w:name="_Toc16302"/>
      <w:bookmarkStart w:id="127" w:name="_Toc24231"/>
      <w:r>
        <w:rPr>
          <w:rFonts w:hint="eastAsia"/>
          <w:lang w:val="en-US" w:eastAsia="zh-CN"/>
        </w:rPr>
        <w:t>4.Subagent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4431C0C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292475" cy="2519045"/>
            <wp:effectExtent l="0" t="0" r="0" b="698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C12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加思考加计划加子代理</w:t>
      </w:r>
    </w:p>
    <w:p w14:paraId="5684854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281680" cy="2324100"/>
            <wp:effectExtent l="0" t="0" r="0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D131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71240" cy="3073400"/>
            <wp:effectExtent l="0" t="0" r="1905" b="317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52E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627120" cy="3332480"/>
            <wp:effectExtent l="0" t="0" r="0" b="317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E9D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325" cy="334010"/>
            <wp:effectExtent l="0" t="0" r="635" b="63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98C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从思考模式开始存在推理深度选项。模型参数是没有改变的</w:t>
      </w:r>
    </w:p>
    <w:p w14:paraId="57C9371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E269772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128" w:name="_Toc27258"/>
      <w:bookmarkStart w:id="129" w:name="_Toc28910"/>
      <w:bookmarkStart w:id="130" w:name="_Toc8810"/>
      <w:bookmarkStart w:id="131" w:name="_Toc13846"/>
      <w:bookmarkStart w:id="132" w:name="_Toc17367"/>
      <w:bookmarkStart w:id="133" w:name="_Toc5186"/>
      <w:bookmarkStart w:id="134" w:name="_Toc26221"/>
      <w:bookmarkStart w:id="135" w:name="_Toc3770"/>
      <w:r>
        <w:rPr>
          <w:rFonts w:hint="eastAsia"/>
          <w:lang w:val="en-US" w:eastAsia="zh-CN"/>
        </w:rPr>
        <w:t>5.Sandbox与文件系统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86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636B10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用户看到的路径</w:t>
            </w:r>
          </w:p>
          <w:p w14:paraId="652D911C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/mnt/user-data/workspace/report.md</w:t>
            </w:r>
          </w:p>
          <w:p w14:paraId="446BEC0A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│</w:t>
            </w:r>
          </w:p>
          <w:p w14:paraId="4A8150A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│ 路径解析／容器挂载</w:t>
            </w:r>
          </w:p>
          <w:p w14:paraId="2F0902D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▼</w:t>
            </w:r>
          </w:p>
          <w:p w14:paraId="136433E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线程持久化目录</w:t>
            </w:r>
          </w:p>
          <w:p w14:paraId="520365E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.deer-flow/users/{user_id}/threads/{thread_id}/user-data/workspace/report.md</w:t>
            </w:r>
          </w:p>
          <w:p w14:paraId="4E9981D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│</w:t>
            </w:r>
          </w:p>
          <w:p w14:paraId="1E6E8B8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│ LocalSandbox / AioSandbox</w:t>
            </w:r>
          </w:p>
          <w:p w14:paraId="237871DC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▼</w:t>
            </w:r>
          </w:p>
          <w:p w14:paraId="4DEF6D6D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执行环境</w:t>
            </w:r>
          </w:p>
          <w:p w14:paraId="1C94036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本机 Gateway 进程 或 独立 Docker/Kubernetes 沙盒</w:t>
            </w:r>
          </w:p>
        </w:tc>
      </w:tr>
    </w:tbl>
    <w:p w14:paraId="6E114FF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2051685"/>
            <wp:effectExtent l="0" t="0" r="8255" b="1016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270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隔离之后</w:t>
      </w:r>
    </w:p>
    <w:p w14:paraId="70B5D79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1676400"/>
            <wp:effectExtent l="0" t="0" r="9525" b="762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AB6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沙盒ID是混合的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A94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910587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Agent 开始</w:t>
            </w:r>
          </w:p>
          <w:p w14:paraId="0C515F4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</w:t>
            </w:r>
          </w:p>
          <w:p w14:paraId="37BAA29A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├─ ThreadDataMiddleware</w:t>
            </w:r>
          </w:p>
          <w:p w14:paraId="557B251A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    只计算目录路径，写入 state["thread_data"]</w:t>
            </w:r>
          </w:p>
          <w:p w14:paraId="28710713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    不创建目录</w:t>
            </w:r>
          </w:p>
          <w:p w14:paraId="03BA27A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</w:t>
            </w:r>
          </w:p>
          <w:p w14:paraId="6BC14AF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├─ UploadsMiddleware</w:t>
            </w:r>
          </w:p>
          <w:p w14:paraId="3923AD0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    如果最后一条不是 HumanMessage → 直接跳过</w:t>
            </w:r>
          </w:p>
          <w:p w14:paraId="79A1648A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    如果有上传文件 → 扫描并注入提示词</w:t>
            </w:r>
          </w:p>
          <w:p w14:paraId="2B9D15E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</w:t>
            </w:r>
          </w:p>
          <w:p w14:paraId="0F75D8A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├─ SandboxMiddleware</w:t>
            </w:r>
          </w:p>
          <w:p w14:paraId="4E8F42E8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    不获取 sandbox</w:t>
            </w:r>
          </w:p>
          <w:p w14:paraId="77DA528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</w:t>
            </w:r>
          </w:p>
          <w:p w14:paraId="53585768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▼</w:t>
            </w:r>
          </w:p>
          <w:p w14:paraId="657B8DF3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模型开始运行</w:t>
            </w:r>
          </w:p>
          <w:p w14:paraId="03B645F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</w:t>
            </w:r>
          </w:p>
          <w:p w14:paraId="574B784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├─ 纯聊天、不调用文件工具</w:t>
            </w:r>
          </w:p>
          <w:p w14:paraId="707EC62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    └─ 整个运行都不会创建 sandbox</w:t>
            </w:r>
          </w:p>
          <w:p w14:paraId="6A2CF0B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│</w:t>
            </w:r>
          </w:p>
          <w:p w14:paraId="3435285A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└─ 首次调用 read_file / write_file / ls / bash</w:t>
            </w:r>
          </w:p>
          <w:p w14:paraId="61D0D92C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│</w:t>
            </w:r>
          </w:p>
          <w:p w14:paraId="35308B9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├─ ensure_sandbox_initialized()</w:t>
            </w:r>
          </w:p>
          <w:p w14:paraId="231D2E1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├─ provider.acquire(user_id, thread_id)</w:t>
            </w:r>
          </w:p>
          <w:p w14:paraId="2F2F88D0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├─ 必要时创建线程目录</w:t>
            </w:r>
          </w:p>
          <w:p w14:paraId="6BF35A8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└─ 写入 state["sandbox"]</w:t>
            </w:r>
          </w:p>
        </w:tc>
      </w:tr>
      <w:tr w14:paraId="0579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tbl>
            <w:tblPr>
              <w:tblStyle w:val="10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75"/>
              <w:gridCol w:w="1899"/>
              <w:gridCol w:w="3932"/>
            </w:tblGrid>
            <w:tr w14:paraId="5760E5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3F72E12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中间件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0E990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Agent 启动时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A882C1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实际触发条件</w:t>
                  </w:r>
                </w:p>
              </w:tc>
            </w:tr>
            <w:tr w14:paraId="6B95CB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20EDA83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ThreadDataMiddleware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0088A38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只计算路径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31F29D2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首次创建沙盒或使用本地文件工具时创建目录</w:t>
                  </w:r>
                </w:p>
              </w:tc>
            </w:tr>
            <w:tr w14:paraId="0F31A1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177C697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UploadsMiddleware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60C31F4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条件性扫描上传目录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67A120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最后一条是用户消息且存在上传文件</w:t>
                  </w:r>
                </w:p>
              </w:tc>
            </w:tr>
            <w:tr w14:paraId="512D40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14A72F5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SandboxMiddleware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52503B8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不获取实例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261F99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首次调用沙盒文件或命令工具</w:t>
                  </w:r>
                </w:p>
              </w:tc>
            </w:tr>
          </w:tbl>
          <w:p w14:paraId="6C6006A3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28FEF3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这里的懒加载只体现在中间件功能的一部分</w:t>
      </w:r>
    </w:p>
    <w:p w14:paraId="4DDE7C5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C1E0C3A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136" w:name="_Toc5692"/>
      <w:bookmarkStart w:id="137" w:name="_Toc20859"/>
      <w:bookmarkStart w:id="138" w:name="_Toc11071"/>
      <w:bookmarkStart w:id="139" w:name="_Toc735"/>
      <w:bookmarkStart w:id="140" w:name="_Toc30083"/>
      <w:bookmarkStart w:id="141" w:name="_Toc9322"/>
      <w:bookmarkStart w:id="142" w:name="_Toc14654"/>
      <w:bookmarkStart w:id="143" w:name="_Toc15550"/>
      <w:r>
        <w:rPr>
          <w:rFonts w:hint="eastAsia"/>
          <w:lang w:val="en-US" w:eastAsia="zh-CN"/>
        </w:rPr>
        <w:t>6.上下文工程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4F6799B1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762125"/>
            <wp:effectExtent l="0" t="0" r="1905" b="825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5B3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BE18189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144" w:name="_Toc31979"/>
      <w:bookmarkStart w:id="145" w:name="_Toc25947"/>
      <w:bookmarkStart w:id="146" w:name="_Toc28095"/>
      <w:bookmarkStart w:id="147" w:name="_Toc16546"/>
      <w:bookmarkStart w:id="148" w:name="_Toc19097"/>
      <w:bookmarkStart w:id="149" w:name="_Toc29649"/>
      <w:bookmarkStart w:id="150" w:name="_Toc1870"/>
      <w:bookmarkStart w:id="151" w:name="_Toc31337"/>
      <w:r>
        <w:rPr>
          <w:rFonts w:hint="eastAsia"/>
          <w:lang w:val="en-US" w:eastAsia="zh-CN"/>
        </w:rPr>
        <w:t>7.长期记忆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 w14:paraId="6F41137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1257300"/>
            <wp:effectExtent l="0" t="0" r="6350" b="571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BB5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3544570"/>
            <wp:effectExtent l="0" t="0" r="8255" b="698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404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586990"/>
            <wp:effectExtent l="0" t="0" r="1270" b="381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325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防抖队列</w:t>
      </w:r>
    </w:p>
    <w:p w14:paraId="32515B3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785" cy="1096645"/>
            <wp:effectExtent l="0" t="0" r="3175" b="444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59A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681990"/>
            <wp:effectExtent l="0" t="0" r="5080" b="889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680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记忆是要重新进入模型上下文的</w:t>
      </w:r>
    </w:p>
    <w:p w14:paraId="6A6A041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概览</w:t>
      </w:r>
    </w:p>
    <w:p w14:paraId="35506D5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用户上下文</w:t>
      </w:r>
    </w:p>
    <w:p w14:paraId="09F3429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历史背景</w:t>
      </w:r>
    </w:p>
    <w:p w14:paraId="18914E2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事实</w:t>
      </w:r>
    </w:p>
    <w:p w14:paraId="2488B3D8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四类json</w:t>
      </w:r>
    </w:p>
    <w:p w14:paraId="1E7F8EC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2245" cy="3255645"/>
            <wp:effectExtent l="0" t="0" r="5715" b="444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41C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而在事实中要算置信度</w:t>
      </w:r>
    </w:p>
    <w:p w14:paraId="0463347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backend/.deer-flow/</w:t>
      </w:r>
    </w:p>
    <w:p w14:paraId="535AB87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.jwt_secret</w:t>
      </w:r>
    </w:p>
    <w:p w14:paraId="59097F7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data/</w:t>
      </w:r>
    </w:p>
    <w:p w14:paraId="649D867A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deerflow.db</w:t>
      </w:r>
    </w:p>
    <w:p w14:paraId="0A3C7C8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deerflow.db-shm</w:t>
      </w:r>
    </w:p>
    <w:p w14:paraId="7150EDF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deerflow.db-wal</w:t>
      </w:r>
    </w:p>
    <w:p w14:paraId="6B1CDE4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channels/</w:t>
      </w:r>
    </w:p>
    <w:p w14:paraId="65A634E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users/</w:t>
      </w:r>
    </w:p>
    <w:p w14:paraId="69A65D3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&lt;user_id&gt;/</w:t>
      </w:r>
    </w:p>
    <w:p w14:paraId="24DA5F8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├── memory.json</w:t>
      </w:r>
    </w:p>
    <w:p w14:paraId="1CF71B87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├── skills/</w:t>
      </w:r>
    </w:p>
    <w:p w14:paraId="6225B48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 └── custom/</w:t>
      </w:r>
    </w:p>
    <w:p w14:paraId="7380659A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 threads/</w:t>
      </w:r>
    </w:p>
    <w:p w14:paraId="3EA04DE7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└── &lt;thread_id&gt;/</w:t>
      </w:r>
    </w:p>
    <w:p w14:paraId="553F8B0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├── acp-workspace/</w:t>
      </w:r>
    </w:p>
    <w:p w14:paraId="5FA2B62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└── user-data/</w:t>
      </w:r>
    </w:p>
    <w:p w14:paraId="3997F79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├── workspace/</w:t>
      </w:r>
    </w:p>
    <w:p w14:paraId="626EC9C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├── uploads/</w:t>
      </w:r>
    </w:p>
    <w:p w14:paraId="7FB2A27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└── outputs/</w:t>
      </w:r>
    </w:p>
    <w:p w14:paraId="2D68051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长期记忆的memory.json只是上下文的冰山一角（多+这里的3）</w:t>
      </w:r>
    </w:p>
    <w:p w14:paraId="128320C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4D3A124">
      <w:pPr>
        <w:pStyle w:val="2"/>
        <w:bidi w:val="0"/>
        <w:rPr>
          <w:rFonts w:hint="default"/>
          <w:lang w:val="en-US" w:eastAsia="zh-CN"/>
        </w:rPr>
      </w:pPr>
      <w:bookmarkStart w:id="152" w:name="_Toc863"/>
      <w:bookmarkStart w:id="153" w:name="_Toc30848"/>
      <w:bookmarkStart w:id="154" w:name="_Toc5199"/>
      <w:bookmarkStart w:id="155" w:name="_Toc629"/>
      <w:bookmarkStart w:id="156" w:name="_Toc7218"/>
      <w:bookmarkStart w:id="157" w:name="_Toc8983"/>
      <w:bookmarkStart w:id="158" w:name="_Toc3113"/>
      <w:bookmarkStart w:id="159" w:name="_Toc8948"/>
      <w:r>
        <w:rPr>
          <w:rFonts w:hint="eastAsia"/>
          <w:lang w:val="en-US" w:eastAsia="zh-CN"/>
        </w:rPr>
        <w:t>5.技术使用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</w:p>
    <w:p w14:paraId="2970CE64">
      <w:pPr>
        <w:pStyle w:val="3"/>
        <w:bidi w:val="0"/>
        <w:rPr>
          <w:rFonts w:hint="eastAsia"/>
          <w:lang w:val="en-US" w:eastAsia="zh-CN"/>
        </w:rPr>
      </w:pPr>
      <w:bookmarkStart w:id="160" w:name="_Toc3316"/>
      <w:bookmarkStart w:id="161" w:name="_Toc16606"/>
      <w:bookmarkStart w:id="162" w:name="_Toc6812"/>
      <w:r>
        <w:rPr>
          <w:rFonts w:hint="eastAsia"/>
          <w:lang w:val="en-US" w:eastAsia="zh-CN"/>
        </w:rPr>
        <w:t>1.SQLite如上</w:t>
      </w:r>
      <w:bookmarkEnd w:id="160"/>
      <w:bookmarkEnd w:id="161"/>
      <w:bookmarkEnd w:id="162"/>
    </w:p>
    <w:p w14:paraId="05E088B7">
      <w:pPr>
        <w:rPr>
          <w:rFonts w:hint="eastAsia"/>
          <w:lang w:val="en-US" w:eastAsia="zh-CN"/>
        </w:rPr>
      </w:pPr>
    </w:p>
    <w:p w14:paraId="73EB3CFC">
      <w:pPr>
        <w:pStyle w:val="3"/>
        <w:bidi w:val="0"/>
        <w:rPr>
          <w:rFonts w:hint="eastAsia"/>
          <w:lang w:val="en-US" w:eastAsia="zh-CN"/>
        </w:rPr>
      </w:pPr>
      <w:bookmarkStart w:id="163" w:name="_Toc14623"/>
      <w:bookmarkStart w:id="164" w:name="_Toc18208"/>
      <w:bookmarkStart w:id="165" w:name="_Toc24055"/>
      <w:r>
        <w:rPr>
          <w:rFonts w:hint="eastAsia"/>
          <w:lang w:val="en-US" w:eastAsia="zh-CN"/>
        </w:rPr>
        <w:t>2.Redis用法</w:t>
      </w:r>
      <w:bookmarkEnd w:id="163"/>
      <w:bookmarkEnd w:id="164"/>
      <w:bookmarkEnd w:id="165"/>
    </w:p>
    <w:p w14:paraId="04EA0C56">
      <w:pPr>
        <w:numPr>
          <w:ilvl w:val="0"/>
          <w:numId w:val="0"/>
        </w:numPr>
        <w:ind w:left="0" w:leftChars="0" w:firstLine="0" w:firstLineChars="0"/>
        <w:jc w:val="both"/>
        <w:outlineLvl w:val="9"/>
      </w:pPr>
      <w:bookmarkStart w:id="166" w:name="_Toc20478"/>
      <w:bookmarkStart w:id="167" w:name="_Toc8903"/>
      <w:r>
        <w:drawing>
          <wp:inline distT="0" distB="0" distL="114300" distR="114300">
            <wp:extent cx="5265420" cy="2604770"/>
            <wp:effectExtent l="0" t="0" r="2540" b="762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6"/>
      <w:bookmarkEnd w:id="167"/>
    </w:p>
    <w:p w14:paraId="21271781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发布 Agent 实时事件</w:t>
      </w:r>
    </w:p>
    <w:p w14:paraId="3A284080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每个 Run 对应一个 Redis Stream</w:t>
      </w:r>
    </w:p>
    <w:p w14:paraId="7BF8A919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支持跨 Gateway 进程或 Pod 传递 SSE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认ID)</w:t>
      </w:r>
    </w:p>
    <w:p w14:paraId="2D45EAA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1648460"/>
            <wp:effectExtent l="0" t="0" r="10160" b="317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225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3404235"/>
            <wp:effectExtent l="0" t="0" r="9525" b="698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2EC9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SSE 心跳与 Run 完成通知</w:t>
      </w:r>
    </w:p>
    <w:p w14:paraId="75C10D7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3186430"/>
            <wp:effectExtent l="0" t="0" r="9525" b="889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563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150" cy="3468370"/>
            <wp:effectExtent l="0" t="0" r="3810" b="7620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73C">
      <w:pPr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这里的心跳不是业务事件，而是</w:t>
      </w:r>
      <w:r>
        <w:rPr>
          <w:rStyle w:val="13"/>
          <w:rFonts w:ascii="宋体" w:hAnsi="宋体" w:eastAsia="宋体" w:cs="宋体"/>
          <w:sz w:val="24"/>
          <w:szCs w:val="24"/>
        </w:rPr>
        <w:t>空闲心跳</w:t>
      </w:r>
      <w:r>
        <w:rPr>
          <w:rFonts w:ascii="宋体" w:hAnsi="宋体" w:eastAsia="宋体" w:cs="宋体"/>
          <w:sz w:val="24"/>
          <w:szCs w:val="24"/>
        </w:rPr>
        <w:t>，目标是保证 SSE 连接最长不会静默超过约 15 秒。</w:t>
      </w:r>
    </w:p>
    <w:p w14:paraId="0045966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4150" cy="1160780"/>
            <wp:effectExtent l="0" t="0" r="3810" b="5080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3D553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>浏览器 / LangGraph SDK</w:t>
      </w:r>
    </w:p>
    <w:p w14:paraId="0ECE7C38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▲</w:t>
      </w:r>
    </w:p>
    <w:p w14:paraId="7BE70B17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│ SSE：text/event-stream</w:t>
      </w:r>
    </w:p>
    <w:p w14:paraId="51403D5B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│</w:t>
      </w:r>
    </w:p>
    <w:p w14:paraId="0E6900A2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>Gateway 的 sse_consumer()</w:t>
      </w:r>
    </w:p>
    <w:p w14:paraId="190D0F2E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▲</w:t>
      </w:r>
    </w:p>
    <w:p w14:paraId="026568FA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│ XREAD BLOCK</w:t>
      </w:r>
    </w:p>
    <w:p w14:paraId="771E4871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│</w:t>
      </w:r>
    </w:p>
    <w:p w14:paraId="0FFA035B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Redis Streams</w:t>
      </w:r>
    </w:p>
    <w:p w14:paraId="578CABFF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>deerflow:stream_bridge:&lt;run_id&gt;</w:t>
      </w:r>
    </w:p>
    <w:p w14:paraId="24FAE5DB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▲</w:t>
      </w:r>
    </w:p>
    <w:p w14:paraId="44584E03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│ XADD</w:t>
      </w:r>
    </w:p>
    <w:p w14:paraId="2171B397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          │</w:t>
      </w:r>
    </w:p>
    <w:p w14:paraId="6A68AC69">
      <w:pPr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</w:rPr>
        <w:t>后台 Agent 的 run_agent()</w:t>
      </w:r>
    </w:p>
    <w:p w14:paraId="53AC8A2B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整体对外SSE，内部用Redis</w:t>
      </w:r>
    </w:p>
    <w:p w14:paraId="0C440BE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2520950"/>
            <wp:effectExtent l="0" t="0" r="5715" b="5080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DBE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657860"/>
            <wp:effectExtent l="0" t="0" r="10160" b="63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B02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本质是使用了Redis的Stream数据结构。Xadd和xread用起来</w:t>
      </w:r>
    </w:p>
    <w:p w14:paraId="01B259E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1E1CC80">
      <w:pPr>
        <w:pStyle w:val="3"/>
        <w:bidi w:val="0"/>
        <w:rPr>
          <w:rFonts w:hint="eastAsia"/>
          <w:lang w:val="en-US" w:eastAsia="zh-CN"/>
        </w:rPr>
      </w:pPr>
      <w:bookmarkStart w:id="168" w:name="_Toc21253"/>
      <w:bookmarkStart w:id="169" w:name="_Toc21880"/>
      <w:bookmarkStart w:id="170" w:name="_Toc23134"/>
      <w:r>
        <w:rPr>
          <w:rFonts w:hint="eastAsia"/>
          <w:lang w:val="en-US" w:eastAsia="zh-CN"/>
        </w:rPr>
        <w:t>3.Nginx</w:t>
      </w:r>
      <w:bookmarkEnd w:id="168"/>
      <w:bookmarkEnd w:id="169"/>
      <w:bookmarkEnd w:id="170"/>
    </w:p>
    <w:p w14:paraId="60E1CD6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2893695"/>
            <wp:effectExtent l="0" t="0" r="5715" b="10160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CF01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这就是传说中的接口兼容啊</w:t>
      </w:r>
    </w:p>
    <w:p w14:paraId="5CF2D15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1530985"/>
            <wp:effectExtent l="0" t="0" r="9525" b="1905"/>
            <wp:docPr id="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D59E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1050290"/>
            <wp:effectExtent l="0" t="0" r="6350" b="7620"/>
            <wp:docPr id="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8F8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可以当SDK用</w:t>
      </w:r>
    </w:p>
    <w:p w14:paraId="78FAB9E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E29E41E">
      <w:pPr>
        <w:pStyle w:val="2"/>
        <w:bidi w:val="0"/>
        <w:rPr>
          <w:rFonts w:hint="default"/>
          <w:lang w:val="en-US" w:eastAsia="zh-CN"/>
        </w:rPr>
      </w:pPr>
      <w:bookmarkStart w:id="171" w:name="_Toc18765"/>
      <w:bookmarkStart w:id="172" w:name="_Toc14571"/>
      <w:bookmarkStart w:id="173" w:name="_Toc22289"/>
      <w:bookmarkStart w:id="174" w:name="_Toc3403"/>
      <w:bookmarkStart w:id="175" w:name="_Toc28420"/>
      <w:bookmarkStart w:id="176" w:name="_Toc12647"/>
      <w:bookmarkStart w:id="177" w:name="_Toc23821"/>
      <w:bookmarkStart w:id="178" w:name="_Toc369"/>
      <w:r>
        <w:rPr>
          <w:rFonts w:hint="eastAsia"/>
          <w:lang w:val="en-US" w:eastAsia="zh-CN"/>
        </w:rPr>
        <w:t>6.自挖掘特性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73E9EEC1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179" w:name="_Toc10924"/>
      <w:bookmarkStart w:id="180" w:name="_Toc12245"/>
      <w:bookmarkStart w:id="181" w:name="_Toc24972"/>
      <w:bookmarkStart w:id="182" w:name="_Toc3814"/>
      <w:bookmarkStart w:id="183" w:name="_Toc10323"/>
      <w:bookmarkStart w:id="184" w:name="_Toc25363"/>
      <w:bookmarkStart w:id="185" w:name="_Toc22977"/>
      <w:r>
        <w:rPr>
          <w:rFonts w:hint="eastAsia"/>
          <w:lang w:val="en-US" w:eastAsia="zh-CN"/>
        </w:rPr>
        <w:t>1.定时任务</w:t>
      </w:r>
      <w:bookmarkEnd w:id="179"/>
      <w:bookmarkEnd w:id="180"/>
      <w:bookmarkEnd w:id="181"/>
      <w:bookmarkEnd w:id="182"/>
      <w:bookmarkEnd w:id="183"/>
    </w:p>
    <w:p w14:paraId="64DCE25D">
      <w:pPr>
        <w:numPr>
          <w:ilvl w:val="0"/>
          <w:numId w:val="0"/>
        </w:numPr>
        <w:ind w:left="0" w:leftChars="0" w:firstLine="0" w:firstLineChars="0"/>
        <w:jc w:val="both"/>
        <w:outlineLvl w:val="9"/>
      </w:pPr>
      <w:r>
        <w:drawing>
          <wp:inline distT="0" distB="0" distL="114300" distR="114300">
            <wp:extent cx="5264150" cy="3620770"/>
            <wp:effectExtent l="0" t="0" r="3810" b="6350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4"/>
      <w:bookmarkEnd w:id="185"/>
    </w:p>
    <w:p w14:paraId="442AD484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定时任务不允许ask clarification</w:t>
      </w:r>
    </w:p>
    <w:p w14:paraId="4334B4F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A57A29C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186" w:name="_Toc10993"/>
      <w:bookmarkStart w:id="187" w:name="_Toc24511"/>
      <w:bookmarkStart w:id="188" w:name="_Toc4994"/>
      <w:bookmarkStart w:id="189" w:name="_Toc12265"/>
      <w:bookmarkStart w:id="190" w:name="_Toc14342"/>
      <w:bookmarkStart w:id="191" w:name="_Toc31660"/>
      <w:bookmarkStart w:id="192" w:name="_Toc19598"/>
      <w:r>
        <w:rPr>
          <w:rFonts w:hint="eastAsia"/>
          <w:lang w:val="en-US" w:eastAsia="zh-CN"/>
        </w:rPr>
        <w:t>2.ID架构</w:t>
      </w:r>
      <w:bookmarkEnd w:id="186"/>
      <w:bookmarkEnd w:id="187"/>
      <w:bookmarkEnd w:id="188"/>
      <w:bookmarkEnd w:id="189"/>
      <w:bookmarkEnd w:id="190"/>
      <w:bookmarkEnd w:id="191"/>
      <w:bookmarkEnd w:id="19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F6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9A978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L0  user_id</w:t>
            </w:r>
          </w:p>
          <w:p w14:paraId="6EAA40C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</w:t>
            </w:r>
          </w:p>
          <w:p w14:paraId="1DBB522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├─ L1  agent_name / assistant_id       用户拥有的可复用 Agent 配置</w:t>
            </w:r>
          </w:p>
          <w:p w14:paraId="510226D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</w:t>
            </w:r>
          </w:p>
          <w:p w14:paraId="67B8AB5D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├─ L1  thread_id                       一段会话</w:t>
            </w:r>
          </w:p>
          <w:p w14:paraId="126668D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</w:t>
            </w:r>
          </w:p>
          <w:p w14:paraId="567F47D3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├─ L2  run_id                       一次 Agent 执行</w:t>
            </w:r>
          </w:p>
          <w:p w14:paraId="7B137F2D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  ├─ L3  run_event.id / seq        持久化执行事件</w:t>
            </w:r>
          </w:p>
          <w:p w14:paraId="280E9DB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  ├─ L3  message_id                本次执行产生/处理的消息</w:t>
            </w:r>
          </w:p>
          <w:p w14:paraId="26202B7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  │  └─ L4  tool_call_id           AI 消息中的一次工具调用</w:t>
            </w:r>
          </w:p>
          <w:p w14:paraId="43F332A8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  ├─ L3  subagent task_id          一次子 Agent 委派</w:t>
            </w:r>
          </w:p>
          <w:p w14:paraId="094C7C77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  ├─ L3  feedback_id               对本次运行的反馈</w:t>
            </w:r>
          </w:p>
          <w:p w14:paraId="05C787E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  └─ L3  Redis/SSE event ID        本次运行的实时流游标</w:t>
            </w:r>
          </w:p>
          <w:p w14:paraId="4136865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│</w:t>
            </w:r>
          </w:p>
          <w:p w14:paraId="2394E94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├─ L2  checkpoint_id                会话状态版本</w:t>
            </w:r>
          </w:p>
          <w:p w14:paraId="24EC5B8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├─ L2  sandbox_id                   会话执行环境</w:t>
            </w:r>
          </w:p>
          <w:p w14:paraId="702F8BFC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└─ L2  artifact path / upload path  会话文件标识</w:t>
            </w:r>
          </w:p>
          <w:p w14:paraId="4409CE4B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</w:t>
            </w:r>
          </w:p>
          <w:p w14:paraId="6FB6A07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├─ L1  scheduled_task.id               定时任务定义</w:t>
            </w:r>
          </w:p>
          <w:p w14:paraId="3E7D058C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└─ L2  scheduled_task_run.id         一次调度执行记录</w:t>
            </w:r>
          </w:p>
          <w:p w14:paraId="47A232C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    ├─→ thread_id</w:t>
            </w:r>
          </w:p>
          <w:p w14:paraId="326D106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    └─→ run_id</w:t>
            </w:r>
          </w:p>
          <w:p w14:paraId="06D0B517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</w:t>
            </w:r>
          </w:p>
          <w:p w14:paraId="6BCAB2C0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├─ L1  channel_connection.id           一个 IM 平台连接</w:t>
            </w:r>
          </w:p>
          <w:p w14:paraId="51734C03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└─ L2  channel_conversation.id       外部会话到 Thread 的映射</w:t>
            </w:r>
          </w:p>
          <w:p w14:paraId="1FC09C1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      └─→ thread_id</w:t>
            </w:r>
          </w:p>
          <w:p w14:paraId="516FC7BA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│</w:t>
            </w:r>
          </w:p>
          <w:p w14:paraId="0E7A130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└─ L1  memory bucket</w:t>
            </w:r>
          </w:p>
          <w:p w14:paraId="5A63180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└─ L2  fact_id</w:t>
            </w:r>
          </w:p>
        </w:tc>
      </w:tr>
    </w:tbl>
    <w:p w14:paraId="5FA9BB4E">
      <w:pPr>
        <w:numPr>
          <w:ilvl w:val="0"/>
          <w:numId w:val="0"/>
        </w:numPr>
        <w:ind w:leftChars="0"/>
        <w:jc w:val="both"/>
      </w:pPr>
      <w:r>
        <w:rPr>
          <w:rFonts w:ascii="宋体" w:hAnsi="宋体" w:eastAsia="宋体" w:cs="宋体"/>
          <w:sz w:val="24"/>
          <w:szCs w:val="24"/>
        </w:rPr>
        <w:t>主干 ID：User、Thread、Run</w:t>
      </w:r>
    </w:p>
    <w:p w14:paraId="687A76DC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865" cy="577215"/>
            <wp:effectExtent l="0" t="0" r="8890" b="5715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33DE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055" cy="713105"/>
            <wp:effectExtent l="0" t="0" r="1905" b="10160"/>
            <wp:docPr id="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A40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852805"/>
            <wp:effectExtent l="0" t="0" r="6350" b="0"/>
            <wp:docPr id="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CA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F184D81">
            <w:pPr>
              <w:pStyle w:val="9"/>
              <w:keepNext w:val="0"/>
              <w:keepLines w:val="0"/>
              <w:widowControl/>
              <w:suppressLineNumbers w:val="0"/>
            </w:pPr>
            <w:r>
              <w:t>可以。先给结论：</w:t>
            </w:r>
            <w:r>
              <w:rPr>
                <w:rStyle w:val="14"/>
              </w:rPr>
              <w:t>run_id</w:t>
            </w:r>
            <w:r>
              <w:t xml:space="preserve"> 的一次运行没有固定数量的 </w:t>
            </w:r>
            <w:r>
              <w:rPr>
                <w:rStyle w:val="14"/>
              </w:rPr>
              <w:t>message_id</w:t>
            </w:r>
            <w:r>
              <w:t xml:space="preserve"> 和 </w:t>
            </w:r>
            <w:r>
              <w:rPr>
                <w:rStyle w:val="14"/>
              </w:rPr>
              <w:t>checkpoint_id</w:t>
            </w:r>
            <w:r>
              <w:t>，取决于调用了几次模型、工具、中间件是否写状态、是否发生总结/澄清/子 Agent 等。</w:t>
            </w:r>
          </w:p>
          <w:p w14:paraId="7EF91DB3">
            <w:pPr>
              <w:pStyle w:val="9"/>
              <w:keepNext w:val="0"/>
              <w:keepLines w:val="0"/>
              <w:widowControl/>
              <w:suppressLineNumbers w:val="0"/>
            </w:pPr>
            <w:r>
              <w:t>下面固定一个简单场景：</w:t>
            </w:r>
          </w:p>
          <w:p w14:paraId="0FB04593">
            <w:pPr>
              <w:pStyle w:val="9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用户问“今天北京天气怎么样？”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Agent 调用一次天气搜索工具，然后根据工具结果回答。</w:t>
            </w:r>
          </w:p>
          <w:p w14:paraId="25726FCC">
            <w:pPr>
              <w:pStyle w:val="9"/>
              <w:keepNext w:val="0"/>
              <w:keepLines w:val="0"/>
              <w:widowControl/>
              <w:suppressLineNumbers w:val="0"/>
            </w:pPr>
            <w:r>
              <w:t>在只计算核心对话消息、不考虑隐藏中间件消息的情况下：</w:t>
            </w:r>
          </w:p>
          <w:tbl>
            <w:tblPr>
              <w:tblStyle w:val="10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05"/>
              <w:gridCol w:w="6201"/>
            </w:tblGrid>
            <w:tr w14:paraId="057621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0D9C87D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ID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F9C5DB9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本例新产生数量</w:t>
                  </w:r>
                </w:p>
              </w:tc>
            </w:tr>
            <w:tr w14:paraId="7F578C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5A74CE7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run_id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316890C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  <w:tr w14:paraId="2B4C43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248470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message_id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264BE3B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</w:tr>
            <w:tr w14:paraId="226EF4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846A31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tool_call_id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13922B1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  <w:tr w14:paraId="62FF94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5D70974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checkpoint_id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60DFE06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核心三节点流程通常新产生 5 个，但完整 DeerFlow 实际数量可能更多</w:t>
                  </w:r>
                </w:p>
              </w:tc>
            </w:tr>
            <w:tr w14:paraId="30665F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39B8396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Redis/SSE event ID</w:t>
                  </w:r>
                </w:p>
              </w:tc>
              <w:tc>
                <w:tcPr>
                  <w:tcW w:w="0" w:type="auto"/>
                  <w:shd w:val="clear" w:color="auto" w:fill="auto"/>
                  <w:vAlign w:val="center"/>
                </w:tcPr>
                <w:p w14:paraId="46AD140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不固定，流式片段越多，数量越多</w:t>
                  </w:r>
                </w:p>
              </w:tc>
            </w:tr>
          </w:tbl>
          <w:p w14:paraId="5D3B839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A2DEB2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4C3702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193" w:name="_Toc30134"/>
      <w:bookmarkStart w:id="194" w:name="_Toc26167"/>
      <w:bookmarkStart w:id="195" w:name="_Toc25042"/>
      <w:bookmarkStart w:id="196" w:name="_Toc30220"/>
      <w:bookmarkStart w:id="197" w:name="_Toc2563"/>
      <w:bookmarkStart w:id="198" w:name="_Toc11909"/>
      <w:bookmarkStart w:id="199" w:name="_Toc3491"/>
      <w:r>
        <w:rPr>
          <w:rFonts w:hint="eastAsia"/>
          <w:lang w:val="en-US" w:eastAsia="zh-CN"/>
        </w:rPr>
        <w:t>3.Helm</w:t>
      </w:r>
      <w:bookmarkEnd w:id="193"/>
      <w:bookmarkEnd w:id="194"/>
      <w:bookmarkEnd w:id="195"/>
      <w:bookmarkEnd w:id="196"/>
      <w:bookmarkEnd w:id="197"/>
      <w:bookmarkEnd w:id="198"/>
      <w:bookmarkEnd w:id="199"/>
    </w:p>
    <w:p w14:paraId="5164195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3292475"/>
            <wp:effectExtent l="0" t="0" r="5715" b="0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920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Provisioner</w:t>
      </w:r>
      <w:r>
        <w:rPr>
          <w:rFonts w:hint="eastAsia"/>
          <w:lang w:val="en-US" w:eastAsia="zh-CN"/>
        </w:rPr>
        <w:t>是要</w:t>
      </w:r>
      <w:r>
        <w:rPr>
          <w:rFonts w:hint="default"/>
          <w:lang w:val="en-US" w:eastAsia="zh-CN"/>
        </w:rPr>
        <w:t>API key</w:t>
      </w:r>
      <w:r>
        <w:rPr>
          <w:rFonts w:hint="eastAsia"/>
          <w:lang w:val="en-US" w:eastAsia="zh-CN"/>
        </w:rPr>
        <w:t>的。但是我们这个项目的沙盒部署没有到第三阶段，甚至没有到第二阶段</w:t>
      </w:r>
    </w:p>
    <w:p w14:paraId="0551272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E0234A2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200" w:name="_Toc17952"/>
      <w:bookmarkStart w:id="201" w:name="_Toc24775"/>
      <w:bookmarkStart w:id="202" w:name="_Toc18549"/>
      <w:bookmarkStart w:id="203" w:name="_Toc16836"/>
      <w:bookmarkStart w:id="204" w:name="_Toc24589"/>
      <w:bookmarkStart w:id="205" w:name="_Toc17186"/>
      <w:bookmarkStart w:id="206" w:name="_Toc6083"/>
      <w:r>
        <w:rPr>
          <w:rFonts w:hint="eastAsia"/>
          <w:lang w:val="en-US" w:eastAsia="zh-CN"/>
        </w:rPr>
        <w:t>4.技能统治者</w:t>
      </w:r>
      <w:bookmarkEnd w:id="200"/>
      <w:bookmarkEnd w:id="201"/>
      <w:bookmarkEnd w:id="202"/>
      <w:bookmarkEnd w:id="203"/>
      <w:bookmarkEnd w:id="204"/>
      <w:bookmarkEnd w:id="205"/>
      <w:bookmarkEnd w:id="206"/>
    </w:p>
    <w:p w14:paraId="4C50701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2880" cy="3607435"/>
            <wp:effectExtent l="0" t="0" r="5080" b="8890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CDE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Skill-reviewer的特殊之处</w:t>
      </w:r>
    </w:p>
    <w:p w14:paraId="1315DDB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3AFC6CD">
      <w:pPr>
        <w:numPr>
          <w:ilvl w:val="0"/>
          <w:numId w:val="0"/>
        </w:numPr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207" w:name="_Toc10367"/>
      <w:bookmarkStart w:id="208" w:name="_Toc30507"/>
      <w:bookmarkStart w:id="209" w:name="_Toc21023"/>
      <w:bookmarkStart w:id="210" w:name="_Toc15927"/>
      <w:bookmarkStart w:id="211" w:name="_Toc1281"/>
      <w:bookmarkStart w:id="212" w:name="_Toc23711"/>
      <w:bookmarkStart w:id="213" w:name="_Toc19770"/>
      <w:r>
        <w:rPr>
          <w:rFonts w:hint="eastAsia"/>
          <w:lang w:val="en-US" w:eastAsia="zh-CN"/>
        </w:rPr>
        <w:t>5.反射</w:t>
      </w:r>
      <w:bookmarkEnd w:id="207"/>
      <w:bookmarkEnd w:id="208"/>
      <w:bookmarkEnd w:id="209"/>
      <w:bookmarkEnd w:id="210"/>
      <w:bookmarkEnd w:id="211"/>
      <w:bookmarkEnd w:id="212"/>
      <w:bookmarkEnd w:id="213"/>
    </w:p>
    <w:p w14:paraId="0E7C11F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643255"/>
            <wp:effectExtent l="0" t="0" r="6350" b="4445"/>
            <wp:docPr id="5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469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055" cy="3114040"/>
            <wp:effectExtent l="0" t="0" r="1905" b="5715"/>
            <wp:docPr id="5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F69E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就是可变</w:t>
      </w:r>
    </w:p>
    <w:p w14:paraId="2D6DA60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EF30FBE">
      <w:pPr>
        <w:pStyle w:val="2"/>
        <w:bidi w:val="0"/>
        <w:rPr>
          <w:rFonts w:hint="eastAsia"/>
          <w:lang w:val="en-US" w:eastAsia="zh-CN"/>
        </w:rPr>
      </w:pPr>
      <w:bookmarkStart w:id="214" w:name="_Toc22888"/>
      <w:bookmarkStart w:id="215" w:name="_Toc15749"/>
      <w:r>
        <w:rPr>
          <w:rFonts w:hint="eastAsia"/>
          <w:lang w:val="en-US" w:eastAsia="zh-CN"/>
        </w:rPr>
        <w:t>7.接口设计哲学</w:t>
      </w:r>
      <w:bookmarkEnd w:id="214"/>
      <w:bookmarkEnd w:id="215"/>
    </w:p>
    <w:p w14:paraId="674E279E">
      <w:pPr>
        <w:outlineLvl w:val="1"/>
        <w:rPr>
          <w:rFonts w:hint="default"/>
          <w:lang w:val="en-US" w:eastAsia="zh-CN"/>
        </w:rPr>
      </w:pPr>
      <w:bookmarkStart w:id="216" w:name="_Toc23447"/>
      <w:bookmarkStart w:id="217" w:name="_Toc22018"/>
      <w:r>
        <w:rPr>
          <w:rFonts w:hint="eastAsia"/>
          <w:lang w:val="en-US" w:eastAsia="zh-CN"/>
        </w:rPr>
        <w:t>1.PAT的限制</w:t>
      </w:r>
      <w:bookmarkEnd w:id="216"/>
      <w:bookmarkEnd w:id="217"/>
    </w:p>
    <w:p w14:paraId="6025D0F6">
      <w:r>
        <w:drawing>
          <wp:inline distT="0" distB="0" distL="114300" distR="114300">
            <wp:extent cx="5269865" cy="1620520"/>
            <wp:effectExtent l="0" t="0" r="8890" b="9525"/>
            <wp:docPr id="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E0ED">
      <w:r>
        <w:drawing>
          <wp:inline distT="0" distB="0" distL="114300" distR="114300">
            <wp:extent cx="5259705" cy="3207385"/>
            <wp:effectExtent l="0" t="0" r="8255" b="9525"/>
            <wp:docPr id="8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547B"/>
    <w:p w14:paraId="67F0FBC1"/>
    <w:p w14:paraId="612D1934">
      <w:pPr>
        <w:outlineLvl w:val="1"/>
        <w:rPr>
          <w:rFonts w:hint="eastAsia"/>
          <w:lang w:val="en-US" w:eastAsia="zh-CN"/>
        </w:rPr>
      </w:pPr>
      <w:bookmarkStart w:id="218" w:name="_Toc27835"/>
      <w:bookmarkStart w:id="219" w:name="_Toc15900"/>
      <w:r>
        <w:rPr>
          <w:rFonts w:hint="eastAsia"/>
          <w:lang w:val="en-US" w:eastAsia="zh-CN"/>
        </w:rPr>
        <w:t>2.并行运行策略</w:t>
      </w:r>
      <w:bookmarkEnd w:id="218"/>
      <w:bookmarkEnd w:id="219"/>
    </w:p>
    <w:p w14:paraId="579A1270">
      <w:pPr>
        <w:rPr>
          <w:rStyle w:val="14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请求模型中默认值是 </w:t>
      </w:r>
      <w:r>
        <w:rPr>
          <w:rStyle w:val="14"/>
          <w:rFonts w:ascii="宋体" w:hAnsi="宋体" w:eastAsia="宋体" w:cs="宋体"/>
          <w:sz w:val="24"/>
          <w:szCs w:val="24"/>
        </w:rPr>
        <w:t>reject</w:t>
      </w:r>
      <w:r>
        <w:rPr>
          <w:rStyle w:val="14"/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14"/>
          <w:rFonts w:hint="eastAsia" w:ascii="宋体" w:hAnsi="宋体" w:eastAsia="宋体" w:cs="宋体"/>
          <w:sz w:val="24"/>
          <w:szCs w:val="24"/>
          <w:lang w:val="en-US" w:eastAsia="zh-CN"/>
        </w:rPr>
        <w:t>完全向旧任务妥协</w:t>
      </w:r>
    </w:p>
    <w:p w14:paraId="56FB4D2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interrupt：中断旧任务，保留已产生的状态</w:t>
      </w:r>
    </w:p>
    <w:p w14:paraId="56F9AFD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rollback：中断旧任务，并恢复到运行前</w:t>
      </w:r>
    </w:p>
    <w:p w14:paraId="5085B7C1">
      <w:pPr>
        <w:rPr>
          <w:rFonts w:ascii="宋体" w:hAnsi="宋体" w:eastAsia="宋体" w:cs="宋体"/>
          <w:sz w:val="24"/>
          <w:szCs w:val="24"/>
        </w:rPr>
      </w:pPr>
    </w:p>
    <w:p w14:paraId="191FEBCB">
      <w:pPr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220" w:name="_Toc709"/>
      <w:bookmarkStart w:id="221" w:name="_Toc2663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3.同步与异步</w:t>
      </w:r>
      <w:bookmarkEnd w:id="220"/>
      <w:bookmarkEnd w:id="221"/>
    </w:p>
    <w:p w14:paraId="313F3E5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029970"/>
            <wp:effectExtent l="0" t="0" r="4445" b="6350"/>
            <wp:docPr id="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D210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默认SSE切chunk</w:t>
      </w:r>
    </w:p>
    <w:p w14:paraId="5EF992F5">
      <w:pPr>
        <w:rPr>
          <w:rFonts w:hint="default"/>
          <w:lang w:val="en-US" w:eastAsia="zh-CN"/>
        </w:rPr>
      </w:pPr>
    </w:p>
    <w:p w14:paraId="66536C13">
      <w:pPr>
        <w:outlineLvl w:val="1"/>
        <w:rPr>
          <w:rFonts w:hint="eastAsia"/>
          <w:lang w:val="en-US" w:eastAsia="zh-CN"/>
        </w:rPr>
      </w:pPr>
      <w:bookmarkStart w:id="222" w:name="_Toc11671"/>
      <w:bookmarkStart w:id="223" w:name="_Toc7866"/>
      <w:r>
        <w:rPr>
          <w:rFonts w:hint="eastAsia"/>
          <w:lang w:val="en-US" w:eastAsia="zh-CN"/>
        </w:rPr>
        <w:t>4.HTTP 身份源</w:t>
      </w:r>
      <w:bookmarkEnd w:id="222"/>
      <w:bookmarkEnd w:id="223"/>
    </w:p>
    <w:p w14:paraId="2B7EB05C">
      <w:r>
        <w:drawing>
          <wp:inline distT="0" distB="0" distL="114300" distR="114300">
            <wp:extent cx="5261610" cy="3834130"/>
            <wp:effectExtent l="0" t="0" r="6350" b="8890"/>
            <wp:docPr id="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9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第一种不用多说了</w:t>
      </w:r>
    </w:p>
    <w:p w14:paraId="55FE9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关于第二种：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58B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606F5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DeerFlow 登录页</w:t>
            </w:r>
          </w:p>
          <w:p w14:paraId="1BCB7E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点击“使用企业账号登录”</w:t>
            </w:r>
          </w:p>
          <w:p w14:paraId="5778E4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DeerFlow 后端</w:t>
            </w:r>
          </w:p>
          <w:p w14:paraId="2A5640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企业身份平台</w:t>
            </w:r>
          </w:p>
          <w:p w14:paraId="1AF515C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用户登录</w:t>
            </w:r>
          </w:p>
          <w:p w14:paraId="11954E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回调 DeerFlow 后端</w:t>
            </w:r>
          </w:p>
          <w:p w14:paraId="1A8C8B1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写入/查询 users 表</w:t>
            </w:r>
          </w:p>
          <w:p w14:paraId="67A2D07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设置 DeerFlow Cookie</w:t>
            </w:r>
          </w:p>
          <w:p w14:paraId="3B6D007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→ 返回 DeerFlow 前端</w:t>
            </w:r>
          </w:p>
        </w:tc>
      </w:tr>
    </w:tbl>
    <w:p w14:paraId="5E762D85">
      <w:r>
        <w:drawing>
          <wp:inline distT="0" distB="0" distL="114300" distR="114300">
            <wp:extent cx="5262245" cy="2377440"/>
            <wp:effectExtent l="0" t="0" r="5715" b="8255"/>
            <wp:docPr id="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2E44">
      <w:r>
        <w:drawing>
          <wp:inline distT="0" distB="0" distL="114300" distR="114300">
            <wp:extent cx="5274310" cy="2005330"/>
            <wp:effectExtent l="0" t="0" r="4445" b="2540"/>
            <wp:docPr id="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AD6F">
      <w:r>
        <w:drawing>
          <wp:inline distT="0" distB="0" distL="114300" distR="114300">
            <wp:extent cx="5268595" cy="2772410"/>
            <wp:effectExtent l="0" t="0" r="10160" b="1905"/>
            <wp:docPr id="8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A2578">
      <w:r>
        <w:drawing>
          <wp:inline distT="0" distB="0" distL="114300" distR="114300">
            <wp:extent cx="5263515" cy="3040380"/>
            <wp:effectExtent l="0" t="0" r="4445" b="3810"/>
            <wp:docPr id="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4603">
      <w:r>
        <w:drawing>
          <wp:inline distT="0" distB="0" distL="114300" distR="114300">
            <wp:extent cx="5266690" cy="2502535"/>
            <wp:effectExtent l="0" t="0" r="1270" b="1905"/>
            <wp:docPr id="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3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关于第三种：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86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4A1EC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DeerFlow 设置页点击 Connect</w:t>
            </w:r>
          </w:p>
          <w:p w14:paraId="065A16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后端生成一次性绑定码</w:t>
            </w:r>
          </w:p>
          <w:p w14:paraId="4CB905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用户打开 Telegram/Slack/飞书</w:t>
            </w:r>
          </w:p>
          <w:p w14:paraId="055B5B3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向机器人发送绑定码</w:t>
            </w:r>
          </w:p>
          <w:p w14:paraId="16BE45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机器人把 IM 身份绑定到 users.id</w:t>
            </w:r>
          </w:p>
          <w:p w14:paraId="0032D2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DeerFlow 设置页显示 Connected</w:t>
            </w:r>
          </w:p>
        </w:tc>
      </w:tr>
    </w:tbl>
    <w:p w14:paraId="30DC831A">
      <w:r>
        <w:drawing>
          <wp:inline distT="0" distB="0" distL="114300" distR="114300">
            <wp:extent cx="5272405" cy="4391660"/>
            <wp:effectExtent l="0" t="0" r="6350" b="1905"/>
            <wp:docPr id="8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1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第四种：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C1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24FA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第三方系统前端</w:t>
            </w:r>
          </w:p>
          <w:p w14:paraId="11E26F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第三方系统后端</w:t>
            </w:r>
          </w:p>
          <w:p w14:paraId="4E86D0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携带 Internal Token 和 Owner ID</w:t>
            </w:r>
          </w:p>
          <w:p w14:paraId="5C0297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DeerFlow API</w:t>
            </w:r>
          </w:p>
          <w:p w14:paraId="543DE4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Agent 执行</w:t>
            </w:r>
          </w:p>
          <w:p w14:paraId="465F07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SSE/JSON 返回第三方后端</w:t>
            </w:r>
          </w:p>
          <w:p w14:paraId="1D52DC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→ 第三方后端返回自己的前端</w:t>
            </w:r>
          </w:p>
        </w:tc>
      </w:tr>
    </w:tbl>
    <w:p w14:paraId="5E1FAA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这种是玩API的</w:t>
      </w:r>
    </w:p>
    <w:p w14:paraId="52264B00">
      <w:r>
        <w:drawing>
          <wp:inline distT="0" distB="0" distL="114300" distR="114300">
            <wp:extent cx="5273040" cy="4363085"/>
            <wp:effectExtent l="0" t="0" r="5715" b="8890"/>
            <wp:docPr id="8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0DA8E">
      <w:r>
        <w:drawing>
          <wp:inline distT="0" distB="0" distL="114300" distR="114300">
            <wp:extent cx="5264150" cy="3730625"/>
            <wp:effectExtent l="0" t="0" r="3810" b="4445"/>
            <wp:docPr id="8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8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C23E">
      <w:r>
        <w:rPr>
          <w:rFonts w:hint="eastAsia"/>
          <w:lang w:val="en-US" w:eastAsia="zh-CN"/>
        </w:rPr>
        <w:t>汇总：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3144520"/>
            <wp:effectExtent l="0" t="0" r="6350" b="7620"/>
            <wp:docPr id="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9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42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几个if全部解决</w:t>
      </w:r>
    </w:p>
    <w:p w14:paraId="734391E8">
      <w:r>
        <w:drawing>
          <wp:inline distT="0" distB="0" distL="114300" distR="114300">
            <wp:extent cx="5267325" cy="2682240"/>
            <wp:effectExtent l="0" t="0" r="635" b="5715"/>
            <wp:docPr id="8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E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最关键的两列</w:t>
      </w:r>
    </w:p>
    <w:p w14:paraId="33AB3504">
      <w:pPr>
        <w:rPr>
          <w:rFonts w:hint="eastAsia"/>
          <w:lang w:val="en-US" w:eastAsia="zh-CN"/>
        </w:rPr>
      </w:pPr>
    </w:p>
    <w:p w14:paraId="3C32323F">
      <w:pPr>
        <w:pStyle w:val="2"/>
        <w:bidi w:val="0"/>
        <w:rPr>
          <w:rFonts w:hint="eastAsia"/>
          <w:lang w:val="en-US" w:eastAsia="zh-CN"/>
        </w:rPr>
      </w:pPr>
      <w:bookmarkStart w:id="224" w:name="_Toc2992"/>
      <w:r>
        <w:rPr>
          <w:rFonts w:hint="eastAsia"/>
          <w:lang w:val="en-US" w:eastAsia="zh-CN"/>
        </w:rPr>
        <w:t>8.对于数据存储的一些思考</w:t>
      </w:r>
      <w:bookmarkEnd w:id="224"/>
    </w:p>
    <w:p w14:paraId="5909DD2B">
      <w:pPr>
        <w:pStyle w:val="3"/>
        <w:bidi w:val="0"/>
        <w:rPr>
          <w:rFonts w:hint="eastAsia"/>
          <w:lang w:val="en-US" w:eastAsia="zh-CN"/>
        </w:rPr>
      </w:pPr>
      <w:bookmarkStart w:id="225" w:name="_Toc18030"/>
      <w:r>
        <w:rPr>
          <w:rFonts w:hint="eastAsia"/>
          <w:lang w:val="en-US" w:eastAsia="zh-CN"/>
        </w:rPr>
        <w:t>1.与你认为的数据关系</w:t>
      </w:r>
      <w:bookmarkEnd w:id="225"/>
    </w:p>
    <w:p w14:paraId="7D8DB8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对话信息（两层数据库）和文件存储文件夹（文件夹）分开。身份认证信息也被放在这里了（理论上应该放在第二个后端）。其实这三部分，和上下文管理（组合）以及RAG（向量数据库）关系都不大</w:t>
      </w:r>
    </w:p>
    <w:p w14:paraId="6FD2EB1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思考了一下其实这里可以优化的，redis可以优化为更专业的消息队列，sqlite可以优化为更专业的数据库</w:t>
      </w:r>
    </w:p>
    <w:p w14:paraId="27416654">
      <w:pPr>
        <w:rPr>
          <w:rFonts w:hint="default"/>
          <w:color w:val="auto"/>
          <w:lang w:val="en-US" w:eastAsia="zh-CN"/>
        </w:rPr>
      </w:pPr>
    </w:p>
    <w:p w14:paraId="307B31C9">
      <w:pPr>
        <w:pStyle w:val="3"/>
        <w:bidi w:val="0"/>
        <w:rPr>
          <w:rFonts w:hint="default"/>
          <w:lang w:val="en-US" w:eastAsia="zh-CN"/>
        </w:rPr>
      </w:pPr>
      <w:bookmarkStart w:id="226" w:name="_Toc13126"/>
      <w:r>
        <w:rPr>
          <w:rFonts w:hint="default"/>
          <w:lang w:val="en-US" w:eastAsia="zh-CN"/>
        </w:rPr>
        <w:t>2.只看存在数据库中的数据，表结构如下</w:t>
      </w:r>
      <w:bookmarkEnd w:id="22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123"/>
        <w:gridCol w:w="4293"/>
        <w:gridCol w:w="2303"/>
      </w:tblGrid>
      <w:tr w14:paraId="202F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center"/>
          </w:tcPr>
          <w:p w14:paraId="5F897E9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分类</w:t>
            </w:r>
          </w:p>
        </w:tc>
        <w:tc>
          <w:tcPr>
            <w:tcW w:w="1123" w:type="dxa"/>
            <w:vAlign w:val="center"/>
          </w:tcPr>
          <w:p w14:paraId="11A5E3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表名</w:t>
            </w:r>
          </w:p>
        </w:tc>
        <w:tc>
          <w:tcPr>
            <w:tcW w:w="4293" w:type="dxa"/>
            <w:vAlign w:val="center"/>
          </w:tcPr>
          <w:p w14:paraId="7D374C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列</w:t>
            </w:r>
          </w:p>
        </w:tc>
        <w:tc>
          <w:tcPr>
            <w:tcW w:w="2303" w:type="dxa"/>
            <w:vAlign w:val="center"/>
          </w:tcPr>
          <w:p w14:paraId="1C70002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  <w:t>功能</w:t>
            </w:r>
          </w:p>
        </w:tc>
      </w:tr>
      <w:tr w14:paraId="659A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2CD92B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用户</w:t>
            </w:r>
          </w:p>
        </w:tc>
        <w:tc>
          <w:tcPr>
            <w:tcW w:w="1123" w:type="dxa"/>
            <w:vAlign w:val="top"/>
          </w:tcPr>
          <w:p w14:paraId="1EF1A7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users</w:t>
            </w:r>
          </w:p>
        </w:tc>
        <w:tc>
          <w:tcPr>
            <w:tcW w:w="4293" w:type="dxa"/>
            <w:vAlign w:val="top"/>
          </w:tcPr>
          <w:p w14:paraId="364CE9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id（用户 UUID）；email（登录邮箱）；password_hash（密码哈希）；system_role（admin/user）；created_at（创建时间）；oauth_provider（OIDC 提供商）；oauth_id（OIDC 的 sub）；needs_setup（是否需要初始化）；token_version（令牌版本）</w:t>
            </w:r>
          </w:p>
        </w:tc>
        <w:tc>
          <w:tcPr>
            <w:tcW w:w="2303" w:type="dxa"/>
            <w:vAlign w:val="top"/>
          </w:tcPr>
          <w:p w14:paraId="076B7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 DeerFlow 本地用户和 OIDC 用户。token_version 用于让旧 JWT 失效；Internal Auth 用户不会写入此表。</w:t>
            </w:r>
          </w:p>
        </w:tc>
      </w:tr>
      <w:tr w14:paraId="5E07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4443FC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会话</w:t>
            </w:r>
          </w:p>
        </w:tc>
        <w:tc>
          <w:tcPr>
            <w:tcW w:w="1123" w:type="dxa"/>
            <w:vAlign w:val="top"/>
          </w:tcPr>
          <w:p w14:paraId="530E2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threads_meta</w:t>
            </w:r>
          </w:p>
        </w:tc>
        <w:tc>
          <w:tcPr>
            <w:tcW w:w="4293" w:type="dxa"/>
            <w:vAlign w:val="top"/>
          </w:tcPr>
          <w:p w14:paraId="35A96E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thread_id（会话 ID）；assistant_id（Agent ID）；user_id（所有者）；display_name（标题）；status（会话状态）；metadata_json（扩展信息）；created_at；updated_at</w:t>
            </w:r>
          </w:p>
        </w:tc>
        <w:tc>
          <w:tcPr>
            <w:tcW w:w="2303" w:type="dxa"/>
            <w:vAlign w:val="top"/>
          </w:tcPr>
          <w:p w14:paraId="03CB84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保存会话列表页需要的轻量元数据。标题主要保存在这里，完整 Agent 状态在 checkpoints。</w:t>
            </w:r>
          </w:p>
        </w:tc>
      </w:tr>
      <w:tr w14:paraId="5844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46205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运行</w:t>
            </w:r>
          </w:p>
        </w:tc>
        <w:tc>
          <w:tcPr>
            <w:tcW w:w="1123" w:type="dxa"/>
            <w:vAlign w:val="top"/>
          </w:tcPr>
          <w:p w14:paraId="4B9742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runs</w:t>
            </w:r>
          </w:p>
        </w:tc>
        <w:tc>
          <w:tcPr>
            <w:tcW w:w="4293" w:type="dxa"/>
            <w:vAlign w:val="top"/>
          </w:tcPr>
          <w:p w14:paraId="2234FA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run_id；thread_id；assistant_id；user_id；status；model_name；multitask_strategy；metadata_json；kwargs_json；error；stop_reason；message_count；first_human_message；last_ai_message；total_input_tokens；total_output_tokens；total_tokens；llm_call_count；lead_agent_tokens；subagent_tokens；middleware_tokens；token_usage_by_model；follow_up_to_run_id；owner_worker_id；lease_expires_at；created_at；updated_at</w:t>
            </w:r>
          </w:p>
        </w:tc>
        <w:tc>
          <w:tcPr>
            <w:tcW w:w="2303" w:type="dxa"/>
            <w:vAlign w:val="top"/>
          </w:tcPr>
          <w:p w14:paraId="72E459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记录每次 Agent Run 的状态、模型、并发策略、错误、停止原因、消息摘要、Token 用量以及多 Worker 所有权。</w:t>
            </w:r>
          </w:p>
        </w:tc>
      </w:tr>
      <w:tr w14:paraId="33CB1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4ADCF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运行事件</w:t>
            </w:r>
          </w:p>
        </w:tc>
        <w:tc>
          <w:tcPr>
            <w:tcW w:w="1123" w:type="dxa"/>
            <w:vAlign w:val="top"/>
          </w:tcPr>
          <w:p w14:paraId="5C6AA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run_events</w:t>
            </w:r>
          </w:p>
        </w:tc>
        <w:tc>
          <w:tcPr>
            <w:tcW w:w="4293" w:type="dxa"/>
            <w:vAlign w:val="top"/>
          </w:tcPr>
          <w:p w14:paraId="773AEC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id（自增 ID）；thread_id；run_id；user_id；event_type；category；content；event_metadata；seq；created_at</w:t>
            </w:r>
          </w:p>
        </w:tc>
        <w:tc>
          <w:tcPr>
            <w:tcW w:w="2303" w:type="dxa"/>
            <w:vAlign w:val="top"/>
          </w:tcPr>
          <w:p w14:paraId="68141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保存运行中的消息、生命周期和执行跟踪事件。仅当 run_events.backend=db 时作为主要事件存储；默认 memory 模式下可能为空。</w:t>
            </w:r>
          </w:p>
        </w:tc>
      </w:tr>
      <w:tr w14:paraId="55FA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44D682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反馈</w:t>
            </w:r>
          </w:p>
        </w:tc>
        <w:tc>
          <w:tcPr>
            <w:tcW w:w="1123" w:type="dxa"/>
            <w:vAlign w:val="top"/>
          </w:tcPr>
          <w:p w14:paraId="1C7EC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feedback</w:t>
            </w:r>
          </w:p>
        </w:tc>
        <w:tc>
          <w:tcPr>
            <w:tcW w:w="4293" w:type="dxa"/>
            <w:vAlign w:val="top"/>
          </w:tcPr>
          <w:p w14:paraId="2E6C1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feedback_id；run_id；thread_id；user_id；message_id；rating；comment；created_at</w:t>
            </w:r>
          </w:p>
        </w:tc>
        <w:tc>
          <w:tcPr>
            <w:tcW w:w="2303" w:type="dxa"/>
            <w:vAlign w:val="top"/>
          </w:tcPr>
          <w:p w14:paraId="47FD8F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保存用户对回答的点赞、点踩和文字评价。rating 通常为 1 或 -1。</w:t>
            </w:r>
          </w:p>
        </w:tc>
      </w:tr>
      <w:tr w14:paraId="18C0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1017A1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IM 连接</w:t>
            </w:r>
          </w:p>
        </w:tc>
        <w:tc>
          <w:tcPr>
            <w:tcW w:w="1123" w:type="dxa"/>
            <w:vAlign w:val="top"/>
          </w:tcPr>
          <w:p w14:paraId="31B552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channel_connections</w:t>
            </w:r>
          </w:p>
        </w:tc>
        <w:tc>
          <w:tcPr>
            <w:tcW w:w="4293" w:type="dxa"/>
            <w:vAlign w:val="top"/>
          </w:tcPr>
          <w:p w14:paraId="0D05F0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id；owner_user_id；provider；status；external_account_id；external_account_name；workspace_id；workspace_name；bot_user_id；scopes_json；capabilities_json；metadata_json；created_at；updated_at；last_seen_at；last_error_at</w:t>
            </w:r>
          </w:p>
        </w:tc>
        <w:tc>
          <w:tcPr>
            <w:tcW w:w="2303" w:type="dxa"/>
            <w:vAlign w:val="top"/>
          </w:tcPr>
          <w:p w14:paraId="580FD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 DeerFlow 用户与飞书、Slack、Telegram 等外部 IM 身份的绑定关系。</w:t>
            </w:r>
          </w:p>
        </w:tc>
      </w:tr>
      <w:tr w14:paraId="3F38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54A46C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IM 凭证</w:t>
            </w:r>
          </w:p>
        </w:tc>
        <w:tc>
          <w:tcPr>
            <w:tcW w:w="1123" w:type="dxa"/>
            <w:vAlign w:val="top"/>
          </w:tcPr>
          <w:p w14:paraId="6C784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channel_credentials</w:t>
            </w:r>
          </w:p>
        </w:tc>
        <w:tc>
          <w:tcPr>
            <w:tcW w:w="4293" w:type="dxa"/>
            <w:vAlign w:val="top"/>
          </w:tcPr>
          <w:p w14:paraId="080FD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connection_id；encrypted_access_token；encrypted_refresh_token；token_type；expires_at；refresh_expires_at；encrypted_extra_json；version；updated_at</w:t>
            </w:r>
          </w:p>
        </w:tc>
        <w:tc>
          <w:tcPr>
            <w:tcW w:w="2303" w:type="dxa"/>
            <w:vAlign w:val="top"/>
          </w:tcPr>
          <w:p w14:paraId="22AE7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 IM/OAuth 连接所需的加密 Token。与 channel_connections 一对一；删除连接时级联删除凭证。</w:t>
            </w:r>
          </w:p>
        </w:tc>
      </w:tr>
      <w:tr w14:paraId="7887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7C6018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IM 授权状态</w:t>
            </w:r>
          </w:p>
        </w:tc>
        <w:tc>
          <w:tcPr>
            <w:tcW w:w="1123" w:type="dxa"/>
            <w:vAlign w:val="top"/>
          </w:tcPr>
          <w:p w14:paraId="4B0BA0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channel_oauth_states</w:t>
            </w:r>
          </w:p>
        </w:tc>
        <w:tc>
          <w:tcPr>
            <w:tcW w:w="4293" w:type="dxa"/>
            <w:vAlign w:val="top"/>
          </w:tcPr>
          <w:p w14:paraId="37E94B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state_hash；owner_user_id；provider；code_verifier_encrypted；nonce_hash；redirect_after；requested_scopes_json；metadata_json；expires_at；consumed_at；created_at</w:t>
            </w:r>
          </w:p>
        </w:tc>
        <w:tc>
          <w:tcPr>
            <w:tcW w:w="2303" w:type="dxa"/>
            <w:vAlign w:val="top"/>
          </w:tcPr>
          <w:p w14:paraId="647D55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 IM 绑定或渠道 OAuth 过程中使用的一次性状态、PKCE 信息和过期时间，防止回调伪造和重复使用。</w:t>
            </w:r>
          </w:p>
        </w:tc>
      </w:tr>
      <w:tr w14:paraId="3427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7E9ACB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IM 会话映射</w:t>
            </w:r>
          </w:p>
        </w:tc>
        <w:tc>
          <w:tcPr>
            <w:tcW w:w="1123" w:type="dxa"/>
            <w:vAlign w:val="top"/>
          </w:tcPr>
          <w:p w14:paraId="404FF8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channel_conversations</w:t>
            </w:r>
          </w:p>
        </w:tc>
        <w:tc>
          <w:tcPr>
            <w:tcW w:w="4293" w:type="dxa"/>
            <w:vAlign w:val="top"/>
          </w:tcPr>
          <w:p w14:paraId="686D7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id；connection_id；owner_user_id；provider；external_conversation_id；external_topic_id；thread_id；created_at；updated_at</w:t>
            </w:r>
          </w:p>
        </w:tc>
        <w:tc>
          <w:tcPr>
            <w:tcW w:w="2303" w:type="dxa"/>
            <w:vAlign w:val="top"/>
          </w:tcPr>
          <w:p w14:paraId="3F3CA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把 Slack 频道、Telegram 聊天、飞书话题等外部会话映射到 DeerFlow thread_id。</w:t>
            </w:r>
          </w:p>
        </w:tc>
      </w:tr>
      <w:tr w14:paraId="583CF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546C5E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定时任务</w:t>
            </w:r>
          </w:p>
        </w:tc>
        <w:tc>
          <w:tcPr>
            <w:tcW w:w="1123" w:type="dxa"/>
            <w:vAlign w:val="top"/>
          </w:tcPr>
          <w:p w14:paraId="0E3DD0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scheduled_tasks</w:t>
            </w:r>
          </w:p>
        </w:tc>
        <w:tc>
          <w:tcPr>
            <w:tcW w:w="4293" w:type="dxa"/>
            <w:vAlign w:val="top"/>
          </w:tcPr>
          <w:p w14:paraId="79AA88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d；user_id；thread_id；context_mode；assistant_id；title；prompt；schedule_type；schedule_spec；timezone；status；overlap_policy；next_run_at；last_run_at；last_run_id；last_thread_id；last_error；lease_owner；lease_expires_at；run_count；created_at；updated_at</w:t>
            </w:r>
          </w:p>
        </w:tc>
        <w:tc>
          <w:tcPr>
            <w:tcW w:w="2303" w:type="dxa"/>
            <w:vAlign w:val="top"/>
          </w:tcPr>
          <w:p w14:paraId="3E66C8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保存定时任务定义：提示词、执行计划、时区、目标 Agent、上下文模式、重叠策略、运行计数及调度租约。</w:t>
            </w:r>
          </w:p>
        </w:tc>
      </w:tr>
      <w:tr w14:paraId="3253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05C18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定时执行历史</w:t>
            </w:r>
          </w:p>
        </w:tc>
        <w:tc>
          <w:tcPr>
            <w:tcW w:w="1123" w:type="dxa"/>
            <w:vAlign w:val="top"/>
          </w:tcPr>
          <w:p w14:paraId="4D5035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scheduled_task_runs</w:t>
            </w:r>
          </w:p>
        </w:tc>
        <w:tc>
          <w:tcPr>
            <w:tcW w:w="4293" w:type="dxa"/>
            <w:vAlign w:val="top"/>
          </w:tcPr>
          <w:p w14:paraId="488B34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id；task_id；thread_id；run_id；scheduled_for；trigger；status；error；started_at；finished_at；created_at</w:t>
            </w:r>
          </w:p>
        </w:tc>
        <w:tc>
          <w:tcPr>
            <w:tcW w:w="2303" w:type="dxa"/>
            <w:vAlign w:val="top"/>
          </w:tcPr>
          <w:p w14:paraId="549862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保存每一次定时任务触发记录。一条 scheduled_tasks 可以对应多条 scheduled_task_runs。</w:t>
            </w:r>
          </w:p>
        </w:tc>
      </w:tr>
      <w:tr w14:paraId="0EA1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061867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LangGraph 状态</w:t>
            </w:r>
          </w:p>
        </w:tc>
        <w:tc>
          <w:tcPr>
            <w:tcW w:w="1123" w:type="dxa"/>
            <w:vAlign w:val="top"/>
          </w:tcPr>
          <w:p w14:paraId="0BAC4F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checkpoints</w:t>
            </w:r>
          </w:p>
        </w:tc>
        <w:tc>
          <w:tcPr>
            <w:tcW w:w="4293" w:type="dxa"/>
            <w:vAlign w:val="top"/>
          </w:tcPr>
          <w:p w14:paraId="5592D4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thread_id；checkpoint_ns；checkpoint_id；parent_checkpoint_id；type；checkpoint；metadata</w:t>
            </w:r>
          </w:p>
        </w:tc>
        <w:tc>
          <w:tcPr>
            <w:tcW w:w="2303" w:type="dxa"/>
            <w:vAlign w:val="top"/>
          </w:tcPr>
          <w:p w14:paraId="6A81BA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 LangGraph Agent 的完整状态快照，包括消息、Todo、Artifact、标题、摘要和图片状态。checkpoint 与 metadata 为序列化 BLOB。</w:t>
            </w:r>
          </w:p>
        </w:tc>
      </w:tr>
      <w:tr w14:paraId="1B7A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74FC3C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LangGraph 中间写入</w:t>
            </w:r>
          </w:p>
        </w:tc>
        <w:tc>
          <w:tcPr>
            <w:tcW w:w="1123" w:type="dxa"/>
            <w:vAlign w:val="top"/>
          </w:tcPr>
          <w:p w14:paraId="45CDA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writes</w:t>
            </w:r>
          </w:p>
        </w:tc>
        <w:tc>
          <w:tcPr>
            <w:tcW w:w="4293" w:type="dxa"/>
            <w:vAlign w:val="top"/>
          </w:tcPr>
          <w:p w14:paraId="3197D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thread_id；checkpoint_ns；checkpoint_id；task_id；idx；channel；type；value</w:t>
            </w:r>
          </w:p>
        </w:tc>
        <w:tc>
          <w:tcPr>
            <w:tcW w:w="2303" w:type="dxa"/>
            <w:vAlign w:val="top"/>
          </w:tcPr>
          <w:p w14:paraId="44DD6A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保存 LangGraph 节点或任务尚未合并进最终 Checkpoint 的中间 channel 写入，用于恢复执行和保持状态一致性。</w:t>
            </w:r>
          </w:p>
        </w:tc>
      </w:tr>
      <w:tr w14:paraId="3DA1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58E0CA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LangGraph Store</w:t>
            </w:r>
          </w:p>
        </w:tc>
        <w:tc>
          <w:tcPr>
            <w:tcW w:w="1123" w:type="dxa"/>
            <w:vAlign w:val="top"/>
          </w:tcPr>
          <w:p w14:paraId="0B53BE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store</w:t>
            </w:r>
          </w:p>
        </w:tc>
        <w:tc>
          <w:tcPr>
            <w:tcW w:w="4293" w:type="dxa"/>
            <w:vAlign w:val="top"/>
          </w:tcPr>
          <w:p w14:paraId="197C55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prefix；key；value；created_at；updated_at；expires_at；ttl_minutes</w:t>
            </w:r>
          </w:p>
        </w:tc>
        <w:tc>
          <w:tcPr>
            <w:tcW w:w="2303" w:type="dxa"/>
            <w:vAlign w:val="top"/>
          </w:tcPr>
          <w:p w14:paraId="05CF23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LangGraph 通用跨运行键值存储。prefix 相当于命名空间，并支持过期时间和 TTL。</w:t>
            </w:r>
          </w:p>
        </w:tc>
      </w:tr>
      <w:tr w14:paraId="10E8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44583A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Store 迁移</w:t>
            </w:r>
          </w:p>
        </w:tc>
        <w:tc>
          <w:tcPr>
            <w:tcW w:w="1123" w:type="dxa"/>
            <w:vAlign w:val="top"/>
          </w:tcPr>
          <w:p w14:paraId="0F819C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store_migrations</w:t>
            </w:r>
          </w:p>
        </w:tc>
        <w:tc>
          <w:tcPr>
            <w:tcW w:w="4293" w:type="dxa"/>
            <w:vAlign w:val="top"/>
          </w:tcPr>
          <w:p w14:paraId="5288E3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v（迁移版本号）</w:t>
            </w:r>
          </w:p>
        </w:tc>
        <w:tc>
          <w:tcPr>
            <w:tcW w:w="2303" w:type="dxa"/>
            <w:vAlign w:val="top"/>
          </w:tcPr>
          <w:p w14:paraId="1AA8C1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记录 LangGraph Store 自己的数据库结构版本，不保存用户业务数据。</w:t>
            </w:r>
          </w:p>
        </w:tc>
      </w:tr>
      <w:tr w14:paraId="3EA21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vAlign w:val="top"/>
          </w:tcPr>
          <w:p w14:paraId="34FE47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DeerFlow 迁移</w:t>
            </w:r>
          </w:p>
        </w:tc>
        <w:tc>
          <w:tcPr>
            <w:tcW w:w="1123" w:type="dxa"/>
            <w:vAlign w:val="top"/>
          </w:tcPr>
          <w:p w14:paraId="53784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alembic_version</w:t>
            </w:r>
          </w:p>
        </w:tc>
        <w:tc>
          <w:tcPr>
            <w:tcW w:w="4293" w:type="dxa"/>
            <w:vAlign w:val="top"/>
          </w:tcPr>
          <w:p w14:paraId="477A81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version_num（当前 Alembic 版本）</w:t>
            </w:r>
          </w:p>
        </w:tc>
        <w:tc>
          <w:tcPr>
            <w:tcW w:w="2303" w:type="dxa"/>
            <w:vAlign w:val="top"/>
          </w:tcPr>
          <w:p w14:paraId="34DA0A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记录 DeerFlow ORM 数据库已经执行到哪个迁移版本。</w:t>
            </w:r>
          </w:p>
        </w:tc>
      </w:tr>
    </w:tbl>
    <w:p w14:paraId="32E7EB10">
      <w:pPr>
        <w:rPr>
          <w:rFonts w:hint="eastAsia"/>
          <w:color w:val="auto"/>
          <w:lang w:val="en-US" w:eastAsia="zh-CN"/>
        </w:rPr>
      </w:pPr>
    </w:p>
    <w:p w14:paraId="392033DA">
      <w:r>
        <w:drawing>
          <wp:inline distT="0" distB="0" distL="114300" distR="114300">
            <wp:extent cx="5029200" cy="1876425"/>
            <wp:effectExtent l="0" t="0" r="1270" b="1905"/>
            <wp:docPr id="9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9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Checkpointer-&gt;state,runtime&lt;-runtime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9C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90A3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点击侧栏中的对话</w:t>
            </w:r>
          </w:p>
          <w:p w14:paraId="5CBA15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↓</w:t>
            </w:r>
          </w:p>
          <w:p w14:paraId="197647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获得 thread_id</w:t>
            </w:r>
          </w:p>
          <w:p w14:paraId="3F7FB1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↓</w:t>
            </w:r>
          </w:p>
          <w:p w14:paraId="6F1BD6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进入 /workspace/chats/{thread_id}</w:t>
            </w:r>
          </w:p>
          <w:p w14:paraId="1F65CE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↓</w:t>
            </w:r>
          </w:p>
          <w:p w14:paraId="36239B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前端同时加载：</w:t>
            </w:r>
          </w:p>
          <w:p w14:paraId="3B3F4F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① 分页消息历史</w:t>
            </w:r>
          </w:p>
          <w:p w14:paraId="543691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② 最新 Checkpoint 状态</w:t>
            </w:r>
          </w:p>
          <w:p w14:paraId="6FD5D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↓</w:t>
            </w:r>
          </w:p>
          <w:p w14:paraId="50C9A4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合并、去重、排序</w:t>
            </w:r>
          </w:p>
          <w:p w14:paraId="45DD26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↓</w:t>
            </w:r>
          </w:p>
          <w:p w14:paraId="4A7694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MessageList 渲染到聊天界面</w:t>
            </w:r>
          </w:p>
        </w:tc>
      </w:tr>
    </w:tbl>
    <w:p w14:paraId="694E2B74">
      <w:pPr>
        <w:pStyle w:val="3"/>
        <w:bidi w:val="0"/>
        <w:rPr>
          <w:rFonts w:hint="default"/>
          <w:lang w:val="en-US" w:eastAsia="zh-CN"/>
        </w:rPr>
      </w:pPr>
      <w:bookmarkStart w:id="227" w:name="_Toc28603"/>
      <w:r>
        <w:rPr>
          <w:rFonts w:hint="default"/>
          <w:lang w:val="en-US" w:eastAsia="zh-CN"/>
        </w:rPr>
        <w:t>3.不提RAG了，上下文管理基本是下面这样的</w:t>
      </w:r>
      <w:bookmarkEnd w:id="227"/>
    </w:p>
    <w:p w14:paraId="0C0D3C9B">
      <w:r>
        <w:drawing>
          <wp:inline distT="0" distB="0" distL="114300" distR="114300">
            <wp:extent cx="5271135" cy="2613025"/>
            <wp:effectExtent l="0" t="0" r="7620" b="10160"/>
            <wp:docPr id="9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4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FD03">
      <w:r>
        <w:drawing>
          <wp:inline distT="0" distB="0" distL="114300" distR="114300">
            <wp:extent cx="5271135" cy="2954655"/>
            <wp:effectExtent l="0" t="0" r="7620" b="3175"/>
            <wp:docPr id="9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5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2E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上面少了下面多了。应该把soul.md换成agent.md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4B532"/>
    <w:multiLevelType w:val="singleLevel"/>
    <w:tmpl w:val="C8C4B5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D08EA"/>
    <w:rsid w:val="03060F81"/>
    <w:rsid w:val="032B06D3"/>
    <w:rsid w:val="03EC4F3D"/>
    <w:rsid w:val="050A6064"/>
    <w:rsid w:val="05EA2DDC"/>
    <w:rsid w:val="07C769C4"/>
    <w:rsid w:val="0A6C2012"/>
    <w:rsid w:val="0BB52366"/>
    <w:rsid w:val="0BB772BD"/>
    <w:rsid w:val="0BF96D8F"/>
    <w:rsid w:val="0C526FE5"/>
    <w:rsid w:val="0CC55A09"/>
    <w:rsid w:val="0EF12AE6"/>
    <w:rsid w:val="0F241D12"/>
    <w:rsid w:val="0FB22C0A"/>
    <w:rsid w:val="11196324"/>
    <w:rsid w:val="13370CE3"/>
    <w:rsid w:val="13BA794B"/>
    <w:rsid w:val="140F518F"/>
    <w:rsid w:val="14994C9D"/>
    <w:rsid w:val="150407D1"/>
    <w:rsid w:val="15B06A70"/>
    <w:rsid w:val="15B86725"/>
    <w:rsid w:val="15FD2114"/>
    <w:rsid w:val="16F643D6"/>
    <w:rsid w:val="172577D0"/>
    <w:rsid w:val="18A520C7"/>
    <w:rsid w:val="192D284D"/>
    <w:rsid w:val="1AE54329"/>
    <w:rsid w:val="1B6041AB"/>
    <w:rsid w:val="1D33411F"/>
    <w:rsid w:val="1DE276AF"/>
    <w:rsid w:val="1E3D4E32"/>
    <w:rsid w:val="20B61D55"/>
    <w:rsid w:val="2144708F"/>
    <w:rsid w:val="21711186"/>
    <w:rsid w:val="217419E2"/>
    <w:rsid w:val="226068FC"/>
    <w:rsid w:val="2293268A"/>
    <w:rsid w:val="23243032"/>
    <w:rsid w:val="23AC1E91"/>
    <w:rsid w:val="23E11002"/>
    <w:rsid w:val="25F1094F"/>
    <w:rsid w:val="26E1123A"/>
    <w:rsid w:val="27321A96"/>
    <w:rsid w:val="298F6165"/>
    <w:rsid w:val="2BB84C5F"/>
    <w:rsid w:val="2C1005F7"/>
    <w:rsid w:val="2DE91340"/>
    <w:rsid w:val="2F0B779C"/>
    <w:rsid w:val="2FB34ED1"/>
    <w:rsid w:val="30E7762F"/>
    <w:rsid w:val="30FC048D"/>
    <w:rsid w:val="316B1CB8"/>
    <w:rsid w:val="31CB5C83"/>
    <w:rsid w:val="325B4596"/>
    <w:rsid w:val="32B96683"/>
    <w:rsid w:val="32F119B5"/>
    <w:rsid w:val="338E6259"/>
    <w:rsid w:val="348C6C89"/>
    <w:rsid w:val="34EE5AB7"/>
    <w:rsid w:val="35EE0CC2"/>
    <w:rsid w:val="36F47456"/>
    <w:rsid w:val="37803672"/>
    <w:rsid w:val="38FB1F4F"/>
    <w:rsid w:val="39D07993"/>
    <w:rsid w:val="3A357A88"/>
    <w:rsid w:val="3B9D6010"/>
    <w:rsid w:val="42084341"/>
    <w:rsid w:val="42AF6B0D"/>
    <w:rsid w:val="430C4EFE"/>
    <w:rsid w:val="43AC5091"/>
    <w:rsid w:val="44AD3086"/>
    <w:rsid w:val="45B55672"/>
    <w:rsid w:val="45D43FEC"/>
    <w:rsid w:val="472D3C73"/>
    <w:rsid w:val="484A2C8B"/>
    <w:rsid w:val="48D21F07"/>
    <w:rsid w:val="49D97E23"/>
    <w:rsid w:val="4A7706DB"/>
    <w:rsid w:val="4AC465C7"/>
    <w:rsid w:val="4AE051E1"/>
    <w:rsid w:val="4BBB3FA1"/>
    <w:rsid w:val="4C755041"/>
    <w:rsid w:val="4E671278"/>
    <w:rsid w:val="4EC752C2"/>
    <w:rsid w:val="50C21AA1"/>
    <w:rsid w:val="50C57353"/>
    <w:rsid w:val="50F64012"/>
    <w:rsid w:val="52543C84"/>
    <w:rsid w:val="5307508F"/>
    <w:rsid w:val="5452183E"/>
    <w:rsid w:val="55BD684B"/>
    <w:rsid w:val="58CF2F07"/>
    <w:rsid w:val="58D320D8"/>
    <w:rsid w:val="59473F45"/>
    <w:rsid w:val="5A1031AB"/>
    <w:rsid w:val="5ABF1EF1"/>
    <w:rsid w:val="5B9476F8"/>
    <w:rsid w:val="5D085485"/>
    <w:rsid w:val="5E075A14"/>
    <w:rsid w:val="5F185E1F"/>
    <w:rsid w:val="603E43E5"/>
    <w:rsid w:val="621629AD"/>
    <w:rsid w:val="63353BF8"/>
    <w:rsid w:val="639E05BC"/>
    <w:rsid w:val="63A70B3A"/>
    <w:rsid w:val="63DC1B87"/>
    <w:rsid w:val="64E9229E"/>
    <w:rsid w:val="65493C57"/>
    <w:rsid w:val="66721BFF"/>
    <w:rsid w:val="688464FE"/>
    <w:rsid w:val="68970F34"/>
    <w:rsid w:val="68ED421D"/>
    <w:rsid w:val="699A12A0"/>
    <w:rsid w:val="6A357A8C"/>
    <w:rsid w:val="6AEB57CF"/>
    <w:rsid w:val="6AFA54D9"/>
    <w:rsid w:val="6B29591C"/>
    <w:rsid w:val="6B4132A3"/>
    <w:rsid w:val="6B4C44A1"/>
    <w:rsid w:val="6B666846"/>
    <w:rsid w:val="6C54531E"/>
    <w:rsid w:val="6CA82695"/>
    <w:rsid w:val="6DA36865"/>
    <w:rsid w:val="6DA61F13"/>
    <w:rsid w:val="6E380D0C"/>
    <w:rsid w:val="6EED5F9B"/>
    <w:rsid w:val="6F2B6BEA"/>
    <w:rsid w:val="70990867"/>
    <w:rsid w:val="71573783"/>
    <w:rsid w:val="71795BBA"/>
    <w:rsid w:val="71F719F5"/>
    <w:rsid w:val="729055BB"/>
    <w:rsid w:val="75710360"/>
    <w:rsid w:val="76F125B0"/>
    <w:rsid w:val="78E57CE3"/>
    <w:rsid w:val="796563E9"/>
    <w:rsid w:val="7AE07C8F"/>
    <w:rsid w:val="7B690757"/>
    <w:rsid w:val="7BF16E43"/>
    <w:rsid w:val="7CA85009"/>
    <w:rsid w:val="7CBA1F93"/>
    <w:rsid w:val="7CC11839"/>
    <w:rsid w:val="7F5C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6" Type="http://schemas.openxmlformats.org/officeDocument/2006/relationships/fontTable" Target="fontTable.xml"/><Relationship Id="rId95" Type="http://schemas.openxmlformats.org/officeDocument/2006/relationships/numbering" Target="numbering.xml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1998</Words>
  <Characters>4766</Characters>
  <Lines>0</Lines>
  <Paragraphs>0</Paragraphs>
  <TotalTime>0</TotalTime>
  <ScaleCrop>false</ScaleCrop>
  <LinksUpToDate>false</LinksUpToDate>
  <CharactersWithSpaces>6179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2026-07-25T07:47:00Z</dcterms:created>
  <dc:creator>17396</dc:creator>
  <cp:lastModifiedBy>Sherlock2</cp:lastModifiedBy>
  <dcterms:modified xsi:type="dcterms:W3CDTF">2026-09-06T10:23:19Z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833C23F7614C441B8DFF9A5FD91C6F36_12</vt:lpwstr>
  </property>
  <property fmtid="{D5CDD505-2E9C-101B-9397-08002B2CF9AE}" pid="4" name="KSOTemplateDocerSaveRecord">
    <vt:lpwstr>eyJoZGlkIjoiNzI1MzljODBiNDliMzEyMzFlZWNlN2EzYjU0N2YzMWEiLCJ1c2VySWQiOiIxMzk5MDA1MjU0In0=</vt:lpwstr>
  </property>
</Properties>
</file>