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factor32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3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54.7%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2.11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2.68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4.95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4.88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1.97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-1.35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-0.76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-0.95</w:t>
            </w:r>
          </w:p>
        </w:tc>
        <w:tc>
          <w:tcPr>
            <w:tcW w:type="dxa" w:w="960"/>
          </w:tcPr>
          <w:p>
            <w:r>
              <w:t>-0.45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-0.54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1.09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0.92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-3.08</w:t>
            </w:r>
          </w:p>
        </w:tc>
        <w:tc>
          <w:tcPr>
            <w:tcW w:type="dxa" w:w="960"/>
          </w:tcPr>
          <w:p>
            <w:r>
              <w:t>-0.59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-1.87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-1.77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1.07</w:t>
            </w:r>
          </w:p>
        </w:tc>
        <w:tc>
          <w:tcPr>
            <w:tcW w:type="dxa" w:w="960"/>
          </w:tcPr>
          <w:p>
            <w:r>
              <w:t>4.94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3.87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4.94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5.44</w:t>
            </w:r>
          </w:p>
        </w:tc>
        <w:tc>
          <w:tcPr>
            <w:tcW w:type="dxa" w:w="960"/>
          </w:tcPr>
          <w:p>
            <w:r>
              <w:t>-0.65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6.76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6.71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-0.66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4.08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4.72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3.71</w:t>
            </w:r>
          </w:p>
        </w:tc>
        <w:tc>
          <w:tcPr>
            <w:tcW w:type="dxa" w:w="960"/>
          </w:tcPr>
          <w:p>
            <w:r>
              <w:t>-0.66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4.14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4.54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5.03</w:t>
            </w:r>
          </w:p>
        </w:tc>
        <w:tc>
          <w:tcPr>
            <w:tcW w:type="dxa" w:w="960"/>
          </w:tcPr>
          <w:p>
            <w:r>
              <w:t>-0.67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3.85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>
            <w:r>
              <w:t>-0.65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3.43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3.82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-0.67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-0.67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4.23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3.95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-0.66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-0.42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3.35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-0.37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-0.93</w:t>
            </w:r>
          </w:p>
        </w:tc>
        <w:tc>
          <w:tcPr>
            <w:tcW w:type="dxa" w:w="1728"/>
          </w:tcPr>
          <w:p>
            <w:r>
              <w:t>-0.62</w:t>
            </w:r>
          </w:p>
        </w:tc>
        <w:tc>
          <w:tcPr>
            <w:tcW w:type="dxa" w:w="1728"/>
          </w:tcPr>
          <w:p>
            <w:r>
              <w:t>-0.62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-0.6</w:t>
            </w:r>
          </w:p>
        </w:tc>
        <w:tc>
          <w:tcPr>
            <w:tcW w:type="dxa" w:w="1728"/>
          </w:tcPr>
          <w:p>
            <w:r>
              <w:t>-0.48</w:t>
            </w:r>
          </w:p>
        </w:tc>
        <w:tc>
          <w:tcPr>
            <w:tcW w:type="dxa" w:w="1728"/>
          </w:tcPr>
          <w:p>
            <w:r>
              <w:t>-0.45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1.84</w:t>
            </w:r>
          </w:p>
        </w:tc>
        <w:tc>
          <w:tcPr>
            <w:tcW w:type="dxa" w:w="1728"/>
          </w:tcPr>
          <w:p>
            <w:r>
              <w:t>-1.83</w:t>
            </w:r>
          </w:p>
        </w:tc>
        <w:tc>
          <w:tcPr>
            <w:tcW w:type="dxa" w:w="1728"/>
          </w:tcPr>
          <w:p>
            <w:r>
              <w:t>-0.81</w:t>
            </w:r>
          </w:p>
        </w:tc>
        <w:tc>
          <w:tcPr>
            <w:tcW w:type="dxa" w:w="1728"/>
          </w:tcPr>
          <w:p>
            <w:r>
              <w:t>-0.78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