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DA42B" w14:textId="77777777" w:rsidR="00B53D41" w:rsidRDefault="00B53D41" w:rsidP="00B53D4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497D"/>
          <w:lang w:eastAsia="fr-FR"/>
        </w:rPr>
      </w:pPr>
      <w:r>
        <w:rPr>
          <w:rFonts w:ascii="Calibri" w:eastAsia="Times New Roman" w:hAnsi="Calibri" w:cs="Calibri"/>
          <w:color w:val="1F497D"/>
          <w:lang w:eastAsia="fr-FR"/>
        </w:rPr>
        <w:t>Construction banques :</w:t>
      </w:r>
    </w:p>
    <w:p w14:paraId="7A0FAA55" w14:textId="77777777" w:rsidR="00B53D41" w:rsidRDefault="00B53D41" w:rsidP="00B53D4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F497D"/>
          <w:lang w:eastAsia="fr-FR"/>
        </w:rPr>
      </w:pPr>
      <w:proofErr w:type="spellStart"/>
      <w:r w:rsidRPr="00116E5A">
        <w:rPr>
          <w:rFonts w:ascii="Calibri" w:eastAsia="Times New Roman" w:hAnsi="Calibri" w:cs="Calibri"/>
          <w:color w:val="1F497D"/>
          <w:lang w:eastAsia="fr-FR"/>
        </w:rPr>
        <w:t>Qiagen</w:t>
      </w:r>
      <w:proofErr w:type="spellEnd"/>
      <w:r w:rsidRPr="00116E5A">
        <w:rPr>
          <w:rFonts w:ascii="Calibri" w:eastAsia="Times New Roman" w:hAnsi="Calibri" w:cs="Calibri"/>
          <w:color w:val="1F497D"/>
          <w:lang w:eastAsia="fr-FR"/>
        </w:rPr>
        <w:t xml:space="preserve"> : pas de barre code moléculaire. </w:t>
      </w:r>
      <w:r w:rsidRPr="00AB7D18">
        <w:rPr>
          <w:rFonts w:ascii="Calibri" w:eastAsia="Times New Roman" w:hAnsi="Calibri" w:cs="Calibri"/>
          <w:color w:val="1F497D"/>
          <w:lang w:eastAsia="fr-FR"/>
        </w:rPr>
        <w:t xml:space="preserve">On utilise des custom </w:t>
      </w:r>
      <w:proofErr w:type="spellStart"/>
      <w:r w:rsidRPr="00AB7D18">
        <w:rPr>
          <w:rFonts w:ascii="Calibri" w:eastAsia="Times New Roman" w:hAnsi="Calibri" w:cs="Calibri"/>
          <w:color w:val="1F497D"/>
          <w:lang w:eastAsia="fr-FR"/>
        </w:rPr>
        <w:t>primers</w:t>
      </w:r>
      <w:proofErr w:type="spellEnd"/>
      <w:r w:rsidRPr="00AB7D18">
        <w:rPr>
          <w:rFonts w:ascii="Calibri" w:eastAsia="Times New Roman" w:hAnsi="Calibri" w:cs="Calibri"/>
          <w:color w:val="1F497D"/>
          <w:lang w:eastAsia="fr-FR"/>
        </w:rPr>
        <w:t xml:space="preserve"> pour </w:t>
      </w:r>
      <w:proofErr w:type="spellStart"/>
      <w:r w:rsidRPr="00AB7D18">
        <w:rPr>
          <w:rFonts w:ascii="Calibri" w:eastAsia="Times New Roman" w:hAnsi="Calibri" w:cs="Calibri"/>
          <w:color w:val="1F497D"/>
          <w:lang w:eastAsia="fr-FR"/>
        </w:rPr>
        <w:t>read</w:t>
      </w:r>
      <w:proofErr w:type="spellEnd"/>
      <w:r w:rsidRPr="00AB7D18">
        <w:rPr>
          <w:rFonts w:ascii="Calibri" w:eastAsia="Times New Roman" w:hAnsi="Calibri" w:cs="Calibri"/>
          <w:color w:val="1F497D"/>
          <w:lang w:eastAsia="fr-FR"/>
        </w:rPr>
        <w:t xml:space="preserve"> 1 et </w:t>
      </w:r>
      <w:proofErr w:type="spellStart"/>
      <w:r w:rsidRPr="00AB7D18">
        <w:rPr>
          <w:rFonts w:ascii="Calibri" w:eastAsia="Times New Roman" w:hAnsi="Calibri" w:cs="Calibri"/>
          <w:color w:val="1F497D"/>
          <w:lang w:eastAsia="fr-FR"/>
        </w:rPr>
        <w:t>read</w:t>
      </w:r>
      <w:proofErr w:type="spellEnd"/>
      <w:r w:rsidRPr="00AB7D18">
        <w:rPr>
          <w:rFonts w:ascii="Calibri" w:eastAsia="Times New Roman" w:hAnsi="Calibri" w:cs="Calibri"/>
          <w:color w:val="1F497D"/>
          <w:lang w:eastAsia="fr-FR"/>
        </w:rPr>
        <w:t xml:space="preserve"> 2 et les adaptateurs Illumina.</w:t>
      </w:r>
    </w:p>
    <w:p w14:paraId="46067F3B" w14:textId="77777777" w:rsidR="00B53D41" w:rsidRDefault="00B53D41" w:rsidP="00B53D4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F497D"/>
          <w:lang w:eastAsia="fr-FR"/>
        </w:rPr>
      </w:pPr>
      <w:r w:rsidRPr="00116E5A">
        <w:rPr>
          <w:rFonts w:ascii="Calibri" w:eastAsia="Times New Roman" w:hAnsi="Calibri" w:cs="Calibri"/>
          <w:color w:val="1F497D"/>
          <w:lang w:eastAsia="fr-FR"/>
        </w:rPr>
        <w:t xml:space="preserve">Agilent : </w:t>
      </w:r>
      <w:proofErr w:type="spellStart"/>
      <w:r w:rsidRPr="00AB7D18">
        <w:rPr>
          <w:rFonts w:ascii="Calibri" w:eastAsia="Times New Roman" w:hAnsi="Calibri" w:cs="Calibri"/>
          <w:color w:val="1F497D"/>
          <w:lang w:eastAsia="fr-FR"/>
        </w:rPr>
        <w:t>primers</w:t>
      </w:r>
      <w:proofErr w:type="spellEnd"/>
      <w:r w:rsidRPr="00AB7D18">
        <w:rPr>
          <w:rFonts w:ascii="Calibri" w:eastAsia="Times New Roman" w:hAnsi="Calibri" w:cs="Calibri"/>
          <w:color w:val="1F497D"/>
          <w:lang w:eastAsia="fr-FR"/>
        </w:rPr>
        <w:t xml:space="preserve"> et adaptateurs Illumina.</w:t>
      </w:r>
    </w:p>
    <w:p w14:paraId="024BDA1F" w14:textId="77777777" w:rsidR="00B53D41" w:rsidRDefault="00B53D41" w:rsidP="00B53D4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497D"/>
          <w:lang w:eastAsia="fr-FR"/>
        </w:rPr>
      </w:pPr>
    </w:p>
    <w:p w14:paraId="32FB8904" w14:textId="77777777" w:rsidR="00B53D41" w:rsidRDefault="00B53D41" w:rsidP="00B53D4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497D"/>
          <w:lang w:eastAsia="fr-FR"/>
        </w:rPr>
      </w:pPr>
      <w:r>
        <w:rPr>
          <w:noProof/>
        </w:rPr>
        <w:drawing>
          <wp:inline distT="0" distB="0" distL="0" distR="0" wp14:anchorId="72E18144" wp14:editId="50291553">
            <wp:extent cx="8892540" cy="819785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294E" w14:textId="77777777" w:rsidR="00B53D41" w:rsidRDefault="00B53D41" w:rsidP="00B53D4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497D"/>
          <w:lang w:eastAsia="fr-FR"/>
        </w:rPr>
      </w:pPr>
    </w:p>
    <w:p w14:paraId="74821DE3" w14:textId="77777777" w:rsidR="00B53D41" w:rsidRDefault="00B53D41" w:rsidP="00B53D4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497D"/>
          <w:lang w:eastAsia="fr-FR"/>
        </w:rPr>
      </w:pPr>
    </w:p>
    <w:tbl>
      <w:tblPr>
        <w:tblW w:w="13892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1"/>
        <w:gridCol w:w="2483"/>
        <w:gridCol w:w="2483"/>
        <w:gridCol w:w="417"/>
        <w:gridCol w:w="4549"/>
        <w:gridCol w:w="129"/>
      </w:tblGrid>
      <w:tr w:rsidR="00B53D41" w:rsidRPr="00AB7D18" w14:paraId="092B7B7B" w14:textId="5C29FA7B" w:rsidTr="00B53D41">
        <w:trPr>
          <w:trHeight w:val="60"/>
        </w:trPr>
        <w:tc>
          <w:tcPr>
            <w:tcW w:w="38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8A320D2" w14:textId="77777777" w:rsidR="00B53D41" w:rsidRPr="00116E5A" w:rsidRDefault="00B53D41" w:rsidP="00B53D4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br/>
            </w:r>
            <w:r w:rsidRPr="00116E5A">
              <w:rPr>
                <w:rFonts w:ascii="Calibri" w:hAnsi="Calibri" w:cs="Calibri"/>
                <w:color w:val="000000"/>
              </w:rPr>
              <w:tab/>
            </w:r>
          </w:p>
          <w:p w14:paraId="752EC744" w14:textId="77777777" w:rsidR="00B53D41" w:rsidRDefault="00B53D41" w:rsidP="00B53D41">
            <w:pPr>
              <w:rPr>
                <w:rFonts w:ascii="Roboto" w:hAnsi="Roboto" w:cs="Arial"/>
                <w:color w:val="000000"/>
              </w:rPr>
            </w:pPr>
            <w:r w:rsidRPr="00116E5A">
              <w:rPr>
                <w:rFonts w:ascii="Calibri" w:hAnsi="Calibri" w:cs="Calibri"/>
                <w:color w:val="000000"/>
              </w:rPr>
              <w:t>Adapter Read 1</w:t>
            </w:r>
          </w:p>
          <w:p w14:paraId="1E9F77A3" w14:textId="77777777" w:rsidR="00B53D41" w:rsidRPr="00AB7D18" w:rsidRDefault="00B53D41" w:rsidP="00B53D41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4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BF74A02" w14:textId="77777777" w:rsidR="00B53D41" w:rsidRDefault="00B53D41" w:rsidP="00B53D41">
            <w:pPr>
              <w:rPr>
                <w:rFonts w:ascii="Roboto" w:hAnsi="Roboto" w:cs="Arial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br/>
              <w:t>Primer Read 1</w:t>
            </w:r>
          </w:p>
          <w:p w14:paraId="28DEDF5B" w14:textId="77777777" w:rsidR="00B53D41" w:rsidRPr="00AB7D18" w:rsidRDefault="00B53D41" w:rsidP="00B53D41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48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vAlign w:val="bottom"/>
          </w:tcPr>
          <w:p w14:paraId="3C20B719" w14:textId="77777777" w:rsidR="00B53D41" w:rsidRDefault="00B53D41" w:rsidP="00B53D41">
            <w:pPr>
              <w:rPr>
                <w:rFonts w:ascii="Roboto" w:hAnsi="Roboto" w:cs="Arial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br/>
              <w:t>Primer Read 2</w:t>
            </w:r>
          </w:p>
          <w:p w14:paraId="72740D06" w14:textId="77777777" w:rsidR="00B53D41" w:rsidRDefault="00B53D41" w:rsidP="00B53D4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A472241" w14:textId="5C66E535" w:rsidR="00B53D41" w:rsidRDefault="00B53D41" w:rsidP="00B53D4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vAlign w:val="bottom"/>
          </w:tcPr>
          <w:p w14:paraId="44DDDB73" w14:textId="3272F780" w:rsidR="00B53D41" w:rsidRDefault="00B53D41" w:rsidP="00B53D4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Adapter Read 2</w:t>
            </w:r>
          </w:p>
        </w:tc>
        <w:tc>
          <w:tcPr>
            <w:tcW w:w="1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17B380B" w14:textId="71402524" w:rsidR="00B53D41" w:rsidRDefault="00B53D41" w:rsidP="00B53D41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B53D41" w:rsidRPr="00AB7D18" w14:paraId="42352F37" w14:textId="7F21E565" w:rsidTr="00B53D41">
        <w:trPr>
          <w:trHeight w:val="551"/>
        </w:trPr>
        <w:tc>
          <w:tcPr>
            <w:tcW w:w="3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6C85EEA" w14:textId="77777777" w:rsidR="00B53D41" w:rsidRDefault="00B53D41" w:rsidP="00B53D41">
            <w:pPr>
              <w:spacing w:after="0" w:line="240" w:lineRule="auto"/>
              <w:rPr>
                <w:rFonts w:ascii="Calibri" w:hAnsi="Calibri" w:cs="Calibri"/>
                <w:color w:val="000000"/>
                <w:shd w:val="clear" w:color="auto" w:fill="FFFFFF"/>
              </w:rPr>
            </w:pPr>
            <w:commentRangeStart w:id="0"/>
            <w:r>
              <w:rPr>
                <w:rFonts w:ascii="Calibri" w:hAnsi="Calibri" w:cs="Calibri"/>
                <w:color w:val="000000"/>
                <w:shd w:val="clear" w:color="auto" w:fill="FFFFFF"/>
              </w:rPr>
              <w:t>AGATCGGAAGAGCACACGTCTGAACTCCAGTCA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6FEDEF20" w14:textId="77777777" w:rsidR="00B53D41" w:rsidRDefault="00B53D41" w:rsidP="00B53D41">
            <w:pPr>
              <w:spacing w:after="0" w:line="240" w:lineRule="auto"/>
              <w:rPr>
                <w:rFonts w:ascii="Calibri" w:hAnsi="Calibri" w:cs="Calibri"/>
                <w:color w:val="000000"/>
                <w:shd w:val="clear" w:color="auto" w:fill="FFFFFF"/>
              </w:rPr>
            </w:pPr>
          </w:p>
          <w:p w14:paraId="15FBA0B4" w14:textId="77777777" w:rsidR="00B53D41" w:rsidRPr="00AB7D18" w:rsidRDefault="00B53D41" w:rsidP="00B53D41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16"/>
                <w:szCs w:val="16"/>
                <w:lang w:eastAsia="fr-FR"/>
              </w:rPr>
            </w:pPr>
            <w:commentRangeStart w:id="1"/>
            <w:r w:rsidRPr="003A4771">
              <w:rPr>
                <w:rFonts w:ascii="Roboto" w:eastAsia="Times New Roman" w:hAnsi="Roboto" w:cs="Arial"/>
                <w:color w:val="000000"/>
                <w:sz w:val="16"/>
                <w:szCs w:val="16"/>
                <w:lang w:eastAsia="fr-FR"/>
              </w:rPr>
              <w:t>TGACTGGAGTTCAGACGTGTGCTCTTCCGATCT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35CCAF7" w14:textId="77777777" w:rsidR="00B53D41" w:rsidRPr="00746248" w:rsidRDefault="00B53D41" w:rsidP="00B53D41">
            <w:pPr>
              <w:spacing w:after="0" w:line="240" w:lineRule="auto"/>
              <w:rPr>
                <w:rFonts w:ascii="Calibri" w:hAnsi="Calibri" w:cs="Calibri"/>
                <w:color w:val="FF0000"/>
                <w:shd w:val="clear" w:color="auto" w:fill="FFFFFF"/>
              </w:rPr>
            </w:pPr>
            <w:commentRangeStart w:id="2"/>
            <w:r w:rsidRPr="00746248">
              <w:rPr>
                <w:rFonts w:ascii="Calibri" w:hAnsi="Calibri" w:cs="Calibri"/>
                <w:color w:val="FF0000"/>
                <w:shd w:val="clear" w:color="auto" w:fill="FFFFFF"/>
              </w:rPr>
              <w:t>GGACTC</w:t>
            </w:r>
            <w:r w:rsidRPr="00F3396E">
              <w:rPr>
                <w:rFonts w:ascii="Calibri" w:hAnsi="Calibri" w:cs="Calibri"/>
                <w:color w:val="00B050"/>
                <w:shd w:val="clear" w:color="auto" w:fill="FFFFFF"/>
              </w:rPr>
              <w:t>CAATACGCTAAG</w:t>
            </w:r>
            <w:r w:rsidRPr="00746248">
              <w:rPr>
                <w:rFonts w:ascii="Calibri" w:hAnsi="Calibri" w:cs="Calibri"/>
                <w:color w:val="FF0000"/>
                <w:shd w:val="clear" w:color="auto" w:fill="FFFFFF"/>
              </w:rPr>
              <w:t>AA</w:t>
            </w:r>
            <w:commentRangeEnd w:id="2"/>
            <w:r w:rsidRPr="00746248">
              <w:rPr>
                <w:rStyle w:val="CommentReference"/>
                <w:color w:val="FF0000"/>
              </w:rPr>
              <w:commentReference w:id="2"/>
            </w:r>
          </w:p>
          <w:p w14:paraId="19E30DBF" w14:textId="77777777" w:rsidR="00B53D41" w:rsidRDefault="00B53D41" w:rsidP="00B53D41">
            <w:pPr>
              <w:spacing w:after="0" w:line="240" w:lineRule="auto"/>
              <w:rPr>
                <w:rFonts w:ascii="Calibri" w:hAnsi="Calibri" w:cs="Calibri"/>
                <w:color w:val="000000"/>
                <w:shd w:val="clear" w:color="auto" w:fill="FFFFFF"/>
              </w:rPr>
            </w:pPr>
          </w:p>
          <w:p w14:paraId="36930BB7" w14:textId="77777777" w:rsidR="00B53D41" w:rsidRPr="00AB7D18" w:rsidRDefault="00B53D41" w:rsidP="00B53D41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16"/>
                <w:szCs w:val="16"/>
                <w:lang w:eastAsia="fr-FR"/>
              </w:rPr>
            </w:pPr>
            <w:commentRangeStart w:id="3"/>
            <w:r w:rsidRPr="00A77587">
              <w:rPr>
                <w:rFonts w:ascii="Roboto" w:eastAsia="Times New Roman" w:hAnsi="Roboto" w:cs="Arial"/>
                <w:color w:val="000000"/>
                <w:sz w:val="16"/>
                <w:szCs w:val="16"/>
                <w:lang w:eastAsia="fr-FR"/>
              </w:rPr>
              <w:t>TTCTTAGCGTATTGGAGTCC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bottom"/>
          </w:tcPr>
          <w:p w14:paraId="4E1D1EDC" w14:textId="77777777" w:rsidR="00B53D41" w:rsidRDefault="00B53D41" w:rsidP="00B53D41">
            <w:pPr>
              <w:spacing w:after="0" w:line="240" w:lineRule="auto"/>
              <w:rPr>
                <w:rFonts w:ascii="Calibri" w:hAnsi="Calibri" w:cs="Calibri"/>
                <w:color w:val="000000"/>
                <w:shd w:val="clear" w:color="auto" w:fill="FFFFFF"/>
              </w:rPr>
            </w:pPr>
            <w:commentRangeStart w:id="4"/>
            <w:r w:rsidRPr="00273627">
              <w:rPr>
                <w:rFonts w:ascii="Calibri" w:hAnsi="Calibri" w:cs="Calibri"/>
                <w:color w:val="000000"/>
                <w:highlight w:val="yellow"/>
                <w:shd w:val="clear" w:color="auto" w:fill="FFFFFF"/>
              </w:rPr>
              <w:t>AATGTACAGTATTGCGTTTTG</w:t>
            </w:r>
            <w:commentRangeEnd w:id="4"/>
            <w:r w:rsidRPr="00273627">
              <w:rPr>
                <w:rStyle w:val="CommentReference"/>
                <w:highlight w:val="yellow"/>
              </w:rPr>
              <w:commentReference w:id="4"/>
            </w:r>
          </w:p>
          <w:p w14:paraId="4E35C386" w14:textId="77777777" w:rsidR="00B53D41" w:rsidRDefault="00B53D41" w:rsidP="00B53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shd w:val="clear" w:color="auto" w:fill="FFFFFF"/>
                <w:lang w:eastAsia="fr-FR"/>
              </w:rPr>
            </w:pPr>
          </w:p>
          <w:p w14:paraId="3C14AF02" w14:textId="7F9AD134" w:rsidR="00B53D41" w:rsidRDefault="00B53D41" w:rsidP="00B53D41">
            <w:pPr>
              <w:spacing w:after="0" w:line="240" w:lineRule="auto"/>
              <w:rPr>
                <w:rFonts w:ascii="Calibri" w:hAnsi="Calibri" w:cs="Calibri"/>
                <w:color w:val="000000"/>
                <w:shd w:val="clear" w:color="auto" w:fill="FFFFFF"/>
              </w:rPr>
            </w:pPr>
            <w:commentRangeStart w:id="5"/>
            <w:r w:rsidRPr="00746248">
              <w:rPr>
                <w:rFonts w:ascii="Roboto" w:eastAsia="Times New Roman" w:hAnsi="Roboto" w:cs="Arial"/>
                <w:color w:val="FF0000"/>
                <w:sz w:val="16"/>
                <w:szCs w:val="16"/>
                <w:lang w:eastAsia="fr-FR"/>
              </w:rPr>
              <w:t>CAAAACGCAA</w:t>
            </w:r>
            <w:r w:rsidRPr="00F3396E">
              <w:rPr>
                <w:rFonts w:ascii="Roboto" w:eastAsia="Times New Roman" w:hAnsi="Roboto" w:cs="Arial"/>
                <w:color w:val="00B050"/>
                <w:sz w:val="16"/>
                <w:szCs w:val="16"/>
                <w:lang w:eastAsia="fr-FR"/>
              </w:rPr>
              <w:t>TACTGTACAT</w:t>
            </w:r>
            <w:r w:rsidRPr="00746248">
              <w:rPr>
                <w:rFonts w:ascii="Roboto" w:eastAsia="Times New Roman" w:hAnsi="Roboto" w:cs="Arial"/>
                <w:color w:val="FF0000"/>
                <w:sz w:val="16"/>
                <w:szCs w:val="16"/>
                <w:lang w:eastAsia="fr-FR"/>
              </w:rPr>
              <w:t>T</w:t>
            </w:r>
            <w:commentRangeEnd w:id="5"/>
            <w:r w:rsidRPr="00746248">
              <w:rPr>
                <w:rStyle w:val="CommentReference"/>
                <w:color w:val="FF0000"/>
              </w:rPr>
              <w:commentReference w:id="5"/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2D5C81E" w14:textId="69249929" w:rsidR="00B53D41" w:rsidRDefault="00B53D41" w:rsidP="00B53D41">
            <w:pPr>
              <w:spacing w:after="0" w:line="240" w:lineRule="auto"/>
              <w:rPr>
                <w:rFonts w:ascii="Calibri" w:hAnsi="Calibri" w:cs="Calibri"/>
                <w:color w:val="000000"/>
                <w:shd w:val="clear" w:color="auto" w:fill="FFFFFF"/>
              </w:rPr>
            </w:pP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bottom"/>
          </w:tcPr>
          <w:p w14:paraId="7F8DA66A" w14:textId="77777777" w:rsidR="00B53D41" w:rsidRDefault="00B53D41" w:rsidP="00B53D41">
            <w:pPr>
              <w:spacing w:after="0" w:line="240" w:lineRule="auto"/>
              <w:rPr>
                <w:rFonts w:ascii="Calibri" w:hAnsi="Calibri" w:cs="Calibri"/>
                <w:color w:val="000000"/>
                <w:shd w:val="clear" w:color="auto" w:fill="FFFFFF"/>
              </w:rPr>
            </w:pPr>
            <w:commentRangeStart w:id="6"/>
            <w:r>
              <w:rPr>
                <w:rFonts w:ascii="Calibri" w:hAnsi="Calibri" w:cs="Calibri"/>
                <w:color w:val="000000"/>
                <w:shd w:val="clear" w:color="auto" w:fill="FFFFFF"/>
              </w:rPr>
              <w:t>ACACTCTTTCCCTACACGACGCTCTTCCGATCT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78362432" w14:textId="77777777" w:rsidR="00B53D41" w:rsidRDefault="00B53D41" w:rsidP="00B53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shd w:val="clear" w:color="auto" w:fill="FFFFFF"/>
                <w:lang w:eastAsia="fr-FR"/>
              </w:rPr>
            </w:pPr>
          </w:p>
          <w:p w14:paraId="2FE77DDD" w14:textId="50177D63" w:rsidR="00B53D41" w:rsidRDefault="00B53D41" w:rsidP="00B53D41">
            <w:pPr>
              <w:spacing w:after="0" w:line="240" w:lineRule="auto"/>
              <w:rPr>
                <w:rFonts w:ascii="Calibri" w:hAnsi="Calibri" w:cs="Calibri"/>
                <w:color w:val="000000"/>
                <w:shd w:val="clear" w:color="auto" w:fill="FFFFFF"/>
              </w:rPr>
            </w:pPr>
            <w:commentRangeStart w:id="7"/>
            <w:r w:rsidRPr="00A26394">
              <w:rPr>
                <w:rFonts w:ascii="Roboto" w:eastAsia="Times New Roman" w:hAnsi="Roboto" w:cs="Arial"/>
                <w:color w:val="000000"/>
                <w:sz w:val="16"/>
                <w:szCs w:val="16"/>
                <w:lang w:eastAsia="fr-FR"/>
              </w:rPr>
              <w:t>AGATCGGAAGAGCGTCGTGTAGGGAAAGAGTGT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  <w:tc>
          <w:tcPr>
            <w:tcW w:w="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26A4701" w14:textId="0E38B0E8" w:rsidR="00B53D41" w:rsidRDefault="00B53D41" w:rsidP="00B53D41">
            <w:pPr>
              <w:spacing w:after="0" w:line="240" w:lineRule="auto"/>
              <w:rPr>
                <w:rFonts w:ascii="Calibri" w:hAnsi="Calibri" w:cs="Calibri"/>
                <w:color w:val="000000"/>
                <w:shd w:val="clear" w:color="auto" w:fill="FFFFFF"/>
              </w:rPr>
            </w:pPr>
          </w:p>
        </w:tc>
      </w:tr>
    </w:tbl>
    <w:p w14:paraId="12FBA9D0" w14:textId="77777777" w:rsidR="00B53D41" w:rsidRDefault="00B53D41" w:rsidP="00B53D41">
      <w:pPr>
        <w:rPr>
          <w:b/>
          <w:bCs/>
        </w:rPr>
      </w:pPr>
    </w:p>
    <w:p w14:paraId="1FD80033" w14:textId="77777777" w:rsidR="00B53D41" w:rsidRDefault="00B53D41" w:rsidP="00B53D41">
      <w:pPr>
        <w:rPr>
          <w:b/>
          <w:bCs/>
        </w:rPr>
      </w:pPr>
      <w:r>
        <w:rPr>
          <w:b/>
          <w:bCs/>
        </w:rPr>
        <w:t xml:space="preserve">+ enlever </w:t>
      </w:r>
      <w:proofErr w:type="spellStart"/>
      <w:r>
        <w:rPr>
          <w:b/>
          <w:bCs/>
        </w:rPr>
        <w:t>primers</w:t>
      </w:r>
      <w:proofErr w:type="spellEnd"/>
      <w:r>
        <w:rPr>
          <w:b/>
          <w:bCs/>
        </w:rPr>
        <w:t xml:space="preserve"> spécifiques des régions variables  </w:t>
      </w:r>
    </w:p>
    <w:tbl>
      <w:tblPr>
        <w:tblW w:w="140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7"/>
        <w:gridCol w:w="3546"/>
        <w:gridCol w:w="2195"/>
        <w:gridCol w:w="2482"/>
        <w:gridCol w:w="146"/>
        <w:gridCol w:w="3128"/>
      </w:tblGrid>
      <w:tr w:rsidR="008C2E1E" w:rsidRPr="00607882" w14:paraId="76F22A7D" w14:textId="77777777" w:rsidTr="008C2E1E">
        <w:trPr>
          <w:trHeight w:val="22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C6916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proofErr w:type="spellStart"/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Forward</w:t>
            </w:r>
            <w:proofErr w:type="spellEnd"/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Sequence</w:t>
            </w:r>
            <w:proofErr w:type="spellEnd"/>
          </w:p>
        </w:tc>
        <w:tc>
          <w:tcPr>
            <w:tcW w:w="3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8528C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commentRangeStart w:id="8"/>
            <w:proofErr w:type="spellStart"/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Possibilities</w:t>
            </w:r>
            <w:proofErr w:type="spellEnd"/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 xml:space="preserve"> </w:t>
            </w:r>
            <w:commentRangeEnd w:id="8"/>
            <w:r w:rsidRPr="00607882">
              <w:rPr>
                <w:rStyle w:val="CommentReference"/>
                <w:sz w:val="14"/>
                <w:szCs w:val="14"/>
              </w:rPr>
              <w:commentReference w:id="8"/>
            </w: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(https://www.ecseq.com/support/ngs/convert-iupac-nucleotide-sequence-to-regex-search)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3B1BA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Reverse Name</w:t>
            </w:r>
          </w:p>
        </w:tc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629ED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 xml:space="preserve">Reverse </w:t>
            </w:r>
            <w:proofErr w:type="spellStart"/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Sequence</w:t>
            </w:r>
            <w:proofErr w:type="spellEnd"/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</w:tcPr>
          <w:p w14:paraId="7EB94AEC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33E85" w14:textId="4815931B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commentRangeStart w:id="9"/>
            <w:proofErr w:type="spellStart"/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Possibilities</w:t>
            </w:r>
            <w:commentRangeEnd w:id="9"/>
            <w:proofErr w:type="spellEnd"/>
            <w:r w:rsidRPr="00607882">
              <w:rPr>
                <w:rStyle w:val="CommentReference"/>
                <w:sz w:val="14"/>
                <w:szCs w:val="14"/>
              </w:rPr>
              <w:commentReference w:id="9"/>
            </w:r>
          </w:p>
        </w:tc>
      </w:tr>
      <w:tr w:rsidR="008C2E1E" w:rsidRPr="00607882" w14:paraId="56718F5E" w14:textId="77777777" w:rsidTr="008C2E1E">
        <w:trPr>
          <w:trHeight w:val="22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4E3C3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AGRGTTTGATYMTGGCTC</w:t>
            </w:r>
          </w:p>
        </w:tc>
        <w:tc>
          <w:tcPr>
            <w:tcW w:w="3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28E7A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  <w:lang w:val="en-US" w:eastAsia="fr-FR"/>
              </w:rPr>
            </w:pPr>
            <w:r w:rsidRPr="00607882">
              <w:rPr>
                <w:rFonts w:ascii="Arial" w:eastAsia="Times New Roman" w:hAnsi="Arial" w:cs="Arial"/>
                <w:color w:val="FF0000"/>
                <w:sz w:val="14"/>
                <w:szCs w:val="14"/>
                <w:lang w:val="en-US" w:eastAsia="fr-FR"/>
              </w:rPr>
              <w:t>AG[AG]GTTTGAT[TC][AC]TGGCTC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0A19C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V1V2_BSR357_0_Reverse</w:t>
            </w:r>
          </w:p>
        </w:tc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4957E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CTGCTGCCTYCCGTA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</w:tcPr>
          <w:p w14:paraId="286EC5CD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  <w:lang w:eastAsia="fr-FR"/>
              </w:rPr>
            </w:pP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7E8FA" w14:textId="257C30F4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FF0000"/>
                <w:sz w:val="14"/>
                <w:szCs w:val="14"/>
                <w:lang w:eastAsia="fr-FR"/>
              </w:rPr>
              <w:t>CTGCTGCCT[TC]CCGTA</w:t>
            </w:r>
          </w:p>
        </w:tc>
      </w:tr>
      <w:tr w:rsidR="008C2E1E" w:rsidRPr="00607882" w14:paraId="46B70D8B" w14:textId="77777777" w:rsidTr="008C2E1E">
        <w:trPr>
          <w:trHeight w:val="22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5ED1A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GGCGNACGGGTGAGTAA</w:t>
            </w:r>
          </w:p>
        </w:tc>
        <w:tc>
          <w:tcPr>
            <w:tcW w:w="3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5E41F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GGCG[ACGT]ACGGGTGAGTAA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D65C1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V2V3_518R_0_Reverse</w:t>
            </w:r>
          </w:p>
        </w:tc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59DEA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WTTACCGCGGCTGCTGG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</w:tcPr>
          <w:p w14:paraId="7105BC9F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  <w:lang w:eastAsia="fr-FR"/>
              </w:rPr>
            </w:pP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7FD23" w14:textId="3CA7160D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FF0000"/>
                <w:sz w:val="14"/>
                <w:szCs w:val="14"/>
                <w:lang w:eastAsia="fr-FR"/>
              </w:rPr>
              <w:t>[AT]TTACCGCGGCTGCTGG</w:t>
            </w:r>
          </w:p>
        </w:tc>
      </w:tr>
      <w:tr w:rsidR="008C2E1E" w:rsidRPr="00607882" w14:paraId="77B28B36" w14:textId="77777777" w:rsidTr="008C2E1E">
        <w:trPr>
          <w:trHeight w:val="22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F61A3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CCTACGGGNGGCWGCAG</w:t>
            </w:r>
          </w:p>
        </w:tc>
        <w:tc>
          <w:tcPr>
            <w:tcW w:w="3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1A9BE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n-US" w:eastAsia="fr-FR"/>
              </w:rPr>
            </w:pPr>
            <w:r w:rsidRPr="00607882">
              <w:rPr>
                <w:rFonts w:ascii="Arial" w:eastAsia="Times New Roman" w:hAnsi="Arial" w:cs="Arial"/>
                <w:color w:val="00B050"/>
                <w:sz w:val="14"/>
                <w:szCs w:val="14"/>
                <w:lang w:val="en-US" w:eastAsia="fr-FR"/>
              </w:rPr>
              <w:t>CCTACGGG[ACGT]GGC[AT]GCAG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9BDDC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V3V4_IllR_0_Reverse</w:t>
            </w:r>
          </w:p>
        </w:tc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5609C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GACTACHVGGGTATCTAATCC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</w:tcPr>
          <w:p w14:paraId="2C33F846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829A5" w14:textId="0422200B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commentRangeStart w:id="10"/>
            <w:r w:rsidRPr="00607882">
              <w:rPr>
                <w:rFonts w:ascii="Arial" w:eastAsia="Times New Roman" w:hAnsi="Arial" w:cs="Arial"/>
                <w:color w:val="00B050"/>
                <w:sz w:val="14"/>
                <w:szCs w:val="14"/>
                <w:lang w:eastAsia="fr-FR"/>
              </w:rPr>
              <w:t>GACTAC[ACT][ACG]GGGTATCTAATCC</w:t>
            </w:r>
            <w:commentRangeEnd w:id="10"/>
            <w:r w:rsidR="005B02B2" w:rsidRPr="00607882">
              <w:rPr>
                <w:rStyle w:val="CommentReference"/>
                <w:sz w:val="14"/>
                <w:szCs w:val="14"/>
              </w:rPr>
              <w:commentReference w:id="10"/>
            </w:r>
          </w:p>
        </w:tc>
      </w:tr>
      <w:tr w:rsidR="008C2E1E" w:rsidRPr="00607882" w14:paraId="1343140D" w14:textId="77777777" w:rsidTr="008C2E1E">
        <w:trPr>
          <w:trHeight w:val="22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38297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GTGYCAGCMGCCGCGGTAA</w:t>
            </w:r>
          </w:p>
        </w:tc>
        <w:tc>
          <w:tcPr>
            <w:tcW w:w="3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5AAF5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commentRangeStart w:id="11"/>
            <w:r w:rsidRPr="00607882">
              <w:rPr>
                <w:rFonts w:ascii="Arial" w:eastAsia="Times New Roman" w:hAnsi="Arial" w:cs="Arial"/>
                <w:color w:val="00B050"/>
                <w:sz w:val="14"/>
                <w:szCs w:val="14"/>
                <w:lang w:eastAsia="fr-FR"/>
              </w:rPr>
              <w:t>GTG[TC]CAGC[AC]GCCGCGGTAA</w:t>
            </w:r>
            <w:commentRangeEnd w:id="11"/>
            <w:r w:rsidRPr="00607882">
              <w:rPr>
                <w:rStyle w:val="CommentReference"/>
                <w:color w:val="00B050"/>
                <w:sz w:val="14"/>
                <w:szCs w:val="14"/>
              </w:rPr>
              <w:commentReference w:id="11"/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C3327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V4V5_926r_0_Reverse</w:t>
            </w:r>
          </w:p>
        </w:tc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310D9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CCGYCAATTYMTTTRAGTTT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</w:tcPr>
          <w:p w14:paraId="03B223A2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  <w:lang w:val="en-US" w:eastAsia="fr-FR"/>
              </w:rPr>
            </w:pP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A18B8" w14:textId="60C86AB2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n-US" w:eastAsia="fr-FR"/>
              </w:rPr>
            </w:pPr>
            <w:r w:rsidRPr="00607882">
              <w:rPr>
                <w:rFonts w:ascii="Arial" w:eastAsia="Times New Roman" w:hAnsi="Arial" w:cs="Arial"/>
                <w:color w:val="FF0000"/>
                <w:sz w:val="14"/>
                <w:szCs w:val="14"/>
                <w:lang w:val="en-US" w:eastAsia="fr-FR"/>
              </w:rPr>
              <w:t>CCG[TC]CAATT[TC][AC]TTT[AG]AGTTT</w:t>
            </w:r>
          </w:p>
        </w:tc>
      </w:tr>
      <w:tr w:rsidR="008C2E1E" w:rsidRPr="00607882" w14:paraId="621C2B0B" w14:textId="77777777" w:rsidTr="008C2E1E">
        <w:trPr>
          <w:trHeight w:val="22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4FBF6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GGATTAGATACCCBRGTAGTC</w:t>
            </w:r>
          </w:p>
        </w:tc>
        <w:tc>
          <w:tcPr>
            <w:tcW w:w="3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2B98D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commentRangeStart w:id="12"/>
            <w:commentRangeStart w:id="13"/>
            <w:r w:rsidRPr="00607882">
              <w:rPr>
                <w:rFonts w:ascii="Arial" w:eastAsia="Times New Roman" w:hAnsi="Arial" w:cs="Arial"/>
                <w:color w:val="FF0000"/>
                <w:sz w:val="14"/>
                <w:szCs w:val="14"/>
                <w:lang w:eastAsia="fr-FR"/>
              </w:rPr>
              <w:t>GGATTAGATACCC[</w:t>
            </w:r>
            <w:r w:rsidRPr="00607882">
              <w:rPr>
                <w:rFonts w:ascii="Arial" w:eastAsia="Times New Roman" w:hAnsi="Arial" w:cs="Arial"/>
                <w:color w:val="00B050"/>
                <w:sz w:val="14"/>
                <w:szCs w:val="14"/>
                <w:lang w:eastAsia="fr-FR"/>
              </w:rPr>
              <w:t>CGT][AG]GTAGTC</w:t>
            </w:r>
            <w:commentRangeEnd w:id="12"/>
            <w:r w:rsidRPr="00607882">
              <w:rPr>
                <w:rStyle w:val="CommentReference"/>
                <w:color w:val="00B050"/>
                <w:sz w:val="14"/>
                <w:szCs w:val="14"/>
              </w:rPr>
              <w:commentReference w:id="12"/>
            </w:r>
            <w:commentRangeEnd w:id="13"/>
            <w:r w:rsidR="00F3396E" w:rsidRPr="00607882">
              <w:rPr>
                <w:rStyle w:val="CommentReference"/>
                <w:sz w:val="14"/>
                <w:szCs w:val="14"/>
              </w:rPr>
              <w:commentReference w:id="13"/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51E01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V5V7_1175R_0</w:t>
            </w:r>
          </w:p>
        </w:tc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CE6A6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ACGTCRTCCCCDCCTTCCTC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</w:tcPr>
          <w:p w14:paraId="79B53393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  <w:lang w:eastAsia="fr-FR"/>
              </w:rPr>
            </w:pP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969CA" w14:textId="640D9FB8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commentRangeStart w:id="14"/>
            <w:r w:rsidRPr="00607882">
              <w:rPr>
                <w:rFonts w:ascii="Arial" w:eastAsia="Times New Roman" w:hAnsi="Arial" w:cs="Arial"/>
                <w:color w:val="FF0000"/>
                <w:sz w:val="14"/>
                <w:szCs w:val="14"/>
                <w:lang w:eastAsia="fr-FR"/>
              </w:rPr>
              <w:t>ACGTC[AG]TCCCC</w:t>
            </w:r>
            <w:r w:rsidRPr="00607882">
              <w:rPr>
                <w:rFonts w:ascii="Arial" w:eastAsia="Times New Roman" w:hAnsi="Arial" w:cs="Arial"/>
                <w:color w:val="00B050"/>
                <w:sz w:val="14"/>
                <w:szCs w:val="14"/>
                <w:lang w:eastAsia="fr-FR"/>
              </w:rPr>
              <w:t>[AGT]CCTTCCTC</w:t>
            </w:r>
            <w:commentRangeEnd w:id="14"/>
            <w:r w:rsidR="005B02B2" w:rsidRPr="00607882">
              <w:rPr>
                <w:rStyle w:val="CommentReference"/>
                <w:sz w:val="14"/>
                <w:szCs w:val="14"/>
              </w:rPr>
              <w:commentReference w:id="14"/>
            </w:r>
          </w:p>
        </w:tc>
      </w:tr>
      <w:tr w:rsidR="008C2E1E" w:rsidRPr="00607882" w14:paraId="0DB11E1F" w14:textId="77777777" w:rsidTr="008C2E1E">
        <w:trPr>
          <w:trHeight w:val="22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C3BD4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YAACGAGCGMRACCC</w:t>
            </w:r>
          </w:p>
        </w:tc>
        <w:tc>
          <w:tcPr>
            <w:tcW w:w="3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0375E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n-US"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val="en-US" w:eastAsia="fr-FR"/>
              </w:rPr>
              <w:t>[</w:t>
            </w:r>
            <w:r w:rsidRPr="00607882">
              <w:rPr>
                <w:rFonts w:ascii="Arial" w:eastAsia="Times New Roman" w:hAnsi="Arial" w:cs="Arial"/>
                <w:color w:val="FF0000"/>
                <w:sz w:val="14"/>
                <w:szCs w:val="14"/>
                <w:lang w:val="en-US" w:eastAsia="fr-FR"/>
              </w:rPr>
              <w:t>TC]AACGAGCG[AC][AG]ACCC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8D4A8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V7V9_1492R_0_Reverse</w:t>
            </w:r>
          </w:p>
        </w:tc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3241F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TACGGYTACCTTGTTAYGACTT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</w:tcPr>
          <w:p w14:paraId="0E29B2BE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  <w:lang w:eastAsia="fr-FR"/>
              </w:rPr>
            </w:pP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D931A" w14:textId="37889786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FF0000"/>
                <w:sz w:val="14"/>
                <w:szCs w:val="14"/>
                <w:lang w:eastAsia="fr-FR"/>
              </w:rPr>
              <w:t>TACGG[TC]TACCTTGTTA[TC]GACTT</w:t>
            </w:r>
          </w:p>
        </w:tc>
      </w:tr>
      <w:tr w:rsidR="008C2E1E" w:rsidRPr="00607882" w14:paraId="1952448B" w14:textId="77777777" w:rsidTr="008C2E1E">
        <w:trPr>
          <w:trHeight w:val="22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5EDD3E49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fr-FR"/>
              </w:rPr>
            </w:pPr>
            <w:commentRangeStart w:id="15"/>
            <w:r w:rsidRPr="00607882">
              <w:rPr>
                <w:rFonts w:ascii="Arial" w:eastAsia="Times New Roman" w:hAnsi="Arial" w:cs="Arial"/>
                <w:sz w:val="14"/>
                <w:szCs w:val="14"/>
                <w:lang w:eastAsia="fr-FR"/>
              </w:rPr>
              <w:t>CTTGGTCATTTAGAGGAAGTAA</w:t>
            </w:r>
          </w:p>
        </w:tc>
        <w:tc>
          <w:tcPr>
            <w:tcW w:w="3571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68AB6B1B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sz w:val="14"/>
                <w:szCs w:val="14"/>
                <w:lang w:eastAsia="fr-FR"/>
              </w:rPr>
              <w:t>CTTGGTCATTTAGAGGAAGTAA</w:t>
            </w:r>
            <w:commentRangeEnd w:id="15"/>
            <w:r w:rsidRPr="00607882">
              <w:rPr>
                <w:rStyle w:val="CommentReference"/>
                <w:sz w:val="14"/>
                <w:szCs w:val="14"/>
              </w:rPr>
              <w:commentReference w:id="15"/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8DCED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ITS2_0_Reverse</w:t>
            </w:r>
          </w:p>
        </w:tc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03C14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  <w:t>GCTGCGTTCTTCATCGATGC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</w:tcPr>
          <w:p w14:paraId="4E08388A" w14:textId="77777777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4"/>
                <w:szCs w:val="14"/>
                <w:lang w:eastAsia="fr-FR"/>
              </w:rPr>
            </w:pP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D85C8" w14:textId="70BAEC4D" w:rsidR="008C2E1E" w:rsidRPr="00607882" w:rsidRDefault="008C2E1E" w:rsidP="00016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fr-FR"/>
              </w:rPr>
            </w:pPr>
            <w:r w:rsidRPr="00607882">
              <w:rPr>
                <w:rFonts w:ascii="Arial" w:eastAsia="Times New Roman" w:hAnsi="Arial" w:cs="Arial"/>
                <w:color w:val="FF0000"/>
                <w:sz w:val="14"/>
                <w:szCs w:val="14"/>
                <w:lang w:eastAsia="fr-FR"/>
              </w:rPr>
              <w:t>GCTGCGTTCTTCATCGATGC</w:t>
            </w:r>
          </w:p>
        </w:tc>
      </w:tr>
    </w:tbl>
    <w:p w14:paraId="0D6745F4" w14:textId="77777777" w:rsidR="00602C97" w:rsidRDefault="00602C97"/>
    <w:sectPr w:rsidR="00602C97" w:rsidSect="00AB7D1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c HILMI" w:date="2022-05-25T09:33:00Z" w:initials="MH">
    <w:p w14:paraId="5323E24D" w14:textId="77777777" w:rsidR="00B53D41" w:rsidRDefault="00B53D41" w:rsidP="00B53D41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Fin F (souvent tronqué)</w:t>
      </w:r>
    </w:p>
  </w:comment>
  <w:comment w:id="1" w:author="Marc HILMI" w:date="2022-05-25T09:37:00Z" w:initials="MH">
    <w:p w14:paraId="22AD72F3" w14:textId="77777777" w:rsidR="00B53D41" w:rsidRDefault="00B53D41" w:rsidP="00B53D41">
      <w:pPr>
        <w:pStyle w:val="CommentText"/>
      </w:pPr>
      <w:r>
        <w:rPr>
          <w:rStyle w:val="CommentReference"/>
        </w:rPr>
        <w:annotationRef/>
      </w:r>
      <w:r>
        <w:t>Début R</w:t>
      </w:r>
    </w:p>
  </w:comment>
  <w:comment w:id="2" w:author="Marc HILMI" w:date="2022-04-29T09:47:00Z" w:initials="MH">
    <w:p w14:paraId="731F98FC" w14:textId="77777777" w:rsidR="00B53D41" w:rsidRDefault="00B53D41" w:rsidP="00B53D41">
      <w:pPr>
        <w:pStyle w:val="CommentText"/>
      </w:pPr>
      <w:r>
        <w:rPr>
          <w:rStyle w:val="CommentReference"/>
        </w:rPr>
        <w:annotationRef/>
      </w:r>
      <w:r>
        <w:t>Fin F, à la toute fin</w:t>
      </w:r>
    </w:p>
  </w:comment>
  <w:comment w:id="3" w:author="Marc HILMI" w:date="2022-05-25T09:47:00Z" w:initials="MH">
    <w:p w14:paraId="1E3CEB0B" w14:textId="77777777" w:rsidR="00B53D41" w:rsidRDefault="00B53D41" w:rsidP="00B53D41">
      <w:pPr>
        <w:pStyle w:val="CommentText"/>
      </w:pPr>
      <w:r>
        <w:rPr>
          <w:rStyle w:val="CommentReference"/>
        </w:rPr>
        <w:annotationRef/>
      </w:r>
      <w:r>
        <w:t>Début R</w:t>
      </w:r>
    </w:p>
  </w:comment>
  <w:comment w:id="4" w:author="Marc HILMI" w:date="2022-04-29T09:48:00Z" w:initials="MH">
    <w:p w14:paraId="7158BCD0" w14:textId="426BA120" w:rsidR="00B53D41" w:rsidRDefault="00B53D41" w:rsidP="00B53D41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Début F</w:t>
      </w:r>
      <w:r w:rsidR="00494C10">
        <w:rPr>
          <w:rStyle w:val="CommentReference"/>
        </w:rPr>
        <w:t>, pas tout à la fin</w:t>
      </w:r>
    </w:p>
  </w:comment>
  <w:comment w:id="5" w:author="Marc HILMI" w:date="2022-05-25T09:35:00Z" w:initials="MH">
    <w:p w14:paraId="74505A64" w14:textId="77777777" w:rsidR="00746248" w:rsidRDefault="00B53D41" w:rsidP="00955B96">
      <w:pPr>
        <w:pStyle w:val="CommentText"/>
      </w:pPr>
      <w:r>
        <w:rPr>
          <w:rStyle w:val="CommentReference"/>
        </w:rPr>
        <w:annotationRef/>
      </w:r>
      <w:r w:rsidR="00746248">
        <w:t>Fin R, toute fin</w:t>
      </w:r>
    </w:p>
  </w:comment>
  <w:comment w:id="6" w:author="Marc HILMI" w:date="2022-05-25T09:34:00Z" w:initials="MH">
    <w:p w14:paraId="3032161C" w14:textId="5E302E88" w:rsidR="00B53D41" w:rsidRDefault="00B53D41" w:rsidP="00B53D41">
      <w:pPr>
        <w:pStyle w:val="CommentText"/>
      </w:pPr>
      <w:r>
        <w:rPr>
          <w:rStyle w:val="CommentReference"/>
        </w:rPr>
        <w:annotationRef/>
      </w:r>
      <w:r>
        <w:t>Non retrouvé F ou R</w:t>
      </w:r>
    </w:p>
  </w:comment>
  <w:comment w:id="7" w:author="Marc HILMI" w:date="2022-05-25T09:53:00Z" w:initials="MH">
    <w:p w14:paraId="0C86ED2B" w14:textId="77777777" w:rsidR="00B53D41" w:rsidRDefault="00B53D41" w:rsidP="00B53D41">
      <w:pPr>
        <w:pStyle w:val="CommentText"/>
      </w:pPr>
      <w:r>
        <w:rPr>
          <w:rStyle w:val="CommentReference"/>
        </w:rPr>
        <w:annotationRef/>
      </w:r>
      <w:r>
        <w:t>Fin R (souvent tronqué)</w:t>
      </w:r>
    </w:p>
  </w:comment>
  <w:comment w:id="8" w:author="Marc HILMI" w:date="2023-05-03T22:51:00Z" w:initials="MH">
    <w:p w14:paraId="099BA9AA" w14:textId="77777777" w:rsidR="008C2E1E" w:rsidRDefault="008C2E1E" w:rsidP="00C40CD9">
      <w:pPr>
        <w:pStyle w:val="CommentText"/>
      </w:pPr>
      <w:r>
        <w:rPr>
          <w:rStyle w:val="CommentReference"/>
        </w:rPr>
        <w:annotationRef/>
      </w:r>
      <w:r>
        <w:t>Début F</w:t>
      </w:r>
    </w:p>
  </w:comment>
  <w:comment w:id="9" w:author="Marc HILMI" w:date="2023-05-03T22:48:00Z" w:initials="MH">
    <w:p w14:paraId="5867472C" w14:textId="77777777" w:rsidR="008C2E1E" w:rsidRDefault="008C2E1E" w:rsidP="004D2F8D">
      <w:pPr>
        <w:pStyle w:val="CommentText"/>
      </w:pPr>
      <w:r>
        <w:rPr>
          <w:rStyle w:val="CommentReference"/>
        </w:rPr>
        <w:annotationRef/>
      </w:r>
      <w:r>
        <w:t>Début R</w:t>
      </w:r>
    </w:p>
  </w:comment>
  <w:comment w:id="10" w:author="Marc HILMI" w:date="2023-05-03T23:28:00Z" w:initials="MH">
    <w:p w14:paraId="35A341A7" w14:textId="77777777" w:rsidR="005B02B2" w:rsidRDefault="005B02B2" w:rsidP="000A4DC1">
      <w:pPr>
        <w:pStyle w:val="CommentText"/>
      </w:pPr>
      <w:r>
        <w:rPr>
          <w:rStyle w:val="CommentReference"/>
        </w:rPr>
        <w:annotationRef/>
      </w:r>
      <w:r>
        <w:t>Début R V3V4</w:t>
      </w:r>
    </w:p>
  </w:comment>
  <w:comment w:id="11" w:author="Marc HILMI" w:date="2023-05-03T22:16:00Z" w:initials="MH">
    <w:p w14:paraId="5A7CEAA1" w14:textId="06952D9D" w:rsidR="008C2E1E" w:rsidRDefault="008C2E1E" w:rsidP="00E4280E">
      <w:pPr>
        <w:pStyle w:val="CommentText"/>
      </w:pPr>
      <w:r>
        <w:rPr>
          <w:rStyle w:val="CommentReference"/>
        </w:rPr>
        <w:annotationRef/>
      </w:r>
      <w:r>
        <w:t>Fin F V3V4</w:t>
      </w:r>
    </w:p>
  </w:comment>
  <w:comment w:id="12" w:author="Marc HILMI" w:date="2023-05-03T22:16:00Z" w:initials="MH">
    <w:p w14:paraId="2CA73599" w14:textId="3F3D1D44" w:rsidR="008C2E1E" w:rsidRDefault="008C2E1E" w:rsidP="008B2B8E">
      <w:pPr>
        <w:pStyle w:val="CommentText"/>
      </w:pPr>
      <w:r>
        <w:rPr>
          <w:rStyle w:val="CommentReference"/>
        </w:rPr>
        <w:annotationRef/>
      </w:r>
      <w:r>
        <w:t>Fin F V3V4</w:t>
      </w:r>
    </w:p>
  </w:comment>
  <w:comment w:id="13" w:author="Marc HILMI" w:date="2023-05-03T23:20:00Z" w:initials="MH">
    <w:p w14:paraId="1BAE0725" w14:textId="77777777" w:rsidR="00F3396E" w:rsidRDefault="00F3396E" w:rsidP="00FC6B65">
      <w:pPr>
        <w:pStyle w:val="CommentText"/>
      </w:pPr>
      <w:r>
        <w:rPr>
          <w:rStyle w:val="CommentReference"/>
        </w:rPr>
        <w:annotationRef/>
      </w:r>
      <w:r>
        <w:t>Fin F V3V4</w:t>
      </w:r>
    </w:p>
  </w:comment>
  <w:comment w:id="14" w:author="Marc HILMI" w:date="2023-05-03T23:30:00Z" w:initials="MH">
    <w:p w14:paraId="4888F9DF" w14:textId="77777777" w:rsidR="005B02B2" w:rsidRDefault="005B02B2" w:rsidP="00091AFD">
      <w:pPr>
        <w:pStyle w:val="CommentText"/>
      </w:pPr>
      <w:r>
        <w:rPr>
          <w:rStyle w:val="CommentReference"/>
        </w:rPr>
        <w:annotationRef/>
      </w:r>
      <w:r>
        <w:t>Fin R V3V4</w:t>
      </w:r>
    </w:p>
  </w:comment>
  <w:comment w:id="15" w:author="Marc HILMI" w:date="2023-05-03T22:53:00Z" w:initials="MH">
    <w:p w14:paraId="5C2B7E7B" w14:textId="32C48832" w:rsidR="008C2E1E" w:rsidRDefault="008C2E1E" w:rsidP="000A1FC8">
      <w:pPr>
        <w:pStyle w:val="CommentText"/>
      </w:pPr>
      <w:r>
        <w:rPr>
          <w:rStyle w:val="CommentReference"/>
        </w:rPr>
        <w:annotationRef/>
      </w:r>
      <w:r>
        <w:t>Pas trouvé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323E24D" w15:done="0"/>
  <w15:commentEx w15:paraId="22AD72F3" w15:done="0"/>
  <w15:commentEx w15:paraId="731F98FC" w15:done="0"/>
  <w15:commentEx w15:paraId="1E3CEB0B" w15:done="0"/>
  <w15:commentEx w15:paraId="7158BCD0" w15:done="0"/>
  <w15:commentEx w15:paraId="74505A64" w15:done="0"/>
  <w15:commentEx w15:paraId="3032161C" w15:done="0"/>
  <w15:commentEx w15:paraId="0C86ED2B" w15:done="0"/>
  <w15:commentEx w15:paraId="099BA9AA" w15:done="0"/>
  <w15:commentEx w15:paraId="5867472C" w15:done="0"/>
  <w15:commentEx w15:paraId="35A341A7" w15:done="0"/>
  <w15:commentEx w15:paraId="5A7CEAA1" w15:done="0"/>
  <w15:commentEx w15:paraId="2CA73599" w15:done="0"/>
  <w15:commentEx w15:paraId="1BAE0725" w15:done="0"/>
  <w15:commentEx w15:paraId="4888F9DF" w15:done="0"/>
  <w15:commentEx w15:paraId="5C2B7E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38767F" w16cex:dateUtc="2022-05-25T07:33:00Z"/>
  <w16cex:commentExtensible w16cex:durableId="2638773C" w16cex:dateUtc="2022-05-25T07:37:00Z"/>
  <w16cex:commentExtensible w16cex:durableId="261632A7" w16cex:dateUtc="2022-04-29T07:47:00Z"/>
  <w16cex:commentExtensible w16cex:durableId="26387996" w16cex:dateUtc="2022-05-25T07:47:00Z"/>
  <w16cex:commentExtensible w16cex:durableId="263887B4" w16cex:dateUtc="2022-04-29T07:48:00Z"/>
  <w16cex:commentExtensible w16cex:durableId="263887B3" w16cex:dateUtc="2022-05-25T07:35:00Z"/>
  <w16cex:commentExtensible w16cex:durableId="263887B9" w16cex:dateUtc="2022-05-25T07:34:00Z"/>
  <w16cex:commentExtensible w16cex:durableId="263887B8" w16cex:dateUtc="2022-05-25T07:53:00Z"/>
  <w16cex:commentExtensible w16cex:durableId="27FD6403" w16cex:dateUtc="2023-05-03T20:51:00Z"/>
  <w16cex:commentExtensible w16cex:durableId="27FD6351" w16cex:dateUtc="2023-05-03T20:48:00Z"/>
  <w16cex:commentExtensible w16cex:durableId="27FD6C94" w16cex:dateUtc="2023-05-03T21:28:00Z"/>
  <w16cex:commentExtensible w16cex:durableId="27FD5BB7" w16cex:dateUtc="2023-05-03T20:16:00Z"/>
  <w16cex:commentExtensible w16cex:durableId="27FD5BA9" w16cex:dateUtc="2023-05-03T20:16:00Z"/>
  <w16cex:commentExtensible w16cex:durableId="27FD6AA0" w16cex:dateUtc="2023-05-03T21:20:00Z"/>
  <w16cex:commentExtensible w16cex:durableId="27FD6D01" w16cex:dateUtc="2023-05-03T21:30:00Z"/>
  <w16cex:commentExtensible w16cex:durableId="27FD645E" w16cex:dateUtc="2023-05-03T20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23E24D" w16cid:durableId="2638767F"/>
  <w16cid:commentId w16cid:paraId="22AD72F3" w16cid:durableId="2638773C"/>
  <w16cid:commentId w16cid:paraId="731F98FC" w16cid:durableId="261632A7"/>
  <w16cid:commentId w16cid:paraId="1E3CEB0B" w16cid:durableId="26387996"/>
  <w16cid:commentId w16cid:paraId="7158BCD0" w16cid:durableId="263887B4"/>
  <w16cid:commentId w16cid:paraId="74505A64" w16cid:durableId="263887B3"/>
  <w16cid:commentId w16cid:paraId="3032161C" w16cid:durableId="263887B9"/>
  <w16cid:commentId w16cid:paraId="0C86ED2B" w16cid:durableId="263887B8"/>
  <w16cid:commentId w16cid:paraId="099BA9AA" w16cid:durableId="27FD6403"/>
  <w16cid:commentId w16cid:paraId="5867472C" w16cid:durableId="27FD6351"/>
  <w16cid:commentId w16cid:paraId="35A341A7" w16cid:durableId="27FD6C94"/>
  <w16cid:commentId w16cid:paraId="5A7CEAA1" w16cid:durableId="27FD5BB7"/>
  <w16cid:commentId w16cid:paraId="2CA73599" w16cid:durableId="27FD5BA9"/>
  <w16cid:commentId w16cid:paraId="1BAE0725" w16cid:durableId="27FD6AA0"/>
  <w16cid:commentId w16cid:paraId="4888F9DF" w16cid:durableId="27FD6D01"/>
  <w16cid:commentId w16cid:paraId="5C2B7E7B" w16cid:durableId="27FD645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05122"/>
    <w:multiLevelType w:val="hybridMultilevel"/>
    <w:tmpl w:val="394C8976"/>
    <w:lvl w:ilvl="0" w:tplc="FECA3B6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1F497D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41898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c HILMI">
    <w15:presenceInfo w15:providerId="Windows Live" w15:userId="26698ba7547bdd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41"/>
    <w:rsid w:val="000B1AD3"/>
    <w:rsid w:val="00273627"/>
    <w:rsid w:val="002C149B"/>
    <w:rsid w:val="00494C10"/>
    <w:rsid w:val="005B02B2"/>
    <w:rsid w:val="00602C97"/>
    <w:rsid w:val="00607882"/>
    <w:rsid w:val="0073657C"/>
    <w:rsid w:val="00746248"/>
    <w:rsid w:val="008610B8"/>
    <w:rsid w:val="00876CB8"/>
    <w:rsid w:val="008C2E1E"/>
    <w:rsid w:val="00B53D41"/>
    <w:rsid w:val="00D4002C"/>
    <w:rsid w:val="00F3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16980"/>
  <w15:chartTrackingRefBased/>
  <w15:docId w15:val="{ED8D9A18-B95A-4081-A1E2-0BC60733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D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D4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53D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3D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3D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65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65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232</Words>
  <Characters>1277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HILMI</dc:creator>
  <cp:keywords/>
  <dc:description/>
  <cp:lastModifiedBy>Marc HILMI</cp:lastModifiedBy>
  <cp:revision>6</cp:revision>
  <dcterms:created xsi:type="dcterms:W3CDTF">2022-05-25T08:45:00Z</dcterms:created>
  <dcterms:modified xsi:type="dcterms:W3CDTF">2023-07-18T13:32:00Z</dcterms:modified>
</cp:coreProperties>
</file>