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Exercices sur la voix active et la voix passive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1) Distinguez les verbes au passif par une croix.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La méthode a été expliquée dans le manuel. ( *)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Des mesures seraient prises pour corriger la situation. ( *)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Le père est ravi des résultats de ses enfants. (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Le professeur sera informé de la raison de leur absence. ( *)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Ces enfants sont valorisés par leur grand frère. ( *)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La ministre de l’Éducation est arrivée en retard. (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7. Le recteur de l’Université est élu pour un mandat de cinq ans. (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8. Les touristes seraient arrêtés à l’arrêt d’autobus. (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9. Deux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œuvres de Michel Tremblay ont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été jouées dans plusieurs langues. ( *)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1)Écrivez ces phrases à la forme passive.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Ex : Le comptable tient les livres. Les livres sont tenus par le comptable.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Les policiers arrêtent le voleur....:..Le voleur est ....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arrêté par les policiers.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Une voiture a renversé le chien. ...Le chien a été renversé par une voiture.............................................................................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L’agriculteur cultivera la terre. .....La terre sera cultivé par un agriculteur..............................................................................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Des fruits remplissaient le panier. .....Le panier était remplis par des fruits..........................................................................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Le technicien dépanna l’ordinateur. ..L'ordinateur est dépanné par le technicien..........................................................................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u w:val="single"/>
          <w:shd w:fill="auto" w:val="clear"/>
        </w:rPr>
        <w:t xml:space="preserve">2) Écrivez ces phrases à la forme active.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Ex : La souris est mangée par le chat. Le chat mange la souris.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Le café est offert par la maison. .la maison offre le café..........................................................................................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Les demandes sont étudiées par le directeur: Le directeur étudie les demandes.......................................................................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La malade serait suivie par un médecin.: le medecin suivra la malade..............................................................................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Les enfants auraient été cherchés par leurs mères :..la mére ...avait cherché les enfants...........................................................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Les malades ont été vaccinés par l’infirmière : L'infirmiére a vacciné les malades. …………………………………………......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u w:val="single"/>
          <w:shd w:fill="auto" w:val="clear"/>
        </w:rPr>
        <w:t xml:space="preserve">3) Écrivez ces phrases à la forme passive.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Ex : On engage un nouvel enseignant. Un nouvel enseignant est engagé.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On prend un rendez-vous chez le dentiste......un rendez vous chez le dentiste est pris..................................................................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 On discutera un sujet d’actualité. .......un sujet d'actulaité sera discuté................................................................................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3. On a pétrit la pâte. ...la pate a été pétris...........................................................................................................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4. On a prévenu les membres du comité. les membres du comité ont été prévenus ..............................................................................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5. On suivra les directives. …………les directives seront suivis……………………………………………………...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6. On modifierait les dates du colloque…les dates du colloques seraient modifé…………………………………………………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Écrivez ces phrases à la forme active en utilisant on.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 : Les vacances sont attendues avec impatience.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On attend les vacances avec impatience.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Les invitations seront envoyées. ……on enverra les invitations……………………………………………….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 bébé était couché. ……on a couché le bébé……………………………………….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La maison a été repeinte. …on a repeint la maison…………………………………………….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Les ballons seraient soufflés…………………on soufflerait les ballons…………………………..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Les courses seront faites dans les magasins.  on fera les courses…………………………………………..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