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B616E" w14:textId="08459367" w:rsidR="00F90819" w:rsidRDefault="00F90819" w:rsidP="0075307F">
      <w:pPr>
        <w:spacing w:after="0" w:line="240" w:lineRule="auto"/>
        <w:ind w:right="851"/>
        <w:jc w:val="center"/>
        <w:rPr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034931B" wp14:editId="2BFC77F5">
            <wp:extent cx="38766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B90A" w14:textId="59273BBB" w:rsidR="0075307F" w:rsidRDefault="0075307F" w:rsidP="0075307F">
      <w:pPr>
        <w:spacing w:after="0" w:line="240" w:lineRule="auto"/>
        <w:ind w:right="851"/>
        <w:jc w:val="center"/>
        <w:rPr>
          <w:sz w:val="24"/>
          <w:szCs w:val="24"/>
        </w:rPr>
      </w:pPr>
      <w:proofErr w:type="spellStart"/>
      <w:r>
        <w:rPr>
          <w:color w:val="000000"/>
        </w:rPr>
        <w:t>Міністерство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освіти</w:t>
      </w:r>
      <w:proofErr w:type="spellEnd"/>
      <w:r>
        <w:rPr>
          <w:color w:val="000000"/>
        </w:rPr>
        <w:t xml:space="preserve"> і науки </w:t>
      </w:r>
      <w:proofErr w:type="spellStart"/>
      <w:r>
        <w:rPr>
          <w:color w:val="000000"/>
        </w:rPr>
        <w:t>України</w:t>
      </w:r>
      <w:proofErr w:type="spellEnd"/>
    </w:p>
    <w:p w14:paraId="6BEFAE3D" w14:textId="77777777" w:rsidR="0075307F" w:rsidRDefault="0075307F" w:rsidP="0075307F">
      <w:pPr>
        <w:spacing w:after="0" w:line="240" w:lineRule="auto"/>
        <w:ind w:right="851"/>
        <w:jc w:val="center"/>
        <w:rPr>
          <w:sz w:val="24"/>
          <w:szCs w:val="24"/>
        </w:rPr>
      </w:pPr>
      <w:proofErr w:type="spellStart"/>
      <w:r>
        <w:rPr>
          <w:color w:val="000000"/>
        </w:rPr>
        <w:t>Національний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університет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> </w:t>
      </w:r>
    </w:p>
    <w:p w14:paraId="64FC52CB" w14:textId="77777777" w:rsidR="0075307F" w:rsidRDefault="0075307F" w:rsidP="0075307F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Київський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політехнічний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інститут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імені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Ігоря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Сікорського</w:t>
      </w:r>
      <w:proofErr w:type="spellEnd"/>
      <w:r>
        <w:rPr>
          <w:color w:val="000000"/>
        </w:rPr>
        <w:t>”</w:t>
      </w:r>
    </w:p>
    <w:p w14:paraId="3F0120AB" w14:textId="77777777" w:rsidR="0075307F" w:rsidRDefault="0075307F" w:rsidP="0075307F">
      <w:pPr>
        <w:spacing w:after="0" w:line="240" w:lineRule="auto"/>
        <w:ind w:right="851"/>
        <w:jc w:val="center"/>
        <w:rPr>
          <w:sz w:val="24"/>
          <w:szCs w:val="24"/>
        </w:rPr>
      </w:pPr>
      <w:r>
        <w:rPr>
          <w:color w:val="000000"/>
        </w:rPr>
        <w:t xml:space="preserve">Факультет </w:t>
      </w:r>
      <w:proofErr w:type="spellStart"/>
      <w:r>
        <w:rPr>
          <w:color w:val="000000"/>
        </w:rPr>
        <w:t>інформатики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обчислювальної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техніки</w:t>
      </w:r>
      <w:proofErr w:type="spellEnd"/>
    </w:p>
    <w:p w14:paraId="294F21AE" w14:textId="77777777" w:rsidR="0075307F" w:rsidRPr="00093244" w:rsidRDefault="0075307F" w:rsidP="0075307F">
      <w:pPr>
        <w:spacing w:after="0" w:line="240" w:lineRule="auto"/>
        <w:ind w:right="851"/>
        <w:jc w:val="center"/>
        <w:rPr>
          <w:sz w:val="24"/>
          <w:szCs w:val="24"/>
          <w:lang w:val="uk-UA"/>
        </w:rPr>
      </w:pPr>
      <w:r>
        <w:rPr>
          <w:color w:val="000000"/>
        </w:rPr>
        <w:t xml:space="preserve">Кафедра </w:t>
      </w:r>
      <w:r>
        <w:rPr>
          <w:color w:val="000000"/>
          <w:lang w:val="uk-UA"/>
        </w:rPr>
        <w:t>інформаційних систем та технологій</w:t>
      </w:r>
    </w:p>
    <w:p w14:paraId="5BCBD6B8" w14:textId="77777777" w:rsidR="0075307F" w:rsidRDefault="0075307F" w:rsidP="0075307F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5F927C3" w14:textId="585084F0" w:rsidR="0075307F" w:rsidRPr="00B86F7F" w:rsidRDefault="0075307F" w:rsidP="0075307F">
      <w:pPr>
        <w:spacing w:after="0" w:line="240" w:lineRule="auto"/>
        <w:ind w:right="851"/>
        <w:jc w:val="center"/>
        <w:rPr>
          <w:b/>
          <w:color w:val="000000"/>
          <w:lang w:val="uk-UA"/>
        </w:rPr>
      </w:pPr>
      <w:proofErr w:type="spellStart"/>
      <w:r>
        <w:rPr>
          <w:color w:val="000000"/>
        </w:rPr>
        <w:t>Лабораторна</w:t>
      </w:r>
      <w:proofErr w:type="spellEnd"/>
      <w:r>
        <w:rPr>
          <w:color w:val="000000"/>
        </w:rPr>
        <w:t xml:space="preserve"> робота №</w:t>
      </w:r>
      <w:r>
        <w:rPr>
          <w:lang w:val="uk-UA"/>
        </w:rPr>
        <w:t>6</w:t>
      </w:r>
      <w:r>
        <w:rPr>
          <w:color w:val="000000"/>
        </w:rPr>
        <w:br/>
      </w:r>
      <w:r>
        <w:rPr>
          <w:b/>
          <w:color w:val="000000"/>
          <w:lang w:val="uk-UA"/>
        </w:rPr>
        <w:t>Теорія розробки програмного забезпечення</w:t>
      </w:r>
    </w:p>
    <w:p w14:paraId="3277324A" w14:textId="02655228" w:rsidR="0075307F" w:rsidRPr="00B86F7F" w:rsidRDefault="0075307F" w:rsidP="0075307F">
      <w:pPr>
        <w:spacing w:after="0" w:line="240" w:lineRule="auto"/>
        <w:ind w:right="851"/>
        <w:jc w:val="center"/>
        <w:rPr>
          <w:color w:val="000000"/>
          <w:lang w:val="uk-UA"/>
        </w:rPr>
      </w:pPr>
      <w:r>
        <w:t>ШАБЛОНИ</w:t>
      </w:r>
      <w:r w:rsidRPr="0075307F">
        <w:rPr>
          <w:lang w:val="en-US"/>
        </w:rPr>
        <w:t xml:space="preserve"> «Abstract Factory», «Factory Method», «Memento», «Observer», «Decorator»</w:t>
      </w:r>
      <w:r w:rsidRPr="00FC48BD">
        <w:rPr>
          <w:lang w:val="en-US"/>
        </w:rPr>
        <w:t>.</w:t>
      </w:r>
      <w:r>
        <w:rPr>
          <w:lang w:val="uk-UA"/>
        </w:rPr>
        <w:t xml:space="preserve"> </w:t>
      </w:r>
    </w:p>
    <w:p w14:paraId="21D1218B" w14:textId="77777777" w:rsidR="0075307F" w:rsidRDefault="0075307F" w:rsidP="0075307F">
      <w:pPr>
        <w:spacing w:after="240" w:line="240" w:lineRule="auto"/>
        <w:ind w:left="2160" w:firstLine="720"/>
        <w:rPr>
          <w:sz w:val="24"/>
          <w:szCs w:val="24"/>
        </w:rPr>
      </w:pPr>
      <w:r w:rsidRPr="00B86F7F">
        <w:rPr>
          <w:lang w:val="uk-UA"/>
        </w:rPr>
        <w:t xml:space="preserve">Тема: </w:t>
      </w:r>
      <w:r>
        <w:rPr>
          <w:sz w:val="24"/>
          <w:szCs w:val="24"/>
          <w:lang w:val="uk-UA"/>
        </w:rPr>
        <w:t>«</w:t>
      </w:r>
      <w:proofErr w:type="spellStart"/>
      <w:r>
        <w:t>Музичний</w:t>
      </w:r>
      <w:proofErr w:type="spellEnd"/>
      <w:r>
        <w:t xml:space="preserve"> </w:t>
      </w:r>
      <w:proofErr w:type="spellStart"/>
      <w:r>
        <w:t>програвач</w:t>
      </w:r>
      <w:proofErr w:type="spellEnd"/>
      <w:r>
        <w:rPr>
          <w:lang w:val="uk-UA"/>
        </w:rPr>
        <w:t>»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F00911C" w14:textId="77777777" w:rsidR="0075307F" w:rsidRDefault="0075307F" w:rsidP="0075307F">
      <w:pPr>
        <w:spacing w:after="0" w:line="240" w:lineRule="auto"/>
        <w:ind w:right="567"/>
        <w:rPr>
          <w:sz w:val="24"/>
          <w:szCs w:val="24"/>
        </w:rPr>
      </w:pPr>
      <w:r>
        <w:rPr>
          <w:color w:val="000000"/>
        </w:rPr>
        <w:t>Виконав                                                                                   </w:t>
      </w:r>
    </w:p>
    <w:p w14:paraId="03CBC12F" w14:textId="77777777" w:rsidR="0075307F" w:rsidRDefault="0075307F" w:rsidP="0075307F">
      <w:pPr>
        <w:spacing w:after="0" w:line="240" w:lineRule="auto"/>
        <w:ind w:right="567"/>
        <w:rPr>
          <w:sz w:val="24"/>
          <w:szCs w:val="24"/>
        </w:rPr>
      </w:pPr>
      <w:r>
        <w:rPr>
          <w:color w:val="000000"/>
        </w:rPr>
        <w:t xml:space="preserve">студент </w:t>
      </w:r>
      <w:proofErr w:type="spellStart"/>
      <w:r>
        <w:rPr>
          <w:color w:val="000000"/>
        </w:rPr>
        <w:t>групи</w:t>
      </w:r>
      <w:proofErr w:type="spellEnd"/>
      <w:r>
        <w:rPr>
          <w:color w:val="000000"/>
        </w:rPr>
        <w:t xml:space="preserve"> ІА–14:                                                         </w:t>
      </w:r>
    </w:p>
    <w:p w14:paraId="3ABECBAA" w14:textId="77777777" w:rsidR="0075307F" w:rsidRPr="00395575" w:rsidRDefault="0075307F" w:rsidP="0075307F">
      <w:pPr>
        <w:spacing w:after="0" w:line="240" w:lineRule="auto"/>
        <w:ind w:right="567"/>
        <w:rPr>
          <w:sz w:val="24"/>
          <w:szCs w:val="24"/>
          <w:lang w:val="en-US"/>
        </w:rPr>
      </w:pPr>
      <w:r>
        <w:rPr>
          <w:color w:val="000000"/>
        </w:rPr>
        <w:t>Галаган</w:t>
      </w:r>
      <w:r w:rsidRPr="00395575">
        <w:rPr>
          <w:color w:val="000000"/>
          <w:lang w:val="en-US"/>
        </w:rPr>
        <w:t xml:space="preserve"> </w:t>
      </w:r>
      <w:r>
        <w:rPr>
          <w:color w:val="000000"/>
        </w:rPr>
        <w:t>Є</w:t>
      </w:r>
      <w:r w:rsidRPr="00395575">
        <w:rPr>
          <w:color w:val="000000"/>
          <w:lang w:val="en-US"/>
        </w:rPr>
        <w:t>.</w:t>
      </w:r>
      <w:r>
        <w:rPr>
          <w:color w:val="000000"/>
        </w:rPr>
        <w:t>В</w:t>
      </w:r>
      <w:r w:rsidRPr="00395575">
        <w:rPr>
          <w:color w:val="000000"/>
          <w:lang w:val="en-US"/>
        </w:rPr>
        <w:t>.</w:t>
      </w:r>
    </w:p>
    <w:p w14:paraId="44981D50" w14:textId="77777777" w:rsidR="0075307F" w:rsidRPr="00395575" w:rsidRDefault="0075307F" w:rsidP="0075307F">
      <w:pPr>
        <w:spacing w:after="240" w:line="240" w:lineRule="auto"/>
        <w:rPr>
          <w:sz w:val="24"/>
          <w:szCs w:val="24"/>
          <w:lang w:val="en-US"/>
        </w:rPr>
      </w:pPr>
      <w:r w:rsidRPr="00395575">
        <w:rPr>
          <w:sz w:val="24"/>
          <w:szCs w:val="24"/>
          <w:lang w:val="en-US"/>
        </w:rPr>
        <w:br/>
      </w:r>
      <w:r w:rsidRPr="00395575">
        <w:rPr>
          <w:sz w:val="24"/>
          <w:szCs w:val="24"/>
          <w:lang w:val="en-US"/>
        </w:rPr>
        <w:br/>
      </w:r>
      <w:r w:rsidRPr="00395575">
        <w:rPr>
          <w:sz w:val="24"/>
          <w:szCs w:val="24"/>
          <w:lang w:val="en-US"/>
        </w:rPr>
        <w:br/>
      </w:r>
    </w:p>
    <w:p w14:paraId="1AA956C3" w14:textId="77777777" w:rsidR="0075307F" w:rsidRPr="00395575" w:rsidRDefault="0075307F" w:rsidP="0075307F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6D72425D" w14:textId="77777777" w:rsidR="0075307F" w:rsidRPr="00395575" w:rsidRDefault="0075307F" w:rsidP="0075307F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5368ED95" w14:textId="77777777" w:rsidR="0075307F" w:rsidRPr="00395575" w:rsidRDefault="0075307F" w:rsidP="0075307F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7B6F5A72" w14:textId="77777777" w:rsidR="0075307F" w:rsidRPr="00395575" w:rsidRDefault="0075307F" w:rsidP="0075307F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79EDC823" w14:textId="77777777" w:rsidR="0075307F" w:rsidRPr="00395575" w:rsidRDefault="0075307F" w:rsidP="0075307F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3223E951" w14:textId="77777777" w:rsidR="0075307F" w:rsidRPr="00395575" w:rsidRDefault="0075307F" w:rsidP="0075307F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26BA92FB" w14:textId="77777777" w:rsidR="0075307F" w:rsidRPr="00395575" w:rsidRDefault="0075307F" w:rsidP="0075307F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5EA576C2" w14:textId="77777777" w:rsidR="0075307F" w:rsidRPr="00395575" w:rsidRDefault="0075307F" w:rsidP="0075307F">
      <w:pPr>
        <w:spacing w:after="0" w:line="240" w:lineRule="auto"/>
        <w:ind w:right="567"/>
        <w:jc w:val="center"/>
        <w:rPr>
          <w:color w:val="000000"/>
          <w:lang w:val="en-US"/>
        </w:rPr>
      </w:pPr>
    </w:p>
    <w:p w14:paraId="0CC9C693" w14:textId="77777777" w:rsidR="0075307F" w:rsidRDefault="0075307F" w:rsidP="0075307F">
      <w:pPr>
        <w:spacing w:after="0" w:line="240" w:lineRule="auto"/>
        <w:ind w:right="567"/>
        <w:jc w:val="center"/>
        <w:rPr>
          <w:color w:val="000000"/>
          <w:lang w:val="uk-UA"/>
        </w:rPr>
      </w:pPr>
      <w:proofErr w:type="spellStart"/>
      <w:r>
        <w:rPr>
          <w:color w:val="000000"/>
        </w:rPr>
        <w:t>Київ</w:t>
      </w:r>
      <w:proofErr w:type="spellEnd"/>
      <w:r w:rsidRPr="00152527">
        <w:rPr>
          <w:color w:val="000000"/>
          <w:lang w:val="en-US"/>
        </w:rPr>
        <w:t xml:space="preserve"> 202</w:t>
      </w:r>
      <w:r>
        <w:rPr>
          <w:color w:val="000000"/>
          <w:lang w:val="uk-UA"/>
        </w:rPr>
        <w:t>3</w:t>
      </w:r>
    </w:p>
    <w:p w14:paraId="4F29F85A" w14:textId="18296FE3" w:rsidR="0075307F" w:rsidRPr="00F90819" w:rsidRDefault="0075307F">
      <w:pPr>
        <w:rPr>
          <w:lang w:val="en-US"/>
        </w:rPr>
      </w:pPr>
      <w:bookmarkStart w:id="0" w:name="_GoBack"/>
      <w:bookmarkEnd w:id="0"/>
    </w:p>
    <w:p w14:paraId="4B21ED79" w14:textId="77777777" w:rsidR="0075307F" w:rsidRDefault="0075307F" w:rsidP="0075307F">
      <w:pPr>
        <w:rPr>
          <w:lang w:val="uk-UA"/>
        </w:rPr>
      </w:pPr>
      <w:r w:rsidRPr="00854348">
        <w:rPr>
          <w:b/>
          <w:bCs/>
          <w:lang w:val="uk-UA"/>
        </w:rPr>
        <w:lastRenderedPageBreak/>
        <w:t>Музичний програвач (</w:t>
      </w:r>
      <w:r w:rsidRPr="00152527">
        <w:rPr>
          <w:b/>
          <w:bCs/>
          <w:lang w:val="en-US"/>
        </w:rPr>
        <w:t>iterator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command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memento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facade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visitor</w:t>
      </w:r>
      <w:r w:rsidRPr="00854348">
        <w:rPr>
          <w:b/>
          <w:bCs/>
          <w:lang w:val="uk-UA"/>
        </w:rPr>
        <w:t xml:space="preserve">, </w:t>
      </w:r>
      <w:r w:rsidRPr="00152527">
        <w:rPr>
          <w:b/>
          <w:bCs/>
          <w:lang w:val="en-US"/>
        </w:rPr>
        <w:t>client</w:t>
      </w:r>
      <w:r w:rsidRPr="00854348">
        <w:rPr>
          <w:b/>
          <w:bCs/>
          <w:lang w:val="uk-UA"/>
        </w:rPr>
        <w:t>-</w:t>
      </w:r>
      <w:r w:rsidRPr="00152527">
        <w:rPr>
          <w:b/>
          <w:bCs/>
          <w:lang w:val="en-US"/>
        </w:rPr>
        <w:t>server</w:t>
      </w:r>
      <w:r w:rsidRPr="00854348">
        <w:rPr>
          <w:b/>
          <w:bCs/>
          <w:lang w:val="uk-UA"/>
        </w:rPr>
        <w:t>)</w:t>
      </w:r>
      <w:r w:rsidRPr="00854348">
        <w:rPr>
          <w:lang w:val="uk-UA"/>
        </w:rPr>
        <w:t xml:space="preserve"> </w:t>
      </w:r>
    </w:p>
    <w:p w14:paraId="6FA00FEC" w14:textId="77777777" w:rsidR="0075307F" w:rsidRPr="00854348" w:rsidRDefault="0075307F" w:rsidP="0075307F">
      <w:pPr>
        <w:rPr>
          <w:b/>
          <w:bCs/>
          <w:lang w:val="uk-UA"/>
        </w:rPr>
      </w:pPr>
      <w:r w:rsidRPr="00854348">
        <w:rPr>
          <w:lang w:val="uk-UA"/>
        </w:rPr>
        <w:t>Музичний програвач становить собою програму для програвання музичних файлів або відтворення потокової музики з можливістю створення, запам’ятовування і редагування списків програвання, перемішування/повторення (</w:t>
      </w:r>
      <w:proofErr w:type="spellStart"/>
      <w:r>
        <w:t>shuffle</w:t>
      </w:r>
      <w:proofErr w:type="spellEnd"/>
      <w:r w:rsidRPr="00854348">
        <w:rPr>
          <w:lang w:val="uk-UA"/>
        </w:rPr>
        <w:t>/</w:t>
      </w:r>
      <w:proofErr w:type="spellStart"/>
      <w:r>
        <w:t>repeat</w:t>
      </w:r>
      <w:proofErr w:type="spellEnd"/>
      <w:r w:rsidRPr="00854348">
        <w:rPr>
          <w:lang w:val="uk-UA"/>
        </w:rPr>
        <w:t xml:space="preserve">), розпізнавання різних </w:t>
      </w:r>
      <w:proofErr w:type="spellStart"/>
      <w:r w:rsidRPr="00854348">
        <w:rPr>
          <w:lang w:val="uk-UA"/>
        </w:rPr>
        <w:t>аудіоформатів</w:t>
      </w:r>
      <w:proofErr w:type="spellEnd"/>
      <w:r w:rsidRPr="00854348">
        <w:rPr>
          <w:lang w:val="uk-UA"/>
        </w:rPr>
        <w:t>, еквалайзер.</w:t>
      </w:r>
    </w:p>
    <w:p w14:paraId="6A8FD02F" w14:textId="77777777" w:rsidR="0075307F" w:rsidRPr="00152527" w:rsidRDefault="0075307F" w:rsidP="0075307F">
      <w:pPr>
        <w:rPr>
          <w:b/>
          <w:bCs/>
        </w:rPr>
      </w:pPr>
      <w:proofErr w:type="spellStart"/>
      <w:r w:rsidRPr="00152527">
        <w:rPr>
          <w:b/>
          <w:bCs/>
        </w:rPr>
        <w:t>Завдання</w:t>
      </w:r>
      <w:proofErr w:type="spellEnd"/>
      <w:r w:rsidRPr="00152527">
        <w:rPr>
          <w:b/>
          <w:bCs/>
        </w:rPr>
        <w:t xml:space="preserve">. </w:t>
      </w:r>
    </w:p>
    <w:p w14:paraId="461F4193" w14:textId="64830D76" w:rsidR="0075307F" w:rsidRDefault="0075307F">
      <w:r>
        <w:t xml:space="preserve">• </w:t>
      </w:r>
      <w:proofErr w:type="spellStart"/>
      <w:r>
        <w:t>Ознайомитися</w:t>
      </w:r>
      <w:proofErr w:type="spellEnd"/>
      <w:r>
        <w:t xml:space="preserve"> з короткими </w:t>
      </w:r>
      <w:proofErr w:type="spellStart"/>
      <w:r>
        <w:t>теоретичними</w:t>
      </w:r>
      <w:proofErr w:type="spellEnd"/>
      <w:r>
        <w:t xml:space="preserve"> </w:t>
      </w:r>
      <w:proofErr w:type="spellStart"/>
      <w:r>
        <w:t>відомостями</w:t>
      </w:r>
      <w:proofErr w:type="spellEnd"/>
      <w:r>
        <w:t xml:space="preserve">. </w:t>
      </w:r>
    </w:p>
    <w:p w14:paraId="458398A0" w14:textId="77777777" w:rsidR="0075307F" w:rsidRDefault="0075307F">
      <w:r>
        <w:t xml:space="preserve">•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функціонала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взаємодій</w:t>
      </w:r>
      <w:proofErr w:type="spellEnd"/>
      <w:r>
        <w:t xml:space="preserve"> для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. </w:t>
      </w:r>
    </w:p>
    <w:p w14:paraId="08B60D1E" w14:textId="40DE7F08" w:rsidR="0075307F" w:rsidRDefault="0075307F">
      <w:r>
        <w:t xml:space="preserve">• </w:t>
      </w:r>
      <w:proofErr w:type="spellStart"/>
      <w:r>
        <w:t>Застосування</w:t>
      </w:r>
      <w:proofErr w:type="spellEnd"/>
      <w:r>
        <w:t xml:space="preserve"> одного з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шаблонів</w:t>
      </w:r>
      <w:proofErr w:type="spellEnd"/>
      <w:r>
        <w:t xml:space="preserve"> при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14:paraId="32BC3524" w14:textId="794F7ABE" w:rsidR="0075307F" w:rsidRDefault="0075307F">
      <w:pPr>
        <w:spacing w:line="259" w:lineRule="auto"/>
      </w:pPr>
      <w:r>
        <w:br w:type="page"/>
      </w:r>
    </w:p>
    <w:p w14:paraId="7924D4F7" w14:textId="757B58CA" w:rsidR="0075307F" w:rsidRDefault="0075307F">
      <w:pPr>
        <w:rPr>
          <w:lang w:val="uk-UA"/>
        </w:rPr>
      </w:pPr>
      <w:r w:rsidRPr="0075307F">
        <w:rPr>
          <w:noProof/>
          <w:lang w:val="uk-UA"/>
        </w:rPr>
        <w:lastRenderedPageBreak/>
        <w:drawing>
          <wp:inline distT="0" distB="0" distL="0" distR="0" wp14:anchorId="41D11112" wp14:editId="3D6B1337">
            <wp:extent cx="5940425" cy="322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2469" w14:textId="2DBBBB93" w:rsidR="0075307F" w:rsidRDefault="0075307F">
      <w:pPr>
        <w:rPr>
          <w:lang w:val="uk-UA"/>
        </w:rPr>
      </w:pPr>
    </w:p>
    <w:p w14:paraId="1ABA65BD" w14:textId="1617B725" w:rsidR="0075307F" w:rsidRDefault="0075307F">
      <w:pPr>
        <w:rPr>
          <w:lang w:val="uk-UA"/>
        </w:rPr>
      </w:pPr>
      <w:r w:rsidRPr="0075307F">
        <w:rPr>
          <w:noProof/>
          <w:lang w:val="uk-UA"/>
        </w:rPr>
        <w:lastRenderedPageBreak/>
        <w:drawing>
          <wp:inline distT="0" distB="0" distL="0" distR="0" wp14:anchorId="68A96194" wp14:editId="45116A38">
            <wp:extent cx="5849166" cy="72304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B785" w14:textId="380862D1" w:rsidR="0075307F" w:rsidRDefault="0075307F">
      <w:pPr>
        <w:rPr>
          <w:noProof/>
        </w:rPr>
      </w:pPr>
      <w:r>
        <w:rPr>
          <w:lang w:val="uk-UA"/>
        </w:rPr>
        <w:t xml:space="preserve">Клас </w:t>
      </w:r>
      <w:r>
        <w:rPr>
          <w:lang w:val="en-US"/>
        </w:rPr>
        <w:t>Memento</w:t>
      </w:r>
      <w:r w:rsidRPr="0075307F">
        <w:t xml:space="preserve">, </w:t>
      </w:r>
      <w:r>
        <w:rPr>
          <w:lang w:val="uk-UA"/>
        </w:rPr>
        <w:t>який фактично</w:t>
      </w:r>
      <w:r>
        <w:t xml:space="preserve"> э </w:t>
      </w:r>
      <w:proofErr w:type="spellStart"/>
      <w:r>
        <w:t>сл</w:t>
      </w:r>
      <w:r>
        <w:rPr>
          <w:lang w:val="uk-UA"/>
        </w:rPr>
        <w:t>іпком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плейліста</w:t>
      </w:r>
      <w:proofErr w:type="spellEnd"/>
      <w:r>
        <w:rPr>
          <w:lang w:val="uk-UA"/>
        </w:rPr>
        <w:t>.</w:t>
      </w:r>
      <w:r w:rsidRPr="0075307F">
        <w:rPr>
          <w:noProof/>
        </w:rPr>
        <w:t xml:space="preserve"> </w:t>
      </w:r>
      <w:r w:rsidRPr="0075307F">
        <w:rPr>
          <w:noProof/>
          <w:lang w:val="uk-UA"/>
        </w:rPr>
        <w:drawing>
          <wp:inline distT="0" distB="0" distL="0" distR="0" wp14:anchorId="457CD6C3" wp14:editId="28394492">
            <wp:extent cx="5940425" cy="399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B43C" w14:textId="312AA1AC" w:rsidR="0075307F" w:rsidRDefault="0075307F">
      <w:pPr>
        <w:rPr>
          <w:noProof/>
        </w:rPr>
      </w:pPr>
      <w:r>
        <w:rPr>
          <w:noProof/>
          <w:lang w:val="uk-UA"/>
        </w:rPr>
        <w:t xml:space="preserve">Метод класу </w:t>
      </w:r>
      <w:r>
        <w:rPr>
          <w:noProof/>
          <w:lang w:val="en-US"/>
        </w:rPr>
        <w:t>Playlist</w:t>
      </w:r>
      <w:r w:rsidRPr="0075307F">
        <w:rPr>
          <w:noProof/>
        </w:rPr>
        <w:t xml:space="preserve">, </w:t>
      </w:r>
      <w:r>
        <w:rPr>
          <w:noProof/>
        </w:rPr>
        <w:t>який створюватиме снепшот</w:t>
      </w:r>
    </w:p>
    <w:p w14:paraId="4B890379" w14:textId="7F3F3389" w:rsidR="0075307F" w:rsidRDefault="0075307F">
      <w:r w:rsidRPr="0075307F">
        <w:rPr>
          <w:noProof/>
        </w:rPr>
        <w:lastRenderedPageBreak/>
        <w:drawing>
          <wp:inline distT="0" distB="0" distL="0" distR="0" wp14:anchorId="571191A6" wp14:editId="14B502F5">
            <wp:extent cx="5940425" cy="6511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1A5D" w14:textId="4CC18849" w:rsidR="0075307F" w:rsidRPr="0075307F" w:rsidRDefault="0075307F">
      <w:r>
        <w:t>Метод</w:t>
      </w:r>
      <w:r>
        <w:rPr>
          <w:lang w:val="uk-UA"/>
        </w:rPr>
        <w:t xml:space="preserve">и класу </w:t>
      </w:r>
      <w:proofErr w:type="spellStart"/>
      <w:r>
        <w:rPr>
          <w:lang w:val="en-US"/>
        </w:rPr>
        <w:t>PlaylistShuffleCommand</w:t>
      </w:r>
      <w:proofErr w:type="spellEnd"/>
      <w:r w:rsidRPr="0075307F">
        <w:t xml:space="preserve"> </w:t>
      </w:r>
      <w:r>
        <w:rPr>
          <w:lang w:val="uk-UA"/>
        </w:rPr>
        <w:t xml:space="preserve">(шаблон </w:t>
      </w:r>
      <w:r>
        <w:rPr>
          <w:lang w:val="en-US"/>
        </w:rPr>
        <w:t>command</w:t>
      </w:r>
      <w:r>
        <w:rPr>
          <w:lang w:val="uk-UA"/>
        </w:rPr>
        <w:t xml:space="preserve"> гарно взаємодіє з шаблоном</w:t>
      </w:r>
      <w:r w:rsidRPr="0075307F">
        <w:t xml:space="preserve"> </w:t>
      </w:r>
      <w:r>
        <w:rPr>
          <w:lang w:val="en-US"/>
        </w:rPr>
        <w:t>memento</w:t>
      </w:r>
      <w:r w:rsidRPr="0075307F">
        <w:t>)</w:t>
      </w:r>
      <w:r>
        <w:rPr>
          <w:lang w:val="uk-UA"/>
        </w:rPr>
        <w:t xml:space="preserve"> </w:t>
      </w:r>
      <w:r w:rsidRPr="0075307F">
        <w:t xml:space="preserve">, </w:t>
      </w:r>
      <w:r>
        <w:rPr>
          <w:lang w:val="uk-UA"/>
        </w:rPr>
        <w:t>серед яких, є метод створення бекапу</w:t>
      </w:r>
      <w:r w:rsidRPr="0075307F">
        <w:t>(</w:t>
      </w:r>
      <w:proofErr w:type="spellStart"/>
      <w:r>
        <w:rPr>
          <w:lang w:val="en-US"/>
        </w:rPr>
        <w:t>createBackup</w:t>
      </w:r>
      <w:proofErr w:type="spellEnd"/>
      <w:r w:rsidRPr="0075307F">
        <w:t>)</w:t>
      </w:r>
      <w:r>
        <w:rPr>
          <w:lang w:val="uk-UA"/>
        </w:rPr>
        <w:t>, і метод відтворення бекапу (</w:t>
      </w:r>
      <w:r>
        <w:rPr>
          <w:lang w:val="en-US"/>
        </w:rPr>
        <w:t>undo</w:t>
      </w:r>
      <w:r w:rsidRPr="0075307F">
        <w:t>).</w:t>
      </w:r>
    </w:p>
    <w:p w14:paraId="44C27EB0" w14:textId="77777777" w:rsidR="0075307F" w:rsidRPr="0075307F" w:rsidRDefault="0075307F">
      <w:pPr>
        <w:rPr>
          <w:lang w:val="uk-UA"/>
        </w:rPr>
      </w:pPr>
    </w:p>
    <w:sectPr w:rsidR="0075307F" w:rsidRPr="00753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7E"/>
    <w:rsid w:val="0005090B"/>
    <w:rsid w:val="0075307F"/>
    <w:rsid w:val="008B7B7E"/>
    <w:rsid w:val="00F9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1775"/>
  <w15:chartTrackingRefBased/>
  <w15:docId w15:val="{D2B6906F-BFE4-459C-85ED-163522D0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07F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val="ru-RU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Галаган</dc:creator>
  <cp:keywords/>
  <dc:description/>
  <cp:lastModifiedBy>Евгений Галаган</cp:lastModifiedBy>
  <cp:revision>3</cp:revision>
  <dcterms:created xsi:type="dcterms:W3CDTF">2023-11-22T13:02:00Z</dcterms:created>
  <dcterms:modified xsi:type="dcterms:W3CDTF">2023-11-22T13:11:00Z</dcterms:modified>
</cp:coreProperties>
</file>