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0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rFonts w:asciiTheme="majorHAnsi" w:hAnsiTheme="majorHAnsi" w:eastAsiaTheme="majorEastAsia" w:cstheme="majorBidi"/>
              <w:caps/>
              <w:kern w:val="0"/>
              <w:sz w:val="32"/>
            </w:rPr>
          </w:sdtEndPr>
          <w:sdtContent>
            <w:tc>
              <w:tcPr>
                <w:tcW w:w="9016" w:type="dxa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56"/>
              <w:szCs w:val="56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56"/>
              <w:szCs w:val="56"/>
            </w:rPr>
          </w:sdtEndPr>
          <w:sdtContent>
            <w:tc>
              <w:tcPr>
                <w:tcW w:w="9016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56"/>
                    <w:szCs w:val="56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56"/>
                    <w:szCs w:val="56"/>
                  </w:rPr>
                  <w:t>数据结构与算法》实验报告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016" w:type="dxa"/>
            <w:tcBorders>
              <w:top w:val="single" w:color="4F81BD" w:themeColor="accent1" w:sz="4" w:space="0"/>
            </w:tcBorders>
            <w:vAlign w:val="center"/>
          </w:tcPr>
          <w:p>
            <w:pPr>
              <w:pStyle w:val="19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016" w:type="dxa"/>
            <w:vAlign w:val="center"/>
          </w:tcPr>
          <w:p>
            <w:pPr>
              <w:pStyle w:val="19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实验二</w:t>
            </w:r>
          </w:p>
          <w:p>
            <w:pPr>
              <w:pStyle w:val="19"/>
              <w:jc w:val="center"/>
              <w:rPr>
                <w:sz w:val="28"/>
              </w:rPr>
            </w:pPr>
            <w:sdt>
              <w:sdtPr>
                <w:rPr>
                  <w:rFonts w:hint="eastAsia" w:asciiTheme="majorHAnsi" w:hAnsiTheme="majorHAnsi" w:eastAsiaTheme="majorEastAsia" w:cstheme="majorBidi"/>
                  <w:color w:val="000000" w:themeColor="text1"/>
                  <w:sz w:val="36"/>
                  <w:szCs w:val="44"/>
                  <w14:textFill>
                    <w14:solidFill>
                      <w14:schemeClr w14:val="tx1"/>
                    </w14:solidFill>
                  </w14:textFill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hint="eastAsia" w:asciiTheme="majorHAnsi" w:hAnsiTheme="majorHAnsi" w:eastAsiaTheme="majorEastAsia" w:cstheme="majorBidi"/>
                  <w:color w:val="000000" w:themeColor="text1"/>
                  <w:sz w:val="36"/>
                  <w:szCs w:val="44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color w:val="000000" w:themeColor="text1"/>
                    <w:sz w:val="36"/>
                    <w:szCs w:val="44"/>
                    <w14:textFill>
                      <w14:solidFill>
                        <w14:schemeClr w14:val="tx1"/>
                      </w14:solidFill>
                    </w14:textFill>
                  </w:rPr>
                  <w:t>栈和队列的应用</w:t>
                </w:r>
              </w:sdtContent>
            </w:sdt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机电工程与自动化学院  </w:t>
            </w:r>
          </w:p>
          <w:tbl>
            <w:tblPr>
              <w:tblStyle w:val="11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葛旭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190320517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自动化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2021-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30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both"/>
            </w:pPr>
          </w:p>
        </w:tc>
      </w:tr>
    </w:tbl>
    <w:p>
      <w:pPr>
        <w:ind w:firstLine="0" w:firstLineChars="0"/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一、问题分析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一：火车进站。即将火车进站模型转化为火车id的压栈出栈问题。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二：计算缓冲车道。将乱序的火车按顺序出站。即用队列模型来解决。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二、详细设计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2.1 设计思想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）判断输入的出站序列是否可由输入的进站序列通过进出栈得到：</w:t>
      </w:r>
      <w:r>
        <w:rPr>
          <w:rFonts w:hint="eastAsia" w:ascii="微软雅黑" w:hAnsi="微软雅黑" w:eastAsia="微软雅黑" w:cs="微软雅黑"/>
          <w:lang w:val="en-US" w:eastAsia="zh-CN"/>
        </w:rPr>
        <w:t>通过依次将进站的火车压栈，然后与出站的火车进行对比。如果相等就一直弹出，直到不相等为止，不相等就继续压栈，直到没有火车进站为止。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（2）判断需要几条缓冲车道：将乱序进入的火车以顺序驶出。依次遍历驶入的火车，如果该火车id小于所有队尾的火车id，则开辟新车道，如果大于队尾火车id，则选择差值最小的车道进入。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2.2 存储结构及操作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(1) 存储结构（一般为自定义的数据类型，比如单链表，栈等。）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用栈的结构来存储火车id，用队列的方式来存储火车序列，作为缓冲车道。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涉及的操作（一般为自定义函数，可不写过程，但要注明该函数的含义。）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LinkStack* InitStack()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//初始化栈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StackEmpty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(LinkStack *linkStack)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//判断栈是否为空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(LinkStack *linkStack,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ele)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//压栈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Pop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(LinkStack* linkStack)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//弹出栈首元素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GetTop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(LinkStack* linkStack)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//返回栈顶端元素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StackLength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(LinkStack* linkStack)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//返回栈的长度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SeqLegal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[],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[],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num)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//判断是否能由输入的火车序列得到输出的火车序列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LinkQueue*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InitQueue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//初始化队列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QueueEmpty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(LinkQueue* linkQueue)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//判断队列是否为空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EnQueue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(LinkQueue *linkQueue,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ele)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//进入队列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DeQueue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(LinkQueue *linkQueue)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//出队列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QueueLength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(LinkQueue *linkQueue)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//返回队列长度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GetHead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(LinkQueue *linkQueue,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 ele)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//返回队列头部元素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GetRear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(LinkQueue *linkQueue)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//返回队列尾部元素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findClosestQueue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(LinkQueue *railQueue[],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usedQueue,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curTrain)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//找到最适合的缓冲车道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minBufferQueue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[],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num)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//找到最少的缓冲车道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2.3 程序整体流程</w:t>
      </w:r>
    </w:p>
    <w:p>
      <w:pPr>
        <w:ind w:firstLine="420" w:firstLineChars="0"/>
      </w:pPr>
      <w:r>
        <w:drawing>
          <wp:inline distT="0" distB="0" distL="114300" distR="114300">
            <wp:extent cx="5273040" cy="6946265"/>
            <wp:effectExtent l="0" t="0" r="381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4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4562475" cy="748665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三、用户手册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输入数据的方式；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用记事本打开Train.in文件，并把数据写入到对应的位置，程序会自动读取。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四、结果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5277485" cy="2758440"/>
            <wp:effectExtent l="0" t="0" r="184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2"/>
          <w:szCs w:val="32"/>
        </w:rPr>
        <w:t>五、总结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涉及到了栈和队列，学会了使用栈和队列解决实际问题。</w:t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8492116"/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rPr>
        <w:rFonts w:hint="eastAsia"/>
      </w:rPr>
      <w:t>《数据结构与算法》实验报告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52BF70"/>
    <w:multiLevelType w:val="multilevel"/>
    <w:tmpl w:val="A252BF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7FF6EA2"/>
    <w:multiLevelType w:val="singleLevel"/>
    <w:tmpl w:val="07FF6EA2"/>
    <w:lvl w:ilvl="0" w:tentative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37DCA"/>
    <w:rsid w:val="000A262F"/>
    <w:rsid w:val="00123E23"/>
    <w:rsid w:val="0015625F"/>
    <w:rsid w:val="001A779C"/>
    <w:rsid w:val="002C368E"/>
    <w:rsid w:val="00314233"/>
    <w:rsid w:val="003F5B67"/>
    <w:rsid w:val="004066ED"/>
    <w:rsid w:val="0044796F"/>
    <w:rsid w:val="00500B52"/>
    <w:rsid w:val="005501F8"/>
    <w:rsid w:val="00575F34"/>
    <w:rsid w:val="00700429"/>
    <w:rsid w:val="0082666D"/>
    <w:rsid w:val="00887250"/>
    <w:rsid w:val="00901954"/>
    <w:rsid w:val="00921671"/>
    <w:rsid w:val="009C3369"/>
    <w:rsid w:val="009D50E6"/>
    <w:rsid w:val="00A85031"/>
    <w:rsid w:val="00B20529"/>
    <w:rsid w:val="00D54588"/>
    <w:rsid w:val="00DB3C40"/>
    <w:rsid w:val="00DC407F"/>
    <w:rsid w:val="00E116E1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23148D1"/>
    <w:rsid w:val="34083F29"/>
    <w:rsid w:val="3D757983"/>
    <w:rsid w:val="44294EA6"/>
    <w:rsid w:val="497D51AA"/>
    <w:rsid w:val="535D15FC"/>
    <w:rsid w:val="53750D19"/>
    <w:rsid w:val="5C2523F8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3E46F7"/>
    <w:rsid w:val="6F825720"/>
    <w:rsid w:val="767453AB"/>
    <w:rsid w:val="779D595B"/>
    <w:rsid w:val="79F7143F"/>
    <w:rsid w:val="7BAF30FD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ind w:firstLine="0" w:firstLineChars="0"/>
      <w:jc w:val="center"/>
      <w:outlineLvl w:val="0"/>
    </w:pPr>
    <w:rPr>
      <w:rFonts w:eastAsia="黑体" w:asciiTheme="majorHAnsi" w:hAnsiTheme="majorHAnsi" w:cstheme="majorBidi"/>
      <w:b/>
      <w:bCs/>
      <w:sz w:val="5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2"/>
    <w:link w:val="7"/>
    <w:uiPriority w:val="99"/>
    <w:rPr>
      <w:sz w:val="18"/>
      <w:szCs w:val="18"/>
    </w:rPr>
  </w:style>
  <w:style w:type="character" w:customStyle="1" w:styleId="14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Char"/>
    <w:basedOn w:val="12"/>
    <w:link w:val="9"/>
    <w:uiPriority w:val="10"/>
    <w:rPr>
      <w:rFonts w:eastAsia="黑体" w:asciiTheme="majorHAnsi" w:hAnsiTheme="majorHAnsi" w:cstheme="majorBidi"/>
      <w:b/>
      <w:bCs/>
      <w:sz w:val="52"/>
      <w:szCs w:val="32"/>
    </w:rPr>
  </w:style>
  <w:style w:type="character" w:customStyle="1" w:styleId="17">
    <w:name w:val="副标题 Char"/>
    <w:basedOn w:val="12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标题 3 Char"/>
    <w:basedOn w:val="12"/>
    <w:link w:val="4"/>
    <w:semiHidden/>
    <w:uiPriority w:val="9"/>
    <w:rPr>
      <w:b/>
      <w:bCs/>
      <w:sz w:val="32"/>
      <w:szCs w:val="32"/>
    </w:rPr>
  </w:style>
  <w:style w:type="paragraph" w:customStyle="1" w:styleId="19">
    <w:name w:val="无间隔1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Char"/>
    <w:basedOn w:val="12"/>
    <w:link w:val="19"/>
    <w:qFormat/>
    <w:uiPriority w:val="1"/>
    <w:rPr>
      <w:kern w:val="0"/>
      <w:sz w:val="2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character" w:customStyle="1" w:styleId="2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7EE6E7DAAE49D3AE91D81A6C5DC6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A143C-5A4A-413A-94CD-ACEA033A80E4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A9085-1BBF-48B4-A211-8A9B4C8216AC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C75C3A-554E-457C-8F05-B8B6210BBB06}"/>
      </w:docPartPr>
      <w:docPartBody>
        <w:p>
          <w:pPr>
            <w:pStyle w:val="10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287992"/>
    <w:rsid w:val="002935A6"/>
    <w:rsid w:val="00346508"/>
    <w:rsid w:val="0048165D"/>
    <w:rsid w:val="0048697E"/>
    <w:rsid w:val="004940D5"/>
    <w:rsid w:val="00645997"/>
    <w:rsid w:val="00795B54"/>
    <w:rsid w:val="007E74FC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7EE6E7DAAE49D3AE91D81A6C5DC6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553E43362D74300A5CC0958DA44F3C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CFDF41F1C71494490700EAA43238C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F0B46737ADC4883BFF97C6334AFCF7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24374B6A3FC74583AF3BD5648EC46A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3F8FF04128F45A191AACBEB2B9C1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787A91BABB24422493D2412798888B1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A53772B1-3782-4038-85E3-6A8ABD96FA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哈尔滨工业大学(深圳)</Company>
  <Pages>1</Pages>
  <Words>70</Words>
  <Characters>404</Characters>
  <Lines>3</Lines>
  <Paragraphs>1</Paragraphs>
  <TotalTime>108</TotalTime>
  <ScaleCrop>false</ScaleCrop>
  <LinksUpToDate>false</LinksUpToDate>
  <CharactersWithSpaces>473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2012-09-16T04:14:00Z</dcterms:created>
  <dc:creator>姓名 11S051085</dc:creator>
  <cp:lastModifiedBy>Administrator</cp:lastModifiedBy>
  <dcterms:modified xsi:type="dcterms:W3CDTF">2021-03-31T13:51:37Z</dcterms:modified>
  <dc:subject>线性结构及其应用</dc:subject>
  <dc:title>数据结构实验报告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13E7881A4355484F8E4311898AD3B60A</vt:lpwstr>
  </property>
</Properties>
</file>