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88552" w14:textId="77777777" w:rsidR="00045EEF" w:rsidRDefault="00BA7A87">
      <w:pPr>
        <w:jc w:val="left"/>
        <w:rPr>
          <w:rFonts w:eastAsia="华文隶书"/>
          <w:sz w:val="32"/>
          <w:szCs w:val="28"/>
        </w:rPr>
      </w:pPr>
      <w:r>
        <w:rPr>
          <w:rFonts w:eastAsia="华文隶书"/>
          <w:noProof/>
          <w:sz w:val="32"/>
          <w:szCs w:val="28"/>
        </w:rPr>
        <w:drawing>
          <wp:anchor distT="0" distB="0" distL="114300" distR="114300" simplePos="0" relativeHeight="251709440" behindDoc="0" locked="0" layoutInCell="1" allowOverlap="1" wp14:anchorId="30CB2FE9" wp14:editId="7DF9DAC7">
            <wp:simplePos x="0" y="0"/>
            <wp:positionH relativeFrom="margin">
              <wp:align>left</wp:align>
            </wp:positionH>
            <wp:positionV relativeFrom="paragraph">
              <wp:posOffset>62230</wp:posOffset>
            </wp:positionV>
            <wp:extent cx="3495675" cy="812800"/>
            <wp:effectExtent l="0" t="0" r="9525" b="635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95675" cy="812800"/>
                    </a:xfrm>
                    <a:prstGeom prst="rect">
                      <a:avLst/>
                    </a:prstGeom>
                    <a:noFill/>
                    <a:ln>
                      <a:noFill/>
                    </a:ln>
                  </pic:spPr>
                </pic:pic>
              </a:graphicData>
            </a:graphic>
          </wp:anchor>
        </w:drawing>
      </w:r>
      <w:r>
        <w:rPr>
          <w:rFonts w:eastAsia="华文隶书"/>
          <w:sz w:val="32"/>
          <w:szCs w:val="28"/>
        </w:rPr>
        <w:t xml:space="preserve">    </w:t>
      </w:r>
    </w:p>
    <w:p w14:paraId="657F7214" w14:textId="77777777" w:rsidR="00045EEF" w:rsidRDefault="00BA7A87">
      <w:pPr>
        <w:jc w:val="left"/>
        <w:rPr>
          <w:rFonts w:eastAsia="华文隶书"/>
          <w:sz w:val="36"/>
          <w:szCs w:val="36"/>
        </w:rPr>
      </w:pPr>
      <w:r>
        <w:rPr>
          <w:rFonts w:ascii="STKaiti" w:eastAsia="STKaiti" w:hAnsi="STKaiti"/>
          <w:sz w:val="36"/>
          <w:szCs w:val="36"/>
        </w:rPr>
        <w:t>实验与创新实践教育中心</w:t>
      </w:r>
    </w:p>
    <w:p w14:paraId="65485A8E" w14:textId="77777777" w:rsidR="00045EEF" w:rsidRDefault="00045EEF">
      <w:pPr>
        <w:spacing w:beforeLines="100" w:before="312" w:afterLines="100" w:after="312"/>
        <w:jc w:val="left"/>
        <w:rPr>
          <w:rFonts w:ascii="黑体" w:eastAsia="黑体" w:hAnsi="黑体"/>
          <w:sz w:val="15"/>
          <w:szCs w:val="15"/>
        </w:rPr>
      </w:pPr>
    </w:p>
    <w:p w14:paraId="23C6EC01" w14:textId="77777777" w:rsidR="00045EEF" w:rsidRDefault="00BA7A87">
      <w:pPr>
        <w:spacing w:beforeLines="100" w:before="312" w:afterLines="100" w:after="312"/>
        <w:jc w:val="center"/>
        <w:rPr>
          <w:rFonts w:ascii="黑体" w:eastAsia="黑体" w:hAnsi="黑体"/>
          <w:sz w:val="72"/>
          <w:szCs w:val="72"/>
        </w:rPr>
      </w:pPr>
      <w:r>
        <w:rPr>
          <w:rFonts w:ascii="黑体" w:eastAsia="黑体" w:hAnsi="黑体" w:hint="eastAsia"/>
          <w:sz w:val="72"/>
          <w:szCs w:val="72"/>
        </w:rPr>
        <w:t>实验</w:t>
      </w:r>
      <w:r>
        <w:rPr>
          <w:rFonts w:ascii="黑体" w:eastAsia="黑体" w:hAnsi="黑体"/>
          <w:sz w:val="72"/>
          <w:szCs w:val="72"/>
        </w:rPr>
        <w:t>报告</w:t>
      </w:r>
    </w:p>
    <w:p w14:paraId="2158A3DA" w14:textId="77777777" w:rsidR="00045EEF" w:rsidRDefault="00045EEF">
      <w:pPr>
        <w:jc w:val="center"/>
        <w:rPr>
          <w:rFonts w:ascii="黑体" w:eastAsia="黑体" w:hAnsi="黑体"/>
          <w:sz w:val="28"/>
          <w:szCs w:val="28"/>
        </w:rPr>
      </w:pPr>
    </w:p>
    <w:p w14:paraId="6092B297" w14:textId="15D193CB" w:rsidR="00045EEF" w:rsidRDefault="00BA7A87">
      <w:pPr>
        <w:spacing w:line="480" w:lineRule="auto"/>
        <w:jc w:val="left"/>
        <w:rPr>
          <w:rFonts w:ascii="黑体" w:eastAsia="黑体" w:hAnsi="黑体"/>
          <w:sz w:val="28"/>
          <w:szCs w:val="28"/>
        </w:rPr>
      </w:pPr>
      <w:r>
        <w:rPr>
          <w:rFonts w:ascii="黑体" w:eastAsia="黑体" w:hAnsi="黑体"/>
          <w:sz w:val="28"/>
          <w:szCs w:val="28"/>
        </w:rPr>
        <w:t>课程名称：</w:t>
      </w:r>
      <w:r>
        <w:rPr>
          <w:rFonts w:ascii="黑体" w:eastAsia="黑体" w:hAnsi="黑体" w:hint="eastAsia"/>
          <w:sz w:val="28"/>
          <w:szCs w:val="28"/>
          <w:u w:val="single"/>
        </w:rPr>
        <w:t xml:space="preserve">   模拟电子技术实验   </w:t>
      </w:r>
      <w:r>
        <w:rPr>
          <w:rFonts w:ascii="黑体" w:eastAsia="黑体" w:hAnsi="黑体"/>
          <w:sz w:val="28"/>
          <w:szCs w:val="28"/>
        </w:rPr>
        <w:t>实验名称</w:t>
      </w:r>
      <w:r>
        <w:rPr>
          <w:rFonts w:ascii="黑体" w:eastAsia="黑体" w:hAnsi="黑体" w:hint="eastAsia"/>
          <w:sz w:val="28"/>
          <w:szCs w:val="28"/>
        </w:rPr>
        <w:t>：</w:t>
      </w:r>
      <w:r w:rsidR="00D90FD5">
        <w:rPr>
          <w:rFonts w:ascii="黑体" w:eastAsia="黑体" w:hAnsi="黑体" w:hint="eastAsia"/>
          <w:sz w:val="28"/>
          <w:szCs w:val="28"/>
          <w:u w:val="single"/>
        </w:rPr>
        <w:t>实验二：</w:t>
      </w:r>
      <w:r>
        <w:rPr>
          <w:rFonts w:ascii="黑体" w:eastAsia="黑体" w:hAnsi="黑体" w:hint="eastAsia"/>
          <w:sz w:val="28"/>
          <w:szCs w:val="28"/>
          <w:u w:val="single"/>
        </w:rPr>
        <w:t>单管交流放大电路</w:t>
      </w:r>
      <w:r>
        <w:rPr>
          <w:rFonts w:ascii="黑体" w:eastAsia="黑体" w:hAnsi="黑体"/>
          <w:sz w:val="28"/>
          <w:szCs w:val="28"/>
          <w:u w:val="single"/>
        </w:rPr>
        <w:t xml:space="preserve">         </w:t>
      </w:r>
      <w:r>
        <w:rPr>
          <w:rFonts w:ascii="黑体" w:eastAsia="黑体" w:hAnsi="黑体" w:hint="eastAsia"/>
          <w:sz w:val="28"/>
          <w:szCs w:val="28"/>
          <w:u w:val="single"/>
        </w:rPr>
        <w:t xml:space="preserve">      </w:t>
      </w:r>
      <w:r>
        <w:rPr>
          <w:rFonts w:ascii="黑体" w:eastAsia="黑体" w:hAnsi="黑体"/>
          <w:sz w:val="28"/>
          <w:szCs w:val="28"/>
          <w:u w:val="single"/>
        </w:rPr>
        <w:t xml:space="preserve"> </w:t>
      </w:r>
      <w:r>
        <w:rPr>
          <w:rFonts w:ascii="黑体" w:eastAsia="黑体" w:hAnsi="黑体" w:hint="eastAsia"/>
          <w:sz w:val="28"/>
          <w:szCs w:val="28"/>
          <w:u w:val="single"/>
        </w:rPr>
        <w:t xml:space="preserve">  </w:t>
      </w:r>
      <w:r>
        <w:rPr>
          <w:rFonts w:ascii="黑体" w:eastAsia="黑体" w:hAnsi="黑体"/>
          <w:sz w:val="28"/>
          <w:szCs w:val="28"/>
        </w:rPr>
        <w:t>专业</w:t>
      </w:r>
      <w:r>
        <w:rPr>
          <w:rFonts w:ascii="黑体" w:eastAsia="黑体" w:hAnsi="黑体" w:hint="eastAsia"/>
          <w:sz w:val="28"/>
          <w:szCs w:val="28"/>
        </w:rPr>
        <w:t>-班级</w:t>
      </w:r>
      <w:r>
        <w:rPr>
          <w:rFonts w:ascii="黑体" w:eastAsia="黑体" w:hAnsi="黑体"/>
          <w:sz w:val="28"/>
          <w:szCs w:val="28"/>
        </w:rPr>
        <w:t>：</w:t>
      </w:r>
      <w:r>
        <w:rPr>
          <w:rFonts w:ascii="黑体" w:eastAsia="黑体" w:hAnsi="黑体"/>
          <w:sz w:val="28"/>
          <w:szCs w:val="28"/>
          <w:u w:val="single"/>
        </w:rPr>
        <w:t xml:space="preserve">  </w:t>
      </w:r>
      <w:r w:rsidR="00B07897">
        <w:rPr>
          <w:rFonts w:ascii="黑体" w:eastAsia="黑体" w:hAnsi="黑体"/>
          <w:sz w:val="28"/>
          <w:szCs w:val="28"/>
          <w:u w:val="single"/>
        </w:rPr>
        <w:t xml:space="preserve">  </w:t>
      </w:r>
      <w:r w:rsidR="00B07897">
        <w:rPr>
          <w:rFonts w:ascii="黑体" w:eastAsia="黑体" w:hAnsi="黑体" w:hint="eastAsia"/>
          <w:sz w:val="28"/>
          <w:szCs w:val="28"/>
          <w:u w:val="single"/>
        </w:rPr>
        <w:t>自动化2班</w:t>
      </w:r>
      <w:r>
        <w:rPr>
          <w:rFonts w:ascii="黑体" w:eastAsia="黑体" w:hAnsi="黑体"/>
          <w:sz w:val="28"/>
          <w:szCs w:val="28"/>
          <w:u w:val="single"/>
        </w:rPr>
        <w:t xml:space="preserve">      </w:t>
      </w:r>
      <w:r>
        <w:rPr>
          <w:rFonts w:ascii="黑体" w:eastAsia="黑体" w:hAnsi="黑体"/>
          <w:sz w:val="28"/>
          <w:szCs w:val="28"/>
        </w:rPr>
        <w:t xml:space="preserve"> 学号：</w:t>
      </w:r>
      <w:r>
        <w:rPr>
          <w:rFonts w:ascii="黑体" w:eastAsia="黑体" w:hAnsi="黑体"/>
          <w:sz w:val="28"/>
          <w:szCs w:val="28"/>
          <w:u w:val="single"/>
        </w:rPr>
        <w:t xml:space="preserve"> </w:t>
      </w:r>
      <w:r w:rsidR="00B07897">
        <w:rPr>
          <w:rFonts w:ascii="黑体" w:eastAsia="黑体" w:hAnsi="黑体"/>
          <w:sz w:val="28"/>
          <w:szCs w:val="28"/>
          <w:u w:val="single"/>
        </w:rPr>
        <w:t>180320207</w:t>
      </w:r>
      <w:r>
        <w:rPr>
          <w:rFonts w:ascii="黑体" w:eastAsia="黑体" w:hAnsi="黑体"/>
          <w:sz w:val="28"/>
          <w:szCs w:val="28"/>
          <w:u w:val="single"/>
        </w:rPr>
        <w:t xml:space="preserve">  </w:t>
      </w:r>
      <w:r>
        <w:rPr>
          <w:rFonts w:ascii="黑体" w:eastAsia="黑体" w:hAnsi="黑体"/>
          <w:sz w:val="28"/>
          <w:szCs w:val="28"/>
        </w:rPr>
        <w:t xml:space="preserve"> </w:t>
      </w:r>
      <w:r>
        <w:rPr>
          <w:rFonts w:ascii="黑体" w:eastAsia="黑体" w:hAnsi="黑体" w:hint="eastAsia"/>
          <w:sz w:val="28"/>
          <w:szCs w:val="28"/>
        </w:rPr>
        <w:t>姓名</w:t>
      </w:r>
      <w:r>
        <w:rPr>
          <w:rFonts w:ascii="黑体" w:eastAsia="黑体" w:hAnsi="黑体"/>
          <w:sz w:val="28"/>
          <w:szCs w:val="28"/>
        </w:rPr>
        <w:t>：</w:t>
      </w:r>
      <w:r>
        <w:rPr>
          <w:rFonts w:ascii="黑体" w:eastAsia="黑体" w:hAnsi="黑体"/>
          <w:sz w:val="28"/>
          <w:szCs w:val="28"/>
          <w:u w:val="single"/>
        </w:rPr>
        <w:t xml:space="preserve">   </w:t>
      </w:r>
      <w:r w:rsidR="00B07897">
        <w:rPr>
          <w:rFonts w:ascii="黑体" w:eastAsia="黑体" w:hAnsi="黑体" w:hint="eastAsia"/>
          <w:sz w:val="28"/>
          <w:szCs w:val="28"/>
          <w:u w:val="single"/>
        </w:rPr>
        <w:t>雷轩昂</w:t>
      </w:r>
      <w:r>
        <w:rPr>
          <w:rFonts w:ascii="黑体" w:eastAsia="黑体" w:hAnsi="黑体"/>
          <w:sz w:val="28"/>
          <w:szCs w:val="28"/>
          <w:u w:val="single"/>
        </w:rPr>
        <w:t xml:space="preserve">   </w:t>
      </w:r>
      <w:r>
        <w:rPr>
          <w:rFonts w:ascii="黑体" w:eastAsia="黑体" w:hAnsi="黑体" w:hint="eastAsia"/>
          <w:sz w:val="28"/>
          <w:szCs w:val="28"/>
          <w:u w:val="single"/>
        </w:rPr>
        <w:t xml:space="preserve"> </w:t>
      </w:r>
    </w:p>
    <w:p w14:paraId="76DA473C" w14:textId="5FF3355E" w:rsidR="00045EEF" w:rsidRDefault="00BA7A87">
      <w:pPr>
        <w:widowControl/>
        <w:jc w:val="left"/>
        <w:rPr>
          <w:rFonts w:ascii="黑体" w:eastAsia="黑体" w:hAnsi="黑体"/>
          <w:sz w:val="28"/>
          <w:szCs w:val="28"/>
        </w:rPr>
      </w:pPr>
      <w:r>
        <w:rPr>
          <w:rFonts w:ascii="黑体" w:eastAsia="黑体" w:hAnsi="黑体"/>
          <w:sz w:val="28"/>
          <w:szCs w:val="28"/>
        </w:rPr>
        <w:t>实验日期：</w:t>
      </w:r>
      <w:r>
        <w:rPr>
          <w:rFonts w:ascii="黑体" w:eastAsia="黑体" w:hAnsi="黑体"/>
          <w:sz w:val="28"/>
          <w:szCs w:val="28"/>
          <w:u w:val="single"/>
        </w:rPr>
        <w:t xml:space="preserve">  </w:t>
      </w:r>
      <w:r w:rsidR="00B07897">
        <w:rPr>
          <w:rFonts w:ascii="黑体" w:eastAsia="黑体" w:hAnsi="黑体"/>
          <w:sz w:val="28"/>
          <w:szCs w:val="28"/>
          <w:u w:val="single"/>
        </w:rPr>
        <w:t>2020</w:t>
      </w:r>
      <w:r>
        <w:rPr>
          <w:rFonts w:ascii="黑体" w:eastAsia="黑体" w:hAnsi="黑体"/>
          <w:sz w:val="28"/>
          <w:szCs w:val="28"/>
          <w:u w:val="single"/>
        </w:rPr>
        <w:t xml:space="preserve">  </w:t>
      </w:r>
      <w:r>
        <w:rPr>
          <w:rFonts w:ascii="黑体" w:eastAsia="黑体" w:hAnsi="黑体"/>
          <w:sz w:val="28"/>
          <w:szCs w:val="28"/>
        </w:rPr>
        <w:t>年</w:t>
      </w:r>
      <w:r>
        <w:rPr>
          <w:rFonts w:ascii="黑体" w:eastAsia="黑体" w:hAnsi="黑体"/>
          <w:sz w:val="28"/>
          <w:szCs w:val="28"/>
          <w:u w:val="single"/>
        </w:rPr>
        <w:t xml:space="preserve">   </w:t>
      </w:r>
      <w:r w:rsidR="00B07897">
        <w:rPr>
          <w:rFonts w:ascii="黑体" w:eastAsia="黑体" w:hAnsi="黑体"/>
          <w:sz w:val="28"/>
          <w:szCs w:val="28"/>
          <w:u w:val="single"/>
        </w:rPr>
        <w:t>5</w:t>
      </w:r>
      <w:r>
        <w:rPr>
          <w:rFonts w:ascii="黑体" w:eastAsia="黑体" w:hAnsi="黑体"/>
          <w:sz w:val="28"/>
          <w:szCs w:val="28"/>
          <w:u w:val="single"/>
        </w:rPr>
        <w:t xml:space="preserve">  </w:t>
      </w:r>
      <w:r>
        <w:rPr>
          <w:rFonts w:ascii="黑体" w:eastAsia="黑体" w:hAnsi="黑体"/>
          <w:sz w:val="28"/>
          <w:szCs w:val="28"/>
        </w:rPr>
        <w:t>月</w:t>
      </w:r>
      <w:r>
        <w:rPr>
          <w:rFonts w:ascii="黑体" w:eastAsia="黑体" w:hAnsi="黑体" w:hint="eastAsia"/>
          <w:sz w:val="28"/>
          <w:szCs w:val="28"/>
          <w:u w:val="single"/>
        </w:rPr>
        <w:t xml:space="preserve"> </w:t>
      </w:r>
      <w:r>
        <w:rPr>
          <w:rFonts w:ascii="黑体" w:eastAsia="黑体" w:hAnsi="黑体"/>
          <w:sz w:val="28"/>
          <w:szCs w:val="28"/>
          <w:u w:val="single"/>
        </w:rPr>
        <w:t xml:space="preserve"> </w:t>
      </w:r>
      <w:r w:rsidR="00B07897">
        <w:rPr>
          <w:rFonts w:ascii="黑体" w:eastAsia="黑体" w:hAnsi="黑体"/>
          <w:sz w:val="28"/>
          <w:szCs w:val="28"/>
          <w:u w:val="single"/>
        </w:rPr>
        <w:t>30</w:t>
      </w:r>
      <w:r>
        <w:rPr>
          <w:rFonts w:ascii="黑体" w:eastAsia="黑体" w:hAnsi="黑体"/>
          <w:sz w:val="28"/>
          <w:szCs w:val="28"/>
          <w:u w:val="single"/>
        </w:rPr>
        <w:t xml:space="preserve">  </w:t>
      </w:r>
      <w:r>
        <w:rPr>
          <w:rFonts w:ascii="黑体" w:eastAsia="黑体" w:hAnsi="黑体"/>
          <w:sz w:val="28"/>
          <w:szCs w:val="28"/>
        </w:rPr>
        <w:t>日</w:t>
      </w:r>
      <w:r>
        <w:rPr>
          <w:rFonts w:ascii="黑体" w:eastAsia="黑体" w:hAnsi="黑体" w:hint="eastAsia"/>
          <w:sz w:val="28"/>
          <w:szCs w:val="28"/>
        </w:rPr>
        <w:t xml:space="preserve"> </w:t>
      </w:r>
      <w:r>
        <w:rPr>
          <w:rFonts w:ascii="黑体" w:eastAsia="黑体" w:hAnsi="黑体"/>
          <w:sz w:val="28"/>
          <w:szCs w:val="28"/>
        </w:rPr>
        <w:t xml:space="preserve">        评分：</w:t>
      </w:r>
      <w:r>
        <w:rPr>
          <w:rFonts w:ascii="黑体" w:eastAsia="黑体" w:hAnsi="黑体"/>
          <w:sz w:val="28"/>
          <w:szCs w:val="28"/>
          <w:u w:val="single"/>
        </w:rPr>
        <w:t xml:space="preserve">                   </w:t>
      </w:r>
      <w:r>
        <w:rPr>
          <w:rFonts w:ascii="黑体" w:eastAsia="黑体" w:hAnsi="黑体" w:hint="eastAsia"/>
          <w:sz w:val="28"/>
          <w:szCs w:val="28"/>
          <w:u w:val="single"/>
        </w:rPr>
        <w:t xml:space="preserve"> </w:t>
      </w:r>
    </w:p>
    <w:p w14:paraId="2EEBB6B8" w14:textId="77777777" w:rsidR="00045EEF" w:rsidRDefault="00045EEF">
      <w:pPr>
        <w:spacing w:line="480" w:lineRule="auto"/>
        <w:jc w:val="left"/>
        <w:rPr>
          <w:rFonts w:ascii="黑体" w:eastAsia="黑体" w:hAnsi="黑体"/>
          <w:sz w:val="32"/>
          <w:szCs w:val="32"/>
        </w:rPr>
      </w:pPr>
    </w:p>
    <w:p w14:paraId="23CD764E" w14:textId="77777777" w:rsidR="00045EEF" w:rsidRDefault="00BA7A87">
      <w:pPr>
        <w:spacing w:line="480" w:lineRule="auto"/>
        <w:jc w:val="left"/>
        <w:rPr>
          <w:rFonts w:ascii="黑体" w:eastAsia="黑体" w:hAnsi="黑体"/>
          <w:sz w:val="32"/>
          <w:szCs w:val="32"/>
        </w:rPr>
      </w:pPr>
      <w:r>
        <w:rPr>
          <w:rFonts w:ascii="黑体" w:eastAsia="黑体" w:hAnsi="黑体"/>
          <w:noProof/>
          <w:sz w:val="32"/>
          <w:szCs w:val="32"/>
        </w:rPr>
        <mc:AlternateContent>
          <mc:Choice Requires="wps">
            <w:drawing>
              <wp:anchor distT="0" distB="0" distL="114300" distR="114300" simplePos="0" relativeHeight="251710464" behindDoc="0" locked="0" layoutInCell="1" allowOverlap="1" wp14:anchorId="754AFC07" wp14:editId="58B37C92">
                <wp:simplePos x="0" y="0"/>
                <wp:positionH relativeFrom="column">
                  <wp:posOffset>19050</wp:posOffset>
                </wp:positionH>
                <wp:positionV relativeFrom="paragraph">
                  <wp:posOffset>230505</wp:posOffset>
                </wp:positionV>
                <wp:extent cx="6153150" cy="76200"/>
                <wp:effectExtent l="0" t="0" r="0" b="0"/>
                <wp:wrapNone/>
                <wp:docPr id="41" name="矩形 41"/>
                <wp:cNvGraphicFramePr/>
                <a:graphic xmlns:a="http://schemas.openxmlformats.org/drawingml/2006/main">
                  <a:graphicData uri="http://schemas.microsoft.com/office/word/2010/wordprocessingShape">
                    <wps:wsp>
                      <wps:cNvSpPr/>
                      <wps:spPr>
                        <a:xfrm flipV="1">
                          <a:off x="0" y="0"/>
                          <a:ext cx="6153150" cy="76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flip:y;margin-left:1.5pt;margin-top:18.15pt;height:6pt;width:484.5pt;z-index:251710464;v-text-anchor:middle;mso-width-relative:page;mso-height-relative:page;" fillcolor="#4F81BD [3204]" filled="t" stroked="f" coordsize="21600,21600" o:gfxdata="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1PGlGtcAAAAHAQAADwAAAAAAAAAB&#10;ACAAAAAiAAAAZHJzL2Rvd25yZXYueG1sUEsBAhQAFAAAAAgAh07iQIAbPM9KAgAAcQQAAA4AAAAA&#10;AAAAAQAgAAAAJgEAAGRycy9lMm9Eb2MueG1sUEsFBgAAAAAGAAYAWQEAAOIFAAAAAA==&#10;">
                <v:fill on="t" focussize="0,0"/>
                <v:stroke on="f" weight="2pt"/>
                <v:imagedata o:title=""/>
                <o:lock v:ext="edit" aspectratio="f"/>
              </v:rect>
            </w:pict>
          </mc:Fallback>
        </mc:AlternateContent>
      </w:r>
    </w:p>
    <w:p w14:paraId="1C40506D" w14:textId="77777777" w:rsidR="00045EEF" w:rsidRDefault="00BA7A87">
      <w:pPr>
        <w:spacing w:line="480" w:lineRule="auto"/>
        <w:jc w:val="left"/>
        <w:rPr>
          <w:rFonts w:ascii="黑体" w:eastAsia="黑体" w:hAnsi="黑体"/>
          <w:sz w:val="32"/>
          <w:szCs w:val="32"/>
        </w:rPr>
      </w:pPr>
      <w:r>
        <w:rPr>
          <w:rFonts w:ascii="黑体" w:eastAsia="黑体" w:hAnsi="黑体"/>
          <w:sz w:val="32"/>
          <w:szCs w:val="32"/>
        </w:rPr>
        <w:t>教师评语</w:t>
      </w:r>
      <w:r>
        <w:rPr>
          <w:rFonts w:ascii="黑体" w:eastAsia="黑体" w:hAnsi="黑体" w:hint="eastAsia"/>
          <w:sz w:val="32"/>
          <w:szCs w:val="32"/>
        </w:rPr>
        <w:t>：</w:t>
      </w:r>
    </w:p>
    <w:p w14:paraId="6A5A2103" w14:textId="77777777" w:rsidR="00045EEF" w:rsidRDefault="00045EEF">
      <w:pPr>
        <w:spacing w:line="480" w:lineRule="auto"/>
        <w:jc w:val="left"/>
        <w:rPr>
          <w:rFonts w:ascii="黑体" w:eastAsia="黑体" w:hAnsi="黑体"/>
          <w:sz w:val="32"/>
          <w:szCs w:val="32"/>
          <w:u w:val="single"/>
        </w:rPr>
      </w:pPr>
    </w:p>
    <w:p w14:paraId="1EB171DE" w14:textId="77777777" w:rsidR="00045EEF" w:rsidRDefault="00045EEF">
      <w:pPr>
        <w:spacing w:line="480" w:lineRule="auto"/>
        <w:jc w:val="center"/>
        <w:rPr>
          <w:rFonts w:ascii="黑体" w:eastAsia="黑体" w:hAnsi="黑体"/>
          <w:sz w:val="36"/>
          <w:szCs w:val="28"/>
          <w:u w:val="single"/>
        </w:rPr>
      </w:pPr>
    </w:p>
    <w:p w14:paraId="186A1C34" w14:textId="77777777" w:rsidR="00045EEF" w:rsidRDefault="00045EEF">
      <w:pPr>
        <w:spacing w:line="480" w:lineRule="auto"/>
        <w:jc w:val="center"/>
        <w:rPr>
          <w:sz w:val="36"/>
          <w:szCs w:val="28"/>
          <w:u w:val="single"/>
        </w:rPr>
      </w:pPr>
    </w:p>
    <w:p w14:paraId="39C8C677" w14:textId="77777777" w:rsidR="00045EEF" w:rsidRDefault="00045EEF">
      <w:pPr>
        <w:spacing w:line="480" w:lineRule="auto"/>
        <w:jc w:val="center"/>
        <w:rPr>
          <w:sz w:val="36"/>
          <w:szCs w:val="28"/>
          <w:u w:val="single"/>
        </w:rPr>
      </w:pPr>
    </w:p>
    <w:p w14:paraId="66729952" w14:textId="77777777" w:rsidR="00045EEF" w:rsidRDefault="00045EEF">
      <w:pPr>
        <w:spacing w:line="480" w:lineRule="auto"/>
        <w:jc w:val="center"/>
        <w:rPr>
          <w:sz w:val="36"/>
          <w:szCs w:val="28"/>
          <w:u w:val="single"/>
        </w:rPr>
      </w:pPr>
    </w:p>
    <w:p w14:paraId="5570D3AD" w14:textId="26794CC6" w:rsidR="00045EEF" w:rsidRDefault="00045EEF">
      <w:pPr>
        <w:spacing w:line="480" w:lineRule="auto"/>
        <w:jc w:val="center"/>
        <w:rPr>
          <w:sz w:val="36"/>
          <w:szCs w:val="28"/>
          <w:u w:val="single"/>
        </w:rPr>
      </w:pPr>
    </w:p>
    <w:p w14:paraId="16830274" w14:textId="77777777" w:rsidR="00DA728F" w:rsidRPr="00DA728F" w:rsidRDefault="00DA728F">
      <w:pPr>
        <w:spacing w:line="480" w:lineRule="auto"/>
        <w:jc w:val="center"/>
        <w:rPr>
          <w:sz w:val="36"/>
          <w:szCs w:val="28"/>
          <w:u w:val="single"/>
        </w:rPr>
      </w:pPr>
    </w:p>
    <w:p w14:paraId="0A0EB2D1" w14:textId="77777777" w:rsidR="00045EEF" w:rsidRDefault="00BA7A87">
      <w:pPr>
        <w:wordWrap w:val="0"/>
        <w:spacing w:line="480" w:lineRule="auto"/>
        <w:ind w:left="2100" w:right="108" w:firstLine="420"/>
        <w:jc w:val="right"/>
        <w:rPr>
          <w:rFonts w:ascii="黑体" w:eastAsia="黑体" w:hAnsi="黑体"/>
          <w:sz w:val="32"/>
          <w:szCs w:val="32"/>
          <w:u w:val="single"/>
        </w:rPr>
      </w:pPr>
      <w:r>
        <w:rPr>
          <w:rFonts w:ascii="黑体" w:eastAsia="黑体" w:hAnsi="黑体"/>
          <w:sz w:val="32"/>
          <w:szCs w:val="32"/>
        </w:rPr>
        <w:t>教师签字：</w:t>
      </w:r>
      <w:r>
        <w:rPr>
          <w:rFonts w:ascii="黑体" w:eastAsia="黑体" w:hAnsi="黑体"/>
          <w:sz w:val="32"/>
          <w:szCs w:val="32"/>
          <w:u w:val="single"/>
        </w:rPr>
        <w:t xml:space="preserve">                 </w:t>
      </w:r>
    </w:p>
    <w:p w14:paraId="70EEB7F1" w14:textId="77777777" w:rsidR="00045EEF" w:rsidRDefault="00BA7A87">
      <w:pPr>
        <w:wordWrap w:val="0"/>
        <w:spacing w:line="480" w:lineRule="auto"/>
        <w:ind w:left="2100" w:right="108" w:firstLine="420"/>
        <w:jc w:val="right"/>
        <w:rPr>
          <w:rFonts w:ascii="黑体" w:eastAsia="黑体" w:hAnsi="黑体"/>
          <w:sz w:val="44"/>
          <w:szCs w:val="44"/>
        </w:rPr>
        <w:sectPr w:rsidR="00045EEF">
          <w:headerReference w:type="default" r:id="rId10"/>
          <w:footerReference w:type="default" r:id="rId11"/>
          <w:pgSz w:w="11907" w:h="16840"/>
          <w:pgMar w:top="1440" w:right="1080" w:bottom="1440" w:left="1080" w:header="851" w:footer="992" w:gutter="0"/>
          <w:pgNumType w:start="1"/>
          <w:cols w:space="425"/>
          <w:titlePg/>
          <w:docGrid w:type="lines" w:linePitch="312"/>
        </w:sectPr>
      </w:pPr>
      <w:r>
        <w:rPr>
          <w:rFonts w:ascii="黑体" w:eastAsia="黑体" w:hAnsi="黑体"/>
          <w:sz w:val="32"/>
          <w:szCs w:val="32"/>
        </w:rPr>
        <w:t>日</w:t>
      </w:r>
      <w:r>
        <w:rPr>
          <w:rFonts w:ascii="黑体" w:eastAsia="黑体" w:hAnsi="黑体" w:hint="eastAsia"/>
          <w:sz w:val="32"/>
          <w:szCs w:val="32"/>
        </w:rPr>
        <w:t xml:space="preserve"> </w:t>
      </w:r>
      <w:r>
        <w:rPr>
          <w:rFonts w:ascii="黑体" w:eastAsia="黑体" w:hAnsi="黑体"/>
          <w:sz w:val="32"/>
          <w:szCs w:val="32"/>
        </w:rPr>
        <w:t xml:space="preserve">   期：</w:t>
      </w:r>
      <w:r>
        <w:rPr>
          <w:rFonts w:ascii="黑体" w:eastAsia="黑体" w:hAnsi="黑体"/>
          <w:sz w:val="32"/>
          <w:szCs w:val="32"/>
          <w:u w:val="single"/>
        </w:rPr>
        <w:t xml:space="preserve">                 </w:t>
      </w:r>
    </w:p>
    <w:p w14:paraId="1113855A" w14:textId="77777777" w:rsidR="00045EEF" w:rsidRDefault="00BA7A87">
      <w:pPr>
        <w:widowControl/>
        <w:jc w:val="center"/>
        <w:rPr>
          <w:rFonts w:ascii="黑体" w:eastAsia="黑体" w:hAnsi="黑体"/>
          <w:sz w:val="44"/>
          <w:szCs w:val="44"/>
        </w:rPr>
      </w:pPr>
      <w:r>
        <w:rPr>
          <w:rFonts w:ascii="黑体" w:eastAsia="黑体" w:hAnsi="黑体"/>
          <w:sz w:val="44"/>
          <w:szCs w:val="44"/>
        </w:rPr>
        <w:lastRenderedPageBreak/>
        <w:t>实验预习</w:t>
      </w:r>
    </w:p>
    <w:p w14:paraId="34EF7748" w14:textId="77777777" w:rsidR="00045EEF" w:rsidRDefault="00BA7A87">
      <w:pPr>
        <w:jc w:val="center"/>
        <w:rPr>
          <w:rFonts w:ascii="黑体" w:eastAsia="黑体" w:hAnsi="黑体"/>
          <w:sz w:val="32"/>
          <w:szCs w:val="28"/>
        </w:rPr>
      </w:pPr>
      <w:r>
        <w:rPr>
          <w:rFonts w:ascii="黑体" w:eastAsia="黑体" w:hAnsi="黑体" w:hint="eastAsia"/>
          <w:sz w:val="32"/>
          <w:szCs w:val="28"/>
        </w:rPr>
        <w:t>实验预习和实验过程原始数据记录</w:t>
      </w:r>
    </w:p>
    <w:p w14:paraId="61BFD7BA" w14:textId="77777777" w:rsidR="00045EEF" w:rsidRDefault="00BA7A87">
      <w:pPr>
        <w:adjustRightInd w:val="0"/>
        <w:snapToGrid w:val="0"/>
        <w:jc w:val="left"/>
        <w:rPr>
          <w:rFonts w:ascii="宋体" w:hAnsi="宋体"/>
          <w:sz w:val="28"/>
          <w:szCs w:val="28"/>
        </w:rPr>
      </w:pPr>
      <w:r>
        <w:rPr>
          <w:rFonts w:ascii="宋体" w:hAnsi="宋体" w:hint="eastAsia"/>
          <w:sz w:val="28"/>
          <w:szCs w:val="28"/>
        </w:rPr>
        <w:t xml:space="preserve">预习结果审核： </w:t>
      </w:r>
      <w:r>
        <w:rPr>
          <w:rFonts w:ascii="宋体" w:hAnsi="宋体" w:hint="eastAsia"/>
          <w:sz w:val="28"/>
          <w:szCs w:val="28"/>
          <w:u w:val="single"/>
        </w:rPr>
        <w:t xml:space="preserve">                   </w:t>
      </w:r>
      <w:r>
        <w:rPr>
          <w:rFonts w:ascii="宋体" w:hAnsi="宋体" w:hint="eastAsia"/>
          <w:sz w:val="28"/>
          <w:szCs w:val="28"/>
        </w:rPr>
        <w:t xml:space="preserve">    原始数据审核：</w:t>
      </w:r>
      <w:r>
        <w:rPr>
          <w:rFonts w:ascii="宋体" w:hAnsi="宋体" w:hint="eastAsia"/>
          <w:sz w:val="28"/>
          <w:szCs w:val="28"/>
          <w:u w:val="single"/>
        </w:rPr>
        <w:t xml:space="preserve">               </w:t>
      </w:r>
    </w:p>
    <w:p w14:paraId="17C3DADB" w14:textId="77777777" w:rsidR="00045EEF" w:rsidRDefault="00BA7A87">
      <w:pPr>
        <w:adjustRightInd w:val="0"/>
        <w:snapToGrid w:val="0"/>
        <w:jc w:val="left"/>
        <w:rPr>
          <w:rFonts w:ascii="宋体" w:hAnsi="宋体"/>
          <w:sz w:val="28"/>
          <w:szCs w:val="28"/>
          <w:u w:val="single"/>
        </w:rPr>
      </w:pPr>
      <w:r>
        <w:rPr>
          <w:rFonts w:ascii="宋体" w:hAnsi="宋体" w:hint="eastAsia"/>
          <w:sz w:val="28"/>
          <w:szCs w:val="28"/>
        </w:rPr>
        <w:t>（包括预习时，计算的理论数据）</w:t>
      </w:r>
    </w:p>
    <w:p w14:paraId="6B1A12DE" w14:textId="77777777" w:rsidR="00594C86" w:rsidRDefault="00594C86">
      <w:pPr>
        <w:adjustRightInd w:val="0"/>
        <w:snapToGrid w:val="0"/>
        <w:jc w:val="left"/>
        <w:rPr>
          <w:color w:val="FF0000"/>
          <w:szCs w:val="21"/>
        </w:rPr>
      </w:pPr>
    </w:p>
    <w:p w14:paraId="4FAFC6B2" w14:textId="6252CC14" w:rsidR="00045EEF" w:rsidRPr="00594C86" w:rsidRDefault="00594C86">
      <w:pPr>
        <w:adjustRightInd w:val="0"/>
        <w:snapToGrid w:val="0"/>
        <w:jc w:val="left"/>
        <w:rPr>
          <w:rFonts w:ascii="宋体" w:hAnsi="宋体"/>
          <w:sz w:val="28"/>
          <w:szCs w:val="28"/>
        </w:rPr>
      </w:pPr>
      <w:proofErr w:type="gramStart"/>
      <w:r w:rsidRPr="00594C86">
        <w:rPr>
          <w:rFonts w:ascii="宋体" w:hAnsi="宋体" w:hint="eastAsia"/>
          <w:sz w:val="28"/>
          <w:szCs w:val="28"/>
        </w:rPr>
        <w:t>易星标</w:t>
      </w:r>
      <w:proofErr w:type="gramEnd"/>
      <w:r w:rsidRPr="00594C86">
        <w:rPr>
          <w:rFonts w:ascii="宋体" w:hAnsi="宋体" w:hint="eastAsia"/>
          <w:sz w:val="28"/>
          <w:szCs w:val="28"/>
        </w:rPr>
        <w:t>画布电路图：</w:t>
      </w:r>
    </w:p>
    <w:p w14:paraId="716FD800" w14:textId="775E8D91" w:rsidR="00844F63" w:rsidRDefault="00B20A23" w:rsidP="00B20A23">
      <w:pPr>
        <w:adjustRightInd w:val="0"/>
        <w:snapToGrid w:val="0"/>
        <w:jc w:val="center"/>
        <w:rPr>
          <w:color w:val="FF0000"/>
          <w:szCs w:val="21"/>
        </w:rPr>
      </w:pPr>
      <w:r>
        <w:rPr>
          <w:noProof/>
        </w:rPr>
        <w:drawing>
          <wp:inline distT="0" distB="0" distL="0" distR="0" wp14:anchorId="0169DC21" wp14:editId="6F43042A">
            <wp:extent cx="4518906" cy="358563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5060" cy="3598457"/>
                    </a:xfrm>
                    <a:prstGeom prst="rect">
                      <a:avLst/>
                    </a:prstGeom>
                  </pic:spPr>
                </pic:pic>
              </a:graphicData>
            </a:graphic>
          </wp:inline>
        </w:drawing>
      </w:r>
    </w:p>
    <w:p w14:paraId="258070C2" w14:textId="68368539" w:rsidR="00B20A23" w:rsidRPr="00B20A23" w:rsidRDefault="00B20A23" w:rsidP="00B20A23">
      <w:pPr>
        <w:adjustRightInd w:val="0"/>
        <w:snapToGrid w:val="0"/>
        <w:jc w:val="center"/>
        <w:rPr>
          <w:color w:val="FF0000"/>
          <w:szCs w:val="21"/>
        </w:rPr>
      </w:pPr>
      <w:r>
        <w:rPr>
          <w:noProof/>
        </w:rPr>
        <w:drawing>
          <wp:inline distT="0" distB="0" distL="0" distR="0" wp14:anchorId="50019A20" wp14:editId="263F5F44">
            <wp:extent cx="4572000" cy="22301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230120"/>
                    </a:xfrm>
                    <a:prstGeom prst="rect">
                      <a:avLst/>
                    </a:prstGeom>
                    <a:noFill/>
                    <a:ln>
                      <a:noFill/>
                    </a:ln>
                  </pic:spPr>
                </pic:pic>
              </a:graphicData>
            </a:graphic>
          </wp:inline>
        </w:drawing>
      </w:r>
    </w:p>
    <w:p w14:paraId="25666AEA" w14:textId="3AD18973" w:rsidR="00045EEF" w:rsidRDefault="00BA7A87">
      <w:pPr>
        <w:spacing w:before="120" w:after="120"/>
        <w:ind w:firstLineChars="100" w:firstLine="180"/>
        <w:jc w:val="center"/>
        <w:rPr>
          <w:sz w:val="18"/>
          <w:szCs w:val="18"/>
        </w:rPr>
      </w:pPr>
      <w:r>
        <w:rPr>
          <w:sz w:val="18"/>
          <w:szCs w:val="18"/>
        </w:rPr>
        <w:t>表</w:t>
      </w:r>
      <w:r>
        <w:rPr>
          <w:sz w:val="18"/>
          <w:szCs w:val="18"/>
        </w:rPr>
        <w:t>2-</w:t>
      </w:r>
      <w:r>
        <w:rPr>
          <w:rFonts w:hint="eastAsia"/>
          <w:sz w:val="18"/>
          <w:szCs w:val="18"/>
        </w:rPr>
        <w:t xml:space="preserve">2 </w:t>
      </w:r>
      <w:r>
        <w:rPr>
          <w:sz w:val="18"/>
          <w:szCs w:val="18"/>
        </w:rPr>
        <w:t>静态工作点数据</w:t>
      </w:r>
    </w:p>
    <w:tbl>
      <w:tblPr>
        <w:tblStyle w:val="af0"/>
        <w:tblW w:w="3273" w:type="pct"/>
        <w:jc w:val="center"/>
        <w:tblLook w:val="04A0" w:firstRow="1" w:lastRow="0" w:firstColumn="1" w:lastColumn="0" w:noHBand="0" w:noVBand="1"/>
      </w:tblPr>
      <w:tblGrid>
        <w:gridCol w:w="689"/>
        <w:gridCol w:w="689"/>
        <w:gridCol w:w="689"/>
        <w:gridCol w:w="757"/>
        <w:gridCol w:w="906"/>
        <w:gridCol w:w="909"/>
        <w:gridCol w:w="909"/>
        <w:gridCol w:w="826"/>
      </w:tblGrid>
      <w:tr w:rsidR="00682233" w14:paraId="753B2F14" w14:textId="77777777" w:rsidTr="00645635">
        <w:trPr>
          <w:jc w:val="center"/>
        </w:trPr>
        <w:tc>
          <w:tcPr>
            <w:tcW w:w="1559" w:type="pct"/>
            <w:gridSpan w:val="3"/>
          </w:tcPr>
          <w:p w14:paraId="04A5C7E4" w14:textId="77777777" w:rsidR="00682233" w:rsidRDefault="00682233" w:rsidP="00645635">
            <w:pPr>
              <w:jc w:val="center"/>
              <w:rPr>
                <w:szCs w:val="21"/>
              </w:rPr>
            </w:pPr>
            <w:r>
              <w:rPr>
                <w:szCs w:val="21"/>
              </w:rPr>
              <w:t>实测数据</w:t>
            </w:r>
          </w:p>
        </w:tc>
        <w:tc>
          <w:tcPr>
            <w:tcW w:w="3441" w:type="pct"/>
            <w:gridSpan w:val="5"/>
          </w:tcPr>
          <w:p w14:paraId="66F2372A" w14:textId="77777777" w:rsidR="00682233" w:rsidRDefault="00682233" w:rsidP="00645635">
            <w:pPr>
              <w:jc w:val="center"/>
              <w:rPr>
                <w:szCs w:val="21"/>
              </w:rPr>
            </w:pPr>
            <w:r>
              <w:rPr>
                <w:szCs w:val="21"/>
              </w:rPr>
              <w:t>根据实测计算的数据</w:t>
            </w:r>
          </w:p>
        </w:tc>
      </w:tr>
      <w:tr w:rsidR="00B20A23" w14:paraId="20CD91EA" w14:textId="77777777" w:rsidTr="00645635">
        <w:trPr>
          <w:jc w:val="center"/>
        </w:trPr>
        <w:tc>
          <w:tcPr>
            <w:tcW w:w="508" w:type="pct"/>
          </w:tcPr>
          <w:p w14:paraId="7A8A16E3" w14:textId="77777777" w:rsidR="00682233" w:rsidRDefault="00682233" w:rsidP="00645635">
            <w:pPr>
              <w:jc w:val="center"/>
              <w:rPr>
                <w:szCs w:val="21"/>
              </w:rPr>
            </w:pPr>
            <w:r>
              <w:rPr>
                <w:rFonts w:hint="eastAsia"/>
                <w:i/>
                <w:szCs w:val="21"/>
              </w:rPr>
              <w:t>V</w:t>
            </w:r>
            <w:r>
              <w:rPr>
                <w:szCs w:val="21"/>
                <w:vertAlign w:val="subscript"/>
              </w:rPr>
              <w:t>B</w:t>
            </w:r>
            <w:r>
              <w:rPr>
                <w:szCs w:val="21"/>
              </w:rPr>
              <w:t>/V</w:t>
            </w:r>
          </w:p>
        </w:tc>
        <w:tc>
          <w:tcPr>
            <w:tcW w:w="540" w:type="pct"/>
          </w:tcPr>
          <w:p w14:paraId="1E9CEFCA" w14:textId="77777777" w:rsidR="00682233" w:rsidRDefault="00682233" w:rsidP="00645635">
            <w:pPr>
              <w:jc w:val="center"/>
              <w:rPr>
                <w:szCs w:val="21"/>
              </w:rPr>
            </w:pPr>
            <w:r>
              <w:rPr>
                <w:rFonts w:hint="eastAsia"/>
                <w:i/>
                <w:szCs w:val="21"/>
              </w:rPr>
              <w:t>V</w:t>
            </w:r>
            <w:r>
              <w:rPr>
                <w:rFonts w:hint="eastAsia"/>
                <w:szCs w:val="21"/>
                <w:vertAlign w:val="subscript"/>
              </w:rPr>
              <w:t>E</w:t>
            </w:r>
            <w:r>
              <w:rPr>
                <w:szCs w:val="21"/>
              </w:rPr>
              <w:t>/V</w:t>
            </w:r>
          </w:p>
        </w:tc>
        <w:tc>
          <w:tcPr>
            <w:tcW w:w="510" w:type="pct"/>
          </w:tcPr>
          <w:p w14:paraId="05A7CC76" w14:textId="77777777" w:rsidR="00682233" w:rsidRDefault="00682233" w:rsidP="00645635">
            <w:pPr>
              <w:jc w:val="center"/>
              <w:rPr>
                <w:szCs w:val="21"/>
              </w:rPr>
            </w:pPr>
            <w:r>
              <w:rPr>
                <w:i/>
                <w:szCs w:val="21"/>
              </w:rPr>
              <w:t>V</w:t>
            </w:r>
            <w:r>
              <w:rPr>
                <w:szCs w:val="21"/>
                <w:vertAlign w:val="subscript"/>
              </w:rPr>
              <w:t>C</w:t>
            </w:r>
            <w:r>
              <w:rPr>
                <w:szCs w:val="21"/>
              </w:rPr>
              <w:t>/V</w:t>
            </w:r>
          </w:p>
        </w:tc>
        <w:tc>
          <w:tcPr>
            <w:tcW w:w="594" w:type="pct"/>
          </w:tcPr>
          <w:p w14:paraId="115B8790" w14:textId="77777777" w:rsidR="00682233" w:rsidRDefault="00682233" w:rsidP="00645635">
            <w:pPr>
              <w:jc w:val="center"/>
              <w:rPr>
                <w:i/>
                <w:szCs w:val="21"/>
              </w:rPr>
            </w:pPr>
            <w:r>
              <w:rPr>
                <w:i/>
                <w:szCs w:val="21"/>
              </w:rPr>
              <w:t>U</w:t>
            </w:r>
            <w:r>
              <w:rPr>
                <w:szCs w:val="21"/>
                <w:vertAlign w:val="subscript"/>
              </w:rPr>
              <w:t>BE</w:t>
            </w:r>
            <w:r>
              <w:rPr>
                <w:szCs w:val="21"/>
              </w:rPr>
              <w:t>/V</w:t>
            </w:r>
          </w:p>
        </w:tc>
        <w:tc>
          <w:tcPr>
            <w:tcW w:w="726" w:type="pct"/>
          </w:tcPr>
          <w:p w14:paraId="7F6C57BB" w14:textId="77777777" w:rsidR="00682233" w:rsidRDefault="00682233" w:rsidP="00645635">
            <w:pPr>
              <w:jc w:val="center"/>
              <w:rPr>
                <w:i/>
                <w:szCs w:val="21"/>
              </w:rPr>
            </w:pPr>
            <w:r>
              <w:rPr>
                <w:i/>
                <w:szCs w:val="21"/>
              </w:rPr>
              <w:t>U</w:t>
            </w:r>
            <w:r>
              <w:rPr>
                <w:szCs w:val="21"/>
                <w:vertAlign w:val="subscript"/>
              </w:rPr>
              <w:t>CE</w:t>
            </w:r>
            <w:r>
              <w:rPr>
                <w:szCs w:val="21"/>
              </w:rPr>
              <w:t>/V</w:t>
            </w:r>
          </w:p>
        </w:tc>
        <w:tc>
          <w:tcPr>
            <w:tcW w:w="729" w:type="pct"/>
          </w:tcPr>
          <w:p w14:paraId="7A6E9884" w14:textId="77777777" w:rsidR="00682233" w:rsidRDefault="00682233" w:rsidP="00645635">
            <w:pPr>
              <w:jc w:val="center"/>
              <w:rPr>
                <w:szCs w:val="21"/>
              </w:rPr>
            </w:pPr>
            <w:r>
              <w:rPr>
                <w:i/>
                <w:szCs w:val="21"/>
              </w:rPr>
              <w:t>I</w:t>
            </w:r>
            <w:r>
              <w:rPr>
                <w:szCs w:val="21"/>
                <w:vertAlign w:val="subscript"/>
              </w:rPr>
              <w:t>B</w:t>
            </w:r>
            <w:r>
              <w:rPr>
                <w:szCs w:val="21"/>
              </w:rPr>
              <w:t>/</w:t>
            </w:r>
            <w:proofErr w:type="spellStart"/>
            <w:r>
              <w:rPr>
                <w:szCs w:val="21"/>
              </w:rPr>
              <w:t>μA</w:t>
            </w:r>
            <w:proofErr w:type="spellEnd"/>
          </w:p>
        </w:tc>
        <w:tc>
          <w:tcPr>
            <w:tcW w:w="729" w:type="pct"/>
          </w:tcPr>
          <w:p w14:paraId="7FDDFC41" w14:textId="77777777" w:rsidR="00682233" w:rsidRDefault="00682233" w:rsidP="00645635">
            <w:pPr>
              <w:jc w:val="center"/>
              <w:rPr>
                <w:szCs w:val="21"/>
              </w:rPr>
            </w:pPr>
            <w:r>
              <w:rPr>
                <w:i/>
                <w:szCs w:val="21"/>
              </w:rPr>
              <w:t>I</w:t>
            </w:r>
            <w:r>
              <w:rPr>
                <w:szCs w:val="21"/>
                <w:vertAlign w:val="subscript"/>
              </w:rPr>
              <w:t>C</w:t>
            </w:r>
            <w:r>
              <w:rPr>
                <w:szCs w:val="21"/>
              </w:rPr>
              <w:t>/mA</w:t>
            </w:r>
          </w:p>
        </w:tc>
        <w:tc>
          <w:tcPr>
            <w:tcW w:w="664" w:type="pct"/>
          </w:tcPr>
          <w:p w14:paraId="02235702" w14:textId="77777777" w:rsidR="00682233" w:rsidRDefault="00682233" w:rsidP="00645635">
            <w:pPr>
              <w:jc w:val="center"/>
              <w:rPr>
                <w:i/>
                <w:szCs w:val="21"/>
              </w:rPr>
            </w:pPr>
            <w:r>
              <w:rPr>
                <w:i/>
                <w:szCs w:val="21"/>
              </w:rPr>
              <w:t>β</w:t>
            </w:r>
          </w:p>
        </w:tc>
      </w:tr>
      <w:tr w:rsidR="00B20A23" w14:paraId="123B5183" w14:textId="77777777" w:rsidTr="00645635">
        <w:trPr>
          <w:jc w:val="center"/>
        </w:trPr>
        <w:tc>
          <w:tcPr>
            <w:tcW w:w="508" w:type="pct"/>
          </w:tcPr>
          <w:p w14:paraId="09637B9B" w14:textId="518A6BB9" w:rsidR="00682233" w:rsidRDefault="00B20A23" w:rsidP="00645635">
            <w:pPr>
              <w:jc w:val="center"/>
              <w:rPr>
                <w:szCs w:val="21"/>
              </w:rPr>
            </w:pPr>
            <w:r>
              <w:rPr>
                <w:rFonts w:hint="eastAsia"/>
                <w:szCs w:val="21"/>
              </w:rPr>
              <w:t>2.</w:t>
            </w:r>
            <w:r>
              <w:rPr>
                <w:szCs w:val="21"/>
              </w:rPr>
              <w:t>216</w:t>
            </w:r>
          </w:p>
        </w:tc>
        <w:tc>
          <w:tcPr>
            <w:tcW w:w="540" w:type="pct"/>
          </w:tcPr>
          <w:p w14:paraId="48899943" w14:textId="032AED1D" w:rsidR="00682233" w:rsidRDefault="00B20A23" w:rsidP="00645635">
            <w:pPr>
              <w:jc w:val="center"/>
              <w:rPr>
                <w:szCs w:val="21"/>
              </w:rPr>
            </w:pPr>
            <w:r>
              <w:rPr>
                <w:rFonts w:hint="eastAsia"/>
                <w:szCs w:val="21"/>
              </w:rPr>
              <w:t>0.</w:t>
            </w:r>
            <w:r>
              <w:rPr>
                <w:szCs w:val="21"/>
              </w:rPr>
              <w:t>915</w:t>
            </w:r>
          </w:p>
        </w:tc>
        <w:tc>
          <w:tcPr>
            <w:tcW w:w="510" w:type="pct"/>
          </w:tcPr>
          <w:p w14:paraId="61C982C5" w14:textId="41AD3E00" w:rsidR="00682233" w:rsidRDefault="00B20A23" w:rsidP="00645635">
            <w:pPr>
              <w:jc w:val="center"/>
              <w:rPr>
                <w:szCs w:val="21"/>
              </w:rPr>
            </w:pPr>
            <w:r>
              <w:rPr>
                <w:rFonts w:hint="eastAsia"/>
                <w:szCs w:val="21"/>
              </w:rPr>
              <w:t>2.</w:t>
            </w:r>
            <w:r>
              <w:rPr>
                <w:szCs w:val="21"/>
              </w:rPr>
              <w:t>866</w:t>
            </w:r>
          </w:p>
        </w:tc>
        <w:tc>
          <w:tcPr>
            <w:tcW w:w="594" w:type="pct"/>
          </w:tcPr>
          <w:p w14:paraId="0AAA9AD5" w14:textId="68A1BAA5" w:rsidR="00682233" w:rsidRDefault="00B20A23" w:rsidP="00645635">
            <w:pPr>
              <w:jc w:val="center"/>
              <w:rPr>
                <w:szCs w:val="21"/>
              </w:rPr>
            </w:pPr>
            <w:r>
              <w:rPr>
                <w:szCs w:val="21"/>
              </w:rPr>
              <w:t>1</w:t>
            </w:r>
            <w:r>
              <w:rPr>
                <w:rFonts w:hint="eastAsia"/>
                <w:szCs w:val="21"/>
              </w:rPr>
              <w:t>.</w:t>
            </w:r>
            <w:r>
              <w:rPr>
                <w:szCs w:val="21"/>
              </w:rPr>
              <w:t>301</w:t>
            </w:r>
          </w:p>
        </w:tc>
        <w:tc>
          <w:tcPr>
            <w:tcW w:w="726" w:type="pct"/>
          </w:tcPr>
          <w:p w14:paraId="4E0299FF" w14:textId="15E26540" w:rsidR="00682233" w:rsidRDefault="00B20A23" w:rsidP="00645635">
            <w:pPr>
              <w:jc w:val="center"/>
              <w:rPr>
                <w:szCs w:val="21"/>
              </w:rPr>
            </w:pPr>
            <w:r>
              <w:rPr>
                <w:rFonts w:hint="eastAsia"/>
                <w:szCs w:val="21"/>
              </w:rPr>
              <w:t>1.</w:t>
            </w:r>
            <w:r>
              <w:rPr>
                <w:szCs w:val="21"/>
              </w:rPr>
              <w:t>951</w:t>
            </w:r>
          </w:p>
        </w:tc>
        <w:tc>
          <w:tcPr>
            <w:tcW w:w="729" w:type="pct"/>
          </w:tcPr>
          <w:p w14:paraId="54DAA374" w14:textId="7944AD16" w:rsidR="00682233" w:rsidRDefault="00B20A23" w:rsidP="00645635">
            <w:pPr>
              <w:jc w:val="center"/>
              <w:rPr>
                <w:szCs w:val="21"/>
              </w:rPr>
            </w:pPr>
            <w:r>
              <w:rPr>
                <w:rFonts w:hint="eastAsia"/>
                <w:szCs w:val="21"/>
              </w:rPr>
              <w:t>7.</w:t>
            </w:r>
            <w:r>
              <w:rPr>
                <w:szCs w:val="21"/>
              </w:rPr>
              <w:t>166</w:t>
            </w:r>
          </w:p>
        </w:tc>
        <w:tc>
          <w:tcPr>
            <w:tcW w:w="729" w:type="pct"/>
          </w:tcPr>
          <w:p w14:paraId="62BD6E7B" w14:textId="3D26874D" w:rsidR="00682233" w:rsidRDefault="00B20A23" w:rsidP="00645635">
            <w:pPr>
              <w:jc w:val="center"/>
              <w:rPr>
                <w:szCs w:val="21"/>
              </w:rPr>
            </w:pPr>
            <w:r>
              <w:rPr>
                <w:rFonts w:hint="eastAsia"/>
                <w:szCs w:val="21"/>
              </w:rPr>
              <w:t>0.</w:t>
            </w:r>
            <w:r>
              <w:rPr>
                <w:szCs w:val="21"/>
              </w:rPr>
              <w:t>9159</w:t>
            </w:r>
          </w:p>
        </w:tc>
        <w:tc>
          <w:tcPr>
            <w:tcW w:w="664" w:type="pct"/>
          </w:tcPr>
          <w:p w14:paraId="1844609E" w14:textId="6898027F" w:rsidR="00682233" w:rsidRDefault="00B20A23" w:rsidP="00645635">
            <w:pPr>
              <w:jc w:val="center"/>
              <w:rPr>
                <w:szCs w:val="21"/>
              </w:rPr>
            </w:pPr>
            <w:r>
              <w:rPr>
                <w:rFonts w:hint="eastAsia"/>
                <w:szCs w:val="21"/>
              </w:rPr>
              <w:t>1</w:t>
            </w:r>
            <w:r>
              <w:rPr>
                <w:szCs w:val="21"/>
              </w:rPr>
              <w:t>27</w:t>
            </w:r>
            <w:r>
              <w:rPr>
                <w:rFonts w:hint="eastAsia"/>
                <w:szCs w:val="21"/>
              </w:rPr>
              <w:t>.</w:t>
            </w:r>
            <w:r>
              <w:rPr>
                <w:szCs w:val="21"/>
              </w:rPr>
              <w:t>81</w:t>
            </w:r>
          </w:p>
        </w:tc>
      </w:tr>
    </w:tbl>
    <w:p w14:paraId="1392DFF0" w14:textId="48F5BD45" w:rsidR="00682233" w:rsidRDefault="00B20A23">
      <w:pPr>
        <w:spacing w:before="120" w:after="120"/>
        <w:ind w:firstLineChars="100" w:firstLine="180"/>
        <w:jc w:val="center"/>
        <w:rPr>
          <w:sz w:val="18"/>
          <w:szCs w:val="18"/>
        </w:rPr>
      </w:pPr>
      <w:r>
        <w:rPr>
          <w:rFonts w:hint="eastAsia"/>
          <w:sz w:val="18"/>
          <w:szCs w:val="18"/>
        </w:rPr>
        <w:t>此时数字电位器为</w:t>
      </w:r>
      <w:r>
        <w:rPr>
          <w:rFonts w:hint="eastAsia"/>
          <w:sz w:val="18"/>
          <w:szCs w:val="18"/>
        </w:rPr>
        <w:t>3.</w:t>
      </w:r>
      <w:r>
        <w:rPr>
          <w:sz w:val="18"/>
          <w:szCs w:val="18"/>
        </w:rPr>
        <w:t>6k</w:t>
      </w:r>
      <w:r>
        <w:rPr>
          <w:rFonts w:hint="eastAsia"/>
          <w:sz w:val="18"/>
          <w:szCs w:val="18"/>
        </w:rPr>
        <w:t>Ω，</w:t>
      </w:r>
      <w:r>
        <w:rPr>
          <w:rFonts w:hint="eastAsia"/>
          <w:sz w:val="18"/>
          <w:szCs w:val="18"/>
        </w:rPr>
        <w:t>Ui</w:t>
      </w:r>
      <w:r>
        <w:rPr>
          <w:sz w:val="18"/>
          <w:szCs w:val="18"/>
        </w:rPr>
        <w:t>=50mV</w:t>
      </w:r>
    </w:p>
    <w:p w14:paraId="27E672D6" w14:textId="6C7E57D8" w:rsidR="00594C86" w:rsidRPr="004B72FB" w:rsidRDefault="00594C86" w:rsidP="00594C86">
      <w:pPr>
        <w:spacing w:before="120" w:after="120"/>
        <w:ind w:firstLineChars="100" w:firstLine="240"/>
        <w:jc w:val="left"/>
        <w:rPr>
          <w:sz w:val="24"/>
        </w:rPr>
      </w:pPr>
      <w:r w:rsidRPr="004B72FB">
        <w:rPr>
          <w:rFonts w:hint="eastAsia"/>
          <w:sz w:val="24"/>
        </w:rPr>
        <w:lastRenderedPageBreak/>
        <w:t>Ce</w:t>
      </w:r>
      <w:r w:rsidR="00D87DAA" w:rsidRPr="004B72FB">
        <w:rPr>
          <w:rFonts w:hint="eastAsia"/>
          <w:sz w:val="24"/>
        </w:rPr>
        <w:t>连接时</w:t>
      </w:r>
      <w:r w:rsidRPr="004B72FB">
        <w:rPr>
          <w:rFonts w:hint="eastAsia"/>
          <w:sz w:val="24"/>
        </w:rPr>
        <w:t>的示波器测量界面截图：</w:t>
      </w:r>
    </w:p>
    <w:p w14:paraId="45FCE930" w14:textId="7EF6B50D" w:rsidR="004B72FB" w:rsidRDefault="004B72FB" w:rsidP="00594C86">
      <w:pPr>
        <w:spacing w:before="120" w:after="120"/>
        <w:ind w:firstLineChars="100" w:firstLine="210"/>
        <w:jc w:val="left"/>
        <w:rPr>
          <w:rFonts w:hint="eastAsia"/>
          <w:szCs w:val="21"/>
        </w:rPr>
      </w:pPr>
      <w:r>
        <w:rPr>
          <w:szCs w:val="21"/>
        </w:rPr>
        <w:tab/>
      </w:r>
      <w:r w:rsidRPr="004B72FB">
        <w:rPr>
          <w:rFonts w:hint="eastAsia"/>
          <w:sz w:val="24"/>
        </w:rPr>
        <w:t>（</w:t>
      </w:r>
      <w:r w:rsidRPr="004B72FB">
        <w:rPr>
          <w:rFonts w:hint="eastAsia"/>
          <w:sz w:val="24"/>
        </w:rPr>
        <w:t>1</w:t>
      </w:r>
      <w:r w:rsidRPr="004B72FB">
        <w:rPr>
          <w:rFonts w:hint="eastAsia"/>
          <w:sz w:val="24"/>
        </w:rPr>
        <w:t>）输入电压与输出电压</w:t>
      </w:r>
    </w:p>
    <w:p w14:paraId="318FE3B1" w14:textId="2E7A4CCC" w:rsidR="00594C86" w:rsidRDefault="001025AE" w:rsidP="004B72FB">
      <w:pPr>
        <w:spacing w:before="120" w:after="120"/>
        <w:ind w:firstLineChars="100" w:firstLine="210"/>
        <w:jc w:val="left"/>
        <w:rPr>
          <w:szCs w:val="21"/>
        </w:rPr>
      </w:pPr>
      <w:r>
        <w:rPr>
          <w:noProof/>
        </w:rPr>
        <w:drawing>
          <wp:inline distT="0" distB="0" distL="0" distR="0" wp14:anchorId="72F96DCC" wp14:editId="1341309D">
            <wp:extent cx="2977463" cy="2320738"/>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898" r="19733"/>
                    <a:stretch/>
                  </pic:blipFill>
                  <pic:spPr bwMode="auto">
                    <a:xfrm>
                      <a:off x="0" y="0"/>
                      <a:ext cx="3056745" cy="2382533"/>
                    </a:xfrm>
                    <a:prstGeom prst="rect">
                      <a:avLst/>
                    </a:prstGeom>
                    <a:ln>
                      <a:noFill/>
                    </a:ln>
                    <a:extLst>
                      <a:ext uri="{53640926-AAD7-44D8-BBD7-CCE9431645EC}">
                        <a14:shadowObscured xmlns:a14="http://schemas.microsoft.com/office/drawing/2010/main"/>
                      </a:ext>
                    </a:extLst>
                  </pic:spPr>
                </pic:pic>
              </a:graphicData>
            </a:graphic>
          </wp:inline>
        </w:drawing>
      </w:r>
      <w:r w:rsidR="00B20A23">
        <w:rPr>
          <w:noProof/>
        </w:rPr>
        <w:drawing>
          <wp:inline distT="0" distB="0" distL="0" distR="0" wp14:anchorId="62F2123E" wp14:editId="69C2EFE2">
            <wp:extent cx="3068955" cy="23647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615" r="20275"/>
                    <a:stretch/>
                  </pic:blipFill>
                  <pic:spPr bwMode="auto">
                    <a:xfrm>
                      <a:off x="0" y="0"/>
                      <a:ext cx="3170589" cy="2443100"/>
                    </a:xfrm>
                    <a:prstGeom prst="rect">
                      <a:avLst/>
                    </a:prstGeom>
                    <a:ln>
                      <a:noFill/>
                    </a:ln>
                    <a:extLst>
                      <a:ext uri="{53640926-AAD7-44D8-BBD7-CCE9431645EC}">
                        <a14:shadowObscured xmlns:a14="http://schemas.microsoft.com/office/drawing/2010/main"/>
                      </a:ext>
                    </a:extLst>
                  </pic:spPr>
                </pic:pic>
              </a:graphicData>
            </a:graphic>
          </wp:inline>
        </w:drawing>
      </w:r>
    </w:p>
    <w:p w14:paraId="40E22E7F" w14:textId="692E9B29" w:rsidR="004B72FB" w:rsidRPr="004B72FB" w:rsidRDefault="004B72FB" w:rsidP="004B72FB">
      <w:pPr>
        <w:spacing w:before="120" w:after="120"/>
        <w:ind w:firstLineChars="100" w:firstLine="210"/>
        <w:jc w:val="left"/>
        <w:rPr>
          <w:rFonts w:hint="eastAsia"/>
          <w:sz w:val="24"/>
        </w:rPr>
      </w:pPr>
      <w:r>
        <w:rPr>
          <w:szCs w:val="21"/>
        </w:rPr>
        <w:tab/>
      </w:r>
      <w:r w:rsidRPr="004B72FB">
        <w:rPr>
          <w:rFonts w:hint="eastAsia"/>
          <w:sz w:val="24"/>
        </w:rPr>
        <w:t>（</w:t>
      </w:r>
      <w:r w:rsidRPr="004B72FB">
        <w:rPr>
          <w:rFonts w:hint="eastAsia"/>
          <w:sz w:val="24"/>
        </w:rPr>
        <w:t>3</w:t>
      </w:r>
      <w:r w:rsidRPr="004B72FB">
        <w:rPr>
          <w:rFonts w:hint="eastAsia"/>
          <w:sz w:val="24"/>
        </w:rPr>
        <w:t>）输入输出相位差：</w:t>
      </w:r>
    </w:p>
    <w:p w14:paraId="69BC3F4C" w14:textId="0842EA40" w:rsidR="00B20A23" w:rsidRDefault="00B20A23" w:rsidP="00B20A23">
      <w:pPr>
        <w:spacing w:before="120" w:after="120"/>
        <w:ind w:firstLineChars="100" w:firstLine="210"/>
        <w:jc w:val="center"/>
        <w:rPr>
          <w:szCs w:val="21"/>
        </w:rPr>
      </w:pPr>
      <w:r>
        <w:rPr>
          <w:noProof/>
        </w:rPr>
        <w:drawing>
          <wp:inline distT="0" distB="0" distL="0" distR="0" wp14:anchorId="59E101B1" wp14:editId="01251FD5">
            <wp:extent cx="5248942" cy="345297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337" cy="3534153"/>
                    </a:xfrm>
                    <a:prstGeom prst="rect">
                      <a:avLst/>
                    </a:prstGeom>
                  </pic:spPr>
                </pic:pic>
              </a:graphicData>
            </a:graphic>
          </wp:inline>
        </w:drawing>
      </w:r>
    </w:p>
    <w:p w14:paraId="0A2151C0" w14:textId="3B49F014" w:rsidR="004B72FB" w:rsidRDefault="004B72FB" w:rsidP="00B20A23">
      <w:pPr>
        <w:spacing w:before="120" w:after="120"/>
        <w:ind w:firstLineChars="100" w:firstLine="210"/>
        <w:jc w:val="center"/>
        <w:rPr>
          <w:szCs w:val="21"/>
        </w:rPr>
      </w:pPr>
    </w:p>
    <w:p w14:paraId="1E8C0FBD" w14:textId="7E4486FF" w:rsidR="004B72FB" w:rsidRDefault="004B72FB" w:rsidP="00B20A23">
      <w:pPr>
        <w:spacing w:before="120" w:after="120"/>
        <w:ind w:firstLineChars="100" w:firstLine="210"/>
        <w:jc w:val="center"/>
        <w:rPr>
          <w:szCs w:val="21"/>
        </w:rPr>
      </w:pPr>
    </w:p>
    <w:p w14:paraId="25FBCD77" w14:textId="48060634" w:rsidR="004B72FB" w:rsidRDefault="004B72FB" w:rsidP="00B20A23">
      <w:pPr>
        <w:spacing w:before="120" w:after="120"/>
        <w:ind w:firstLineChars="100" w:firstLine="210"/>
        <w:jc w:val="center"/>
        <w:rPr>
          <w:szCs w:val="21"/>
        </w:rPr>
      </w:pPr>
    </w:p>
    <w:p w14:paraId="2A28C6AB" w14:textId="795A566C" w:rsidR="004B72FB" w:rsidRDefault="004B72FB" w:rsidP="00B20A23">
      <w:pPr>
        <w:spacing w:before="120" w:after="120"/>
        <w:ind w:firstLineChars="100" w:firstLine="210"/>
        <w:jc w:val="center"/>
        <w:rPr>
          <w:szCs w:val="21"/>
        </w:rPr>
      </w:pPr>
    </w:p>
    <w:p w14:paraId="19B2784E" w14:textId="6EBE009B" w:rsidR="004B72FB" w:rsidRDefault="004B72FB" w:rsidP="00B20A23">
      <w:pPr>
        <w:spacing w:before="120" w:after="120"/>
        <w:ind w:firstLineChars="100" w:firstLine="210"/>
        <w:jc w:val="center"/>
        <w:rPr>
          <w:szCs w:val="21"/>
        </w:rPr>
      </w:pPr>
    </w:p>
    <w:p w14:paraId="0A2A23F6" w14:textId="0DB24C58" w:rsidR="004B72FB" w:rsidRDefault="004B72FB" w:rsidP="00B20A23">
      <w:pPr>
        <w:spacing w:before="120" w:after="120"/>
        <w:ind w:firstLineChars="100" w:firstLine="210"/>
        <w:jc w:val="center"/>
        <w:rPr>
          <w:szCs w:val="21"/>
        </w:rPr>
      </w:pPr>
    </w:p>
    <w:p w14:paraId="0C277362" w14:textId="77777777" w:rsidR="004B72FB" w:rsidRDefault="004B72FB" w:rsidP="00B20A23">
      <w:pPr>
        <w:spacing w:before="120" w:after="120"/>
        <w:ind w:firstLineChars="100" w:firstLine="210"/>
        <w:jc w:val="center"/>
        <w:rPr>
          <w:rFonts w:hint="eastAsia"/>
          <w:szCs w:val="21"/>
        </w:rPr>
      </w:pPr>
    </w:p>
    <w:p w14:paraId="0442E1B1" w14:textId="10C8978B" w:rsidR="00594C86" w:rsidRPr="004B72FB" w:rsidRDefault="00594C86" w:rsidP="004B72FB">
      <w:pPr>
        <w:spacing w:before="120" w:after="120"/>
        <w:ind w:firstLineChars="100" w:firstLine="240"/>
        <w:jc w:val="left"/>
        <w:rPr>
          <w:sz w:val="24"/>
        </w:rPr>
      </w:pPr>
      <w:r w:rsidRPr="004B72FB">
        <w:rPr>
          <w:rFonts w:hint="eastAsia"/>
          <w:sz w:val="24"/>
        </w:rPr>
        <w:lastRenderedPageBreak/>
        <w:t>Ce</w:t>
      </w:r>
      <w:r w:rsidR="00D87DAA" w:rsidRPr="004B72FB">
        <w:rPr>
          <w:rFonts w:hint="eastAsia"/>
          <w:sz w:val="24"/>
        </w:rPr>
        <w:t>断开后</w:t>
      </w:r>
      <w:r w:rsidRPr="004B72FB">
        <w:rPr>
          <w:rFonts w:hint="eastAsia"/>
          <w:sz w:val="24"/>
        </w:rPr>
        <w:t>的示波器测量界面截图：</w:t>
      </w:r>
    </w:p>
    <w:p w14:paraId="7A6A5CD3" w14:textId="2C612A60" w:rsidR="004B72FB" w:rsidRDefault="004B72FB" w:rsidP="00594C86">
      <w:pPr>
        <w:spacing w:before="120" w:after="120"/>
        <w:ind w:firstLineChars="100" w:firstLine="210"/>
        <w:jc w:val="left"/>
        <w:rPr>
          <w:rFonts w:hint="eastAsia"/>
          <w:szCs w:val="21"/>
        </w:rPr>
      </w:pPr>
      <w:r>
        <w:rPr>
          <w:szCs w:val="21"/>
        </w:rPr>
        <w:tab/>
      </w:r>
      <w:r w:rsidRPr="004B72FB">
        <w:rPr>
          <w:rFonts w:hint="eastAsia"/>
          <w:sz w:val="24"/>
        </w:rPr>
        <w:t>（</w:t>
      </w:r>
      <w:r w:rsidRPr="004B72FB">
        <w:rPr>
          <w:rFonts w:hint="eastAsia"/>
          <w:sz w:val="24"/>
        </w:rPr>
        <w:t>1</w:t>
      </w:r>
      <w:r w:rsidRPr="004B72FB">
        <w:rPr>
          <w:rFonts w:hint="eastAsia"/>
          <w:sz w:val="24"/>
        </w:rPr>
        <w:t>）输入电压与输出电压</w:t>
      </w:r>
    </w:p>
    <w:p w14:paraId="257B8636" w14:textId="06D51912" w:rsidR="00594C86" w:rsidRDefault="001025AE" w:rsidP="004B72FB">
      <w:pPr>
        <w:spacing w:before="120" w:after="120"/>
        <w:ind w:firstLineChars="100" w:firstLine="210"/>
        <w:jc w:val="left"/>
        <w:rPr>
          <w:szCs w:val="21"/>
        </w:rPr>
      </w:pPr>
      <w:r>
        <w:rPr>
          <w:noProof/>
        </w:rPr>
        <w:drawing>
          <wp:inline distT="0" distB="0" distL="0" distR="0" wp14:anchorId="3E36C63A" wp14:editId="7A2C0BFE">
            <wp:extent cx="2999357" cy="235953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869" r="20449"/>
                    <a:stretch/>
                  </pic:blipFill>
                  <pic:spPr bwMode="auto">
                    <a:xfrm>
                      <a:off x="0" y="0"/>
                      <a:ext cx="3059443" cy="2406803"/>
                    </a:xfrm>
                    <a:prstGeom prst="rect">
                      <a:avLst/>
                    </a:prstGeom>
                    <a:ln>
                      <a:noFill/>
                    </a:ln>
                    <a:extLst>
                      <a:ext uri="{53640926-AAD7-44D8-BBD7-CCE9431645EC}">
                        <a14:shadowObscured xmlns:a14="http://schemas.microsoft.com/office/drawing/2010/main"/>
                      </a:ext>
                    </a:extLst>
                  </pic:spPr>
                </pic:pic>
              </a:graphicData>
            </a:graphic>
          </wp:inline>
        </w:drawing>
      </w:r>
      <w:r w:rsidR="00B20A23">
        <w:rPr>
          <w:noProof/>
        </w:rPr>
        <w:drawing>
          <wp:inline distT="0" distB="0" distL="0" distR="0" wp14:anchorId="42A450DE" wp14:editId="7D73484E">
            <wp:extent cx="3043737" cy="2392759"/>
            <wp:effectExtent l="0" t="0" r="444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183" r="20655"/>
                    <a:stretch/>
                  </pic:blipFill>
                  <pic:spPr bwMode="auto">
                    <a:xfrm>
                      <a:off x="0" y="0"/>
                      <a:ext cx="3101898" cy="2438481"/>
                    </a:xfrm>
                    <a:prstGeom prst="rect">
                      <a:avLst/>
                    </a:prstGeom>
                    <a:ln>
                      <a:noFill/>
                    </a:ln>
                    <a:extLst>
                      <a:ext uri="{53640926-AAD7-44D8-BBD7-CCE9431645EC}">
                        <a14:shadowObscured xmlns:a14="http://schemas.microsoft.com/office/drawing/2010/main"/>
                      </a:ext>
                    </a:extLst>
                  </pic:spPr>
                </pic:pic>
              </a:graphicData>
            </a:graphic>
          </wp:inline>
        </w:drawing>
      </w:r>
    </w:p>
    <w:p w14:paraId="382F7C84" w14:textId="6F29A201" w:rsidR="004B72FB" w:rsidRPr="004B72FB" w:rsidRDefault="004B72FB" w:rsidP="004B72FB">
      <w:pPr>
        <w:spacing w:before="120" w:after="120"/>
        <w:ind w:firstLineChars="100" w:firstLine="210"/>
        <w:jc w:val="left"/>
        <w:rPr>
          <w:rFonts w:hint="eastAsia"/>
          <w:sz w:val="24"/>
        </w:rPr>
      </w:pPr>
      <w:r>
        <w:rPr>
          <w:szCs w:val="21"/>
        </w:rPr>
        <w:tab/>
      </w:r>
      <w:r w:rsidRPr="004B72FB">
        <w:rPr>
          <w:rFonts w:hint="eastAsia"/>
          <w:sz w:val="24"/>
        </w:rPr>
        <w:t>（</w:t>
      </w:r>
      <w:r w:rsidRPr="004B72FB">
        <w:rPr>
          <w:rFonts w:hint="eastAsia"/>
          <w:sz w:val="24"/>
        </w:rPr>
        <w:t>2</w:t>
      </w:r>
      <w:r w:rsidRPr="004B72FB">
        <w:rPr>
          <w:rFonts w:hint="eastAsia"/>
          <w:sz w:val="24"/>
        </w:rPr>
        <w:t>）输入输出相位差</w:t>
      </w:r>
    </w:p>
    <w:p w14:paraId="0F1759E5" w14:textId="143B965D" w:rsidR="004B72FB" w:rsidRPr="00B20A23" w:rsidRDefault="00B20A23" w:rsidP="00424969">
      <w:pPr>
        <w:spacing w:before="120" w:after="120"/>
        <w:ind w:firstLineChars="100" w:firstLine="210"/>
        <w:jc w:val="center"/>
        <w:rPr>
          <w:rFonts w:hint="eastAsia"/>
          <w:szCs w:val="21"/>
        </w:rPr>
      </w:pPr>
      <w:r>
        <w:rPr>
          <w:noProof/>
        </w:rPr>
        <w:drawing>
          <wp:inline distT="0" distB="0" distL="0" distR="0" wp14:anchorId="11D5A1D2" wp14:editId="65449993">
            <wp:extent cx="5786937" cy="3806899"/>
            <wp:effectExtent l="0" t="0" r="444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7856" cy="3840395"/>
                    </a:xfrm>
                    <a:prstGeom prst="rect">
                      <a:avLst/>
                    </a:prstGeom>
                  </pic:spPr>
                </pic:pic>
              </a:graphicData>
            </a:graphic>
          </wp:inline>
        </w:drawing>
      </w:r>
    </w:p>
    <w:p w14:paraId="4FE8F4D7" w14:textId="77777777" w:rsidR="00045EEF" w:rsidRDefault="00BA7A87">
      <w:pPr>
        <w:spacing w:before="120" w:after="120"/>
        <w:ind w:firstLineChars="100" w:firstLine="180"/>
        <w:jc w:val="center"/>
        <w:rPr>
          <w:sz w:val="18"/>
          <w:szCs w:val="18"/>
        </w:rPr>
      </w:pPr>
      <w:r>
        <w:rPr>
          <w:sz w:val="18"/>
          <w:szCs w:val="18"/>
        </w:rPr>
        <w:t>表</w:t>
      </w:r>
      <w:r>
        <w:rPr>
          <w:sz w:val="18"/>
          <w:szCs w:val="18"/>
        </w:rPr>
        <w:t>2-</w:t>
      </w:r>
      <w:r>
        <w:rPr>
          <w:rFonts w:hint="eastAsia"/>
          <w:sz w:val="18"/>
          <w:szCs w:val="18"/>
        </w:rPr>
        <w:t xml:space="preserve">3  </w:t>
      </w:r>
      <w:r>
        <w:rPr>
          <w:rFonts w:hint="eastAsia"/>
          <w:i/>
          <w:sz w:val="18"/>
          <w:szCs w:val="18"/>
        </w:rPr>
        <w:t>C</w:t>
      </w:r>
      <w:r>
        <w:rPr>
          <w:rFonts w:hint="eastAsia"/>
          <w:sz w:val="18"/>
          <w:szCs w:val="18"/>
          <w:vertAlign w:val="subscript"/>
        </w:rPr>
        <w:t>e</w:t>
      </w:r>
      <w:r>
        <w:rPr>
          <w:rFonts w:hint="eastAsia"/>
          <w:sz w:val="18"/>
          <w:szCs w:val="18"/>
        </w:rPr>
        <w:t>对放大倍数的影响</w:t>
      </w:r>
    </w:p>
    <w:tbl>
      <w:tblPr>
        <w:tblStyle w:val="af0"/>
        <w:tblW w:w="7970" w:type="dxa"/>
        <w:jc w:val="center"/>
        <w:tblLayout w:type="fixed"/>
        <w:tblLook w:val="04A0" w:firstRow="1" w:lastRow="0" w:firstColumn="1" w:lastColumn="0" w:noHBand="0" w:noVBand="1"/>
      </w:tblPr>
      <w:tblGrid>
        <w:gridCol w:w="2127"/>
        <w:gridCol w:w="1857"/>
        <w:gridCol w:w="1993"/>
        <w:gridCol w:w="1993"/>
      </w:tblGrid>
      <w:tr w:rsidR="007912D0" w14:paraId="09963799" w14:textId="77777777" w:rsidTr="007912D0">
        <w:trPr>
          <w:trHeight w:val="261"/>
          <w:jc w:val="center"/>
        </w:trPr>
        <w:tc>
          <w:tcPr>
            <w:tcW w:w="2127" w:type="dxa"/>
            <w:vAlign w:val="center"/>
          </w:tcPr>
          <w:p w14:paraId="3705CC0D" w14:textId="77777777" w:rsidR="007912D0" w:rsidRDefault="007912D0">
            <w:pPr>
              <w:jc w:val="center"/>
              <w:rPr>
                <w:szCs w:val="21"/>
              </w:rPr>
            </w:pPr>
            <w:r>
              <w:rPr>
                <w:szCs w:val="21"/>
              </w:rPr>
              <w:t>条件</w:t>
            </w:r>
          </w:p>
        </w:tc>
        <w:tc>
          <w:tcPr>
            <w:tcW w:w="1857" w:type="dxa"/>
            <w:vAlign w:val="center"/>
          </w:tcPr>
          <w:p w14:paraId="7471D06F" w14:textId="77777777" w:rsidR="007912D0" w:rsidRDefault="007912D0">
            <w:pPr>
              <w:jc w:val="center"/>
              <w:rPr>
                <w:szCs w:val="21"/>
              </w:rPr>
            </w:pPr>
            <w:r>
              <w:rPr>
                <w:i/>
                <w:szCs w:val="21"/>
              </w:rPr>
              <w:t>U</w:t>
            </w:r>
            <w:r>
              <w:rPr>
                <w:szCs w:val="21"/>
                <w:vertAlign w:val="subscript"/>
              </w:rPr>
              <w:t>i</w:t>
            </w:r>
            <w:r>
              <w:rPr>
                <w:rFonts w:hint="eastAsia"/>
                <w:szCs w:val="21"/>
              </w:rPr>
              <w:t>(mV)</w:t>
            </w:r>
          </w:p>
        </w:tc>
        <w:tc>
          <w:tcPr>
            <w:tcW w:w="1993" w:type="dxa"/>
            <w:vAlign w:val="center"/>
          </w:tcPr>
          <w:p w14:paraId="4D5617A0" w14:textId="0B73FE63" w:rsidR="007912D0" w:rsidRDefault="007912D0">
            <w:pPr>
              <w:jc w:val="center"/>
              <w:rPr>
                <w:szCs w:val="21"/>
              </w:rPr>
            </w:pPr>
            <w:proofErr w:type="spellStart"/>
            <w:r>
              <w:rPr>
                <w:i/>
                <w:szCs w:val="21"/>
              </w:rPr>
              <w:t>U</w:t>
            </w:r>
            <w:r>
              <w:rPr>
                <w:szCs w:val="21"/>
                <w:vertAlign w:val="subscript"/>
              </w:rPr>
              <w:t>o</w:t>
            </w:r>
            <w:proofErr w:type="spellEnd"/>
            <w:r>
              <w:rPr>
                <w:rFonts w:hint="eastAsia"/>
                <w:szCs w:val="21"/>
              </w:rPr>
              <w:t>(</w:t>
            </w:r>
            <w:r w:rsidR="00F87243">
              <w:rPr>
                <w:szCs w:val="21"/>
              </w:rPr>
              <w:t>m</w:t>
            </w:r>
            <w:r>
              <w:rPr>
                <w:rFonts w:hint="eastAsia"/>
                <w:szCs w:val="21"/>
              </w:rPr>
              <w:t>V)</w:t>
            </w:r>
          </w:p>
        </w:tc>
        <w:tc>
          <w:tcPr>
            <w:tcW w:w="1993" w:type="dxa"/>
            <w:vAlign w:val="center"/>
          </w:tcPr>
          <w:p w14:paraId="7AD54524" w14:textId="77777777" w:rsidR="007912D0" w:rsidRDefault="007912D0">
            <w:pPr>
              <w:jc w:val="center"/>
              <w:rPr>
                <w:szCs w:val="21"/>
              </w:rPr>
            </w:pPr>
            <w:r>
              <w:rPr>
                <w:i/>
                <w:szCs w:val="21"/>
              </w:rPr>
              <w:t>A</w:t>
            </w:r>
            <w:r>
              <w:rPr>
                <w:szCs w:val="21"/>
                <w:vertAlign w:val="subscript"/>
              </w:rPr>
              <w:t>u</w:t>
            </w:r>
          </w:p>
        </w:tc>
      </w:tr>
      <w:tr w:rsidR="007912D0" w14:paraId="6C30014E" w14:textId="77777777" w:rsidTr="007912D0">
        <w:trPr>
          <w:trHeight w:hRule="exact" w:val="393"/>
          <w:jc w:val="center"/>
        </w:trPr>
        <w:tc>
          <w:tcPr>
            <w:tcW w:w="2127" w:type="dxa"/>
          </w:tcPr>
          <w:p w14:paraId="62DF9A2F" w14:textId="14F90E5D" w:rsidR="007912D0" w:rsidRDefault="007912D0">
            <w:pPr>
              <w:jc w:val="center"/>
              <w:rPr>
                <w:szCs w:val="21"/>
              </w:rPr>
            </w:pPr>
            <w:r>
              <w:rPr>
                <w:rFonts w:hint="eastAsia"/>
                <w:i/>
                <w:szCs w:val="21"/>
              </w:rPr>
              <w:t>C</w:t>
            </w:r>
            <w:r>
              <w:rPr>
                <w:rFonts w:hint="eastAsia"/>
                <w:szCs w:val="21"/>
                <w:vertAlign w:val="subscript"/>
              </w:rPr>
              <w:t>e</w:t>
            </w:r>
            <w:r>
              <w:rPr>
                <w:rFonts w:hint="eastAsia"/>
                <w:szCs w:val="21"/>
              </w:rPr>
              <w:t>=</w:t>
            </w:r>
            <w:r>
              <w:rPr>
                <w:szCs w:val="21"/>
              </w:rPr>
              <w:t>10μ</w:t>
            </w:r>
            <w:r>
              <w:rPr>
                <w:rFonts w:hint="eastAsia"/>
                <w:szCs w:val="21"/>
              </w:rPr>
              <w:t>F</w:t>
            </w:r>
          </w:p>
        </w:tc>
        <w:tc>
          <w:tcPr>
            <w:tcW w:w="1857" w:type="dxa"/>
          </w:tcPr>
          <w:p w14:paraId="372AE05B" w14:textId="53C48E66" w:rsidR="007912D0" w:rsidRDefault="001025AE">
            <w:pPr>
              <w:jc w:val="center"/>
              <w:rPr>
                <w:color w:val="0000FF"/>
                <w:szCs w:val="21"/>
              </w:rPr>
            </w:pPr>
            <w:r>
              <w:rPr>
                <w:rFonts w:hint="eastAsia"/>
                <w:color w:val="0000FF"/>
                <w:szCs w:val="21"/>
              </w:rPr>
              <w:t>4</w:t>
            </w:r>
            <w:r>
              <w:rPr>
                <w:color w:val="0000FF"/>
                <w:szCs w:val="21"/>
              </w:rPr>
              <w:t>9.6</w:t>
            </w:r>
          </w:p>
        </w:tc>
        <w:tc>
          <w:tcPr>
            <w:tcW w:w="1993" w:type="dxa"/>
          </w:tcPr>
          <w:p w14:paraId="02EDD063" w14:textId="22D76DE6" w:rsidR="007912D0" w:rsidRDefault="001025AE">
            <w:pPr>
              <w:jc w:val="center"/>
              <w:rPr>
                <w:color w:val="0000FF"/>
                <w:szCs w:val="21"/>
              </w:rPr>
            </w:pPr>
            <w:r>
              <w:rPr>
                <w:rFonts w:hint="eastAsia"/>
                <w:color w:val="0000FF"/>
                <w:szCs w:val="21"/>
              </w:rPr>
              <w:t>3</w:t>
            </w:r>
            <w:r>
              <w:rPr>
                <w:color w:val="0000FF"/>
                <w:szCs w:val="21"/>
              </w:rPr>
              <w:t>07.2</w:t>
            </w:r>
          </w:p>
        </w:tc>
        <w:tc>
          <w:tcPr>
            <w:tcW w:w="1993" w:type="dxa"/>
          </w:tcPr>
          <w:p w14:paraId="78602AD2" w14:textId="3151D6D2" w:rsidR="007912D0" w:rsidRDefault="001025AE">
            <w:pPr>
              <w:jc w:val="center"/>
              <w:rPr>
                <w:color w:val="0000FF"/>
                <w:szCs w:val="21"/>
              </w:rPr>
            </w:pPr>
            <w:r>
              <w:rPr>
                <w:rFonts w:hint="eastAsia"/>
                <w:color w:val="0000FF"/>
                <w:szCs w:val="21"/>
              </w:rPr>
              <w:t>6</w:t>
            </w:r>
            <w:r>
              <w:rPr>
                <w:color w:val="0000FF"/>
                <w:szCs w:val="21"/>
              </w:rPr>
              <w:t>.19</w:t>
            </w:r>
          </w:p>
        </w:tc>
      </w:tr>
      <w:tr w:rsidR="007912D0" w14:paraId="68656D07" w14:textId="77777777" w:rsidTr="007912D0">
        <w:trPr>
          <w:trHeight w:hRule="exact" w:val="427"/>
          <w:jc w:val="center"/>
        </w:trPr>
        <w:tc>
          <w:tcPr>
            <w:tcW w:w="2127" w:type="dxa"/>
          </w:tcPr>
          <w:p w14:paraId="08AF0A05" w14:textId="77777777" w:rsidR="007912D0" w:rsidRDefault="007912D0">
            <w:pPr>
              <w:jc w:val="center"/>
              <w:rPr>
                <w:szCs w:val="21"/>
              </w:rPr>
            </w:pPr>
            <w:r>
              <w:rPr>
                <w:rFonts w:hint="eastAsia"/>
                <w:i/>
                <w:szCs w:val="21"/>
              </w:rPr>
              <w:t>C</w:t>
            </w:r>
            <w:r>
              <w:rPr>
                <w:rFonts w:hint="eastAsia"/>
                <w:szCs w:val="21"/>
                <w:vertAlign w:val="subscript"/>
              </w:rPr>
              <w:t>e</w:t>
            </w:r>
            <w:r>
              <w:rPr>
                <w:rFonts w:hint="eastAsia"/>
                <w:szCs w:val="21"/>
              </w:rPr>
              <w:t>断开</w:t>
            </w:r>
          </w:p>
        </w:tc>
        <w:tc>
          <w:tcPr>
            <w:tcW w:w="1857" w:type="dxa"/>
          </w:tcPr>
          <w:p w14:paraId="3E201EE2" w14:textId="551C89EA" w:rsidR="007912D0" w:rsidRDefault="001025AE">
            <w:pPr>
              <w:jc w:val="center"/>
              <w:rPr>
                <w:color w:val="0000FF"/>
                <w:szCs w:val="21"/>
              </w:rPr>
            </w:pPr>
            <w:r>
              <w:rPr>
                <w:rFonts w:hint="eastAsia"/>
                <w:color w:val="0000FF"/>
                <w:szCs w:val="21"/>
              </w:rPr>
              <w:t>4</w:t>
            </w:r>
            <w:r>
              <w:rPr>
                <w:color w:val="0000FF"/>
                <w:szCs w:val="21"/>
              </w:rPr>
              <w:t>9.7</w:t>
            </w:r>
          </w:p>
        </w:tc>
        <w:tc>
          <w:tcPr>
            <w:tcW w:w="1993" w:type="dxa"/>
          </w:tcPr>
          <w:p w14:paraId="714D9F5D" w14:textId="260F0C3E" w:rsidR="007912D0" w:rsidRDefault="001025AE">
            <w:pPr>
              <w:jc w:val="center"/>
              <w:rPr>
                <w:color w:val="0000FF"/>
                <w:szCs w:val="21"/>
              </w:rPr>
            </w:pPr>
            <w:r>
              <w:rPr>
                <w:rFonts w:hint="eastAsia"/>
                <w:color w:val="0000FF"/>
                <w:szCs w:val="21"/>
              </w:rPr>
              <w:t>1</w:t>
            </w:r>
            <w:r>
              <w:rPr>
                <w:color w:val="0000FF"/>
                <w:szCs w:val="21"/>
              </w:rPr>
              <w:t>00</w:t>
            </w:r>
          </w:p>
        </w:tc>
        <w:tc>
          <w:tcPr>
            <w:tcW w:w="1993" w:type="dxa"/>
          </w:tcPr>
          <w:p w14:paraId="49E795C4" w14:textId="4EB098F3" w:rsidR="007912D0" w:rsidRDefault="001025AE">
            <w:pPr>
              <w:jc w:val="center"/>
              <w:rPr>
                <w:color w:val="0000FF"/>
                <w:szCs w:val="21"/>
              </w:rPr>
            </w:pPr>
            <w:r>
              <w:rPr>
                <w:rFonts w:hint="eastAsia"/>
                <w:color w:val="0000FF"/>
                <w:szCs w:val="21"/>
              </w:rPr>
              <w:t>2</w:t>
            </w:r>
            <w:r>
              <w:rPr>
                <w:color w:val="0000FF"/>
                <w:szCs w:val="21"/>
              </w:rPr>
              <w:t>.01</w:t>
            </w:r>
          </w:p>
        </w:tc>
      </w:tr>
    </w:tbl>
    <w:p w14:paraId="21AC1111" w14:textId="1536FEE1" w:rsidR="001025AE" w:rsidRPr="004B72FB" w:rsidRDefault="004B72FB" w:rsidP="001025AE">
      <w:pPr>
        <w:spacing w:before="120" w:after="120"/>
        <w:ind w:firstLineChars="100" w:firstLine="280"/>
        <w:jc w:val="left"/>
        <w:rPr>
          <w:sz w:val="28"/>
          <w:szCs w:val="28"/>
        </w:rPr>
      </w:pPr>
      <m:oMathPara>
        <m:oMath>
          <m:sSub>
            <m:sSubPr>
              <m:ctrlPr>
                <w:rPr>
                  <w:rFonts w:ascii="Cambria Math" w:hAnsi="Cambria Math"/>
                  <w:i/>
                  <w:sz w:val="28"/>
                  <w:szCs w:val="28"/>
                </w:rPr>
              </m:ctrlPr>
            </m:sSubPr>
            <m:e>
              <m:r>
                <w:rPr>
                  <w:rFonts w:ascii="Cambria Math" w:hAnsi="Cambria Math" w:hint="eastAsia"/>
                  <w:sz w:val="28"/>
                  <w:szCs w:val="28"/>
                </w:rPr>
                <m:t>R</m:t>
              </m:r>
              <m:ctrlPr>
                <w:rPr>
                  <w:rFonts w:ascii="Cambria Math" w:hAnsi="Cambria Math" w:hint="eastAsia"/>
                  <w:i/>
                  <w:sz w:val="28"/>
                  <w:szCs w:val="28"/>
                </w:rPr>
              </m:ctrlPr>
            </m:e>
            <m:sub>
              <m:r>
                <w:rPr>
                  <w:rFonts w:ascii="Cambria Math" w:hAnsi="Cambria Math"/>
                  <w:sz w:val="28"/>
                  <w:szCs w:val="28"/>
                </w:rPr>
                <m:t>L</m:t>
              </m:r>
            </m:sub>
          </m:sSub>
          <m:r>
            <w:rPr>
              <w:rFonts w:ascii="Cambria Math" w:hAnsi="Cambria Math"/>
              <w:sz w:val="28"/>
              <w:szCs w:val="28"/>
            </w:rPr>
            <m:t>=10K</m:t>
          </m:r>
          <m:r>
            <w:rPr>
              <w:rFonts w:ascii="Cambria Math" w:hAnsi="Cambria Math" w:hint="eastAsia"/>
              <w:sz w:val="28"/>
              <w:szCs w:val="28"/>
            </w:rPr>
            <m:t>Ω</m:t>
          </m:r>
        </m:oMath>
      </m:oMathPara>
    </w:p>
    <w:p w14:paraId="5AA727B9" w14:textId="4F16AEBD" w:rsidR="001025AE" w:rsidRDefault="001025AE" w:rsidP="001025AE">
      <w:pPr>
        <w:spacing w:before="120" w:after="120"/>
        <w:ind w:firstLineChars="100" w:firstLine="210"/>
        <w:jc w:val="center"/>
        <w:rPr>
          <w:sz w:val="18"/>
          <w:szCs w:val="18"/>
        </w:rPr>
      </w:pPr>
      <w:r>
        <w:rPr>
          <w:noProof/>
        </w:rPr>
        <w:drawing>
          <wp:inline distT="0" distB="0" distL="0" distR="0" wp14:anchorId="3C6CCBAF" wp14:editId="3017E8A4">
            <wp:extent cx="5486400" cy="360919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2852" cy="3679220"/>
                    </a:xfrm>
                    <a:prstGeom prst="rect">
                      <a:avLst/>
                    </a:prstGeom>
                  </pic:spPr>
                </pic:pic>
              </a:graphicData>
            </a:graphic>
          </wp:inline>
        </w:drawing>
      </w:r>
    </w:p>
    <w:p w14:paraId="343A6CFD" w14:textId="6DDA4C7D" w:rsidR="001025AE" w:rsidRDefault="001025AE" w:rsidP="001025AE">
      <w:pPr>
        <w:spacing w:before="120" w:after="120"/>
        <w:ind w:firstLineChars="100" w:firstLine="210"/>
        <w:jc w:val="center"/>
        <w:rPr>
          <w:sz w:val="18"/>
          <w:szCs w:val="18"/>
        </w:rPr>
      </w:pPr>
      <w:r>
        <w:rPr>
          <w:noProof/>
        </w:rPr>
        <w:drawing>
          <wp:inline distT="0" distB="0" distL="0" distR="0" wp14:anchorId="02E7B625" wp14:editId="02569FB1">
            <wp:extent cx="5530826" cy="3638417"/>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7499" cy="3688856"/>
                    </a:xfrm>
                    <a:prstGeom prst="rect">
                      <a:avLst/>
                    </a:prstGeom>
                  </pic:spPr>
                </pic:pic>
              </a:graphicData>
            </a:graphic>
          </wp:inline>
        </w:drawing>
      </w:r>
    </w:p>
    <w:p w14:paraId="551EE09D" w14:textId="2044A77C" w:rsidR="004B72FB" w:rsidRDefault="004B72FB" w:rsidP="001025AE">
      <w:pPr>
        <w:spacing w:before="120" w:after="120"/>
        <w:ind w:firstLineChars="100" w:firstLine="180"/>
        <w:jc w:val="center"/>
        <w:rPr>
          <w:sz w:val="18"/>
          <w:szCs w:val="18"/>
        </w:rPr>
      </w:pPr>
    </w:p>
    <w:p w14:paraId="04D9F39A" w14:textId="77777777" w:rsidR="00424969" w:rsidRDefault="00424969" w:rsidP="001025AE">
      <w:pPr>
        <w:spacing w:before="120" w:after="120"/>
        <w:ind w:firstLineChars="100" w:firstLine="180"/>
        <w:jc w:val="center"/>
        <w:rPr>
          <w:rFonts w:hint="eastAsia"/>
          <w:sz w:val="18"/>
          <w:szCs w:val="18"/>
        </w:rPr>
      </w:pPr>
    </w:p>
    <w:p w14:paraId="4A42D805" w14:textId="27B9D4D0" w:rsidR="001025AE" w:rsidRPr="004B72FB" w:rsidRDefault="004B72FB" w:rsidP="004B72FB">
      <w:pPr>
        <w:spacing w:before="120" w:after="120"/>
        <w:ind w:firstLineChars="100" w:firstLine="280"/>
        <w:jc w:val="left"/>
        <w:rPr>
          <w:rFonts w:ascii="Cambria Math" w:hAnsi="Cambria Math"/>
          <w:i/>
          <w:sz w:val="28"/>
          <w:szCs w:val="28"/>
        </w:rPr>
      </w:pPr>
      <m:oMathPara>
        <m:oMath>
          <m:r>
            <w:rPr>
              <w:rFonts w:ascii="Cambria Math" w:hAnsi="Cambria Math"/>
              <w:sz w:val="28"/>
              <w:szCs w:val="28"/>
            </w:rPr>
            <w:lastRenderedPageBreak/>
            <m:t>RL=1K</m:t>
          </m:r>
          <m:r>
            <w:rPr>
              <w:rFonts w:ascii="Cambria Math" w:hAnsi="Cambria Math" w:hint="eastAsia"/>
              <w:sz w:val="28"/>
              <w:szCs w:val="28"/>
            </w:rPr>
            <m:t>Ω</m:t>
          </m:r>
        </m:oMath>
      </m:oMathPara>
    </w:p>
    <w:p w14:paraId="5F5EBE69" w14:textId="4ECE067B" w:rsidR="001025AE" w:rsidRDefault="001025AE">
      <w:pPr>
        <w:spacing w:before="120" w:after="120"/>
        <w:ind w:firstLineChars="100" w:firstLine="210"/>
        <w:jc w:val="center"/>
        <w:rPr>
          <w:sz w:val="18"/>
          <w:szCs w:val="18"/>
        </w:rPr>
      </w:pPr>
      <w:r>
        <w:rPr>
          <w:noProof/>
        </w:rPr>
        <w:drawing>
          <wp:inline distT="0" distB="0" distL="0" distR="0" wp14:anchorId="28ADA706" wp14:editId="4FE7BD22">
            <wp:extent cx="4898115" cy="32221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424" cy="3258578"/>
                    </a:xfrm>
                    <a:prstGeom prst="rect">
                      <a:avLst/>
                    </a:prstGeom>
                  </pic:spPr>
                </pic:pic>
              </a:graphicData>
            </a:graphic>
          </wp:inline>
        </w:drawing>
      </w:r>
    </w:p>
    <w:p w14:paraId="50DB886E" w14:textId="237B3CAB" w:rsidR="001025AE" w:rsidRDefault="001025AE">
      <w:pPr>
        <w:spacing w:before="120" w:after="120"/>
        <w:ind w:firstLineChars="100" w:firstLine="210"/>
        <w:jc w:val="center"/>
        <w:rPr>
          <w:sz w:val="18"/>
          <w:szCs w:val="18"/>
        </w:rPr>
      </w:pPr>
      <w:r>
        <w:rPr>
          <w:noProof/>
        </w:rPr>
        <w:drawing>
          <wp:inline distT="0" distB="0" distL="0" distR="0" wp14:anchorId="49D3225E" wp14:editId="27169CAC">
            <wp:extent cx="4947608" cy="3254752"/>
            <wp:effectExtent l="0" t="0" r="571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8932" cy="3268780"/>
                    </a:xfrm>
                    <a:prstGeom prst="rect">
                      <a:avLst/>
                    </a:prstGeom>
                  </pic:spPr>
                </pic:pic>
              </a:graphicData>
            </a:graphic>
          </wp:inline>
        </w:drawing>
      </w:r>
    </w:p>
    <w:p w14:paraId="16149D5B" w14:textId="62062AFD" w:rsidR="00045EEF" w:rsidRDefault="00BA7A87">
      <w:pPr>
        <w:spacing w:before="120" w:after="120"/>
        <w:ind w:firstLineChars="100" w:firstLine="180"/>
        <w:jc w:val="center"/>
        <w:rPr>
          <w:sz w:val="18"/>
          <w:szCs w:val="18"/>
        </w:rPr>
      </w:pPr>
      <w:r>
        <w:rPr>
          <w:sz w:val="18"/>
          <w:szCs w:val="18"/>
        </w:rPr>
        <w:t>表</w:t>
      </w:r>
      <w:r>
        <w:rPr>
          <w:sz w:val="18"/>
          <w:szCs w:val="18"/>
        </w:rPr>
        <w:t>2-</w:t>
      </w:r>
      <w:r>
        <w:rPr>
          <w:rFonts w:hint="eastAsia"/>
          <w:sz w:val="18"/>
          <w:szCs w:val="18"/>
        </w:rPr>
        <w:t xml:space="preserve">4 </w:t>
      </w:r>
      <w:r>
        <w:rPr>
          <w:rFonts w:hint="eastAsia"/>
          <w:sz w:val="18"/>
          <w:szCs w:val="18"/>
        </w:rPr>
        <w:t>测量电压放大倍数</w:t>
      </w:r>
      <w:r>
        <w:rPr>
          <w:rFonts w:hint="eastAsia"/>
          <w:sz w:val="18"/>
          <w:szCs w:val="18"/>
        </w:rPr>
        <w:t xml:space="preserve"> </w:t>
      </w:r>
    </w:p>
    <w:tbl>
      <w:tblPr>
        <w:tblStyle w:val="af0"/>
        <w:tblW w:w="9962" w:type="dxa"/>
        <w:jc w:val="center"/>
        <w:tblLayout w:type="fixed"/>
        <w:tblLook w:val="04A0" w:firstRow="1" w:lastRow="0" w:firstColumn="1" w:lastColumn="0" w:noHBand="0" w:noVBand="1"/>
      </w:tblPr>
      <w:tblGrid>
        <w:gridCol w:w="2661"/>
        <w:gridCol w:w="2319"/>
        <w:gridCol w:w="2491"/>
        <w:gridCol w:w="2491"/>
      </w:tblGrid>
      <w:tr w:rsidR="00045EEF" w14:paraId="7246654E" w14:textId="77777777" w:rsidTr="00A817C3">
        <w:trPr>
          <w:trHeight w:val="261"/>
          <w:jc w:val="center"/>
        </w:trPr>
        <w:tc>
          <w:tcPr>
            <w:tcW w:w="2669" w:type="dxa"/>
            <w:vAlign w:val="center"/>
          </w:tcPr>
          <w:p w14:paraId="2FE5708B" w14:textId="77777777" w:rsidR="00045EEF" w:rsidRDefault="00BA7A87">
            <w:pPr>
              <w:jc w:val="center"/>
              <w:rPr>
                <w:szCs w:val="21"/>
              </w:rPr>
            </w:pPr>
            <w:r>
              <w:rPr>
                <w:szCs w:val="21"/>
              </w:rPr>
              <w:t>条件</w:t>
            </w:r>
          </w:p>
        </w:tc>
        <w:tc>
          <w:tcPr>
            <w:tcW w:w="2326" w:type="dxa"/>
            <w:vAlign w:val="center"/>
          </w:tcPr>
          <w:p w14:paraId="101B5F16" w14:textId="77777777" w:rsidR="00045EEF" w:rsidRDefault="00BA7A87">
            <w:pPr>
              <w:jc w:val="center"/>
              <w:rPr>
                <w:szCs w:val="21"/>
              </w:rPr>
            </w:pPr>
            <w:r>
              <w:rPr>
                <w:i/>
                <w:szCs w:val="21"/>
              </w:rPr>
              <w:t>U</w:t>
            </w:r>
            <w:r>
              <w:rPr>
                <w:szCs w:val="21"/>
                <w:vertAlign w:val="subscript"/>
              </w:rPr>
              <w:t>i</w:t>
            </w:r>
            <w:r>
              <w:rPr>
                <w:rFonts w:hint="eastAsia"/>
                <w:szCs w:val="21"/>
              </w:rPr>
              <w:t>(mV)</w:t>
            </w:r>
          </w:p>
        </w:tc>
        <w:tc>
          <w:tcPr>
            <w:tcW w:w="2498" w:type="dxa"/>
            <w:vAlign w:val="center"/>
          </w:tcPr>
          <w:p w14:paraId="051B99A0" w14:textId="7BF2D282" w:rsidR="00045EEF" w:rsidRDefault="00BA7A87">
            <w:pPr>
              <w:jc w:val="center"/>
              <w:rPr>
                <w:szCs w:val="21"/>
              </w:rPr>
            </w:pPr>
            <w:proofErr w:type="spellStart"/>
            <w:r>
              <w:rPr>
                <w:i/>
                <w:szCs w:val="21"/>
              </w:rPr>
              <w:t>U</w:t>
            </w:r>
            <w:r>
              <w:rPr>
                <w:szCs w:val="21"/>
                <w:vertAlign w:val="subscript"/>
              </w:rPr>
              <w:t>o</w:t>
            </w:r>
            <w:proofErr w:type="spellEnd"/>
            <w:r>
              <w:rPr>
                <w:rFonts w:hint="eastAsia"/>
                <w:szCs w:val="21"/>
              </w:rPr>
              <w:t>(</w:t>
            </w:r>
            <w:r w:rsidR="00F87243">
              <w:rPr>
                <w:szCs w:val="21"/>
              </w:rPr>
              <w:t>m</w:t>
            </w:r>
            <w:r>
              <w:rPr>
                <w:rFonts w:hint="eastAsia"/>
                <w:szCs w:val="21"/>
              </w:rPr>
              <w:t>V)</w:t>
            </w:r>
          </w:p>
        </w:tc>
        <w:tc>
          <w:tcPr>
            <w:tcW w:w="2498" w:type="dxa"/>
            <w:vAlign w:val="center"/>
          </w:tcPr>
          <w:p w14:paraId="0EE13F4F" w14:textId="77777777" w:rsidR="00045EEF" w:rsidRDefault="00BA7A87">
            <w:pPr>
              <w:jc w:val="center"/>
              <w:rPr>
                <w:szCs w:val="21"/>
              </w:rPr>
            </w:pPr>
            <w:r>
              <w:rPr>
                <w:i/>
                <w:szCs w:val="21"/>
              </w:rPr>
              <w:t>A</w:t>
            </w:r>
            <w:r>
              <w:rPr>
                <w:szCs w:val="21"/>
                <w:vertAlign w:val="subscript"/>
              </w:rPr>
              <w:t>u</w:t>
            </w:r>
          </w:p>
        </w:tc>
      </w:tr>
      <w:tr w:rsidR="00045EEF" w14:paraId="53ACF2B1" w14:textId="77777777" w:rsidTr="00A817C3">
        <w:trPr>
          <w:trHeight w:hRule="exact" w:val="393"/>
          <w:jc w:val="center"/>
        </w:trPr>
        <w:tc>
          <w:tcPr>
            <w:tcW w:w="2669" w:type="dxa"/>
          </w:tcPr>
          <w:p w14:paraId="11A9569A" w14:textId="77777777" w:rsidR="00045EEF" w:rsidRDefault="00645635">
            <w:pPr>
              <w:jc w:val="center"/>
              <w:rPr>
                <w:szCs w:val="21"/>
              </w:rPr>
            </w:pPr>
            <m:oMath>
              <m:sSub>
                <m:sSubPr>
                  <m:ctrlPr>
                    <w:rPr>
                      <w:rFonts w:ascii="Cambria Math" w:hAnsi="Cambria Math" w:cs="Cambria Math"/>
                      <w:i/>
                      <w:szCs w:val="21"/>
                    </w:rPr>
                  </m:ctrlPr>
                </m:sSubPr>
                <m:e>
                  <m:r>
                    <w:rPr>
                      <w:rFonts w:ascii="Cambria Math" w:hAnsi="Cambria Math" w:cs="Cambria Math"/>
                      <w:szCs w:val="21"/>
                    </w:rPr>
                    <m:t>R</m:t>
                  </m:r>
                </m:e>
                <m:sub>
                  <m:r>
                    <w:rPr>
                      <w:rFonts w:ascii="Cambria Math" w:hAnsi="Cambria Math" w:cs="Cambria Math"/>
                      <w:szCs w:val="21"/>
                    </w:rPr>
                    <m:t>L</m:t>
                  </m:r>
                </m:sub>
              </m:sSub>
              <m:r>
                <m:rPr>
                  <m:sty m:val="p"/>
                </m:rPr>
                <w:rPr>
                  <w:rFonts w:ascii="Cambria Math" w:hAnsi="Cambria Math" w:cs="Cambria Math"/>
                  <w:szCs w:val="21"/>
                </w:rPr>
                <m:t>=∞</m:t>
              </m:r>
            </m:oMath>
            <w:r w:rsidR="00BA7A87">
              <w:rPr>
                <w:rFonts w:hint="eastAsia"/>
                <w:szCs w:val="21"/>
              </w:rPr>
              <w:t>（</w:t>
            </w:r>
            <w:r w:rsidR="00BA7A87">
              <w:rPr>
                <w:i/>
                <w:szCs w:val="21"/>
              </w:rPr>
              <w:t>R</w:t>
            </w:r>
            <w:r w:rsidR="00BA7A87">
              <w:rPr>
                <w:szCs w:val="21"/>
                <w:vertAlign w:val="subscript"/>
              </w:rPr>
              <w:t>P</w:t>
            </w:r>
            <w:r w:rsidR="00BA7A87">
              <w:rPr>
                <w:rFonts w:hint="eastAsia"/>
                <w:szCs w:val="21"/>
              </w:rPr>
              <w:t>不变）</w:t>
            </w:r>
          </w:p>
        </w:tc>
        <w:tc>
          <w:tcPr>
            <w:tcW w:w="2326" w:type="dxa"/>
          </w:tcPr>
          <w:p w14:paraId="286C0FC3" w14:textId="6D864C05" w:rsidR="00045EEF" w:rsidRDefault="001025AE">
            <w:pPr>
              <w:jc w:val="center"/>
              <w:rPr>
                <w:color w:val="0000FF"/>
                <w:szCs w:val="21"/>
              </w:rPr>
            </w:pPr>
            <w:r>
              <w:rPr>
                <w:rFonts w:hint="eastAsia"/>
                <w:color w:val="0000FF"/>
                <w:szCs w:val="21"/>
              </w:rPr>
              <w:t>4</w:t>
            </w:r>
            <w:r>
              <w:rPr>
                <w:color w:val="0000FF"/>
                <w:szCs w:val="21"/>
              </w:rPr>
              <w:t>9.6</w:t>
            </w:r>
          </w:p>
        </w:tc>
        <w:tc>
          <w:tcPr>
            <w:tcW w:w="2498" w:type="dxa"/>
          </w:tcPr>
          <w:p w14:paraId="54A5800F" w14:textId="05EE97A1" w:rsidR="00045EEF" w:rsidRDefault="001025AE">
            <w:pPr>
              <w:jc w:val="center"/>
              <w:rPr>
                <w:color w:val="0000FF"/>
                <w:szCs w:val="21"/>
              </w:rPr>
            </w:pPr>
            <w:r>
              <w:rPr>
                <w:rFonts w:hint="eastAsia"/>
                <w:color w:val="0000FF"/>
                <w:szCs w:val="21"/>
              </w:rPr>
              <w:t>3</w:t>
            </w:r>
            <w:r>
              <w:rPr>
                <w:color w:val="0000FF"/>
                <w:szCs w:val="21"/>
              </w:rPr>
              <w:t>07.2</w:t>
            </w:r>
          </w:p>
        </w:tc>
        <w:tc>
          <w:tcPr>
            <w:tcW w:w="2498" w:type="dxa"/>
          </w:tcPr>
          <w:p w14:paraId="6C2E9F94" w14:textId="4F899172" w:rsidR="00045EEF" w:rsidRDefault="001025AE">
            <w:pPr>
              <w:jc w:val="center"/>
              <w:rPr>
                <w:color w:val="0000FF"/>
                <w:szCs w:val="21"/>
              </w:rPr>
            </w:pPr>
            <w:r>
              <w:rPr>
                <w:rFonts w:hint="eastAsia"/>
                <w:color w:val="0000FF"/>
                <w:szCs w:val="21"/>
              </w:rPr>
              <w:t>6</w:t>
            </w:r>
            <w:r>
              <w:rPr>
                <w:color w:val="0000FF"/>
                <w:szCs w:val="21"/>
              </w:rPr>
              <w:t>.19</w:t>
            </w:r>
          </w:p>
        </w:tc>
      </w:tr>
      <w:tr w:rsidR="00045EEF" w14:paraId="246EDC30" w14:textId="77777777" w:rsidTr="00A817C3">
        <w:trPr>
          <w:trHeight w:hRule="exact" w:val="427"/>
          <w:jc w:val="center"/>
        </w:trPr>
        <w:tc>
          <w:tcPr>
            <w:tcW w:w="2669" w:type="dxa"/>
          </w:tcPr>
          <w:p w14:paraId="2CE748F1" w14:textId="77777777" w:rsidR="00045EEF" w:rsidRDefault="00645635">
            <w:pPr>
              <w:jc w:val="center"/>
              <w:rPr>
                <w:szCs w:val="21"/>
              </w:rPr>
            </w:pPr>
            <m:oMath>
              <m:sSub>
                <m:sSubPr>
                  <m:ctrlPr>
                    <w:rPr>
                      <w:rFonts w:ascii="Cambria Math" w:hAnsi="Cambria Math" w:cs="Cambria Math"/>
                      <w:i/>
                      <w:szCs w:val="21"/>
                    </w:rPr>
                  </m:ctrlPr>
                </m:sSubPr>
                <m:e>
                  <m:r>
                    <w:rPr>
                      <w:rFonts w:ascii="Cambria Math" w:hAnsi="Cambria Math" w:cs="Cambria Math"/>
                      <w:szCs w:val="21"/>
                    </w:rPr>
                    <m:t>R</m:t>
                  </m:r>
                </m:e>
                <m:sub>
                  <m:r>
                    <w:rPr>
                      <w:rFonts w:ascii="Cambria Math" w:hAnsi="Cambria Math" w:cs="Cambria Math"/>
                      <w:szCs w:val="21"/>
                    </w:rPr>
                    <m:t>L</m:t>
                  </m:r>
                </m:sub>
              </m:sSub>
              <m:r>
                <m:rPr>
                  <m:sty m:val="p"/>
                </m:rPr>
                <w:rPr>
                  <w:rFonts w:ascii="Cambria Math" w:hAnsi="Cambria Math" w:cs="Cambria Math"/>
                  <w:szCs w:val="21"/>
                </w:rPr>
                <m:t>=10kΩ</m:t>
              </m:r>
            </m:oMath>
            <w:r w:rsidR="00BA7A87">
              <w:rPr>
                <w:rFonts w:hint="eastAsia"/>
                <w:szCs w:val="21"/>
              </w:rPr>
              <w:t>（</w:t>
            </w:r>
            <w:r w:rsidR="00BA7A87">
              <w:rPr>
                <w:i/>
                <w:szCs w:val="21"/>
              </w:rPr>
              <w:t>R</w:t>
            </w:r>
            <w:r w:rsidR="00BA7A87">
              <w:rPr>
                <w:szCs w:val="21"/>
                <w:vertAlign w:val="subscript"/>
              </w:rPr>
              <w:t>P</w:t>
            </w:r>
            <w:r w:rsidR="00BA7A87">
              <w:rPr>
                <w:rFonts w:hint="eastAsia"/>
                <w:szCs w:val="21"/>
              </w:rPr>
              <w:t>不变）</w:t>
            </w:r>
          </w:p>
        </w:tc>
        <w:tc>
          <w:tcPr>
            <w:tcW w:w="2326" w:type="dxa"/>
          </w:tcPr>
          <w:p w14:paraId="3FE61AD2" w14:textId="6E862AFA" w:rsidR="00045EEF" w:rsidRDefault="001025AE">
            <w:pPr>
              <w:jc w:val="center"/>
              <w:rPr>
                <w:color w:val="0000FF"/>
                <w:szCs w:val="21"/>
              </w:rPr>
            </w:pPr>
            <w:r>
              <w:rPr>
                <w:rFonts w:hint="eastAsia"/>
                <w:color w:val="0000FF"/>
                <w:szCs w:val="21"/>
              </w:rPr>
              <w:t>4</w:t>
            </w:r>
            <w:r>
              <w:rPr>
                <w:color w:val="0000FF"/>
                <w:szCs w:val="21"/>
              </w:rPr>
              <w:t>9.65</w:t>
            </w:r>
          </w:p>
        </w:tc>
        <w:tc>
          <w:tcPr>
            <w:tcW w:w="2498" w:type="dxa"/>
          </w:tcPr>
          <w:p w14:paraId="799FB8E3" w14:textId="02A41EC8" w:rsidR="00045EEF" w:rsidRDefault="001025AE">
            <w:pPr>
              <w:jc w:val="center"/>
              <w:rPr>
                <w:color w:val="0000FF"/>
                <w:szCs w:val="21"/>
              </w:rPr>
            </w:pPr>
            <w:r>
              <w:rPr>
                <w:rFonts w:hint="eastAsia"/>
                <w:color w:val="0000FF"/>
                <w:szCs w:val="21"/>
              </w:rPr>
              <w:t>2</w:t>
            </w:r>
            <w:r>
              <w:rPr>
                <w:color w:val="0000FF"/>
                <w:szCs w:val="21"/>
              </w:rPr>
              <w:t>34.1</w:t>
            </w:r>
          </w:p>
        </w:tc>
        <w:tc>
          <w:tcPr>
            <w:tcW w:w="2498" w:type="dxa"/>
          </w:tcPr>
          <w:p w14:paraId="7F84CB0E" w14:textId="358C0E89" w:rsidR="00045EEF" w:rsidRDefault="001025AE">
            <w:pPr>
              <w:jc w:val="center"/>
              <w:rPr>
                <w:color w:val="0000FF"/>
                <w:szCs w:val="21"/>
              </w:rPr>
            </w:pPr>
            <w:r>
              <w:rPr>
                <w:rFonts w:hint="eastAsia"/>
                <w:color w:val="0000FF"/>
                <w:szCs w:val="21"/>
              </w:rPr>
              <w:t>4</w:t>
            </w:r>
            <w:r>
              <w:rPr>
                <w:color w:val="0000FF"/>
                <w:szCs w:val="21"/>
              </w:rPr>
              <w:t>.715</w:t>
            </w:r>
          </w:p>
        </w:tc>
      </w:tr>
      <w:tr w:rsidR="00045EEF" w14:paraId="0685D7F7" w14:textId="77777777" w:rsidTr="00A817C3">
        <w:trPr>
          <w:trHeight w:hRule="exact" w:val="419"/>
          <w:jc w:val="center"/>
        </w:trPr>
        <w:tc>
          <w:tcPr>
            <w:tcW w:w="2669" w:type="dxa"/>
          </w:tcPr>
          <w:p w14:paraId="4C01D9E7" w14:textId="77777777" w:rsidR="00045EEF" w:rsidRDefault="00645635">
            <w:pPr>
              <w:jc w:val="center"/>
              <w:rPr>
                <w:szCs w:val="21"/>
              </w:rPr>
            </w:pPr>
            <m:oMath>
              <m:sSub>
                <m:sSubPr>
                  <m:ctrlPr>
                    <w:rPr>
                      <w:rFonts w:ascii="Cambria Math" w:hAnsi="Cambria Math" w:cs="Cambria Math"/>
                      <w:i/>
                      <w:szCs w:val="21"/>
                    </w:rPr>
                  </m:ctrlPr>
                </m:sSubPr>
                <m:e>
                  <m:r>
                    <w:rPr>
                      <w:rFonts w:ascii="Cambria Math" w:hAnsi="Cambria Math" w:cs="Cambria Math"/>
                      <w:szCs w:val="21"/>
                    </w:rPr>
                    <m:t>R</m:t>
                  </m:r>
                </m:e>
                <m:sub>
                  <m:r>
                    <w:rPr>
                      <w:rFonts w:ascii="Cambria Math" w:hAnsi="Cambria Math" w:cs="Cambria Math"/>
                      <w:szCs w:val="21"/>
                    </w:rPr>
                    <m:t>L</m:t>
                  </m:r>
                </m:sub>
              </m:sSub>
              <m:r>
                <m:rPr>
                  <m:sty m:val="p"/>
                </m:rPr>
                <w:rPr>
                  <w:rFonts w:ascii="Cambria Math" w:hAnsi="Cambria Math" w:cs="Cambria Math"/>
                  <w:szCs w:val="21"/>
                </w:rPr>
                <m:t>=1kΩ</m:t>
              </m:r>
            </m:oMath>
            <w:r w:rsidR="00BA7A87">
              <w:rPr>
                <w:rFonts w:hint="eastAsia"/>
                <w:szCs w:val="21"/>
              </w:rPr>
              <w:t>（</w:t>
            </w:r>
            <w:r w:rsidR="00BA7A87">
              <w:rPr>
                <w:i/>
                <w:szCs w:val="21"/>
              </w:rPr>
              <w:t>R</w:t>
            </w:r>
            <w:r w:rsidR="00BA7A87">
              <w:rPr>
                <w:szCs w:val="21"/>
                <w:vertAlign w:val="subscript"/>
              </w:rPr>
              <w:t>P</w:t>
            </w:r>
            <w:r w:rsidR="00BA7A87">
              <w:rPr>
                <w:rFonts w:hint="eastAsia"/>
                <w:szCs w:val="21"/>
              </w:rPr>
              <w:t>不变）</w:t>
            </w:r>
          </w:p>
        </w:tc>
        <w:tc>
          <w:tcPr>
            <w:tcW w:w="2326" w:type="dxa"/>
          </w:tcPr>
          <w:p w14:paraId="7E116328" w14:textId="746CC0E4" w:rsidR="00045EEF" w:rsidRDefault="001025AE">
            <w:pPr>
              <w:jc w:val="center"/>
              <w:rPr>
                <w:color w:val="0000FF"/>
                <w:szCs w:val="21"/>
              </w:rPr>
            </w:pPr>
            <w:r>
              <w:rPr>
                <w:rFonts w:hint="eastAsia"/>
                <w:color w:val="0000FF"/>
                <w:szCs w:val="21"/>
              </w:rPr>
              <w:t>4</w:t>
            </w:r>
            <w:r>
              <w:rPr>
                <w:color w:val="0000FF"/>
                <w:szCs w:val="21"/>
              </w:rPr>
              <w:t>9.66</w:t>
            </w:r>
          </w:p>
        </w:tc>
        <w:tc>
          <w:tcPr>
            <w:tcW w:w="2498" w:type="dxa"/>
          </w:tcPr>
          <w:p w14:paraId="7C15F97A" w14:textId="7F2C8F8D" w:rsidR="00045EEF" w:rsidRDefault="001025AE">
            <w:pPr>
              <w:jc w:val="center"/>
              <w:rPr>
                <w:color w:val="0000FF"/>
                <w:szCs w:val="21"/>
              </w:rPr>
            </w:pPr>
            <w:r>
              <w:rPr>
                <w:rFonts w:hint="eastAsia"/>
                <w:color w:val="0000FF"/>
                <w:szCs w:val="21"/>
              </w:rPr>
              <w:t>9</w:t>
            </w:r>
            <w:r>
              <w:rPr>
                <w:color w:val="0000FF"/>
                <w:szCs w:val="21"/>
              </w:rPr>
              <w:t>4.11</w:t>
            </w:r>
          </w:p>
        </w:tc>
        <w:tc>
          <w:tcPr>
            <w:tcW w:w="2498" w:type="dxa"/>
          </w:tcPr>
          <w:p w14:paraId="7210B893" w14:textId="3FDE809B" w:rsidR="00045EEF" w:rsidRDefault="001025AE">
            <w:pPr>
              <w:jc w:val="center"/>
              <w:rPr>
                <w:color w:val="0000FF"/>
                <w:szCs w:val="21"/>
              </w:rPr>
            </w:pPr>
            <w:r>
              <w:rPr>
                <w:rFonts w:hint="eastAsia"/>
                <w:color w:val="0000FF"/>
                <w:szCs w:val="21"/>
              </w:rPr>
              <w:t>1</w:t>
            </w:r>
            <w:r>
              <w:rPr>
                <w:color w:val="0000FF"/>
                <w:szCs w:val="21"/>
              </w:rPr>
              <w:t>.895</w:t>
            </w:r>
          </w:p>
        </w:tc>
      </w:tr>
    </w:tbl>
    <w:p w14:paraId="0D929EF2" w14:textId="485FF2D7" w:rsidR="00C64BE5" w:rsidRDefault="00C64BE5" w:rsidP="00C64BE5">
      <w:pPr>
        <w:spacing w:before="120" w:after="120"/>
        <w:ind w:firstLineChars="100" w:firstLine="180"/>
        <w:jc w:val="left"/>
        <w:rPr>
          <w:color w:val="000000" w:themeColor="text1"/>
          <w:sz w:val="18"/>
          <w:szCs w:val="18"/>
        </w:rPr>
      </w:pPr>
      <w:r>
        <w:rPr>
          <w:rFonts w:hint="eastAsia"/>
          <w:color w:val="000000" w:themeColor="text1"/>
          <w:sz w:val="18"/>
          <w:szCs w:val="18"/>
        </w:rPr>
        <w:lastRenderedPageBreak/>
        <w:t>静态工作点对输出电压波形的影响：</w:t>
      </w:r>
    </w:p>
    <w:p w14:paraId="23F3F521" w14:textId="258997AC" w:rsidR="00C64BE5" w:rsidRDefault="00C64BE5" w:rsidP="00C64BE5">
      <w:pPr>
        <w:spacing w:before="120" w:after="120"/>
        <w:ind w:firstLineChars="100" w:firstLine="180"/>
        <w:jc w:val="left"/>
        <w:rPr>
          <w:color w:val="000000" w:themeColor="text1"/>
          <w:sz w:val="18"/>
          <w:szCs w:val="18"/>
        </w:rPr>
      </w:pPr>
      <w:r>
        <w:rPr>
          <w:rFonts w:hint="eastAsia"/>
          <w:color w:val="000000" w:themeColor="text1"/>
          <w:sz w:val="18"/>
          <w:szCs w:val="18"/>
        </w:rPr>
        <w:t>1.</w:t>
      </w:r>
      <w:r w:rsidR="00E51AC2" w:rsidRPr="00E51AC2">
        <w:rPr>
          <w:rFonts w:hint="eastAsia"/>
          <w:color w:val="000000" w:themeColor="text1"/>
          <w:sz w:val="18"/>
          <w:szCs w:val="18"/>
        </w:rPr>
        <w:t xml:space="preserve"> </w:t>
      </w:r>
      <w:r w:rsidR="00E51AC2">
        <w:rPr>
          <w:rFonts w:hint="eastAsia"/>
          <w:color w:val="000000" w:themeColor="text1"/>
          <w:sz w:val="18"/>
          <w:szCs w:val="18"/>
        </w:rPr>
        <w:t>饱和失真时</w:t>
      </w:r>
      <w:r>
        <w:rPr>
          <w:rFonts w:hint="eastAsia"/>
          <w:color w:val="000000" w:themeColor="text1"/>
          <w:sz w:val="18"/>
          <w:szCs w:val="18"/>
        </w:rPr>
        <w:t>的示波器测量界面（</w:t>
      </w:r>
      <w:r w:rsidRPr="00C64BE5">
        <w:rPr>
          <w:rFonts w:hint="eastAsia"/>
          <w:i/>
          <w:iCs/>
          <w:color w:val="000000" w:themeColor="text1"/>
          <w:sz w:val="18"/>
          <w:szCs w:val="18"/>
        </w:rPr>
        <w:t>U</w:t>
      </w:r>
      <w:r w:rsidRPr="00C64BE5">
        <w:rPr>
          <w:rFonts w:hint="eastAsia"/>
          <w:color w:val="000000" w:themeColor="text1"/>
          <w:sz w:val="18"/>
          <w:szCs w:val="18"/>
          <w:vertAlign w:val="subscript"/>
        </w:rPr>
        <w:t>i</w:t>
      </w:r>
      <w:r w:rsidRPr="00C64BE5">
        <w:rPr>
          <w:rFonts w:hint="eastAsia"/>
          <w:color w:val="000000" w:themeColor="text1"/>
          <w:sz w:val="18"/>
          <w:szCs w:val="18"/>
        </w:rPr>
        <w:t>和</w:t>
      </w:r>
      <w:proofErr w:type="spellStart"/>
      <w:r w:rsidRPr="00C64BE5">
        <w:rPr>
          <w:rFonts w:hint="eastAsia"/>
          <w:i/>
          <w:iCs/>
          <w:color w:val="000000" w:themeColor="text1"/>
          <w:sz w:val="18"/>
          <w:szCs w:val="18"/>
        </w:rPr>
        <w:t>U</w:t>
      </w:r>
      <w:r w:rsidRPr="00C64BE5">
        <w:rPr>
          <w:rFonts w:hint="eastAsia"/>
          <w:color w:val="000000" w:themeColor="text1"/>
          <w:sz w:val="18"/>
          <w:szCs w:val="18"/>
          <w:vertAlign w:val="subscript"/>
        </w:rPr>
        <w:t>o</w:t>
      </w:r>
      <w:proofErr w:type="spellEnd"/>
      <w:r w:rsidRPr="00C64BE5">
        <w:rPr>
          <w:rFonts w:hint="eastAsia"/>
          <w:color w:val="000000" w:themeColor="text1"/>
          <w:sz w:val="18"/>
          <w:szCs w:val="18"/>
        </w:rPr>
        <w:t>在同一时序下</w:t>
      </w:r>
      <w:r>
        <w:rPr>
          <w:rFonts w:hint="eastAsia"/>
          <w:color w:val="000000" w:themeColor="text1"/>
          <w:sz w:val="18"/>
          <w:szCs w:val="18"/>
        </w:rPr>
        <w:t>）：</w:t>
      </w:r>
    </w:p>
    <w:p w14:paraId="2A8C58A2" w14:textId="4B0BE5B1" w:rsidR="00F7761E" w:rsidRPr="00F7761E" w:rsidRDefault="00F7761E" w:rsidP="00F7761E">
      <w:pPr>
        <w:spacing w:before="120" w:after="120"/>
        <w:ind w:firstLineChars="100" w:firstLine="210"/>
        <w:jc w:val="center"/>
        <w:rPr>
          <w:color w:val="000000" w:themeColor="text1"/>
          <w:sz w:val="18"/>
          <w:szCs w:val="18"/>
        </w:rPr>
      </w:pPr>
      <w:r>
        <w:rPr>
          <w:noProof/>
        </w:rPr>
        <w:drawing>
          <wp:inline distT="0" distB="0" distL="0" distR="0" wp14:anchorId="76C76AF1" wp14:editId="1E520163">
            <wp:extent cx="4572000" cy="22301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2230120"/>
                    </a:xfrm>
                    <a:prstGeom prst="rect">
                      <a:avLst/>
                    </a:prstGeom>
                    <a:noFill/>
                    <a:ln>
                      <a:noFill/>
                    </a:ln>
                  </pic:spPr>
                </pic:pic>
              </a:graphicData>
            </a:graphic>
          </wp:inline>
        </w:drawing>
      </w:r>
    </w:p>
    <w:p w14:paraId="3FAF08F9" w14:textId="77777777" w:rsidR="00F87243" w:rsidRDefault="00F87243" w:rsidP="00C64BE5">
      <w:pPr>
        <w:spacing w:before="120" w:after="120"/>
        <w:ind w:firstLineChars="100" w:firstLine="180"/>
        <w:jc w:val="left"/>
        <w:rPr>
          <w:rFonts w:hint="eastAsia"/>
          <w:color w:val="000000" w:themeColor="text1"/>
          <w:sz w:val="18"/>
          <w:szCs w:val="18"/>
        </w:rPr>
      </w:pPr>
    </w:p>
    <w:p w14:paraId="6C143578" w14:textId="00786364" w:rsidR="00C64BE5" w:rsidRPr="00C64BE5" w:rsidRDefault="00C64BE5" w:rsidP="00C64BE5">
      <w:pPr>
        <w:spacing w:before="120" w:after="120"/>
        <w:ind w:firstLineChars="100" w:firstLine="180"/>
        <w:jc w:val="left"/>
        <w:rPr>
          <w:color w:val="000000" w:themeColor="text1"/>
          <w:sz w:val="18"/>
          <w:szCs w:val="18"/>
        </w:rPr>
      </w:pPr>
      <w:r>
        <w:rPr>
          <w:rFonts w:hint="eastAsia"/>
          <w:color w:val="000000" w:themeColor="text1"/>
          <w:sz w:val="18"/>
          <w:szCs w:val="18"/>
        </w:rPr>
        <w:t>2.</w:t>
      </w:r>
      <w:r w:rsidR="00E51AC2" w:rsidRPr="00E51AC2">
        <w:rPr>
          <w:rFonts w:hint="eastAsia"/>
          <w:color w:val="000000" w:themeColor="text1"/>
          <w:sz w:val="18"/>
          <w:szCs w:val="18"/>
        </w:rPr>
        <w:t xml:space="preserve"> </w:t>
      </w:r>
      <w:r w:rsidR="00E51AC2">
        <w:rPr>
          <w:rFonts w:hint="eastAsia"/>
          <w:color w:val="000000" w:themeColor="text1"/>
          <w:sz w:val="18"/>
          <w:szCs w:val="18"/>
        </w:rPr>
        <w:t>截止失真时</w:t>
      </w:r>
      <w:r>
        <w:rPr>
          <w:rFonts w:hint="eastAsia"/>
          <w:color w:val="000000" w:themeColor="text1"/>
          <w:sz w:val="18"/>
          <w:szCs w:val="18"/>
        </w:rPr>
        <w:t>的示波器测量界面（</w:t>
      </w:r>
      <w:r w:rsidRPr="00C64BE5">
        <w:rPr>
          <w:rFonts w:hint="eastAsia"/>
          <w:i/>
          <w:iCs/>
          <w:color w:val="000000" w:themeColor="text1"/>
          <w:sz w:val="18"/>
          <w:szCs w:val="18"/>
        </w:rPr>
        <w:t>U</w:t>
      </w:r>
      <w:r w:rsidRPr="00C64BE5">
        <w:rPr>
          <w:rFonts w:hint="eastAsia"/>
          <w:color w:val="000000" w:themeColor="text1"/>
          <w:sz w:val="18"/>
          <w:szCs w:val="18"/>
          <w:vertAlign w:val="subscript"/>
        </w:rPr>
        <w:t>i</w:t>
      </w:r>
      <w:r w:rsidRPr="00C64BE5">
        <w:rPr>
          <w:rFonts w:hint="eastAsia"/>
          <w:color w:val="000000" w:themeColor="text1"/>
          <w:sz w:val="18"/>
          <w:szCs w:val="18"/>
        </w:rPr>
        <w:t>和</w:t>
      </w:r>
      <w:proofErr w:type="spellStart"/>
      <w:r w:rsidRPr="00C64BE5">
        <w:rPr>
          <w:rFonts w:hint="eastAsia"/>
          <w:i/>
          <w:iCs/>
          <w:color w:val="000000" w:themeColor="text1"/>
          <w:sz w:val="18"/>
          <w:szCs w:val="18"/>
        </w:rPr>
        <w:t>U</w:t>
      </w:r>
      <w:r w:rsidRPr="00C64BE5">
        <w:rPr>
          <w:rFonts w:hint="eastAsia"/>
          <w:color w:val="000000" w:themeColor="text1"/>
          <w:sz w:val="18"/>
          <w:szCs w:val="18"/>
          <w:vertAlign w:val="subscript"/>
        </w:rPr>
        <w:t>o</w:t>
      </w:r>
      <w:proofErr w:type="spellEnd"/>
      <w:r w:rsidRPr="00C64BE5">
        <w:rPr>
          <w:rFonts w:hint="eastAsia"/>
          <w:color w:val="000000" w:themeColor="text1"/>
          <w:sz w:val="18"/>
          <w:szCs w:val="18"/>
        </w:rPr>
        <w:t>在同一时序下</w:t>
      </w:r>
      <w:r>
        <w:rPr>
          <w:rFonts w:hint="eastAsia"/>
          <w:color w:val="000000" w:themeColor="text1"/>
          <w:sz w:val="18"/>
          <w:szCs w:val="18"/>
        </w:rPr>
        <w:t>）：</w:t>
      </w:r>
      <w:r w:rsidR="00F7761E">
        <w:rPr>
          <w:rFonts w:hint="eastAsia"/>
          <w:color w:val="000000" w:themeColor="text1"/>
          <w:sz w:val="18"/>
          <w:szCs w:val="18"/>
        </w:rPr>
        <w:t>(</w:t>
      </w:r>
      <w:r w:rsidR="00F7761E">
        <w:rPr>
          <w:color w:val="000000" w:themeColor="text1"/>
          <w:sz w:val="18"/>
          <w:szCs w:val="18"/>
        </w:rPr>
        <w:t>60.08k</w:t>
      </w:r>
      <w:r w:rsidR="00F7761E">
        <w:rPr>
          <w:rFonts w:hint="eastAsia"/>
          <w:color w:val="000000" w:themeColor="text1"/>
          <w:sz w:val="18"/>
          <w:szCs w:val="18"/>
        </w:rPr>
        <w:t>Ω</w:t>
      </w:r>
      <w:r w:rsidR="00F7761E">
        <w:rPr>
          <w:color w:val="000000" w:themeColor="text1"/>
          <w:sz w:val="18"/>
          <w:szCs w:val="18"/>
        </w:rPr>
        <w:t>)</w:t>
      </w:r>
    </w:p>
    <w:p w14:paraId="0A8FC8C7" w14:textId="6ECA43DB" w:rsidR="00C64BE5" w:rsidRDefault="00F7761E">
      <w:pPr>
        <w:spacing w:before="120" w:after="120"/>
        <w:ind w:firstLineChars="100" w:firstLine="210"/>
        <w:jc w:val="center"/>
        <w:rPr>
          <w:color w:val="000000" w:themeColor="text1"/>
          <w:sz w:val="18"/>
          <w:szCs w:val="18"/>
        </w:rPr>
      </w:pPr>
      <w:r>
        <w:rPr>
          <w:noProof/>
        </w:rPr>
        <w:drawing>
          <wp:inline distT="0" distB="0" distL="0" distR="0" wp14:anchorId="2CA53C2E" wp14:editId="668DF3AE">
            <wp:extent cx="4572000" cy="22301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230120"/>
                    </a:xfrm>
                    <a:prstGeom prst="rect">
                      <a:avLst/>
                    </a:prstGeom>
                    <a:noFill/>
                    <a:ln>
                      <a:noFill/>
                    </a:ln>
                  </pic:spPr>
                </pic:pic>
              </a:graphicData>
            </a:graphic>
          </wp:inline>
        </w:drawing>
      </w:r>
    </w:p>
    <w:p w14:paraId="7FD0CA3B" w14:textId="77777777" w:rsidR="00F87243" w:rsidRDefault="00F87243" w:rsidP="00F7761E">
      <w:pPr>
        <w:spacing w:before="120" w:after="120"/>
        <w:rPr>
          <w:color w:val="000000" w:themeColor="text1"/>
          <w:sz w:val="18"/>
          <w:szCs w:val="18"/>
        </w:rPr>
      </w:pPr>
    </w:p>
    <w:p w14:paraId="57BADC3F" w14:textId="35D9CB8F" w:rsidR="00045EEF" w:rsidRDefault="00BA7A87">
      <w:pPr>
        <w:spacing w:before="120" w:after="120"/>
        <w:ind w:firstLineChars="100" w:firstLine="180"/>
        <w:jc w:val="center"/>
        <w:rPr>
          <w:color w:val="000000" w:themeColor="text1"/>
          <w:sz w:val="18"/>
          <w:szCs w:val="18"/>
        </w:rPr>
      </w:pPr>
      <w:r>
        <w:rPr>
          <w:color w:val="000000" w:themeColor="text1"/>
          <w:sz w:val="18"/>
          <w:szCs w:val="18"/>
        </w:rPr>
        <w:t>表</w:t>
      </w:r>
      <w:r>
        <w:rPr>
          <w:color w:val="000000" w:themeColor="text1"/>
          <w:sz w:val="18"/>
          <w:szCs w:val="18"/>
        </w:rPr>
        <w:t>2-</w:t>
      </w:r>
      <w:r>
        <w:rPr>
          <w:rFonts w:hint="eastAsia"/>
          <w:color w:val="000000" w:themeColor="text1"/>
          <w:sz w:val="18"/>
          <w:szCs w:val="18"/>
        </w:rPr>
        <w:t xml:space="preserve">5 </w:t>
      </w:r>
      <w:r>
        <w:rPr>
          <w:color w:val="000000" w:themeColor="text1"/>
          <w:sz w:val="18"/>
          <w:szCs w:val="18"/>
        </w:rPr>
        <w:t>静态工作点对输出</w:t>
      </w:r>
      <w:r>
        <w:rPr>
          <w:rFonts w:hint="eastAsia"/>
          <w:color w:val="000000" w:themeColor="text1"/>
          <w:sz w:val="18"/>
          <w:szCs w:val="18"/>
        </w:rPr>
        <w:t>电压</w:t>
      </w:r>
      <w:r>
        <w:rPr>
          <w:color w:val="000000" w:themeColor="text1"/>
          <w:sz w:val="18"/>
          <w:szCs w:val="18"/>
        </w:rPr>
        <w:t>波形的影响</w:t>
      </w:r>
      <w:r>
        <w:rPr>
          <w:rFonts w:hint="eastAsia"/>
          <w:color w:val="000000" w:themeColor="text1"/>
          <w:sz w:val="18"/>
          <w:szCs w:val="18"/>
        </w:rPr>
        <w:t xml:space="preserve"> </w:t>
      </w:r>
    </w:p>
    <w:tbl>
      <w:tblPr>
        <w:tblStyle w:val="af0"/>
        <w:tblW w:w="3565" w:type="pct"/>
        <w:jc w:val="center"/>
        <w:tblLook w:val="04A0" w:firstRow="1" w:lastRow="0" w:firstColumn="1" w:lastColumn="0" w:noHBand="0" w:noVBand="1"/>
      </w:tblPr>
      <w:tblGrid>
        <w:gridCol w:w="828"/>
        <w:gridCol w:w="1520"/>
        <w:gridCol w:w="2467"/>
        <w:gridCol w:w="2127"/>
      </w:tblGrid>
      <w:tr w:rsidR="00F01873" w14:paraId="04FEF13D" w14:textId="77777777" w:rsidTr="00645635">
        <w:trPr>
          <w:trHeight w:val="554"/>
          <w:jc w:val="center"/>
        </w:trPr>
        <w:tc>
          <w:tcPr>
            <w:tcW w:w="1691" w:type="pct"/>
            <w:gridSpan w:val="2"/>
          </w:tcPr>
          <w:p w14:paraId="5E52744B" w14:textId="77777777" w:rsidR="00F01873" w:rsidRDefault="00F01873" w:rsidP="00645635">
            <w:pPr>
              <w:jc w:val="center"/>
              <w:rPr>
                <w:sz w:val="18"/>
                <w:szCs w:val="18"/>
              </w:rPr>
            </w:pPr>
          </w:p>
        </w:tc>
        <w:tc>
          <w:tcPr>
            <w:tcW w:w="1777" w:type="pct"/>
          </w:tcPr>
          <w:p w14:paraId="1C445636" w14:textId="77777777" w:rsidR="00F01873" w:rsidRDefault="00F01873" w:rsidP="00645635">
            <w:pPr>
              <w:jc w:val="center"/>
              <w:rPr>
                <w:sz w:val="18"/>
                <w:szCs w:val="18"/>
              </w:rPr>
            </w:pPr>
            <w:r>
              <w:rPr>
                <w:rFonts w:hint="eastAsia"/>
                <w:sz w:val="18"/>
                <w:szCs w:val="18"/>
              </w:rPr>
              <w:t>数字电位器减小</w:t>
            </w:r>
          </w:p>
          <w:p w14:paraId="04AC1DDA" w14:textId="77777777" w:rsidR="00F01873" w:rsidRDefault="00F01873" w:rsidP="00645635">
            <w:pPr>
              <w:jc w:val="center"/>
              <w:rPr>
                <w:sz w:val="18"/>
                <w:szCs w:val="18"/>
              </w:rPr>
            </w:pPr>
            <w:r>
              <w:rPr>
                <w:i/>
                <w:sz w:val="18"/>
                <w:szCs w:val="18"/>
              </w:rPr>
              <w:t>U</w:t>
            </w:r>
            <w:r>
              <w:rPr>
                <w:sz w:val="18"/>
                <w:szCs w:val="18"/>
                <w:vertAlign w:val="subscript"/>
              </w:rPr>
              <w:t>i</w:t>
            </w:r>
            <w:r>
              <w:rPr>
                <w:rFonts w:hint="eastAsia"/>
                <w:sz w:val="18"/>
                <w:szCs w:val="18"/>
              </w:rPr>
              <w:t>=</w:t>
            </w:r>
            <w:r>
              <w:rPr>
                <w:sz w:val="18"/>
                <w:szCs w:val="18"/>
              </w:rPr>
              <w:t>5</w:t>
            </w:r>
            <w:r>
              <w:rPr>
                <w:rFonts w:hint="eastAsia"/>
                <w:sz w:val="18"/>
                <w:szCs w:val="18"/>
              </w:rPr>
              <w:t>0mV</w:t>
            </w:r>
          </w:p>
        </w:tc>
        <w:tc>
          <w:tcPr>
            <w:tcW w:w="1532" w:type="pct"/>
          </w:tcPr>
          <w:p w14:paraId="5A01EB91" w14:textId="77777777" w:rsidR="00F01873" w:rsidRPr="00185ACE" w:rsidRDefault="00F01873" w:rsidP="00645635">
            <w:pPr>
              <w:jc w:val="center"/>
              <w:rPr>
                <w:sz w:val="18"/>
                <w:szCs w:val="18"/>
              </w:rPr>
            </w:pPr>
            <w:r w:rsidRPr="00185ACE">
              <w:rPr>
                <w:rFonts w:hint="eastAsia"/>
                <w:iCs/>
                <w:sz w:val="18"/>
                <w:szCs w:val="18"/>
              </w:rPr>
              <w:t>数字电位器</w:t>
            </w:r>
            <w:r w:rsidRPr="00185ACE">
              <w:rPr>
                <w:rFonts w:hint="eastAsia"/>
                <w:sz w:val="18"/>
                <w:szCs w:val="18"/>
              </w:rPr>
              <w:t>增大</w:t>
            </w:r>
          </w:p>
          <w:p w14:paraId="16B6FC6F" w14:textId="77777777" w:rsidR="00F01873" w:rsidRDefault="00F01873" w:rsidP="00645635">
            <w:pPr>
              <w:jc w:val="center"/>
              <w:rPr>
                <w:sz w:val="18"/>
                <w:szCs w:val="18"/>
              </w:rPr>
            </w:pPr>
            <w:r>
              <w:rPr>
                <w:i/>
                <w:sz w:val="18"/>
                <w:szCs w:val="18"/>
              </w:rPr>
              <w:t>U</w:t>
            </w:r>
            <w:r>
              <w:rPr>
                <w:sz w:val="18"/>
                <w:szCs w:val="18"/>
                <w:vertAlign w:val="subscript"/>
              </w:rPr>
              <w:t>i</w:t>
            </w:r>
            <w:r>
              <w:rPr>
                <w:rFonts w:hint="eastAsia"/>
                <w:sz w:val="18"/>
                <w:szCs w:val="18"/>
              </w:rPr>
              <w:t>=</w:t>
            </w:r>
            <w:r>
              <w:rPr>
                <w:sz w:val="18"/>
                <w:szCs w:val="18"/>
              </w:rPr>
              <w:t>5</w:t>
            </w:r>
            <w:r>
              <w:rPr>
                <w:rFonts w:hint="eastAsia"/>
                <w:sz w:val="18"/>
                <w:szCs w:val="18"/>
              </w:rPr>
              <w:t>0mV</w:t>
            </w:r>
          </w:p>
        </w:tc>
      </w:tr>
      <w:tr w:rsidR="00F01873" w14:paraId="73C56297" w14:textId="77777777" w:rsidTr="00645635">
        <w:trPr>
          <w:trHeight w:hRule="exact" w:val="454"/>
          <w:jc w:val="center"/>
        </w:trPr>
        <w:tc>
          <w:tcPr>
            <w:tcW w:w="596" w:type="pct"/>
            <w:vMerge w:val="restart"/>
            <w:vAlign w:val="center"/>
          </w:tcPr>
          <w:p w14:paraId="43796C81" w14:textId="77777777" w:rsidR="00F01873" w:rsidRDefault="00F01873" w:rsidP="00645635">
            <w:pPr>
              <w:jc w:val="center"/>
              <w:rPr>
                <w:sz w:val="18"/>
                <w:szCs w:val="18"/>
              </w:rPr>
            </w:pPr>
            <w:bookmarkStart w:id="0" w:name="_Hlk493585412"/>
            <w:r>
              <w:rPr>
                <w:rFonts w:hint="eastAsia"/>
                <w:sz w:val="18"/>
                <w:szCs w:val="18"/>
              </w:rPr>
              <w:t>Q</w:t>
            </w:r>
            <w:r>
              <w:rPr>
                <w:rFonts w:hint="eastAsia"/>
                <w:sz w:val="18"/>
                <w:szCs w:val="18"/>
              </w:rPr>
              <w:t>点</w:t>
            </w:r>
          </w:p>
        </w:tc>
        <w:tc>
          <w:tcPr>
            <w:tcW w:w="1095" w:type="pct"/>
            <w:vMerge w:val="restart"/>
            <w:vAlign w:val="center"/>
          </w:tcPr>
          <w:p w14:paraId="2444654F" w14:textId="77777777" w:rsidR="00F01873" w:rsidRDefault="00F01873" w:rsidP="00645635">
            <w:pPr>
              <w:jc w:val="center"/>
              <w:rPr>
                <w:sz w:val="18"/>
                <w:szCs w:val="18"/>
              </w:rPr>
            </w:pPr>
            <w:r>
              <w:rPr>
                <w:sz w:val="18"/>
                <w:szCs w:val="18"/>
              </w:rPr>
              <w:t>测量参数</w:t>
            </w:r>
            <w:r>
              <w:rPr>
                <w:sz w:val="18"/>
                <w:szCs w:val="18"/>
              </w:rPr>
              <w:t>/V</w:t>
            </w:r>
          </w:p>
        </w:tc>
        <w:tc>
          <w:tcPr>
            <w:tcW w:w="1777" w:type="pct"/>
            <w:vAlign w:val="center"/>
          </w:tcPr>
          <w:p w14:paraId="6EEF565F" w14:textId="1B1F8D0B" w:rsidR="00F01873" w:rsidRDefault="00F01873" w:rsidP="00645635">
            <w:pPr>
              <w:jc w:val="left"/>
              <w:rPr>
                <w:sz w:val="18"/>
                <w:szCs w:val="18"/>
              </w:rPr>
            </w:pPr>
            <w:r w:rsidRPr="00D67F87">
              <w:rPr>
                <w:i/>
                <w:iCs/>
                <w:position w:val="-12"/>
                <w:sz w:val="18"/>
                <w:szCs w:val="18"/>
              </w:rPr>
              <w:t>V</w:t>
            </w:r>
            <w:r w:rsidRPr="00617211">
              <w:rPr>
                <w:position w:val="-12"/>
                <w:sz w:val="18"/>
                <w:szCs w:val="18"/>
                <w:vertAlign w:val="subscript"/>
              </w:rPr>
              <w:t>E</w:t>
            </w:r>
            <w:r>
              <w:rPr>
                <w:position w:val="-12"/>
                <w:sz w:val="18"/>
                <w:szCs w:val="18"/>
              </w:rPr>
              <w:t>=</w:t>
            </w:r>
            <w:r w:rsidR="00F7761E">
              <w:rPr>
                <w:position w:val="-12"/>
                <w:sz w:val="18"/>
                <w:szCs w:val="18"/>
              </w:rPr>
              <w:t>1.083</w:t>
            </w:r>
          </w:p>
        </w:tc>
        <w:tc>
          <w:tcPr>
            <w:tcW w:w="1532" w:type="pct"/>
            <w:vAlign w:val="center"/>
          </w:tcPr>
          <w:p w14:paraId="6ED17012" w14:textId="2D4DE7B5" w:rsidR="00F01873" w:rsidRDefault="00F01873" w:rsidP="00645635">
            <w:pPr>
              <w:jc w:val="left"/>
              <w:rPr>
                <w:sz w:val="18"/>
                <w:szCs w:val="18"/>
              </w:rPr>
            </w:pPr>
            <w:r w:rsidRPr="00D67F87">
              <w:rPr>
                <w:i/>
                <w:iCs/>
                <w:position w:val="-12"/>
                <w:sz w:val="18"/>
                <w:szCs w:val="18"/>
              </w:rPr>
              <w:t>V</w:t>
            </w:r>
            <w:r w:rsidRPr="00617211">
              <w:rPr>
                <w:position w:val="-12"/>
                <w:sz w:val="18"/>
                <w:szCs w:val="18"/>
                <w:vertAlign w:val="subscript"/>
              </w:rPr>
              <w:t>E</w:t>
            </w:r>
            <w:r>
              <w:rPr>
                <w:position w:val="-12"/>
                <w:sz w:val="18"/>
                <w:szCs w:val="18"/>
              </w:rPr>
              <w:t>=</w:t>
            </w:r>
            <w:r w:rsidR="00065F23">
              <w:rPr>
                <w:position w:val="-12"/>
                <w:sz w:val="18"/>
                <w:szCs w:val="18"/>
              </w:rPr>
              <w:t>0.031</w:t>
            </w:r>
          </w:p>
        </w:tc>
      </w:tr>
      <w:tr w:rsidR="00F01873" w14:paraId="4229D26D" w14:textId="77777777" w:rsidTr="00645635">
        <w:trPr>
          <w:trHeight w:hRule="exact" w:val="454"/>
          <w:jc w:val="center"/>
        </w:trPr>
        <w:tc>
          <w:tcPr>
            <w:tcW w:w="596" w:type="pct"/>
            <w:vMerge/>
            <w:vAlign w:val="center"/>
          </w:tcPr>
          <w:p w14:paraId="76642507" w14:textId="77777777" w:rsidR="00F01873" w:rsidRDefault="00F01873" w:rsidP="00645635">
            <w:pPr>
              <w:jc w:val="center"/>
              <w:rPr>
                <w:sz w:val="18"/>
                <w:szCs w:val="18"/>
              </w:rPr>
            </w:pPr>
          </w:p>
        </w:tc>
        <w:tc>
          <w:tcPr>
            <w:tcW w:w="1095" w:type="pct"/>
            <w:vMerge/>
            <w:vAlign w:val="center"/>
          </w:tcPr>
          <w:p w14:paraId="7AED6637" w14:textId="77777777" w:rsidR="00F01873" w:rsidRDefault="00F01873" w:rsidP="00645635">
            <w:pPr>
              <w:jc w:val="center"/>
              <w:rPr>
                <w:sz w:val="18"/>
                <w:szCs w:val="18"/>
              </w:rPr>
            </w:pPr>
          </w:p>
        </w:tc>
        <w:tc>
          <w:tcPr>
            <w:tcW w:w="1777" w:type="pct"/>
            <w:vAlign w:val="center"/>
          </w:tcPr>
          <w:p w14:paraId="007742BF" w14:textId="0F86F136" w:rsidR="00F01873" w:rsidRDefault="00F01873" w:rsidP="00645635">
            <w:pPr>
              <w:jc w:val="left"/>
              <w:rPr>
                <w:sz w:val="18"/>
                <w:szCs w:val="18"/>
              </w:rPr>
            </w:pPr>
            <w:r>
              <w:rPr>
                <w:rFonts w:hint="eastAsia"/>
                <w:i/>
                <w:sz w:val="18"/>
                <w:szCs w:val="18"/>
              </w:rPr>
              <w:t>V</w:t>
            </w:r>
            <w:r>
              <w:rPr>
                <w:rFonts w:hint="eastAsia"/>
                <w:sz w:val="18"/>
                <w:szCs w:val="18"/>
                <w:vertAlign w:val="subscript"/>
              </w:rPr>
              <w:t>B</w:t>
            </w:r>
            <w:r>
              <w:rPr>
                <w:rFonts w:hint="eastAsia"/>
                <w:sz w:val="18"/>
                <w:szCs w:val="18"/>
              </w:rPr>
              <w:t>=</w:t>
            </w:r>
            <w:r w:rsidR="00F7761E">
              <w:rPr>
                <w:sz w:val="18"/>
                <w:szCs w:val="18"/>
              </w:rPr>
              <w:t>2.526</w:t>
            </w:r>
          </w:p>
        </w:tc>
        <w:tc>
          <w:tcPr>
            <w:tcW w:w="1532" w:type="pct"/>
            <w:vAlign w:val="center"/>
          </w:tcPr>
          <w:p w14:paraId="7A48491D" w14:textId="00FA7785" w:rsidR="00F01873" w:rsidRDefault="00F01873" w:rsidP="00645635">
            <w:pPr>
              <w:jc w:val="left"/>
              <w:rPr>
                <w:sz w:val="18"/>
                <w:szCs w:val="18"/>
              </w:rPr>
            </w:pPr>
            <w:r>
              <w:rPr>
                <w:rFonts w:hint="eastAsia"/>
                <w:i/>
                <w:sz w:val="18"/>
                <w:szCs w:val="18"/>
              </w:rPr>
              <w:t>V</w:t>
            </w:r>
            <w:r>
              <w:rPr>
                <w:rFonts w:hint="eastAsia"/>
                <w:sz w:val="18"/>
                <w:szCs w:val="18"/>
                <w:vertAlign w:val="subscript"/>
              </w:rPr>
              <w:t>B</w:t>
            </w:r>
            <w:r>
              <w:rPr>
                <w:rFonts w:hint="eastAsia"/>
                <w:sz w:val="18"/>
                <w:szCs w:val="18"/>
              </w:rPr>
              <w:t>=</w:t>
            </w:r>
            <w:r w:rsidR="00065F23">
              <w:rPr>
                <w:sz w:val="18"/>
                <w:szCs w:val="18"/>
              </w:rPr>
              <w:t>1.062</w:t>
            </w:r>
          </w:p>
        </w:tc>
      </w:tr>
      <w:tr w:rsidR="00F01873" w14:paraId="58DB20EE" w14:textId="77777777" w:rsidTr="00645635">
        <w:trPr>
          <w:trHeight w:hRule="exact" w:val="454"/>
          <w:jc w:val="center"/>
        </w:trPr>
        <w:tc>
          <w:tcPr>
            <w:tcW w:w="596" w:type="pct"/>
            <w:vMerge/>
            <w:vAlign w:val="center"/>
          </w:tcPr>
          <w:p w14:paraId="597A6C66" w14:textId="77777777" w:rsidR="00F01873" w:rsidRDefault="00F01873" w:rsidP="00645635">
            <w:pPr>
              <w:jc w:val="center"/>
              <w:rPr>
                <w:sz w:val="18"/>
                <w:szCs w:val="18"/>
              </w:rPr>
            </w:pPr>
          </w:p>
        </w:tc>
        <w:tc>
          <w:tcPr>
            <w:tcW w:w="1095" w:type="pct"/>
            <w:vMerge/>
            <w:vAlign w:val="center"/>
          </w:tcPr>
          <w:p w14:paraId="489D65DD" w14:textId="77777777" w:rsidR="00F01873" w:rsidRDefault="00F01873" w:rsidP="00645635">
            <w:pPr>
              <w:jc w:val="center"/>
              <w:rPr>
                <w:sz w:val="18"/>
                <w:szCs w:val="18"/>
              </w:rPr>
            </w:pPr>
          </w:p>
        </w:tc>
        <w:tc>
          <w:tcPr>
            <w:tcW w:w="1777" w:type="pct"/>
            <w:vAlign w:val="center"/>
          </w:tcPr>
          <w:p w14:paraId="59599CD6" w14:textId="70D0CAC7" w:rsidR="00F01873" w:rsidRDefault="00F01873" w:rsidP="00645635">
            <w:pPr>
              <w:jc w:val="left"/>
              <w:rPr>
                <w:sz w:val="18"/>
                <w:szCs w:val="18"/>
              </w:rPr>
            </w:pPr>
            <w:r>
              <w:rPr>
                <w:rFonts w:hint="eastAsia"/>
                <w:i/>
                <w:position w:val="-12"/>
                <w:sz w:val="18"/>
                <w:szCs w:val="18"/>
              </w:rPr>
              <w:t>V</w:t>
            </w:r>
            <w:r>
              <w:rPr>
                <w:rFonts w:hint="eastAsia"/>
                <w:position w:val="-12"/>
                <w:sz w:val="18"/>
                <w:szCs w:val="18"/>
                <w:vertAlign w:val="subscript"/>
              </w:rPr>
              <w:t>C</w:t>
            </w:r>
            <w:r>
              <w:rPr>
                <w:rFonts w:hint="eastAsia"/>
                <w:position w:val="-12"/>
                <w:sz w:val="18"/>
                <w:szCs w:val="18"/>
              </w:rPr>
              <w:t>=</w:t>
            </w:r>
            <w:r w:rsidR="00F7761E">
              <w:rPr>
                <w:position w:val="-12"/>
                <w:sz w:val="18"/>
                <w:szCs w:val="18"/>
              </w:rPr>
              <w:t>2.472</w:t>
            </w:r>
          </w:p>
        </w:tc>
        <w:tc>
          <w:tcPr>
            <w:tcW w:w="1532" w:type="pct"/>
            <w:vAlign w:val="center"/>
          </w:tcPr>
          <w:p w14:paraId="5DE29781" w14:textId="7532B08F" w:rsidR="00F01873" w:rsidRDefault="00F01873" w:rsidP="00645635">
            <w:pPr>
              <w:jc w:val="left"/>
              <w:rPr>
                <w:sz w:val="18"/>
                <w:szCs w:val="18"/>
              </w:rPr>
            </w:pPr>
            <w:r>
              <w:rPr>
                <w:rFonts w:hint="eastAsia"/>
                <w:i/>
                <w:position w:val="-12"/>
                <w:sz w:val="18"/>
                <w:szCs w:val="18"/>
              </w:rPr>
              <w:t>V</w:t>
            </w:r>
            <w:r>
              <w:rPr>
                <w:rFonts w:hint="eastAsia"/>
                <w:position w:val="-12"/>
                <w:sz w:val="18"/>
                <w:szCs w:val="18"/>
                <w:vertAlign w:val="subscript"/>
              </w:rPr>
              <w:t>C</w:t>
            </w:r>
            <w:r>
              <w:rPr>
                <w:rFonts w:hint="eastAsia"/>
                <w:position w:val="-12"/>
                <w:sz w:val="18"/>
                <w:szCs w:val="18"/>
              </w:rPr>
              <w:t>=</w:t>
            </w:r>
            <w:r w:rsidR="00065F23">
              <w:rPr>
                <w:position w:val="-12"/>
                <w:sz w:val="18"/>
                <w:szCs w:val="18"/>
              </w:rPr>
              <w:t>4.813</w:t>
            </w:r>
          </w:p>
        </w:tc>
      </w:tr>
      <w:bookmarkEnd w:id="0"/>
      <w:tr w:rsidR="00F01873" w14:paraId="737125A4" w14:textId="77777777" w:rsidTr="00645635">
        <w:trPr>
          <w:trHeight w:hRule="exact" w:val="454"/>
          <w:jc w:val="center"/>
        </w:trPr>
        <w:tc>
          <w:tcPr>
            <w:tcW w:w="596" w:type="pct"/>
            <w:vMerge/>
            <w:vAlign w:val="center"/>
          </w:tcPr>
          <w:p w14:paraId="698B27F8" w14:textId="77777777" w:rsidR="00F01873" w:rsidRDefault="00F01873" w:rsidP="00645635">
            <w:pPr>
              <w:jc w:val="center"/>
              <w:rPr>
                <w:sz w:val="18"/>
                <w:szCs w:val="18"/>
              </w:rPr>
            </w:pPr>
          </w:p>
        </w:tc>
        <w:tc>
          <w:tcPr>
            <w:tcW w:w="1095" w:type="pct"/>
            <w:vMerge w:val="restart"/>
            <w:vAlign w:val="center"/>
          </w:tcPr>
          <w:p w14:paraId="1A89494F" w14:textId="77777777" w:rsidR="00F01873" w:rsidRDefault="00F01873" w:rsidP="00645635">
            <w:pPr>
              <w:jc w:val="center"/>
              <w:rPr>
                <w:sz w:val="18"/>
                <w:szCs w:val="18"/>
              </w:rPr>
            </w:pPr>
            <w:r>
              <w:rPr>
                <w:sz w:val="18"/>
                <w:szCs w:val="18"/>
              </w:rPr>
              <w:t>计算</w:t>
            </w:r>
            <w:r>
              <w:rPr>
                <w:rFonts w:hint="eastAsia"/>
                <w:sz w:val="18"/>
                <w:szCs w:val="18"/>
              </w:rPr>
              <w:t>静态值</w:t>
            </w:r>
          </w:p>
        </w:tc>
        <w:tc>
          <w:tcPr>
            <w:tcW w:w="1777" w:type="pct"/>
            <w:vAlign w:val="center"/>
          </w:tcPr>
          <w:p w14:paraId="1FCE2AFA" w14:textId="765496AF" w:rsidR="00F01873" w:rsidRDefault="00F01873" w:rsidP="00645635">
            <w:pPr>
              <w:jc w:val="left"/>
              <w:rPr>
                <w:sz w:val="18"/>
                <w:szCs w:val="18"/>
              </w:rPr>
            </w:pPr>
            <w:r>
              <w:rPr>
                <w:i/>
                <w:sz w:val="18"/>
                <w:szCs w:val="18"/>
              </w:rPr>
              <w:t>U</w:t>
            </w:r>
            <w:r>
              <w:rPr>
                <w:sz w:val="18"/>
                <w:szCs w:val="18"/>
                <w:vertAlign w:val="subscript"/>
              </w:rPr>
              <w:t>CE</w:t>
            </w:r>
            <w:r>
              <w:rPr>
                <w:rFonts w:hint="eastAsia"/>
                <w:i/>
                <w:sz w:val="18"/>
                <w:szCs w:val="18"/>
              </w:rPr>
              <w:t>=</w:t>
            </w:r>
            <w:r w:rsidR="00065F23">
              <w:rPr>
                <w:i/>
                <w:sz w:val="18"/>
                <w:szCs w:val="18"/>
              </w:rPr>
              <w:t>1.389</w:t>
            </w:r>
          </w:p>
        </w:tc>
        <w:tc>
          <w:tcPr>
            <w:tcW w:w="1532" w:type="pct"/>
            <w:vAlign w:val="center"/>
          </w:tcPr>
          <w:p w14:paraId="4353730A" w14:textId="76C3EE20" w:rsidR="00F01873" w:rsidRDefault="00F01873" w:rsidP="00645635">
            <w:pPr>
              <w:jc w:val="left"/>
              <w:rPr>
                <w:sz w:val="18"/>
                <w:szCs w:val="18"/>
              </w:rPr>
            </w:pPr>
            <w:r>
              <w:rPr>
                <w:i/>
                <w:sz w:val="18"/>
                <w:szCs w:val="18"/>
              </w:rPr>
              <w:t>U</w:t>
            </w:r>
            <w:r>
              <w:rPr>
                <w:sz w:val="18"/>
                <w:szCs w:val="18"/>
                <w:vertAlign w:val="subscript"/>
              </w:rPr>
              <w:t>CE</w:t>
            </w:r>
            <w:r>
              <w:rPr>
                <w:rFonts w:hint="eastAsia"/>
                <w:i/>
                <w:sz w:val="18"/>
                <w:szCs w:val="18"/>
              </w:rPr>
              <w:t>=</w:t>
            </w:r>
            <w:r w:rsidR="00065F23">
              <w:rPr>
                <w:i/>
                <w:sz w:val="18"/>
                <w:szCs w:val="18"/>
              </w:rPr>
              <w:t>4.782</w:t>
            </w:r>
          </w:p>
        </w:tc>
      </w:tr>
      <w:tr w:rsidR="00F01873" w14:paraId="230A39C6" w14:textId="77777777" w:rsidTr="00645635">
        <w:trPr>
          <w:trHeight w:hRule="exact" w:val="454"/>
          <w:jc w:val="center"/>
        </w:trPr>
        <w:tc>
          <w:tcPr>
            <w:tcW w:w="596" w:type="pct"/>
            <w:vMerge/>
            <w:vAlign w:val="center"/>
          </w:tcPr>
          <w:p w14:paraId="56BDEAB4" w14:textId="77777777" w:rsidR="00F01873" w:rsidRDefault="00F01873" w:rsidP="00645635">
            <w:pPr>
              <w:jc w:val="center"/>
              <w:rPr>
                <w:sz w:val="18"/>
                <w:szCs w:val="18"/>
              </w:rPr>
            </w:pPr>
          </w:p>
        </w:tc>
        <w:tc>
          <w:tcPr>
            <w:tcW w:w="1095" w:type="pct"/>
            <w:vMerge/>
            <w:vAlign w:val="center"/>
          </w:tcPr>
          <w:p w14:paraId="4EE1EB68" w14:textId="77777777" w:rsidR="00F01873" w:rsidRDefault="00F01873" w:rsidP="00645635">
            <w:pPr>
              <w:jc w:val="center"/>
              <w:rPr>
                <w:sz w:val="18"/>
                <w:szCs w:val="18"/>
              </w:rPr>
            </w:pPr>
          </w:p>
        </w:tc>
        <w:tc>
          <w:tcPr>
            <w:tcW w:w="1777" w:type="pct"/>
            <w:vAlign w:val="center"/>
          </w:tcPr>
          <w:p w14:paraId="4C10E3D3" w14:textId="2F1E29BB" w:rsidR="00F01873" w:rsidRDefault="00F01873" w:rsidP="00645635">
            <w:pPr>
              <w:jc w:val="left"/>
              <w:rPr>
                <w:sz w:val="18"/>
                <w:szCs w:val="18"/>
              </w:rPr>
            </w:pPr>
            <w:r>
              <w:rPr>
                <w:i/>
                <w:sz w:val="18"/>
                <w:szCs w:val="18"/>
              </w:rPr>
              <w:t>U</w:t>
            </w:r>
            <w:r>
              <w:rPr>
                <w:sz w:val="18"/>
                <w:szCs w:val="18"/>
                <w:vertAlign w:val="subscript"/>
              </w:rPr>
              <w:t>BE</w:t>
            </w:r>
            <w:r>
              <w:rPr>
                <w:rFonts w:hint="eastAsia"/>
                <w:i/>
                <w:sz w:val="18"/>
                <w:szCs w:val="18"/>
              </w:rPr>
              <w:t>=</w:t>
            </w:r>
            <w:r w:rsidR="00065F23">
              <w:rPr>
                <w:i/>
                <w:sz w:val="18"/>
                <w:szCs w:val="18"/>
              </w:rPr>
              <w:t>1.443</w:t>
            </w:r>
          </w:p>
        </w:tc>
        <w:tc>
          <w:tcPr>
            <w:tcW w:w="1532" w:type="pct"/>
            <w:vAlign w:val="center"/>
          </w:tcPr>
          <w:p w14:paraId="3F00F6D6" w14:textId="5692151B" w:rsidR="00F01873" w:rsidRDefault="00F01873" w:rsidP="00645635">
            <w:pPr>
              <w:jc w:val="left"/>
              <w:rPr>
                <w:sz w:val="18"/>
                <w:szCs w:val="18"/>
              </w:rPr>
            </w:pPr>
            <w:r>
              <w:rPr>
                <w:i/>
                <w:sz w:val="18"/>
                <w:szCs w:val="18"/>
              </w:rPr>
              <w:t>U</w:t>
            </w:r>
            <w:r>
              <w:rPr>
                <w:sz w:val="18"/>
                <w:szCs w:val="18"/>
                <w:vertAlign w:val="subscript"/>
              </w:rPr>
              <w:t>BE</w:t>
            </w:r>
            <w:r>
              <w:rPr>
                <w:rFonts w:hint="eastAsia"/>
                <w:i/>
                <w:sz w:val="18"/>
                <w:szCs w:val="18"/>
              </w:rPr>
              <w:t>=</w:t>
            </w:r>
            <w:r w:rsidR="00065F23">
              <w:rPr>
                <w:i/>
                <w:sz w:val="18"/>
                <w:szCs w:val="18"/>
              </w:rPr>
              <w:t>1.031</w:t>
            </w:r>
          </w:p>
        </w:tc>
      </w:tr>
      <w:tr w:rsidR="00F01873" w14:paraId="5DE3D17C" w14:textId="77777777" w:rsidTr="00645635">
        <w:trPr>
          <w:trHeight w:val="278"/>
          <w:jc w:val="center"/>
        </w:trPr>
        <w:tc>
          <w:tcPr>
            <w:tcW w:w="1691" w:type="pct"/>
            <w:gridSpan w:val="2"/>
            <w:vAlign w:val="center"/>
          </w:tcPr>
          <w:p w14:paraId="5A572616" w14:textId="77777777" w:rsidR="00F01873" w:rsidRDefault="00F01873" w:rsidP="00645635">
            <w:pPr>
              <w:jc w:val="center"/>
              <w:rPr>
                <w:sz w:val="18"/>
                <w:szCs w:val="18"/>
              </w:rPr>
            </w:pPr>
            <w:r>
              <w:rPr>
                <w:sz w:val="18"/>
                <w:szCs w:val="18"/>
              </w:rPr>
              <w:t>失真判断</w:t>
            </w:r>
          </w:p>
        </w:tc>
        <w:tc>
          <w:tcPr>
            <w:tcW w:w="1777" w:type="pct"/>
          </w:tcPr>
          <w:p w14:paraId="5C5D0CEE" w14:textId="1474768F" w:rsidR="00F01873" w:rsidRDefault="00065F23" w:rsidP="00645635">
            <w:pPr>
              <w:jc w:val="center"/>
              <w:rPr>
                <w:sz w:val="18"/>
                <w:szCs w:val="18"/>
              </w:rPr>
            </w:pPr>
            <w:r>
              <w:rPr>
                <w:rFonts w:hint="eastAsia"/>
                <w:sz w:val="18"/>
                <w:szCs w:val="18"/>
              </w:rPr>
              <w:t>饱和</w:t>
            </w:r>
          </w:p>
        </w:tc>
        <w:tc>
          <w:tcPr>
            <w:tcW w:w="1532" w:type="pct"/>
          </w:tcPr>
          <w:p w14:paraId="78C5F8B9" w14:textId="7E58D5D4" w:rsidR="00F01873" w:rsidRDefault="00065F23" w:rsidP="00645635">
            <w:pPr>
              <w:jc w:val="center"/>
              <w:rPr>
                <w:sz w:val="18"/>
                <w:szCs w:val="18"/>
              </w:rPr>
            </w:pPr>
            <w:r>
              <w:rPr>
                <w:rFonts w:hint="eastAsia"/>
                <w:sz w:val="18"/>
                <w:szCs w:val="18"/>
              </w:rPr>
              <w:t>截止</w:t>
            </w:r>
          </w:p>
        </w:tc>
      </w:tr>
    </w:tbl>
    <w:p w14:paraId="7F62F21B" w14:textId="77777777" w:rsidR="00705301" w:rsidRDefault="00705301">
      <w:pPr>
        <w:spacing w:before="120" w:after="120"/>
        <w:ind w:firstLineChars="100" w:firstLine="180"/>
        <w:jc w:val="center"/>
        <w:rPr>
          <w:color w:val="000000" w:themeColor="text1"/>
          <w:sz w:val="18"/>
          <w:szCs w:val="18"/>
        </w:rPr>
      </w:pPr>
    </w:p>
    <w:p w14:paraId="6510C3AE" w14:textId="77777777" w:rsidR="00045EEF" w:rsidRDefault="00BA7A87">
      <w:pPr>
        <w:pStyle w:val="2"/>
      </w:pPr>
      <w:r>
        <w:rPr>
          <w:rFonts w:hint="eastAsia"/>
        </w:rPr>
        <w:lastRenderedPageBreak/>
        <w:t>一、实验目的</w:t>
      </w:r>
    </w:p>
    <w:p w14:paraId="335EC0A8" w14:textId="4F45EEA4" w:rsidR="00B07897" w:rsidRDefault="00B07897">
      <w:pPr>
        <w:jc w:val="left"/>
        <w:rPr>
          <w:rFonts w:ascii="宋体" w:hAnsi="宋体"/>
          <w:sz w:val="28"/>
          <w:szCs w:val="28"/>
        </w:rPr>
      </w:pPr>
      <w:r w:rsidRPr="00B07897">
        <w:rPr>
          <w:rFonts w:ascii="宋体" w:hAnsi="宋体" w:hint="eastAsia"/>
          <w:sz w:val="28"/>
          <w:szCs w:val="28"/>
        </w:rPr>
        <w:t>1. 掌握单管交流电压放大电路的放大原理，掌握放大电路静态工作点的调试方法。</w:t>
      </w:r>
    </w:p>
    <w:p w14:paraId="2291D285" w14:textId="48E0D781" w:rsidR="00B07897" w:rsidRDefault="00B07897">
      <w:pPr>
        <w:jc w:val="left"/>
        <w:rPr>
          <w:rFonts w:ascii="宋体" w:hAnsi="宋体"/>
          <w:sz w:val="28"/>
          <w:szCs w:val="28"/>
        </w:rPr>
      </w:pPr>
      <w:r w:rsidRPr="00B07897">
        <w:rPr>
          <w:rFonts w:ascii="宋体" w:hAnsi="宋体" w:hint="eastAsia"/>
          <w:sz w:val="28"/>
          <w:szCs w:val="28"/>
        </w:rPr>
        <w:t>2. 了解静态工作点的改变对放大电路性能的影响。</w:t>
      </w:r>
    </w:p>
    <w:p w14:paraId="76BA75CE" w14:textId="74B8461A" w:rsidR="00045EEF" w:rsidRDefault="00B07897">
      <w:pPr>
        <w:jc w:val="left"/>
        <w:rPr>
          <w:rFonts w:ascii="宋体" w:hAnsi="宋体"/>
          <w:sz w:val="28"/>
          <w:szCs w:val="28"/>
        </w:rPr>
      </w:pPr>
      <w:r w:rsidRPr="00B07897">
        <w:rPr>
          <w:rFonts w:ascii="宋体" w:hAnsi="宋体" w:hint="eastAsia"/>
          <w:sz w:val="28"/>
          <w:szCs w:val="28"/>
        </w:rPr>
        <w:t>3. 观察饱和失真和截止失真对放大电路输出电压波形的影响。</w:t>
      </w:r>
    </w:p>
    <w:p w14:paraId="6A4659E4" w14:textId="77777777" w:rsidR="00045EEF" w:rsidRDefault="00BA7A87">
      <w:pPr>
        <w:pStyle w:val="2"/>
      </w:pPr>
      <w:r>
        <w:rPr>
          <w:rFonts w:hint="eastAsia"/>
        </w:rPr>
        <w:t>二、实验设备及元器件</w:t>
      </w:r>
    </w:p>
    <w:tbl>
      <w:tblPr>
        <w:tblStyle w:val="af0"/>
        <w:tblW w:w="0" w:type="auto"/>
        <w:jc w:val="center"/>
        <w:tblLook w:val="04A0" w:firstRow="1" w:lastRow="0" w:firstColumn="1" w:lastColumn="0" w:noHBand="0" w:noVBand="1"/>
      </w:tblPr>
      <w:tblGrid>
        <w:gridCol w:w="1696"/>
        <w:gridCol w:w="2694"/>
        <w:gridCol w:w="1842"/>
        <w:gridCol w:w="3505"/>
      </w:tblGrid>
      <w:tr w:rsidR="00B07897" w14:paraId="7652ED4E" w14:textId="77777777" w:rsidTr="00B07897">
        <w:trPr>
          <w:jc w:val="center"/>
        </w:trPr>
        <w:tc>
          <w:tcPr>
            <w:tcW w:w="1696" w:type="dxa"/>
          </w:tcPr>
          <w:p w14:paraId="282DFDCF" w14:textId="77777777" w:rsidR="00B07897" w:rsidRPr="00B07897" w:rsidRDefault="00B07897" w:rsidP="00B07897">
            <w:pPr>
              <w:jc w:val="center"/>
              <w:rPr>
                <w:rFonts w:ascii="宋体" w:hAnsi="宋体"/>
                <w:sz w:val="24"/>
              </w:rPr>
            </w:pPr>
            <w:bookmarkStart w:id="1" w:name="_Hlk41746001"/>
          </w:p>
        </w:tc>
        <w:tc>
          <w:tcPr>
            <w:tcW w:w="2694" w:type="dxa"/>
          </w:tcPr>
          <w:p w14:paraId="076EC5A5" w14:textId="1E8171C0" w:rsidR="00B07897" w:rsidRPr="00B07897" w:rsidRDefault="00B07897" w:rsidP="00B07897">
            <w:pPr>
              <w:jc w:val="center"/>
              <w:rPr>
                <w:rFonts w:ascii="宋体" w:hAnsi="宋体"/>
                <w:sz w:val="24"/>
              </w:rPr>
            </w:pPr>
            <w:r w:rsidRPr="00B07897">
              <w:rPr>
                <w:rFonts w:ascii="宋体" w:hAnsi="宋体" w:hint="eastAsia"/>
                <w:sz w:val="24"/>
              </w:rPr>
              <w:t>名称</w:t>
            </w:r>
          </w:p>
        </w:tc>
        <w:tc>
          <w:tcPr>
            <w:tcW w:w="1842" w:type="dxa"/>
          </w:tcPr>
          <w:p w14:paraId="3FA0FD72" w14:textId="718C789D" w:rsidR="00B07897" w:rsidRPr="00B07897" w:rsidRDefault="00B07897" w:rsidP="00B07897">
            <w:pPr>
              <w:jc w:val="center"/>
              <w:rPr>
                <w:rFonts w:ascii="宋体" w:hAnsi="宋体"/>
                <w:sz w:val="24"/>
              </w:rPr>
            </w:pPr>
            <w:r w:rsidRPr="00B07897">
              <w:rPr>
                <w:rFonts w:ascii="宋体" w:hAnsi="宋体" w:hint="eastAsia"/>
                <w:sz w:val="24"/>
              </w:rPr>
              <w:t>数量</w:t>
            </w:r>
          </w:p>
        </w:tc>
        <w:tc>
          <w:tcPr>
            <w:tcW w:w="3505" w:type="dxa"/>
          </w:tcPr>
          <w:p w14:paraId="1E27C23A" w14:textId="4696A5C7" w:rsidR="00B07897" w:rsidRPr="00B07897" w:rsidRDefault="00B07897" w:rsidP="00B07897">
            <w:pPr>
              <w:jc w:val="center"/>
              <w:rPr>
                <w:rFonts w:ascii="宋体" w:hAnsi="宋体"/>
                <w:sz w:val="24"/>
              </w:rPr>
            </w:pPr>
            <w:r w:rsidRPr="00B07897">
              <w:rPr>
                <w:rFonts w:ascii="宋体" w:hAnsi="宋体" w:hint="eastAsia"/>
                <w:sz w:val="24"/>
              </w:rPr>
              <w:t>型号</w:t>
            </w:r>
          </w:p>
        </w:tc>
      </w:tr>
      <w:tr w:rsidR="00B07897" w14:paraId="4CA89976" w14:textId="77777777" w:rsidTr="00B07897">
        <w:trPr>
          <w:jc w:val="center"/>
        </w:trPr>
        <w:tc>
          <w:tcPr>
            <w:tcW w:w="1696" w:type="dxa"/>
          </w:tcPr>
          <w:p w14:paraId="6666B90D" w14:textId="1C628C0D" w:rsidR="00B07897" w:rsidRPr="00B07897" w:rsidRDefault="00B07897" w:rsidP="00B07897">
            <w:pPr>
              <w:jc w:val="center"/>
              <w:rPr>
                <w:rFonts w:ascii="宋体" w:hAnsi="宋体"/>
                <w:sz w:val="24"/>
              </w:rPr>
            </w:pPr>
            <w:r w:rsidRPr="00B07897">
              <w:rPr>
                <w:rFonts w:ascii="宋体" w:hAnsi="宋体" w:hint="eastAsia"/>
                <w:sz w:val="24"/>
              </w:rPr>
              <w:t>1</w:t>
            </w:r>
          </w:p>
        </w:tc>
        <w:tc>
          <w:tcPr>
            <w:tcW w:w="2694" w:type="dxa"/>
          </w:tcPr>
          <w:p w14:paraId="0DD62156" w14:textId="627CE65C" w:rsidR="00B07897" w:rsidRPr="00B07897" w:rsidRDefault="00B07897" w:rsidP="00B07897">
            <w:pPr>
              <w:jc w:val="center"/>
              <w:rPr>
                <w:rFonts w:ascii="宋体" w:hAnsi="宋体"/>
                <w:sz w:val="24"/>
              </w:rPr>
            </w:pPr>
            <w:r w:rsidRPr="00B07897">
              <w:rPr>
                <w:rFonts w:ascii="宋体" w:hAnsi="宋体" w:hint="eastAsia"/>
                <w:sz w:val="24"/>
              </w:rPr>
              <w:t>信号发生器</w:t>
            </w:r>
          </w:p>
        </w:tc>
        <w:tc>
          <w:tcPr>
            <w:tcW w:w="1842" w:type="dxa"/>
          </w:tcPr>
          <w:p w14:paraId="6AC98C26" w14:textId="6CAF197E" w:rsidR="00B07897" w:rsidRPr="00B07897" w:rsidRDefault="00B07897" w:rsidP="00B07897">
            <w:pPr>
              <w:jc w:val="center"/>
              <w:rPr>
                <w:rFonts w:ascii="宋体" w:hAnsi="宋体"/>
                <w:sz w:val="24"/>
              </w:rPr>
            </w:pPr>
            <w:r w:rsidRPr="00B07897">
              <w:rPr>
                <w:rFonts w:ascii="宋体" w:hAnsi="宋体" w:hint="eastAsia"/>
                <w:sz w:val="24"/>
              </w:rPr>
              <w:t>1台</w:t>
            </w:r>
          </w:p>
        </w:tc>
        <w:tc>
          <w:tcPr>
            <w:tcW w:w="3505" w:type="dxa"/>
          </w:tcPr>
          <w:p w14:paraId="51127894" w14:textId="2039550D" w:rsidR="00B07897" w:rsidRPr="00B07897" w:rsidRDefault="00B07897" w:rsidP="00B07897">
            <w:pPr>
              <w:jc w:val="center"/>
              <w:rPr>
                <w:rFonts w:ascii="宋体" w:hAnsi="宋体"/>
                <w:sz w:val="24"/>
              </w:rPr>
            </w:pPr>
            <w:r w:rsidRPr="00B07897">
              <w:rPr>
                <w:rFonts w:ascii="宋体" w:hAnsi="宋体" w:hint="eastAsia"/>
                <w:sz w:val="24"/>
              </w:rPr>
              <w:t>Tek</w:t>
            </w:r>
            <w:r w:rsidRPr="00B07897">
              <w:rPr>
                <w:rFonts w:ascii="宋体" w:hAnsi="宋体"/>
                <w:sz w:val="24"/>
              </w:rPr>
              <w:t xml:space="preserve"> AFG1062</w:t>
            </w:r>
            <w:r w:rsidRPr="00B07897">
              <w:rPr>
                <w:rFonts w:ascii="宋体" w:hAnsi="宋体" w:hint="eastAsia"/>
                <w:sz w:val="24"/>
              </w:rPr>
              <w:t>或D</w:t>
            </w:r>
            <w:r w:rsidRPr="00B07897">
              <w:rPr>
                <w:rFonts w:ascii="宋体" w:hAnsi="宋体"/>
                <w:sz w:val="24"/>
              </w:rPr>
              <w:t>G4062</w:t>
            </w:r>
          </w:p>
        </w:tc>
      </w:tr>
      <w:tr w:rsidR="00B07897" w14:paraId="3E8C8710" w14:textId="77777777" w:rsidTr="00B07897">
        <w:trPr>
          <w:jc w:val="center"/>
        </w:trPr>
        <w:tc>
          <w:tcPr>
            <w:tcW w:w="1696" w:type="dxa"/>
          </w:tcPr>
          <w:p w14:paraId="7B141995" w14:textId="2C1271B6" w:rsidR="00B07897" w:rsidRPr="00B07897" w:rsidRDefault="00B07897" w:rsidP="00B07897">
            <w:pPr>
              <w:jc w:val="center"/>
              <w:rPr>
                <w:rFonts w:ascii="宋体" w:hAnsi="宋体"/>
                <w:sz w:val="24"/>
              </w:rPr>
            </w:pPr>
            <w:r>
              <w:rPr>
                <w:rFonts w:ascii="宋体" w:hAnsi="宋体" w:hint="eastAsia"/>
                <w:sz w:val="24"/>
              </w:rPr>
              <w:t>2</w:t>
            </w:r>
          </w:p>
        </w:tc>
        <w:tc>
          <w:tcPr>
            <w:tcW w:w="2694" w:type="dxa"/>
          </w:tcPr>
          <w:p w14:paraId="4D26618A" w14:textId="2E0C2086" w:rsidR="00B07897" w:rsidRPr="00B07897" w:rsidRDefault="00B07897" w:rsidP="00B07897">
            <w:pPr>
              <w:jc w:val="center"/>
              <w:rPr>
                <w:rFonts w:ascii="宋体" w:hAnsi="宋体"/>
                <w:sz w:val="24"/>
              </w:rPr>
            </w:pPr>
            <w:r>
              <w:rPr>
                <w:rFonts w:ascii="宋体" w:hAnsi="宋体" w:hint="eastAsia"/>
                <w:sz w:val="24"/>
              </w:rPr>
              <w:t>示波器</w:t>
            </w:r>
          </w:p>
        </w:tc>
        <w:tc>
          <w:tcPr>
            <w:tcW w:w="1842" w:type="dxa"/>
          </w:tcPr>
          <w:p w14:paraId="5478C113" w14:textId="3C8AFC96" w:rsidR="00B07897" w:rsidRPr="00B07897" w:rsidRDefault="00B07897" w:rsidP="00B07897">
            <w:pPr>
              <w:jc w:val="center"/>
              <w:rPr>
                <w:rFonts w:ascii="宋体" w:hAnsi="宋体"/>
                <w:sz w:val="24"/>
              </w:rPr>
            </w:pPr>
            <w:r>
              <w:rPr>
                <w:rFonts w:ascii="宋体" w:hAnsi="宋体" w:hint="eastAsia"/>
                <w:sz w:val="24"/>
              </w:rPr>
              <w:t>1台</w:t>
            </w:r>
          </w:p>
        </w:tc>
        <w:tc>
          <w:tcPr>
            <w:tcW w:w="3505" w:type="dxa"/>
          </w:tcPr>
          <w:p w14:paraId="3793DCDB" w14:textId="3DE8272D" w:rsidR="00B07897" w:rsidRPr="00B07897" w:rsidRDefault="00B07897" w:rsidP="00B07897">
            <w:pPr>
              <w:jc w:val="center"/>
              <w:rPr>
                <w:rFonts w:ascii="宋体" w:hAnsi="宋体"/>
                <w:sz w:val="24"/>
              </w:rPr>
            </w:pPr>
            <w:r>
              <w:rPr>
                <w:rFonts w:ascii="宋体" w:hAnsi="宋体" w:hint="eastAsia"/>
                <w:sz w:val="24"/>
              </w:rPr>
              <w:t>Tek</w:t>
            </w:r>
            <w:r>
              <w:rPr>
                <w:rFonts w:ascii="宋体" w:hAnsi="宋体"/>
                <w:sz w:val="24"/>
              </w:rPr>
              <w:t xml:space="preserve"> MSO2012B</w:t>
            </w:r>
          </w:p>
        </w:tc>
      </w:tr>
      <w:tr w:rsidR="00B07897" w14:paraId="2AF20CD5" w14:textId="77777777" w:rsidTr="00B07897">
        <w:trPr>
          <w:jc w:val="center"/>
        </w:trPr>
        <w:tc>
          <w:tcPr>
            <w:tcW w:w="1696" w:type="dxa"/>
          </w:tcPr>
          <w:p w14:paraId="302651EC" w14:textId="0E33CD28" w:rsidR="00B07897" w:rsidRPr="00B07897" w:rsidRDefault="00B07897" w:rsidP="00B07897">
            <w:pPr>
              <w:jc w:val="center"/>
              <w:rPr>
                <w:rFonts w:ascii="宋体" w:hAnsi="宋体"/>
                <w:sz w:val="24"/>
              </w:rPr>
            </w:pPr>
            <w:r>
              <w:rPr>
                <w:rFonts w:ascii="宋体" w:hAnsi="宋体" w:hint="eastAsia"/>
                <w:sz w:val="24"/>
              </w:rPr>
              <w:t>3</w:t>
            </w:r>
          </w:p>
        </w:tc>
        <w:tc>
          <w:tcPr>
            <w:tcW w:w="2694" w:type="dxa"/>
          </w:tcPr>
          <w:p w14:paraId="49218DCC" w14:textId="7D7C6774" w:rsidR="00B07897" w:rsidRPr="00B07897" w:rsidRDefault="00B07897" w:rsidP="00B07897">
            <w:pPr>
              <w:jc w:val="center"/>
              <w:rPr>
                <w:rFonts w:ascii="宋体" w:hAnsi="宋体"/>
                <w:sz w:val="24"/>
              </w:rPr>
            </w:pPr>
            <w:r>
              <w:rPr>
                <w:rFonts w:ascii="宋体" w:hAnsi="宋体" w:hint="eastAsia"/>
                <w:sz w:val="24"/>
              </w:rPr>
              <w:t>三极管（N</w:t>
            </w:r>
            <w:r>
              <w:rPr>
                <w:rFonts w:ascii="宋体" w:hAnsi="宋体"/>
                <w:sz w:val="24"/>
              </w:rPr>
              <w:t>PN</w:t>
            </w:r>
            <w:r>
              <w:rPr>
                <w:rFonts w:ascii="宋体" w:hAnsi="宋体" w:hint="eastAsia"/>
                <w:sz w:val="24"/>
              </w:rPr>
              <w:t>）</w:t>
            </w:r>
          </w:p>
        </w:tc>
        <w:tc>
          <w:tcPr>
            <w:tcW w:w="1842" w:type="dxa"/>
          </w:tcPr>
          <w:p w14:paraId="27499464" w14:textId="2FF49424" w:rsidR="00B07897" w:rsidRPr="00B07897" w:rsidRDefault="00B07897" w:rsidP="00B07897">
            <w:pPr>
              <w:jc w:val="center"/>
              <w:rPr>
                <w:rFonts w:ascii="宋体" w:hAnsi="宋体"/>
                <w:sz w:val="24"/>
              </w:rPr>
            </w:pPr>
            <w:r>
              <w:rPr>
                <w:rFonts w:ascii="宋体" w:hAnsi="宋体" w:hint="eastAsia"/>
                <w:sz w:val="24"/>
              </w:rPr>
              <w:t>1只</w:t>
            </w:r>
          </w:p>
        </w:tc>
        <w:tc>
          <w:tcPr>
            <w:tcW w:w="3505" w:type="dxa"/>
          </w:tcPr>
          <w:p w14:paraId="4CCE8C88" w14:textId="6C297FAC" w:rsidR="00B07897" w:rsidRPr="00B07897" w:rsidRDefault="00B07897" w:rsidP="00B07897">
            <w:pPr>
              <w:jc w:val="center"/>
              <w:rPr>
                <w:rFonts w:ascii="宋体" w:hAnsi="宋体"/>
                <w:sz w:val="24"/>
              </w:rPr>
            </w:pPr>
            <w:r>
              <w:rPr>
                <w:rFonts w:ascii="宋体" w:hAnsi="宋体" w:hint="eastAsia"/>
                <w:sz w:val="24"/>
              </w:rPr>
              <w:t>9</w:t>
            </w:r>
            <w:r>
              <w:rPr>
                <w:rFonts w:ascii="宋体" w:hAnsi="宋体"/>
                <w:sz w:val="24"/>
              </w:rPr>
              <w:t>013</w:t>
            </w:r>
            <w:r>
              <w:rPr>
                <w:rFonts w:ascii="宋体" w:hAnsi="宋体" w:hint="eastAsia"/>
                <w:sz w:val="24"/>
              </w:rPr>
              <w:t>x</w:t>
            </w:r>
            <w:r>
              <w:rPr>
                <w:rFonts w:ascii="宋体" w:hAnsi="宋体"/>
                <w:sz w:val="24"/>
              </w:rPr>
              <w:t>1</w:t>
            </w:r>
          </w:p>
        </w:tc>
      </w:tr>
      <w:tr w:rsidR="00B07897" w14:paraId="64DC4A34" w14:textId="77777777" w:rsidTr="00B07897">
        <w:trPr>
          <w:jc w:val="center"/>
        </w:trPr>
        <w:tc>
          <w:tcPr>
            <w:tcW w:w="1696" w:type="dxa"/>
          </w:tcPr>
          <w:p w14:paraId="22E30F89" w14:textId="0F13CD38" w:rsidR="00B07897" w:rsidRPr="00B07897" w:rsidRDefault="00B07897" w:rsidP="00B07897">
            <w:pPr>
              <w:jc w:val="center"/>
              <w:rPr>
                <w:rFonts w:ascii="宋体" w:hAnsi="宋体"/>
                <w:sz w:val="24"/>
              </w:rPr>
            </w:pPr>
            <w:r>
              <w:rPr>
                <w:rFonts w:ascii="宋体" w:hAnsi="宋体" w:hint="eastAsia"/>
                <w:sz w:val="24"/>
              </w:rPr>
              <w:t>4</w:t>
            </w:r>
          </w:p>
        </w:tc>
        <w:tc>
          <w:tcPr>
            <w:tcW w:w="2694" w:type="dxa"/>
          </w:tcPr>
          <w:p w14:paraId="7BD7D188" w14:textId="478D8568" w:rsidR="00B07897" w:rsidRPr="00B07897" w:rsidRDefault="00B07897" w:rsidP="00B07897">
            <w:pPr>
              <w:jc w:val="center"/>
              <w:rPr>
                <w:rFonts w:ascii="宋体" w:hAnsi="宋体"/>
                <w:sz w:val="24"/>
              </w:rPr>
            </w:pPr>
            <w:r>
              <w:rPr>
                <w:rFonts w:ascii="宋体" w:hAnsi="宋体" w:hint="eastAsia"/>
                <w:sz w:val="24"/>
              </w:rPr>
              <w:t>电阻</w:t>
            </w:r>
          </w:p>
        </w:tc>
        <w:tc>
          <w:tcPr>
            <w:tcW w:w="1842" w:type="dxa"/>
          </w:tcPr>
          <w:p w14:paraId="218E5BA6" w14:textId="32CD4EF7" w:rsidR="00B07897" w:rsidRPr="00B07897" w:rsidRDefault="00B07897" w:rsidP="00B07897">
            <w:pPr>
              <w:jc w:val="center"/>
              <w:rPr>
                <w:rFonts w:ascii="宋体" w:hAnsi="宋体"/>
                <w:sz w:val="24"/>
              </w:rPr>
            </w:pPr>
            <w:r>
              <w:rPr>
                <w:rFonts w:ascii="宋体" w:hAnsi="宋体" w:hint="eastAsia"/>
                <w:sz w:val="24"/>
              </w:rPr>
              <w:t>若干</w:t>
            </w:r>
          </w:p>
        </w:tc>
        <w:tc>
          <w:tcPr>
            <w:tcW w:w="3505" w:type="dxa"/>
          </w:tcPr>
          <w:p w14:paraId="6D5EB1EA" w14:textId="1F2A0062" w:rsidR="00B07897" w:rsidRPr="00B07897" w:rsidRDefault="00B07897" w:rsidP="00B07897">
            <w:pPr>
              <w:jc w:val="center"/>
              <w:rPr>
                <w:rFonts w:ascii="宋体" w:hAnsi="宋体"/>
                <w:sz w:val="24"/>
              </w:rPr>
            </w:pPr>
            <m:oMathPara>
              <m:oMath>
                <m:r>
                  <w:rPr>
                    <w:rFonts w:ascii="Cambria Math" w:hAnsi="Cambria Math" w:hint="eastAsia"/>
                    <w:sz w:val="24"/>
                  </w:rPr>
                  <m:t>3</m:t>
                </m:r>
                <m:r>
                  <w:rPr>
                    <w:rFonts w:ascii="Cambria Math" w:hAnsi="Cambria Math"/>
                    <w:sz w:val="24"/>
                  </w:rPr>
                  <m:t>00</m:t>
                </m:r>
                <m:r>
                  <w:rPr>
                    <w:rFonts w:ascii="Cambria Math" w:hAnsi="Cambria Math" w:hint="eastAsia"/>
                    <w:sz w:val="24"/>
                  </w:rPr>
                  <m:t>Ω</m:t>
                </m:r>
                <m:r>
                  <w:rPr>
                    <w:rFonts w:ascii="Cambria Math" w:hAnsi="Cambria Math"/>
                    <w:sz w:val="24"/>
                  </w:rPr>
                  <m:t>,</m:t>
                </m:r>
                <m:r>
                  <w:rPr>
                    <w:rFonts w:ascii="Cambria Math" w:hAnsi="Cambria Math" w:hint="eastAsia"/>
                    <w:sz w:val="24"/>
                  </w:rPr>
                  <m:t>1kΩ</m:t>
                </m:r>
                <m:r>
                  <w:rPr>
                    <w:rFonts w:ascii="Cambria Math" w:hAnsi="Cambria Math"/>
                    <w:sz w:val="24"/>
                  </w:rPr>
                  <m:t>,</m:t>
                </m:r>
                <m:r>
                  <w:rPr>
                    <w:rFonts w:ascii="Cambria Math" w:hAnsi="Cambria Math" w:hint="eastAsia"/>
                    <w:sz w:val="24"/>
                  </w:rPr>
                  <m:t>2kΩ</m:t>
                </m:r>
                <m:r>
                  <w:rPr>
                    <w:rFonts w:ascii="Cambria Math" w:hAnsi="Cambria Math"/>
                    <w:sz w:val="24"/>
                  </w:rPr>
                  <m:t>,</m:t>
                </m:r>
                <m:r>
                  <w:rPr>
                    <w:rFonts w:ascii="Cambria Math" w:hAnsi="Cambria Math" w:hint="eastAsia"/>
                    <w:sz w:val="24"/>
                  </w:rPr>
                  <m:t>2</m:t>
                </m:r>
                <m:r>
                  <w:rPr>
                    <w:rFonts w:ascii="Cambria Math" w:hAnsi="Cambria Math"/>
                    <w:sz w:val="24"/>
                  </w:rPr>
                  <m:t>0</m:t>
                </m:r>
                <m:r>
                  <w:rPr>
                    <w:rFonts w:ascii="Cambria Math" w:hAnsi="Cambria Math" w:hint="eastAsia"/>
                    <w:sz w:val="24"/>
                  </w:rPr>
                  <m:t>kΩx</m:t>
                </m:r>
                <m:r>
                  <w:rPr>
                    <w:rFonts w:ascii="Cambria Math" w:hAnsi="Cambria Math"/>
                    <w:sz w:val="24"/>
                  </w:rPr>
                  <m:t>2</m:t>
                </m:r>
              </m:oMath>
            </m:oMathPara>
          </w:p>
        </w:tc>
      </w:tr>
      <w:tr w:rsidR="00B07897" w14:paraId="2B27E0C3" w14:textId="77777777" w:rsidTr="00B07897">
        <w:trPr>
          <w:jc w:val="center"/>
        </w:trPr>
        <w:tc>
          <w:tcPr>
            <w:tcW w:w="1696" w:type="dxa"/>
          </w:tcPr>
          <w:p w14:paraId="721791D1" w14:textId="51531C71" w:rsidR="00B07897" w:rsidRPr="00B07897" w:rsidRDefault="00B07897" w:rsidP="00B07897">
            <w:pPr>
              <w:jc w:val="center"/>
              <w:rPr>
                <w:rFonts w:ascii="宋体" w:hAnsi="宋体"/>
                <w:sz w:val="24"/>
              </w:rPr>
            </w:pPr>
            <w:r>
              <w:rPr>
                <w:rFonts w:ascii="宋体" w:hAnsi="宋体" w:hint="eastAsia"/>
                <w:sz w:val="24"/>
              </w:rPr>
              <w:t>5</w:t>
            </w:r>
          </w:p>
        </w:tc>
        <w:tc>
          <w:tcPr>
            <w:tcW w:w="2694" w:type="dxa"/>
          </w:tcPr>
          <w:p w14:paraId="0D41F278" w14:textId="469C844F" w:rsidR="00B07897" w:rsidRPr="00B07897" w:rsidRDefault="00B07897" w:rsidP="00B07897">
            <w:pPr>
              <w:jc w:val="center"/>
              <w:rPr>
                <w:rFonts w:ascii="宋体" w:hAnsi="宋体"/>
                <w:sz w:val="24"/>
              </w:rPr>
            </w:pPr>
            <w:r>
              <w:rPr>
                <w:rFonts w:ascii="宋体" w:hAnsi="宋体" w:hint="eastAsia"/>
                <w:sz w:val="24"/>
              </w:rPr>
              <w:t>电容</w:t>
            </w:r>
          </w:p>
        </w:tc>
        <w:tc>
          <w:tcPr>
            <w:tcW w:w="1842" w:type="dxa"/>
          </w:tcPr>
          <w:p w14:paraId="35FF9CAB" w14:textId="5499C29B" w:rsidR="00B07897" w:rsidRPr="00B07897" w:rsidRDefault="00B07897" w:rsidP="00B07897">
            <w:pPr>
              <w:jc w:val="center"/>
              <w:rPr>
                <w:rFonts w:ascii="宋体" w:hAnsi="宋体"/>
                <w:sz w:val="24"/>
              </w:rPr>
            </w:pPr>
            <w:r>
              <w:rPr>
                <w:rFonts w:ascii="宋体" w:hAnsi="宋体" w:hint="eastAsia"/>
                <w:sz w:val="24"/>
              </w:rPr>
              <w:t>2只</w:t>
            </w:r>
          </w:p>
        </w:tc>
        <w:tc>
          <w:tcPr>
            <w:tcW w:w="3505" w:type="dxa"/>
          </w:tcPr>
          <w:p w14:paraId="2A2A1301" w14:textId="28BB0D80" w:rsidR="00B07897" w:rsidRPr="00B07897" w:rsidRDefault="00B07897" w:rsidP="00B07897">
            <w:pPr>
              <w:jc w:val="center"/>
              <w:rPr>
                <w:rFonts w:ascii="宋体" w:hAnsi="宋体"/>
                <w:sz w:val="24"/>
              </w:rPr>
            </w:pPr>
            <m:oMathPara>
              <m:oMath>
                <m:r>
                  <w:rPr>
                    <w:rFonts w:ascii="Cambria Math" w:hAnsi="Cambria Math" w:hint="eastAsia"/>
                    <w:sz w:val="24"/>
                  </w:rPr>
                  <m:t>1μ</m:t>
                </m:r>
                <m:r>
                  <w:rPr>
                    <w:rFonts w:ascii="Cambria Math" w:hAnsi="Cambria Math"/>
                    <w:sz w:val="24"/>
                  </w:rPr>
                  <m:t>F,</m:t>
                </m:r>
                <m:r>
                  <w:rPr>
                    <w:rFonts w:ascii="Cambria Math" w:hAnsi="Cambria Math" w:hint="eastAsia"/>
                    <w:sz w:val="24"/>
                  </w:rPr>
                  <m:t>2.</m:t>
                </m:r>
                <m:r>
                  <w:rPr>
                    <w:rFonts w:ascii="Cambria Math" w:hAnsi="Cambria Math"/>
                    <w:sz w:val="24"/>
                  </w:rPr>
                  <m:t>2</m:t>
                </m:r>
                <m:r>
                  <w:rPr>
                    <w:rFonts w:ascii="Cambria Math" w:hAnsi="Cambria Math" w:hint="eastAsia"/>
                    <w:sz w:val="24"/>
                  </w:rPr>
                  <m:t>μ</m:t>
                </m:r>
                <m:r>
                  <w:rPr>
                    <w:rFonts w:ascii="Cambria Math" w:hAnsi="Cambria Math"/>
                    <w:sz w:val="24"/>
                  </w:rPr>
                  <m:t>F,</m:t>
                </m:r>
                <m:r>
                  <w:rPr>
                    <w:rFonts w:ascii="Cambria Math" w:hAnsi="Cambria Math" w:hint="eastAsia"/>
                    <w:sz w:val="24"/>
                  </w:rPr>
                  <m:t>4.</m:t>
                </m:r>
                <m:r>
                  <w:rPr>
                    <w:rFonts w:ascii="Cambria Math" w:hAnsi="Cambria Math"/>
                    <w:sz w:val="24"/>
                  </w:rPr>
                  <m:t>7</m:t>
                </m:r>
                <m:r>
                  <w:rPr>
                    <w:rFonts w:ascii="Cambria Math" w:hAnsi="Cambria Math" w:hint="eastAsia"/>
                    <w:sz w:val="24"/>
                  </w:rPr>
                  <m:t>μ</m:t>
                </m:r>
                <m:r>
                  <w:rPr>
                    <w:rFonts w:ascii="Cambria Math" w:hAnsi="Cambria Math"/>
                    <w:sz w:val="24"/>
                  </w:rPr>
                  <m:t>F,</m:t>
                </m:r>
                <m:r>
                  <w:rPr>
                    <w:rFonts w:ascii="Cambria Math" w:hAnsi="Cambria Math" w:hint="eastAsia"/>
                    <w:sz w:val="24"/>
                  </w:rPr>
                  <m:t>1</m:t>
                </m:r>
                <m:r>
                  <w:rPr>
                    <w:rFonts w:ascii="Cambria Math" w:hAnsi="Cambria Math"/>
                    <w:sz w:val="24"/>
                  </w:rPr>
                  <m:t>0</m:t>
                </m:r>
                <m:r>
                  <w:rPr>
                    <w:rFonts w:ascii="Cambria Math" w:hAnsi="Cambria Math" w:hint="eastAsia"/>
                    <w:sz w:val="24"/>
                  </w:rPr>
                  <m:t>μ</m:t>
                </m:r>
                <m:r>
                  <w:rPr>
                    <w:rFonts w:ascii="Cambria Math" w:hAnsi="Cambria Math"/>
                    <w:sz w:val="24"/>
                  </w:rPr>
                  <m:t>F</m:t>
                </m:r>
              </m:oMath>
            </m:oMathPara>
          </w:p>
        </w:tc>
      </w:tr>
      <w:tr w:rsidR="00B07897" w14:paraId="2614B631" w14:textId="77777777" w:rsidTr="00B07897">
        <w:trPr>
          <w:jc w:val="center"/>
        </w:trPr>
        <w:tc>
          <w:tcPr>
            <w:tcW w:w="1696" w:type="dxa"/>
          </w:tcPr>
          <w:p w14:paraId="33E652B0" w14:textId="295D6D59" w:rsidR="00B07897" w:rsidRPr="00B07897" w:rsidRDefault="00B07897" w:rsidP="00B07897">
            <w:pPr>
              <w:jc w:val="center"/>
              <w:rPr>
                <w:rFonts w:ascii="宋体" w:hAnsi="宋体"/>
                <w:sz w:val="24"/>
              </w:rPr>
            </w:pPr>
            <w:r>
              <w:rPr>
                <w:rFonts w:ascii="宋体" w:hAnsi="宋体" w:hint="eastAsia"/>
                <w:sz w:val="24"/>
              </w:rPr>
              <w:t>6</w:t>
            </w:r>
          </w:p>
        </w:tc>
        <w:tc>
          <w:tcPr>
            <w:tcW w:w="2694" w:type="dxa"/>
          </w:tcPr>
          <w:p w14:paraId="25FEE61B" w14:textId="39EFB5E5" w:rsidR="00B07897" w:rsidRPr="00B07897" w:rsidRDefault="00B07897" w:rsidP="00B07897">
            <w:pPr>
              <w:jc w:val="center"/>
              <w:rPr>
                <w:rFonts w:ascii="宋体" w:hAnsi="宋体"/>
                <w:sz w:val="24"/>
              </w:rPr>
            </w:pPr>
            <w:r>
              <w:rPr>
                <w:rFonts w:ascii="宋体" w:hAnsi="宋体" w:hint="eastAsia"/>
                <w:sz w:val="24"/>
              </w:rPr>
              <w:t>数字电位器</w:t>
            </w:r>
          </w:p>
        </w:tc>
        <w:tc>
          <w:tcPr>
            <w:tcW w:w="1842" w:type="dxa"/>
          </w:tcPr>
          <w:p w14:paraId="3ECE6E2E" w14:textId="282A3C42" w:rsidR="00B07897" w:rsidRPr="00B07897" w:rsidRDefault="00B07897" w:rsidP="00B07897">
            <w:pPr>
              <w:jc w:val="center"/>
              <w:rPr>
                <w:rFonts w:ascii="宋体" w:hAnsi="宋体"/>
                <w:sz w:val="24"/>
              </w:rPr>
            </w:pPr>
            <w:r>
              <w:rPr>
                <w:rFonts w:ascii="宋体" w:hAnsi="宋体" w:hint="eastAsia"/>
                <w:sz w:val="24"/>
              </w:rPr>
              <w:t>1个</w:t>
            </w:r>
          </w:p>
        </w:tc>
        <w:tc>
          <w:tcPr>
            <w:tcW w:w="3505" w:type="dxa"/>
          </w:tcPr>
          <w:p w14:paraId="1065A26C" w14:textId="7920DCFA" w:rsidR="00B07897" w:rsidRPr="00B07897" w:rsidRDefault="003106AE" w:rsidP="00B07897">
            <w:pPr>
              <w:jc w:val="center"/>
              <w:rPr>
                <w:rFonts w:ascii="宋体" w:hAnsi="宋体"/>
                <w:sz w:val="24"/>
              </w:rPr>
            </w:pPr>
            <w:r>
              <w:rPr>
                <w:rFonts w:ascii="宋体" w:hAnsi="宋体" w:hint="eastAsia"/>
                <w:sz w:val="24"/>
              </w:rPr>
              <w:t>-</w:t>
            </w:r>
            <w:r>
              <w:rPr>
                <w:rFonts w:ascii="宋体" w:hAnsi="宋体"/>
                <w:sz w:val="24"/>
              </w:rPr>
              <w:t>-------</w:t>
            </w:r>
          </w:p>
        </w:tc>
      </w:tr>
      <w:tr w:rsidR="00B07897" w14:paraId="381A7482" w14:textId="77777777" w:rsidTr="00B07897">
        <w:trPr>
          <w:jc w:val="center"/>
        </w:trPr>
        <w:tc>
          <w:tcPr>
            <w:tcW w:w="1696" w:type="dxa"/>
          </w:tcPr>
          <w:p w14:paraId="039E4F0B" w14:textId="5CEA6B0C" w:rsidR="00B07897" w:rsidRPr="00B07897" w:rsidRDefault="00B07897" w:rsidP="00B07897">
            <w:pPr>
              <w:jc w:val="center"/>
              <w:rPr>
                <w:rFonts w:ascii="宋体" w:hAnsi="宋体"/>
                <w:sz w:val="24"/>
              </w:rPr>
            </w:pPr>
            <w:r>
              <w:rPr>
                <w:rFonts w:ascii="宋体" w:hAnsi="宋体" w:hint="eastAsia"/>
                <w:sz w:val="24"/>
              </w:rPr>
              <w:t>7</w:t>
            </w:r>
          </w:p>
        </w:tc>
        <w:tc>
          <w:tcPr>
            <w:tcW w:w="2694" w:type="dxa"/>
          </w:tcPr>
          <w:p w14:paraId="6B4B1948" w14:textId="60F5AB90" w:rsidR="00B07897" w:rsidRPr="00B07897" w:rsidRDefault="00B07897" w:rsidP="00B07897">
            <w:pPr>
              <w:jc w:val="center"/>
              <w:rPr>
                <w:rFonts w:ascii="宋体" w:hAnsi="宋体"/>
                <w:sz w:val="24"/>
              </w:rPr>
            </w:pPr>
            <w:r>
              <w:rPr>
                <w:rFonts w:ascii="宋体" w:hAnsi="宋体" w:hint="eastAsia"/>
                <w:sz w:val="24"/>
              </w:rPr>
              <w:t>转接板</w:t>
            </w:r>
          </w:p>
        </w:tc>
        <w:tc>
          <w:tcPr>
            <w:tcW w:w="1842" w:type="dxa"/>
          </w:tcPr>
          <w:p w14:paraId="3B15D984" w14:textId="5A5FFDD5" w:rsidR="00B07897" w:rsidRPr="00B07897" w:rsidRDefault="00B07897" w:rsidP="00B07897">
            <w:pPr>
              <w:jc w:val="center"/>
              <w:rPr>
                <w:rFonts w:ascii="宋体" w:hAnsi="宋体"/>
                <w:sz w:val="24"/>
              </w:rPr>
            </w:pPr>
            <w:r>
              <w:rPr>
                <w:rFonts w:ascii="宋体" w:hAnsi="宋体" w:hint="eastAsia"/>
                <w:sz w:val="24"/>
              </w:rPr>
              <w:t>1块</w:t>
            </w:r>
          </w:p>
        </w:tc>
        <w:tc>
          <w:tcPr>
            <w:tcW w:w="3505" w:type="dxa"/>
          </w:tcPr>
          <w:p w14:paraId="50466841" w14:textId="7B57DA11" w:rsidR="00B07897" w:rsidRPr="00B07897" w:rsidRDefault="003106AE" w:rsidP="00B07897">
            <w:pPr>
              <w:jc w:val="center"/>
              <w:rPr>
                <w:rFonts w:ascii="宋体" w:hAnsi="宋体"/>
                <w:sz w:val="24"/>
              </w:rPr>
            </w:pPr>
            <w:r>
              <w:rPr>
                <w:rFonts w:ascii="宋体" w:hAnsi="宋体" w:hint="eastAsia"/>
                <w:sz w:val="24"/>
              </w:rPr>
              <w:t>-</w:t>
            </w:r>
            <w:r>
              <w:rPr>
                <w:rFonts w:ascii="宋体" w:hAnsi="宋体"/>
                <w:sz w:val="24"/>
              </w:rPr>
              <w:t>-------</w:t>
            </w:r>
          </w:p>
        </w:tc>
      </w:tr>
    </w:tbl>
    <w:bookmarkEnd w:id="1"/>
    <w:p w14:paraId="0E7410CF" w14:textId="77777777" w:rsidR="00045EEF" w:rsidRDefault="00BA7A87">
      <w:pPr>
        <w:pStyle w:val="2"/>
        <w:rPr>
          <w:rFonts w:ascii="宋体" w:hAnsi="宋体"/>
          <w:sz w:val="28"/>
          <w:szCs w:val="28"/>
        </w:rPr>
      </w:pPr>
      <w:r>
        <w:rPr>
          <w:rFonts w:hint="eastAsia"/>
        </w:rPr>
        <w:t>三、实验原理</w:t>
      </w:r>
      <w:r>
        <w:rPr>
          <w:rFonts w:ascii="宋体" w:hAnsi="宋体" w:hint="eastAsia"/>
          <w:sz w:val="28"/>
          <w:szCs w:val="28"/>
        </w:rPr>
        <w:t>（重点简述实验原理，画出原理图）</w:t>
      </w:r>
    </w:p>
    <w:p w14:paraId="2CA8C5E1" w14:textId="77777777" w:rsidR="00B07897" w:rsidRPr="00507369" w:rsidRDefault="00B07897" w:rsidP="00B07897">
      <w:pPr>
        <w:ind w:firstLine="420"/>
        <w:rPr>
          <w:sz w:val="24"/>
        </w:rPr>
      </w:pPr>
      <w:r w:rsidRPr="00507369">
        <w:rPr>
          <w:rFonts w:hint="eastAsia"/>
          <w:sz w:val="24"/>
        </w:rPr>
        <w:t>单管交流电压放大电路的最典型电路是共发射极分压偏置式交流电压放大电路，电路如图</w:t>
      </w:r>
      <w:r w:rsidRPr="00507369">
        <w:rPr>
          <w:rFonts w:hint="eastAsia"/>
          <w:sz w:val="24"/>
        </w:rPr>
        <w:t xml:space="preserve"> 2-1 </w:t>
      </w:r>
      <w:r w:rsidRPr="00507369">
        <w:rPr>
          <w:rFonts w:hint="eastAsia"/>
          <w:sz w:val="24"/>
        </w:rPr>
        <w:t>所示。</w:t>
      </w:r>
      <w:r w:rsidRPr="00507369">
        <w:rPr>
          <w:rFonts w:hint="eastAsia"/>
          <w:sz w:val="24"/>
        </w:rPr>
        <w:t xml:space="preserve"> </w:t>
      </w:r>
    </w:p>
    <w:p w14:paraId="15B59F4E" w14:textId="7C77C7AB" w:rsidR="00045EEF" w:rsidRPr="00507369" w:rsidRDefault="00B07897" w:rsidP="00B07897">
      <w:pPr>
        <w:ind w:firstLine="420"/>
        <w:rPr>
          <w:sz w:val="24"/>
        </w:rPr>
      </w:pPr>
      <w:r w:rsidRPr="00507369">
        <w:rPr>
          <w:rFonts w:hint="eastAsia"/>
          <w:sz w:val="24"/>
        </w:rPr>
        <w:t>在图</w:t>
      </w:r>
      <w:r w:rsidRPr="00507369">
        <w:rPr>
          <w:rFonts w:hint="eastAsia"/>
          <w:sz w:val="24"/>
        </w:rPr>
        <w:t xml:space="preserve"> 2-1 </w:t>
      </w:r>
      <w:r w:rsidRPr="00507369">
        <w:rPr>
          <w:rFonts w:hint="eastAsia"/>
          <w:sz w:val="24"/>
        </w:rPr>
        <w:t>中，晶体管为非线性元件，要使放大器不产生非线性失真，就必须建立一个合适的静态工作点，使晶体管工作在放大区。若</w:t>
      </w:r>
      <w:r w:rsidRPr="00507369">
        <w:rPr>
          <w:rFonts w:hint="eastAsia"/>
          <w:sz w:val="24"/>
        </w:rPr>
        <w:t xml:space="preserve"> </w:t>
      </w:r>
      <m:oMath>
        <m:r>
          <w:rPr>
            <w:rFonts w:ascii="Cambria Math" w:hAnsi="Cambria Math" w:hint="eastAsia"/>
            <w:sz w:val="24"/>
          </w:rPr>
          <m:t>Q</m:t>
        </m:r>
      </m:oMath>
      <w:r w:rsidRPr="00507369">
        <w:rPr>
          <w:rFonts w:hint="eastAsia"/>
          <w:sz w:val="24"/>
        </w:rPr>
        <w:t xml:space="preserve"> </w:t>
      </w:r>
      <w:r w:rsidRPr="00507369">
        <w:rPr>
          <w:rFonts w:hint="eastAsia"/>
          <w:sz w:val="24"/>
        </w:rPr>
        <w:t>点过低（</w:t>
      </w:r>
      <m:oMath>
        <m:sSub>
          <m:sSubPr>
            <m:ctrlPr>
              <w:rPr>
                <w:rFonts w:ascii="Cambria Math" w:hAnsi="Cambria Math"/>
                <w:i/>
                <w:sz w:val="24"/>
              </w:rPr>
            </m:ctrlPr>
          </m:sSubPr>
          <m:e>
            <m:r>
              <w:rPr>
                <w:rFonts w:ascii="Cambria Math" w:hAnsi="Cambria Math" w:hint="eastAsia"/>
                <w:sz w:val="24"/>
              </w:rPr>
              <m:t>I</m:t>
            </m:r>
            <m:ctrlPr>
              <w:rPr>
                <w:rFonts w:ascii="Cambria Math" w:hAnsi="Cambria Math" w:hint="eastAsia"/>
                <w:i/>
                <w:sz w:val="24"/>
              </w:rPr>
            </m:ctrlPr>
          </m:e>
          <m:sub>
            <m:r>
              <w:rPr>
                <w:rFonts w:ascii="Cambria Math" w:hAnsi="Cambria Math" w:hint="eastAsia"/>
                <w:sz w:val="24"/>
              </w:rPr>
              <m:t>B</m:t>
            </m:r>
          </m:sub>
        </m:sSub>
      </m:oMath>
      <w:r w:rsidRPr="00507369">
        <w:rPr>
          <w:rFonts w:hint="eastAsia"/>
          <w:sz w:val="24"/>
        </w:rPr>
        <w:t>小，则</w:t>
      </w:r>
      <w:r w:rsidRPr="00507369">
        <w:rPr>
          <w:rFonts w:hint="eastAsia"/>
          <w:sz w:val="24"/>
        </w:rPr>
        <w:t xml:space="preserve"> </w:t>
      </w:r>
      <m:oMath>
        <m:sSub>
          <m:sSubPr>
            <m:ctrlPr>
              <w:rPr>
                <w:rFonts w:ascii="Cambria Math" w:hAnsi="Cambria Math"/>
                <w:i/>
                <w:sz w:val="24"/>
              </w:rPr>
            </m:ctrlPr>
          </m:sSubPr>
          <m:e>
            <m:r>
              <w:rPr>
                <w:rFonts w:ascii="Cambria Math" w:hAnsi="Cambria Math" w:hint="eastAsia"/>
                <w:sz w:val="24"/>
              </w:rPr>
              <m:t>I</m:t>
            </m:r>
            <m:ctrlPr>
              <w:rPr>
                <w:rFonts w:ascii="Cambria Math" w:hAnsi="Cambria Math" w:hint="eastAsia"/>
                <w:i/>
                <w:sz w:val="24"/>
              </w:rPr>
            </m:ctrlPr>
          </m:e>
          <m:sub>
            <m:r>
              <w:rPr>
                <w:rFonts w:ascii="Cambria Math" w:hAnsi="Cambria Math" w:hint="eastAsia"/>
                <w:sz w:val="24"/>
              </w:rPr>
              <m:t>C</m:t>
            </m:r>
          </m:sub>
        </m:sSub>
      </m:oMath>
      <w:r w:rsidRPr="00507369">
        <w:rPr>
          <w:rFonts w:hint="eastAsia"/>
          <w:sz w:val="24"/>
        </w:rPr>
        <w:t>小，</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CE</m:t>
            </m:r>
          </m:sub>
        </m:sSub>
      </m:oMath>
      <w:r w:rsidRPr="00507369">
        <w:rPr>
          <w:rFonts w:hint="eastAsia"/>
          <w:sz w:val="24"/>
        </w:rPr>
        <w:t>大），晶体管进入截止区，产生截止失真（如图</w:t>
      </w:r>
      <w:r w:rsidRPr="00507369">
        <w:rPr>
          <w:rFonts w:hint="eastAsia"/>
          <w:sz w:val="24"/>
        </w:rPr>
        <w:t xml:space="preserve"> 2-2b</w:t>
      </w:r>
      <w:r w:rsidRPr="00507369">
        <w:rPr>
          <w:rFonts w:hint="eastAsia"/>
          <w:sz w:val="24"/>
        </w:rPr>
        <w:t>）；</w:t>
      </w:r>
      <m:oMath>
        <m:r>
          <w:rPr>
            <w:rFonts w:ascii="Cambria Math" w:hAnsi="Cambria Math" w:hint="eastAsia"/>
            <w:sz w:val="24"/>
          </w:rPr>
          <m:t>Q</m:t>
        </m:r>
      </m:oMath>
      <w:r w:rsidRPr="00507369">
        <w:rPr>
          <w:rFonts w:hint="eastAsia"/>
          <w:sz w:val="24"/>
        </w:rPr>
        <w:t xml:space="preserve"> </w:t>
      </w:r>
      <w:r w:rsidRPr="00507369">
        <w:rPr>
          <w:rFonts w:hint="eastAsia"/>
          <w:sz w:val="24"/>
        </w:rPr>
        <w:t>点过高（</w:t>
      </w:r>
      <m:oMath>
        <m:sSub>
          <m:sSubPr>
            <m:ctrlPr>
              <w:rPr>
                <w:rFonts w:ascii="Cambria Math" w:hAnsi="Cambria Math"/>
                <w:i/>
                <w:sz w:val="24"/>
              </w:rPr>
            </m:ctrlPr>
          </m:sSubPr>
          <m:e>
            <m:r>
              <w:rPr>
                <w:rFonts w:ascii="Cambria Math" w:hAnsi="Cambria Math" w:hint="eastAsia"/>
                <w:sz w:val="24"/>
              </w:rPr>
              <m:t>I</m:t>
            </m:r>
            <m:ctrlPr>
              <w:rPr>
                <w:rFonts w:ascii="Cambria Math" w:hAnsi="Cambria Math" w:hint="eastAsia"/>
                <w:i/>
                <w:sz w:val="24"/>
              </w:rPr>
            </m:ctrlPr>
          </m:e>
          <m:sub>
            <m:r>
              <w:rPr>
                <w:rFonts w:ascii="Cambria Math" w:hAnsi="Cambria Math" w:hint="eastAsia"/>
                <w:sz w:val="24"/>
              </w:rPr>
              <m:t>B</m:t>
            </m:r>
          </m:sub>
        </m:sSub>
      </m:oMath>
      <w:r w:rsidRPr="00507369">
        <w:rPr>
          <w:rFonts w:hint="eastAsia"/>
          <w:sz w:val="24"/>
        </w:rPr>
        <w:t>、</w:t>
      </w:r>
      <m:oMath>
        <m:sSub>
          <m:sSubPr>
            <m:ctrlPr>
              <w:rPr>
                <w:rFonts w:ascii="Cambria Math" w:hAnsi="Cambria Math"/>
                <w:i/>
                <w:sz w:val="24"/>
              </w:rPr>
            </m:ctrlPr>
          </m:sSubPr>
          <m:e>
            <m:r>
              <w:rPr>
                <w:rFonts w:ascii="Cambria Math" w:hAnsi="Cambria Math" w:hint="eastAsia"/>
                <w:sz w:val="24"/>
              </w:rPr>
              <m:t>I</m:t>
            </m:r>
            <m:ctrlPr>
              <w:rPr>
                <w:rFonts w:ascii="Cambria Math" w:hAnsi="Cambria Math" w:hint="eastAsia"/>
                <w:i/>
                <w:sz w:val="24"/>
              </w:rPr>
            </m:ctrlPr>
          </m:e>
          <m:sub>
            <m:r>
              <w:rPr>
                <w:rFonts w:ascii="Cambria Math" w:hAnsi="Cambria Math" w:hint="eastAsia"/>
                <w:sz w:val="24"/>
              </w:rPr>
              <m:t>C</m:t>
            </m:r>
          </m:sub>
        </m:sSub>
      </m:oMath>
      <w:r w:rsidRPr="00507369">
        <w:rPr>
          <w:rFonts w:hint="eastAsia"/>
          <w:sz w:val="24"/>
        </w:rPr>
        <w:t>大，</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CE</m:t>
            </m:r>
          </m:sub>
        </m:sSub>
      </m:oMath>
      <w:r w:rsidRPr="00507369">
        <w:rPr>
          <w:rFonts w:hint="eastAsia"/>
          <w:sz w:val="24"/>
        </w:rPr>
        <w:t>小），晶体管将进入饱和区，产生饱和失真（如图</w:t>
      </w:r>
      <w:r w:rsidRPr="00507369">
        <w:rPr>
          <w:rFonts w:hint="eastAsia"/>
          <w:sz w:val="24"/>
        </w:rPr>
        <w:t xml:space="preserve"> 2-2a</w:t>
      </w:r>
      <w:r w:rsidRPr="00507369">
        <w:rPr>
          <w:rFonts w:hint="eastAsia"/>
          <w:sz w:val="24"/>
        </w:rPr>
        <w:t>）。调节基极电阻（电位器）</w:t>
      </w:r>
      <m:oMath>
        <m:sSub>
          <m:sSubPr>
            <m:ctrlPr>
              <w:rPr>
                <w:rFonts w:ascii="Cambria Math" w:hAnsi="Cambria Math"/>
                <w:i/>
                <w:sz w:val="24"/>
              </w:rPr>
            </m:ctrlPr>
          </m:sSubPr>
          <m:e>
            <m:r>
              <w:rPr>
                <w:rFonts w:ascii="Cambria Math" w:hAnsi="Cambria Math" w:hint="eastAsia"/>
                <w:sz w:val="24"/>
              </w:rPr>
              <m:t>R</m:t>
            </m:r>
            <m:ctrlPr>
              <w:rPr>
                <w:rFonts w:ascii="Cambria Math" w:hAnsi="Cambria Math" w:hint="eastAsia"/>
                <w:i/>
                <w:sz w:val="24"/>
              </w:rPr>
            </m:ctrlPr>
          </m:e>
          <m:sub>
            <m:r>
              <w:rPr>
                <w:rFonts w:ascii="Cambria Math" w:hAnsi="Cambria Math" w:hint="eastAsia"/>
                <w:sz w:val="24"/>
              </w:rPr>
              <m:t>p</m:t>
            </m:r>
          </m:sub>
        </m:sSub>
      </m:oMath>
      <w:r w:rsidRPr="00507369">
        <w:rPr>
          <w:rFonts w:hint="eastAsia"/>
          <w:sz w:val="24"/>
        </w:rPr>
        <w:t>即可调整静态工作点。</w:t>
      </w:r>
    </w:p>
    <w:p w14:paraId="1A33ED6D" w14:textId="0E6753C2" w:rsidR="00041E21" w:rsidRPr="00B07897" w:rsidRDefault="00041E21" w:rsidP="00041E21">
      <w:pPr>
        <w:jc w:val="center"/>
      </w:pPr>
      <w:r>
        <w:rPr>
          <w:noProof/>
        </w:rPr>
        <w:drawing>
          <wp:inline distT="0" distB="0" distL="0" distR="0" wp14:anchorId="2D04F68B" wp14:editId="309B97B3">
            <wp:extent cx="4103194" cy="215491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8048" cy="2194226"/>
                    </a:xfrm>
                    <a:prstGeom prst="rect">
                      <a:avLst/>
                    </a:prstGeom>
                  </pic:spPr>
                </pic:pic>
              </a:graphicData>
            </a:graphic>
          </wp:inline>
        </w:drawing>
      </w:r>
    </w:p>
    <w:p w14:paraId="73AD3F76" w14:textId="43486C32" w:rsidR="00045EEF" w:rsidRPr="00507369" w:rsidRDefault="00041E21" w:rsidP="00BA7A87">
      <w:pPr>
        <w:rPr>
          <w:sz w:val="24"/>
        </w:rPr>
      </w:pPr>
      <w:r>
        <w:lastRenderedPageBreak/>
        <w:tab/>
      </w:r>
      <w:r w:rsidR="00507369" w:rsidRPr="00507369">
        <w:rPr>
          <w:rFonts w:hint="eastAsia"/>
          <w:sz w:val="24"/>
        </w:rPr>
        <w:t>图</w:t>
      </w:r>
      <w:r w:rsidR="00507369" w:rsidRPr="00507369">
        <w:rPr>
          <w:rFonts w:hint="eastAsia"/>
          <w:sz w:val="24"/>
        </w:rPr>
        <w:t xml:space="preserve"> 2-1 </w:t>
      </w:r>
      <w:r w:rsidR="00507369" w:rsidRPr="00507369">
        <w:rPr>
          <w:rFonts w:hint="eastAsia"/>
          <w:sz w:val="24"/>
        </w:rPr>
        <w:t>中的电压放大倍数为</w:t>
      </w:r>
    </w:p>
    <w:p w14:paraId="4C6B840B" w14:textId="55179F59" w:rsidR="00507369" w:rsidRPr="00507369" w:rsidRDefault="00645635" w:rsidP="00BA7A87">
      <w:pPr>
        <w:rPr>
          <w:sz w:val="24"/>
        </w:rPr>
      </w:pPr>
      <m:oMathPara>
        <m:oMath>
          <m:sSub>
            <m:sSubPr>
              <m:ctrlPr>
                <w:rPr>
                  <w:rFonts w:ascii="Cambria Math" w:hAnsi="Cambria Math"/>
                  <w:i/>
                  <w:sz w:val="24"/>
                </w:rPr>
              </m:ctrlPr>
            </m:sSubPr>
            <m:e>
              <m:r>
                <w:rPr>
                  <w:rFonts w:ascii="Cambria Math" w:hAnsi="Cambria Math"/>
                  <w:sz w:val="24"/>
                </w:rPr>
                <m:t>A</m:t>
              </m:r>
            </m:e>
            <m:sub>
              <m:r>
                <w:rPr>
                  <w:rFonts w:ascii="Cambria Math" w:hAnsi="Cambria Math"/>
                  <w:sz w:val="24"/>
                </w:rPr>
                <m:t>u</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U</m:t>
                  </m:r>
                </m:e>
                <m:sub>
                  <m:r>
                    <w:rPr>
                      <w:rFonts w:ascii="Cambria Math" w:hAnsi="Cambria Math"/>
                      <w:sz w:val="24"/>
                    </w:rPr>
                    <m:t>o</m:t>
                  </m:r>
                </m:sub>
              </m:sSub>
            </m:num>
            <m:den>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den>
          </m:f>
          <m:r>
            <w:rPr>
              <w:rFonts w:ascii="Cambria Math" w:hAnsi="Cambria Math"/>
              <w:sz w:val="24"/>
            </w:rPr>
            <m:t>=-β</m:t>
          </m:r>
          <m:f>
            <m:fPr>
              <m:ctrlPr>
                <w:rPr>
                  <w:rFonts w:ascii="Cambria Math" w:hAnsi="Cambria Math"/>
                  <w:i/>
                  <w:sz w:val="24"/>
                </w:rPr>
              </m:ctrlPr>
            </m:fPr>
            <m:num>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L</m:t>
                  </m:r>
                </m:sub>
                <m:sup>
                  <m:r>
                    <w:rPr>
                      <w:rFonts w:ascii="Cambria Math" w:hAnsi="Cambria Math"/>
                      <w:sz w:val="24"/>
                    </w:rPr>
                    <m:t>'</m:t>
                  </m:r>
                </m:sup>
              </m:sSubSup>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be</m:t>
                  </m:r>
                </m:sub>
              </m:sSub>
            </m:den>
          </m:f>
        </m:oMath>
      </m:oMathPara>
    </w:p>
    <w:p w14:paraId="227F7BDE" w14:textId="0FBFBAFC" w:rsidR="00507369" w:rsidRPr="00507369" w:rsidRDefault="00507369" w:rsidP="00BA7A87">
      <w:pPr>
        <w:rPr>
          <w:sz w:val="24"/>
        </w:rPr>
      </w:pPr>
      <w:r w:rsidRPr="00507369">
        <w:rPr>
          <w:sz w:val="24"/>
        </w:rPr>
        <w:tab/>
      </w:r>
      <w:r w:rsidRPr="00507369">
        <w:rPr>
          <w:rFonts w:hint="eastAsia"/>
          <w:sz w:val="24"/>
        </w:rPr>
        <w:t>测量电压放大倍数应保证静态工作点在最佳位置，输出电压波形幅度最高且不失真的前提下进行。</w:t>
      </w:r>
    </w:p>
    <w:p w14:paraId="7049E0CC" w14:textId="24133E58" w:rsidR="00045EEF" w:rsidRPr="00507369" w:rsidRDefault="00507369">
      <w:pPr>
        <w:rPr>
          <w:sz w:val="24"/>
        </w:rPr>
      </w:pPr>
      <w:r w:rsidRPr="00507369">
        <w:rPr>
          <w:noProof/>
          <w:sz w:val="24"/>
        </w:rPr>
        <w:drawing>
          <wp:inline distT="0" distB="0" distL="0" distR="0" wp14:anchorId="3CDFBFF9" wp14:editId="6ED49948">
            <wp:extent cx="5814564" cy="266723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4564" cy="2667231"/>
                    </a:xfrm>
                    <a:prstGeom prst="rect">
                      <a:avLst/>
                    </a:prstGeom>
                  </pic:spPr>
                </pic:pic>
              </a:graphicData>
            </a:graphic>
          </wp:inline>
        </w:drawing>
      </w:r>
    </w:p>
    <w:p w14:paraId="5D41EFFD" w14:textId="77777777" w:rsidR="00045EEF" w:rsidRDefault="00BA7A87">
      <w:pPr>
        <w:pStyle w:val="2"/>
      </w:pPr>
      <w:r>
        <w:rPr>
          <w:rFonts w:hint="eastAsia"/>
        </w:rPr>
        <w:t>四、实验过程</w:t>
      </w:r>
    </w:p>
    <w:p w14:paraId="45A09CBE" w14:textId="77777777" w:rsidR="00045EEF" w:rsidRDefault="00BA7A87">
      <w:pPr>
        <w:jc w:val="left"/>
        <w:rPr>
          <w:rFonts w:ascii="宋体" w:hAnsi="宋体"/>
          <w:sz w:val="24"/>
        </w:rPr>
      </w:pPr>
      <w:r>
        <w:rPr>
          <w:rFonts w:ascii="宋体" w:hAnsi="宋体" w:hint="eastAsia"/>
          <w:sz w:val="24"/>
        </w:rPr>
        <w:t>（叙述具体实验过程的步骤和方法，记录实验数据在原始数据表格，如需要引用原始数据表格，请</w:t>
      </w:r>
      <w:proofErr w:type="gramStart"/>
      <w:r>
        <w:rPr>
          <w:rFonts w:ascii="宋体" w:hAnsi="宋体" w:hint="eastAsia"/>
          <w:sz w:val="24"/>
        </w:rPr>
        <w:t>标注出表头</w:t>
      </w:r>
      <w:proofErr w:type="gramEnd"/>
      <w:r>
        <w:rPr>
          <w:rFonts w:ascii="宋体" w:hAnsi="宋体" w:hint="eastAsia"/>
          <w:sz w:val="24"/>
        </w:rPr>
        <w:t>，如“实验数据见表1-*”）</w:t>
      </w:r>
    </w:p>
    <w:p w14:paraId="147CB307" w14:textId="77777777" w:rsidR="00507369" w:rsidRDefault="00507369" w:rsidP="00507369">
      <w:pPr>
        <w:ind w:firstLine="420"/>
        <w:rPr>
          <w:sz w:val="24"/>
        </w:rPr>
      </w:pPr>
      <w:r w:rsidRPr="00507369">
        <w:rPr>
          <w:rFonts w:hint="eastAsia"/>
          <w:sz w:val="24"/>
        </w:rPr>
        <w:t>本次实验研究的是交流放大电路，所以输入信号和输出信号都是交流，在用示波器观测信号时，需要用</w:t>
      </w:r>
      <w:r w:rsidRPr="00507369">
        <w:rPr>
          <w:rFonts w:hint="eastAsia"/>
          <w:sz w:val="24"/>
        </w:rPr>
        <w:t>AC</w:t>
      </w:r>
      <w:r w:rsidRPr="00507369">
        <w:rPr>
          <w:rFonts w:hint="eastAsia"/>
          <w:sz w:val="24"/>
        </w:rPr>
        <w:t>耦合来提取出信号的交流分量来测量分析。</w:t>
      </w:r>
    </w:p>
    <w:p w14:paraId="7F51DEC9" w14:textId="41AD547C" w:rsidR="00507369" w:rsidRPr="00507369" w:rsidRDefault="00507369" w:rsidP="00507369">
      <w:pPr>
        <w:pStyle w:val="af3"/>
        <w:numPr>
          <w:ilvl w:val="0"/>
          <w:numId w:val="41"/>
        </w:numPr>
        <w:ind w:firstLineChars="0"/>
        <w:rPr>
          <w:b/>
          <w:bCs/>
          <w:sz w:val="30"/>
          <w:szCs w:val="30"/>
        </w:rPr>
      </w:pPr>
      <w:r w:rsidRPr="00507369">
        <w:rPr>
          <w:rFonts w:hint="eastAsia"/>
          <w:b/>
          <w:bCs/>
          <w:sz w:val="30"/>
          <w:szCs w:val="30"/>
        </w:rPr>
        <w:t>调整静态工作点</w:t>
      </w:r>
      <w:r w:rsidRPr="00507369">
        <w:rPr>
          <w:rFonts w:hint="eastAsia"/>
          <w:b/>
          <w:bCs/>
          <w:sz w:val="30"/>
          <w:szCs w:val="30"/>
        </w:rPr>
        <w:t xml:space="preserve"> </w:t>
      </w:r>
    </w:p>
    <w:p w14:paraId="01488CE3" w14:textId="5751822E" w:rsidR="00CE3826" w:rsidRDefault="00507369" w:rsidP="00507369">
      <w:pPr>
        <w:ind w:firstLine="360"/>
        <w:rPr>
          <w:sz w:val="24"/>
        </w:rPr>
      </w:pPr>
      <w:r w:rsidRPr="00507369">
        <w:rPr>
          <w:rFonts w:hint="eastAsia"/>
          <w:sz w:val="24"/>
        </w:rPr>
        <w:t>实验电路按图</w:t>
      </w:r>
      <w:r w:rsidRPr="00507369">
        <w:rPr>
          <w:rFonts w:hint="eastAsia"/>
          <w:sz w:val="24"/>
        </w:rPr>
        <w:t xml:space="preserve"> 2-3(b)</w:t>
      </w:r>
      <w:r w:rsidRPr="00507369">
        <w:rPr>
          <w:rFonts w:hint="eastAsia"/>
          <w:sz w:val="24"/>
        </w:rPr>
        <w:t>接线（</w:t>
      </w:r>
      <w:proofErr w:type="gramStart"/>
      <w:r w:rsidRPr="00507369">
        <w:rPr>
          <w:rFonts w:hint="eastAsia"/>
          <w:sz w:val="24"/>
        </w:rPr>
        <w:t>易星标</w:t>
      </w:r>
      <w:proofErr w:type="gramEnd"/>
      <w:r w:rsidRPr="00507369">
        <w:rPr>
          <w:rFonts w:hint="eastAsia"/>
          <w:sz w:val="24"/>
        </w:rPr>
        <w:t>实验平台的导线内阻较大，需将</w:t>
      </w:r>
      <w:r w:rsidRPr="00507369">
        <w:rPr>
          <w:rFonts w:hint="eastAsia"/>
          <w:sz w:val="24"/>
        </w:rPr>
        <w:t xml:space="preserve"> R3</w:t>
      </w:r>
      <w:r w:rsidRPr="00507369">
        <w:rPr>
          <w:rFonts w:hint="eastAsia"/>
          <w:sz w:val="24"/>
        </w:rPr>
        <w:t>、</w:t>
      </w:r>
      <w:r w:rsidRPr="00507369">
        <w:rPr>
          <w:rFonts w:hint="eastAsia"/>
          <w:sz w:val="24"/>
        </w:rPr>
        <w:t>R5</w:t>
      </w:r>
      <w:r w:rsidRPr="00507369">
        <w:rPr>
          <w:rFonts w:hint="eastAsia"/>
          <w:sz w:val="24"/>
        </w:rPr>
        <w:t>、</w:t>
      </w:r>
      <w:r w:rsidRPr="00507369">
        <w:rPr>
          <w:rFonts w:hint="eastAsia"/>
          <w:sz w:val="24"/>
        </w:rPr>
        <w:t xml:space="preserve">C11 </w:t>
      </w:r>
      <w:r w:rsidRPr="00507369">
        <w:rPr>
          <w:rFonts w:hint="eastAsia"/>
          <w:sz w:val="24"/>
        </w:rPr>
        <w:t>直接与地相连，否则</w:t>
      </w:r>
      <w:r w:rsidRPr="00507369">
        <w:rPr>
          <w:rFonts w:hint="eastAsia"/>
          <w:sz w:val="24"/>
        </w:rPr>
        <w:t xml:space="preserve"> </w:t>
      </w:r>
      <w:r w:rsidRPr="00507369">
        <w:rPr>
          <w:rFonts w:hint="eastAsia"/>
          <w:sz w:val="24"/>
        </w:rPr>
        <w:t>后面失真现象将无法正常观测）</w:t>
      </w:r>
      <w:r w:rsidRPr="00507369">
        <w:rPr>
          <w:rFonts w:hint="eastAsia"/>
          <w:sz w:val="24"/>
        </w:rPr>
        <w:t xml:space="preserve">, </w:t>
      </w:r>
      <w:r w:rsidRPr="00507369">
        <w:rPr>
          <w:rFonts w:hint="eastAsia"/>
          <w:sz w:val="24"/>
        </w:rPr>
        <w:t>截取</w:t>
      </w:r>
      <w:proofErr w:type="gramStart"/>
      <w:r w:rsidRPr="00507369">
        <w:rPr>
          <w:rFonts w:hint="eastAsia"/>
          <w:sz w:val="24"/>
        </w:rPr>
        <w:t>易星标</w:t>
      </w:r>
      <w:proofErr w:type="gramEnd"/>
      <w:r w:rsidRPr="00507369">
        <w:rPr>
          <w:rFonts w:hint="eastAsia"/>
          <w:sz w:val="24"/>
        </w:rPr>
        <w:t>画布电路图。（</w:t>
      </w:r>
      <w:r w:rsidRPr="00507369">
        <w:rPr>
          <w:rFonts w:hint="eastAsia"/>
          <w:sz w:val="24"/>
        </w:rPr>
        <w:t>2-3(a)</w:t>
      </w:r>
      <w:r w:rsidRPr="00507369">
        <w:rPr>
          <w:rFonts w:hint="eastAsia"/>
          <w:sz w:val="24"/>
        </w:rPr>
        <w:t>为硬件平台数据，仅作为原理图参考）</w:t>
      </w:r>
    </w:p>
    <w:p w14:paraId="1DB9A57A" w14:textId="0C639DEF" w:rsidR="00CE3826" w:rsidRDefault="00507369" w:rsidP="00507369">
      <w:pPr>
        <w:ind w:firstLine="360"/>
        <w:rPr>
          <w:sz w:val="24"/>
        </w:rPr>
      </w:pPr>
      <w:r w:rsidRPr="00507369">
        <w:rPr>
          <w:rFonts w:hint="eastAsia"/>
          <w:sz w:val="24"/>
        </w:rPr>
        <w:t>设输入信号</w:t>
      </w:r>
      <m:oMath>
        <m:sSub>
          <m:sSubPr>
            <m:ctrlPr>
              <w:rPr>
                <w:rFonts w:ascii="Cambria Math" w:hAnsi="Cambria Math" w:cs="Cambria Math"/>
                <w:i/>
                <w:sz w:val="24"/>
              </w:rPr>
            </m:ctrlPr>
          </m:sSubPr>
          <m:e>
            <m:r>
              <w:rPr>
                <w:rFonts w:ascii="Cambria Math" w:hAnsi="Cambria Math" w:cs="Cambria Math"/>
                <w:sz w:val="24"/>
              </w:rPr>
              <m:t>U</m:t>
            </m:r>
          </m:e>
          <m:sub>
            <m:r>
              <w:rPr>
                <w:rFonts w:ascii="Cambria Math" w:hAnsi="Cambria Math" w:hint="eastAsia"/>
                <w:sz w:val="24"/>
              </w:rPr>
              <m:t>i</m:t>
            </m:r>
          </m:sub>
        </m:sSub>
      </m:oMath>
      <w:r w:rsidRPr="00507369">
        <w:rPr>
          <w:rFonts w:hint="eastAsia"/>
          <w:sz w:val="24"/>
        </w:rPr>
        <w:t>为正弦信号，其有效值</w:t>
      </w:r>
      <m:oMath>
        <m:sSub>
          <m:sSubPr>
            <m:ctrlPr>
              <w:rPr>
                <w:rFonts w:ascii="Cambria Math" w:hAnsi="Cambria Math" w:cs="Cambria Math"/>
                <w:i/>
                <w:sz w:val="24"/>
              </w:rPr>
            </m:ctrlPr>
          </m:sSubPr>
          <m:e>
            <m:r>
              <w:rPr>
                <w:rFonts w:ascii="Cambria Math" w:hAnsi="Cambria Math" w:cs="Cambria Math"/>
                <w:sz w:val="24"/>
              </w:rPr>
              <m:t>U</m:t>
            </m:r>
          </m:e>
          <m:sub>
            <m:r>
              <w:rPr>
                <w:rFonts w:ascii="Cambria Math" w:hAnsi="Cambria Math" w:hint="eastAsia"/>
                <w:sz w:val="24"/>
              </w:rPr>
              <m:t>i</m:t>
            </m:r>
          </m:sub>
        </m:sSub>
        <m:r>
          <w:rPr>
            <w:rFonts w:ascii="Cambria Math" w:hAnsi="Cambria Math" w:hint="eastAsia"/>
            <w:sz w:val="24"/>
          </w:rPr>
          <m:t xml:space="preserve"> = 50mV</m:t>
        </m:r>
      </m:oMath>
      <w:r w:rsidRPr="00507369">
        <w:rPr>
          <w:rFonts w:hint="eastAsia"/>
          <w:sz w:val="24"/>
        </w:rPr>
        <w:t>，频率</w:t>
      </w:r>
      <w:r w:rsidRPr="00507369">
        <w:rPr>
          <w:rFonts w:hint="eastAsia"/>
          <w:sz w:val="24"/>
        </w:rPr>
        <w:t xml:space="preserve"> </w:t>
      </w:r>
      <m:oMath>
        <m:r>
          <w:rPr>
            <w:rFonts w:ascii="Cambria Math" w:hAnsi="Cambria Math" w:hint="eastAsia"/>
            <w:sz w:val="24"/>
          </w:rPr>
          <m:t>f=1kHz</m:t>
        </m:r>
      </m:oMath>
      <w:r w:rsidRPr="00507369">
        <w:rPr>
          <w:rFonts w:hint="eastAsia"/>
          <w:sz w:val="24"/>
        </w:rPr>
        <w:t>。此信号从信号发生器取出，用示波器</w:t>
      </w:r>
      <w:r w:rsidRPr="00507369">
        <w:rPr>
          <w:rFonts w:hint="eastAsia"/>
          <w:sz w:val="24"/>
        </w:rPr>
        <w:t>AC</w:t>
      </w:r>
      <w:r w:rsidRPr="00507369">
        <w:rPr>
          <w:rFonts w:hint="eastAsia"/>
          <w:sz w:val="24"/>
        </w:rPr>
        <w:t>耦合有效值测量。（由于</w:t>
      </w:r>
      <w:proofErr w:type="gramStart"/>
      <w:r w:rsidRPr="00507369">
        <w:rPr>
          <w:rFonts w:hint="eastAsia"/>
          <w:sz w:val="24"/>
        </w:rPr>
        <w:t>易星标</w:t>
      </w:r>
      <w:proofErr w:type="gramEnd"/>
      <w:r w:rsidRPr="00507369">
        <w:rPr>
          <w:rFonts w:hint="eastAsia"/>
          <w:sz w:val="24"/>
        </w:rPr>
        <w:t>平台差异，整个实验过程有效值</w:t>
      </w:r>
      <w:r w:rsidRPr="00507369">
        <w:rPr>
          <w:rFonts w:hint="eastAsia"/>
          <w:sz w:val="24"/>
        </w:rPr>
        <w:t xml:space="preserve"> </w:t>
      </w:r>
      <m:oMath>
        <m:sSub>
          <m:sSubPr>
            <m:ctrlPr>
              <w:rPr>
                <w:rFonts w:ascii="Cambria Math" w:hAnsi="Cambria Math" w:cs="Cambria Math"/>
                <w:i/>
                <w:sz w:val="24"/>
              </w:rPr>
            </m:ctrlPr>
          </m:sSubPr>
          <m:e>
            <m:r>
              <w:rPr>
                <w:rFonts w:ascii="Cambria Math" w:hAnsi="Cambria Math" w:cs="Cambria Math"/>
                <w:sz w:val="24"/>
              </w:rPr>
              <m:t>U</m:t>
            </m:r>
          </m:e>
          <m:sub>
            <m:r>
              <w:rPr>
                <w:rFonts w:ascii="Cambria Math" w:hAnsi="Cambria Math" w:hint="eastAsia"/>
                <w:sz w:val="24"/>
              </w:rPr>
              <m:t>i</m:t>
            </m:r>
          </m:sub>
        </m:sSub>
        <m:r>
          <w:rPr>
            <w:rFonts w:ascii="Cambria Math" w:hAnsi="Cambria Math" w:hint="eastAsia"/>
            <w:sz w:val="24"/>
          </w:rPr>
          <m:t xml:space="preserve"> = 50mV</m:t>
        </m:r>
      </m:oMath>
      <w:r w:rsidRPr="00507369">
        <w:rPr>
          <w:rFonts w:hint="eastAsia"/>
          <w:sz w:val="24"/>
        </w:rPr>
        <w:t xml:space="preserve"> </w:t>
      </w:r>
      <w:r w:rsidRPr="00507369">
        <w:rPr>
          <w:rFonts w:hint="eastAsia"/>
          <w:sz w:val="24"/>
        </w:rPr>
        <w:t>仅供参考，合适的输入电压的确定原则，将数字电位器调节最小，不断增大输入电压，直到输出出现失真，此时输入电压为</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it</m:t>
            </m:r>
            <m:r>
              <w:rPr>
                <w:rFonts w:ascii="Cambria Math" w:eastAsia="MS Gothic" w:hAnsi="Cambria Math" w:cs="MS Gothic"/>
                <w:sz w:val="24"/>
              </w:rPr>
              <m:t>h</m:t>
            </m:r>
          </m:sub>
        </m:sSub>
      </m:oMath>
      <w:r w:rsidR="00CE3826">
        <w:rPr>
          <w:rFonts w:hint="eastAsia"/>
          <w:sz w:val="24"/>
        </w:rPr>
        <w:t xml:space="preserve"> </w:t>
      </w:r>
      <w:r w:rsidRPr="00507369">
        <w:rPr>
          <w:rFonts w:hint="eastAsia"/>
          <w:sz w:val="24"/>
        </w:rPr>
        <w:t>。后面的实验过程，选取输入电压</w:t>
      </w:r>
      <w:r w:rsidRPr="00507369">
        <w:rPr>
          <w:rFonts w:hint="eastAsia"/>
          <w:sz w:val="24"/>
        </w:rPr>
        <w:t xml:space="preserve"> </w:t>
      </w:r>
      <m:oMath>
        <m:sSub>
          <m:sSubPr>
            <m:ctrlPr>
              <w:rPr>
                <w:rFonts w:ascii="Cambria Math" w:hAnsi="Cambria Math" w:cs="Cambria Math"/>
                <w:i/>
                <w:sz w:val="24"/>
              </w:rPr>
            </m:ctrlPr>
          </m:sSubPr>
          <m:e>
            <m:r>
              <w:rPr>
                <w:rFonts w:ascii="Cambria Math" w:hAnsi="Cambria Math" w:cs="Cambria Math"/>
                <w:sz w:val="24"/>
              </w:rPr>
              <m:t>U</m:t>
            </m:r>
          </m:e>
          <m:sub>
            <m:r>
              <w:rPr>
                <w:rFonts w:ascii="Cambria Math" w:hAnsi="Cambria Math" w:hint="eastAsia"/>
                <w:sz w:val="24"/>
              </w:rPr>
              <m:t>i</m:t>
            </m:r>
          </m:sub>
        </m:sSub>
      </m:oMath>
      <w:r w:rsidRPr="00507369">
        <w:rPr>
          <w:rFonts w:hint="eastAsia"/>
          <w:sz w:val="24"/>
        </w:rPr>
        <w:t xml:space="preserve"> </w:t>
      </w:r>
      <w:r w:rsidRPr="00507369">
        <w:rPr>
          <w:rFonts w:hint="eastAsia"/>
          <w:sz w:val="24"/>
        </w:rPr>
        <w:t>大于</w:t>
      </w:r>
      <w:r w:rsidRPr="00507369">
        <w:rPr>
          <w:rFonts w:hint="eastAsia"/>
          <w:sz w:val="24"/>
        </w:rPr>
        <w:t xml:space="preserve">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it</m:t>
            </m:r>
            <m:r>
              <w:rPr>
                <w:rFonts w:ascii="Cambria Math" w:eastAsia="MS Gothic" w:hAnsi="Cambria Math" w:cs="MS Gothic"/>
                <w:sz w:val="24"/>
              </w:rPr>
              <m:t>h</m:t>
            </m:r>
          </m:sub>
        </m:sSub>
      </m:oMath>
      <w:r w:rsidRPr="00507369">
        <w:rPr>
          <w:rFonts w:hint="eastAsia"/>
          <w:sz w:val="24"/>
        </w:rPr>
        <w:t>。）</w:t>
      </w:r>
    </w:p>
    <w:p w14:paraId="5DC25C80" w14:textId="2B0C60D6" w:rsidR="00CE3826" w:rsidRDefault="00507369" w:rsidP="00507369">
      <w:pPr>
        <w:ind w:firstLine="360"/>
        <w:rPr>
          <w:sz w:val="24"/>
        </w:rPr>
      </w:pPr>
      <w:r w:rsidRPr="00507369">
        <w:rPr>
          <w:rFonts w:hint="eastAsia"/>
          <w:sz w:val="24"/>
        </w:rPr>
        <w:t>直流电压</w:t>
      </w:r>
      <w:r w:rsidRPr="00507369">
        <w:rPr>
          <w:rFonts w:hint="eastAsia"/>
          <w:sz w:val="24"/>
        </w:rPr>
        <w:t xml:space="preserve"> 5V </w:t>
      </w:r>
      <w:r w:rsidRPr="00507369">
        <w:rPr>
          <w:rFonts w:hint="eastAsia"/>
          <w:sz w:val="24"/>
        </w:rPr>
        <w:t>从直流稳压电源中取出。按以下步骤调整静态工作点：</w:t>
      </w:r>
    </w:p>
    <w:p w14:paraId="390FF328" w14:textId="050EFCFE" w:rsidR="006935FF" w:rsidRDefault="00507369" w:rsidP="00507369">
      <w:pPr>
        <w:ind w:firstLine="360"/>
        <w:rPr>
          <w:sz w:val="24"/>
        </w:rPr>
      </w:pPr>
      <w:r w:rsidRPr="00507369">
        <w:rPr>
          <w:rFonts w:hint="eastAsia"/>
          <w:sz w:val="24"/>
        </w:rPr>
        <w:t>第一步，将输入信号</w:t>
      </w:r>
      <m:oMath>
        <m:sSub>
          <m:sSubPr>
            <m:ctrlPr>
              <w:rPr>
                <w:rFonts w:ascii="Cambria Math" w:hAnsi="Cambria Math" w:cs="Cambria Math"/>
                <w:i/>
                <w:sz w:val="24"/>
              </w:rPr>
            </m:ctrlPr>
          </m:sSubPr>
          <m:e>
            <m:r>
              <w:rPr>
                <w:rFonts w:ascii="Cambria Math" w:hAnsi="Cambria Math" w:cs="Cambria Math"/>
                <w:sz w:val="24"/>
              </w:rPr>
              <m:t>U</m:t>
            </m:r>
          </m:e>
          <m:sub>
            <m:r>
              <w:rPr>
                <w:rFonts w:ascii="Cambria Math" w:hAnsi="Cambria Math" w:hint="eastAsia"/>
                <w:sz w:val="24"/>
              </w:rPr>
              <m:t>i</m:t>
            </m:r>
          </m:sub>
        </m:sSub>
        <m:r>
          <w:rPr>
            <w:rFonts w:ascii="Cambria Math" w:hAnsi="Cambria Math" w:hint="eastAsia"/>
            <w:sz w:val="24"/>
          </w:rPr>
          <m:t xml:space="preserve"> = 50mV</m:t>
        </m:r>
      </m:oMath>
      <w:r w:rsidRPr="00507369">
        <w:rPr>
          <w:rFonts w:hint="eastAsia"/>
          <w:sz w:val="24"/>
        </w:rPr>
        <w:t>接入电路中，将直流电压</w:t>
      </w:r>
      <w:r w:rsidRPr="00507369">
        <w:rPr>
          <w:rFonts w:hint="eastAsia"/>
          <w:sz w:val="24"/>
        </w:rPr>
        <w:t xml:space="preserve"> 5V </w:t>
      </w:r>
      <w:r w:rsidRPr="00507369">
        <w:rPr>
          <w:rFonts w:hint="eastAsia"/>
          <w:sz w:val="24"/>
        </w:rPr>
        <w:t>接入电路中。检查电路无误后，点击下发。</w:t>
      </w:r>
    </w:p>
    <w:p w14:paraId="1CDC5D9A" w14:textId="4CFF9BF6" w:rsidR="006935FF" w:rsidRDefault="00507369" w:rsidP="00507369">
      <w:pPr>
        <w:ind w:firstLine="360"/>
        <w:rPr>
          <w:sz w:val="24"/>
        </w:rPr>
      </w:pPr>
      <w:r w:rsidRPr="00507369">
        <w:rPr>
          <w:rFonts w:hint="eastAsia"/>
          <w:sz w:val="24"/>
        </w:rPr>
        <w:t>第二步，按图</w:t>
      </w:r>
      <w:r w:rsidRPr="00507369">
        <w:rPr>
          <w:rFonts w:hint="eastAsia"/>
          <w:sz w:val="24"/>
        </w:rPr>
        <w:t xml:space="preserve"> 2-3</w:t>
      </w:r>
      <w:r w:rsidRPr="00507369">
        <w:rPr>
          <w:rFonts w:hint="eastAsia"/>
          <w:sz w:val="24"/>
        </w:rPr>
        <w:t>（</w:t>
      </w:r>
      <w:r w:rsidRPr="00507369">
        <w:rPr>
          <w:rFonts w:hint="eastAsia"/>
          <w:sz w:val="24"/>
        </w:rPr>
        <w:t>b</w:t>
      </w:r>
      <w:r w:rsidRPr="00507369">
        <w:rPr>
          <w:rFonts w:hint="eastAsia"/>
          <w:sz w:val="24"/>
        </w:rPr>
        <w:t>）所示接入示波器，通道</w:t>
      </w:r>
      <w:r w:rsidRPr="00507369">
        <w:rPr>
          <w:rFonts w:hint="eastAsia"/>
          <w:sz w:val="24"/>
        </w:rPr>
        <w:t xml:space="preserve"> CH1 </w:t>
      </w:r>
      <w:r w:rsidRPr="00507369">
        <w:rPr>
          <w:rFonts w:hint="eastAsia"/>
          <w:sz w:val="24"/>
        </w:rPr>
        <w:t>接放大电路的输入端，通道</w:t>
      </w:r>
      <w:r w:rsidRPr="00507369">
        <w:rPr>
          <w:rFonts w:hint="eastAsia"/>
          <w:sz w:val="24"/>
        </w:rPr>
        <w:t xml:space="preserve"> CH2 </w:t>
      </w:r>
      <w:r w:rsidRPr="00507369">
        <w:rPr>
          <w:rFonts w:hint="eastAsia"/>
          <w:sz w:val="24"/>
        </w:rPr>
        <w:t>接放大电路的输出端。</w:t>
      </w:r>
    </w:p>
    <w:p w14:paraId="31E66080" w14:textId="77777777" w:rsidR="006935FF" w:rsidRDefault="00507369" w:rsidP="00507369">
      <w:pPr>
        <w:ind w:firstLine="360"/>
        <w:rPr>
          <w:sz w:val="24"/>
        </w:rPr>
      </w:pPr>
      <w:r w:rsidRPr="00507369">
        <w:rPr>
          <w:rFonts w:hint="eastAsia"/>
          <w:sz w:val="24"/>
        </w:rPr>
        <w:t>第三步，调节数字电位器，待输出电压稳定之后，用示波器</w:t>
      </w:r>
      <w:r w:rsidRPr="00507369">
        <w:rPr>
          <w:rFonts w:hint="eastAsia"/>
          <w:sz w:val="24"/>
        </w:rPr>
        <w:t xml:space="preserve"> AC </w:t>
      </w:r>
      <w:r w:rsidRPr="00507369">
        <w:rPr>
          <w:rFonts w:hint="eastAsia"/>
          <w:sz w:val="24"/>
        </w:rPr>
        <w:t>耦合有效值观察放大电路的输出电压波形。待输出电压幅值达到最大且波形不失真，此时静态工作点位置最佳。</w:t>
      </w:r>
    </w:p>
    <w:p w14:paraId="3F77C0E1" w14:textId="0A62FC04" w:rsidR="00045EEF" w:rsidRPr="00507369" w:rsidRDefault="00507369" w:rsidP="00507369">
      <w:pPr>
        <w:ind w:firstLine="360"/>
        <w:rPr>
          <w:sz w:val="24"/>
        </w:rPr>
      </w:pPr>
      <w:r w:rsidRPr="00507369">
        <w:rPr>
          <w:rFonts w:hint="eastAsia"/>
          <w:sz w:val="24"/>
        </w:rPr>
        <w:t>第四步，静态工作点调好之后，断开信号源接线，重新下发，用示波器</w:t>
      </w:r>
      <w:r w:rsidRPr="00507369">
        <w:rPr>
          <w:rFonts w:hint="eastAsia"/>
          <w:sz w:val="24"/>
        </w:rPr>
        <w:t xml:space="preserve"> DC </w:t>
      </w:r>
      <w:r w:rsidRPr="00507369">
        <w:rPr>
          <w:rFonts w:hint="eastAsia"/>
          <w:sz w:val="24"/>
        </w:rPr>
        <w:t>耦合分别测量平均值</w:t>
      </w:r>
      <w:r w:rsidRPr="00507369">
        <w:rPr>
          <w:rFonts w:hint="eastAsia"/>
          <w:sz w:val="24"/>
        </w:rPr>
        <w:t xml:space="preserve"> </w:t>
      </w:r>
      <m:oMath>
        <m:sSub>
          <m:sSubPr>
            <m:ctrlPr>
              <w:rPr>
                <w:rFonts w:ascii="Cambria Math" w:hAnsi="Cambria Math"/>
                <w:i/>
                <w:sz w:val="24"/>
              </w:rPr>
            </m:ctrlPr>
          </m:sSubPr>
          <m:e>
            <m:r>
              <w:rPr>
                <w:rFonts w:ascii="Cambria Math" w:hAnsi="Cambria Math" w:hint="eastAsia"/>
                <w:sz w:val="24"/>
              </w:rPr>
              <m:t>V</m:t>
            </m:r>
            <m:ctrlPr>
              <w:rPr>
                <w:rFonts w:ascii="Cambria Math" w:hAnsi="Cambria Math" w:hint="eastAsia"/>
                <w:i/>
                <w:sz w:val="24"/>
              </w:rPr>
            </m:ctrlPr>
          </m:e>
          <m:sub>
            <m:r>
              <w:rPr>
                <w:rFonts w:ascii="Cambria Math" w:hAnsi="Cambria Math" w:hint="eastAsia"/>
                <w:sz w:val="24"/>
              </w:rPr>
              <m:t>B</m:t>
            </m:r>
          </m:sub>
        </m:sSub>
      </m:oMath>
      <w:r w:rsidRPr="00507369">
        <w:rPr>
          <w:rFonts w:hint="eastAsia"/>
          <w:sz w:val="24"/>
        </w:rPr>
        <w:t>、</w:t>
      </w:r>
      <m:oMath>
        <m:sSub>
          <m:sSubPr>
            <m:ctrlPr>
              <w:rPr>
                <w:rFonts w:ascii="Cambria Math" w:hAnsi="Cambria Math"/>
                <w:i/>
                <w:sz w:val="24"/>
              </w:rPr>
            </m:ctrlPr>
          </m:sSubPr>
          <m:e>
            <m:r>
              <w:rPr>
                <w:rFonts w:ascii="Cambria Math" w:hAnsi="Cambria Math" w:hint="eastAsia"/>
                <w:sz w:val="24"/>
              </w:rPr>
              <m:t>V</m:t>
            </m:r>
            <m:ctrlPr>
              <w:rPr>
                <w:rFonts w:ascii="Cambria Math" w:hAnsi="Cambria Math" w:hint="eastAsia"/>
                <w:i/>
                <w:sz w:val="24"/>
              </w:rPr>
            </m:ctrlPr>
          </m:e>
          <m:sub>
            <m:r>
              <w:rPr>
                <w:rFonts w:ascii="Cambria Math" w:hAnsi="Cambria Math" w:hint="eastAsia"/>
                <w:sz w:val="24"/>
              </w:rPr>
              <m:t>C</m:t>
            </m:r>
          </m:sub>
        </m:sSub>
      </m:oMath>
      <w:r w:rsidRPr="00507369">
        <w:rPr>
          <w:rFonts w:hint="eastAsia"/>
          <w:sz w:val="24"/>
        </w:rPr>
        <w:t>、</w:t>
      </w:r>
      <m:oMath>
        <m:sSub>
          <m:sSubPr>
            <m:ctrlPr>
              <w:rPr>
                <w:rFonts w:ascii="Cambria Math" w:hAnsi="Cambria Math"/>
                <w:i/>
                <w:sz w:val="24"/>
              </w:rPr>
            </m:ctrlPr>
          </m:sSubPr>
          <m:e>
            <m:r>
              <w:rPr>
                <w:rFonts w:ascii="Cambria Math" w:hAnsi="Cambria Math" w:hint="eastAsia"/>
                <w:sz w:val="24"/>
              </w:rPr>
              <m:t>V</m:t>
            </m:r>
            <m:ctrlPr>
              <w:rPr>
                <w:rFonts w:ascii="Cambria Math" w:hAnsi="Cambria Math" w:hint="eastAsia"/>
                <w:i/>
                <w:sz w:val="24"/>
              </w:rPr>
            </m:ctrlPr>
          </m:e>
          <m:sub>
            <m:r>
              <w:rPr>
                <w:rFonts w:ascii="Cambria Math" w:hAnsi="Cambria Math" w:hint="eastAsia"/>
                <w:sz w:val="24"/>
              </w:rPr>
              <m:t>E</m:t>
            </m:r>
          </m:sub>
        </m:sSub>
      </m:oMath>
      <w:r w:rsidRPr="00507369">
        <w:rPr>
          <w:rFonts w:hint="eastAsia"/>
          <w:sz w:val="24"/>
        </w:rPr>
        <w:t>，并计算</w:t>
      </w:r>
      <w:r w:rsidRPr="00507369">
        <w:rPr>
          <w:rFonts w:hint="eastAsia"/>
          <w:sz w:val="24"/>
        </w:rPr>
        <w:t xml:space="preserve">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BE</m:t>
            </m:r>
          </m:sub>
        </m:sSub>
      </m:oMath>
      <w:r w:rsidRPr="00507369">
        <w:rPr>
          <w:rFonts w:hint="eastAsia"/>
          <w:sz w:val="24"/>
        </w:rPr>
        <w:t>、</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CE</m:t>
            </m:r>
          </m:sub>
        </m:sSub>
      </m:oMath>
      <w:r w:rsidRPr="00507369">
        <w:rPr>
          <w:rFonts w:hint="eastAsia"/>
          <w:sz w:val="24"/>
        </w:rPr>
        <w:t>、</w:t>
      </w:r>
      <m:oMath>
        <m:sSub>
          <m:sSubPr>
            <m:ctrlPr>
              <w:rPr>
                <w:rFonts w:ascii="Cambria Math" w:hAnsi="Cambria Math"/>
                <w:i/>
                <w:sz w:val="24"/>
              </w:rPr>
            </m:ctrlPr>
          </m:sSubPr>
          <m:e>
            <m:r>
              <w:rPr>
                <w:rFonts w:ascii="Cambria Math" w:hAnsi="Cambria Math" w:hint="eastAsia"/>
                <w:sz w:val="24"/>
              </w:rPr>
              <m:t>I</m:t>
            </m:r>
            <m:ctrlPr>
              <w:rPr>
                <w:rFonts w:ascii="Cambria Math" w:hAnsi="Cambria Math" w:hint="eastAsia"/>
                <w:i/>
                <w:sz w:val="24"/>
              </w:rPr>
            </m:ctrlPr>
          </m:e>
          <m:sub>
            <m:r>
              <w:rPr>
                <w:rFonts w:ascii="Cambria Math" w:hAnsi="Cambria Math" w:hint="eastAsia"/>
                <w:sz w:val="24"/>
              </w:rPr>
              <m:t>B</m:t>
            </m:r>
          </m:sub>
        </m:sSub>
      </m:oMath>
      <w:r w:rsidRPr="00507369">
        <w:rPr>
          <w:rFonts w:hint="eastAsia"/>
          <w:sz w:val="24"/>
        </w:rPr>
        <w:t>、</w:t>
      </w:r>
      <m:oMath>
        <m:sSub>
          <m:sSubPr>
            <m:ctrlPr>
              <w:rPr>
                <w:rFonts w:ascii="Cambria Math" w:hAnsi="Cambria Math"/>
                <w:i/>
                <w:sz w:val="24"/>
              </w:rPr>
            </m:ctrlPr>
          </m:sSubPr>
          <m:e>
            <m:r>
              <w:rPr>
                <w:rFonts w:ascii="Cambria Math" w:hAnsi="Cambria Math" w:hint="eastAsia"/>
                <w:sz w:val="24"/>
              </w:rPr>
              <m:t>I</m:t>
            </m:r>
            <m:ctrlPr>
              <w:rPr>
                <w:rFonts w:ascii="Cambria Math" w:hAnsi="Cambria Math" w:hint="eastAsia"/>
                <w:i/>
                <w:sz w:val="24"/>
              </w:rPr>
            </m:ctrlPr>
          </m:e>
          <m:sub>
            <m:r>
              <w:rPr>
                <w:rFonts w:ascii="Cambria Math" w:hAnsi="Cambria Math" w:hint="eastAsia"/>
                <w:sz w:val="24"/>
              </w:rPr>
              <m:t>C</m:t>
            </m:r>
          </m:sub>
        </m:sSub>
      </m:oMath>
      <w:r w:rsidRPr="00507369">
        <w:rPr>
          <w:rFonts w:hint="eastAsia"/>
          <w:sz w:val="24"/>
        </w:rPr>
        <w:t>和</w:t>
      </w:r>
      <w:r w:rsidRPr="00507369">
        <w:rPr>
          <w:rFonts w:hint="eastAsia"/>
          <w:sz w:val="24"/>
        </w:rPr>
        <w:t xml:space="preserve"> </w:t>
      </w:r>
      <m:oMath>
        <m:r>
          <w:rPr>
            <w:rFonts w:ascii="Cambria Math" w:hAnsi="Cambria Math" w:hint="eastAsia"/>
            <w:sz w:val="24"/>
          </w:rPr>
          <m:t>β</m:t>
        </m:r>
      </m:oMath>
      <w:r w:rsidRPr="00507369">
        <w:rPr>
          <w:rFonts w:hint="eastAsia"/>
          <w:sz w:val="24"/>
        </w:rPr>
        <w:t xml:space="preserve"> </w:t>
      </w:r>
      <w:r w:rsidRPr="00507369">
        <w:rPr>
          <w:rFonts w:hint="eastAsia"/>
          <w:sz w:val="24"/>
        </w:rPr>
        <w:t>的数值，将相关数据计入表</w:t>
      </w:r>
      <w:r w:rsidRPr="00507369">
        <w:rPr>
          <w:rFonts w:hint="eastAsia"/>
          <w:sz w:val="24"/>
        </w:rPr>
        <w:t xml:space="preserve"> 2-2 </w:t>
      </w:r>
      <w:r w:rsidRPr="00507369">
        <w:rPr>
          <w:rFonts w:hint="eastAsia"/>
          <w:sz w:val="24"/>
        </w:rPr>
        <w:t>中。</w:t>
      </w:r>
    </w:p>
    <w:p w14:paraId="702F3D92" w14:textId="32624BEC" w:rsidR="00045EEF" w:rsidRPr="00507369" w:rsidRDefault="006935FF" w:rsidP="006935FF">
      <w:pPr>
        <w:jc w:val="center"/>
        <w:rPr>
          <w:sz w:val="24"/>
        </w:rPr>
      </w:pPr>
      <w:r>
        <w:rPr>
          <w:noProof/>
        </w:rPr>
        <w:lastRenderedPageBreak/>
        <w:drawing>
          <wp:inline distT="0" distB="0" distL="0" distR="0" wp14:anchorId="00075ED3" wp14:editId="744519CF">
            <wp:extent cx="5631956" cy="3217850"/>
            <wp:effectExtent l="0" t="0" r="698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5176" cy="3276826"/>
                    </a:xfrm>
                    <a:prstGeom prst="rect">
                      <a:avLst/>
                    </a:prstGeom>
                  </pic:spPr>
                </pic:pic>
              </a:graphicData>
            </a:graphic>
          </wp:inline>
        </w:drawing>
      </w:r>
    </w:p>
    <w:p w14:paraId="5F59EEF7" w14:textId="38DA3205" w:rsidR="00045EEF" w:rsidRPr="006935FF" w:rsidRDefault="006935FF" w:rsidP="006935FF">
      <w:pPr>
        <w:pStyle w:val="af3"/>
        <w:numPr>
          <w:ilvl w:val="0"/>
          <w:numId w:val="41"/>
        </w:numPr>
        <w:ind w:firstLineChars="0"/>
        <w:rPr>
          <w:b/>
          <w:bCs/>
          <w:sz w:val="30"/>
          <w:szCs w:val="30"/>
        </w:rPr>
      </w:pPr>
      <w:r w:rsidRPr="006935FF">
        <w:rPr>
          <w:rFonts w:hint="eastAsia"/>
          <w:b/>
          <w:bCs/>
          <w:sz w:val="30"/>
          <w:szCs w:val="30"/>
        </w:rPr>
        <w:t>Ce</w:t>
      </w:r>
      <w:r w:rsidRPr="006935FF">
        <w:rPr>
          <w:rFonts w:hint="eastAsia"/>
          <w:b/>
          <w:bCs/>
          <w:sz w:val="30"/>
          <w:szCs w:val="30"/>
        </w:rPr>
        <w:t>的影响</w:t>
      </w:r>
    </w:p>
    <w:p w14:paraId="0969BCF0" w14:textId="1C349D13" w:rsidR="006935FF" w:rsidRDefault="00645635" w:rsidP="00507369">
      <w:pPr>
        <w:ind w:firstLine="420"/>
        <w:rPr>
          <w:sz w:val="24"/>
        </w:rPr>
      </w:pPr>
      <m:oMath>
        <m:sSub>
          <m:sSubPr>
            <m:ctrlPr>
              <w:rPr>
                <w:rFonts w:ascii="Cambria Math" w:hAnsi="Cambria Math"/>
                <w:i/>
                <w:sz w:val="24"/>
              </w:rPr>
            </m:ctrlPr>
          </m:sSubPr>
          <m:e>
            <m:r>
              <w:rPr>
                <w:rFonts w:ascii="Cambria Math" w:hAnsi="Cambria Math" w:hint="eastAsia"/>
                <w:sz w:val="24"/>
              </w:rPr>
              <m:t>C</m:t>
            </m:r>
            <m:ctrlPr>
              <w:rPr>
                <w:rFonts w:ascii="Cambria Math" w:hAnsi="Cambria Math" w:hint="eastAsia"/>
                <w:i/>
                <w:sz w:val="24"/>
              </w:rPr>
            </m:ctrlPr>
          </m:e>
          <m:sub>
            <m:r>
              <w:rPr>
                <w:rFonts w:ascii="Cambria Math" w:hAnsi="Cambria Math" w:hint="eastAsia"/>
                <w:sz w:val="24"/>
              </w:rPr>
              <m:t>e</m:t>
            </m:r>
          </m:sub>
        </m:sSub>
        <m:r>
          <w:rPr>
            <w:rFonts w:ascii="Cambria Math" w:hAnsi="Cambria Math" w:hint="eastAsia"/>
            <w:sz w:val="24"/>
          </w:rPr>
          <m:t>=10μF</m:t>
        </m:r>
      </m:oMath>
      <w:r w:rsidR="006935FF" w:rsidRPr="006935FF">
        <w:rPr>
          <w:rFonts w:hint="eastAsia"/>
          <w:sz w:val="24"/>
        </w:rPr>
        <w:t>时：</w:t>
      </w:r>
    </w:p>
    <w:p w14:paraId="33FFCFC3" w14:textId="77777777" w:rsidR="006935FF" w:rsidRDefault="006935FF" w:rsidP="00507369">
      <w:pPr>
        <w:ind w:firstLine="420"/>
        <w:rPr>
          <w:sz w:val="24"/>
        </w:rPr>
      </w:pPr>
      <w:r w:rsidRPr="006935FF">
        <w:rPr>
          <w:rFonts w:hint="eastAsia"/>
          <w:sz w:val="24"/>
        </w:rPr>
        <w:t>在图</w:t>
      </w:r>
      <w:r w:rsidRPr="006935FF">
        <w:rPr>
          <w:rFonts w:hint="eastAsia"/>
          <w:sz w:val="24"/>
        </w:rPr>
        <w:t xml:space="preserve"> 2-3</w:t>
      </w:r>
      <w:r w:rsidRPr="006935FF">
        <w:rPr>
          <w:rFonts w:hint="eastAsia"/>
          <w:sz w:val="24"/>
        </w:rPr>
        <w:t>（</w:t>
      </w:r>
      <w:r w:rsidRPr="006935FF">
        <w:rPr>
          <w:rFonts w:hint="eastAsia"/>
          <w:sz w:val="24"/>
        </w:rPr>
        <w:t>b</w:t>
      </w:r>
      <w:r w:rsidRPr="006935FF">
        <w:rPr>
          <w:rFonts w:hint="eastAsia"/>
          <w:sz w:val="24"/>
        </w:rPr>
        <w:t>）中，当静态工作点测量完毕之后，保持静态工作点不变（数字电位器不变），接通信号源。</w:t>
      </w:r>
      <w:r w:rsidRPr="006935FF">
        <w:rPr>
          <w:rFonts w:hint="eastAsia"/>
          <w:sz w:val="24"/>
        </w:rPr>
        <w:t xml:space="preserve"> </w:t>
      </w:r>
      <w:r w:rsidRPr="006935FF">
        <w:rPr>
          <w:rFonts w:hint="eastAsia"/>
          <w:sz w:val="24"/>
        </w:rPr>
        <w:t>保持输入正弦信号电压有效值</w:t>
      </w:r>
      <w:r w:rsidRPr="006935FF">
        <w:rPr>
          <w:rFonts w:hint="eastAsia"/>
          <w:sz w:val="24"/>
        </w:rPr>
        <w:t xml:space="preserve">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i</m:t>
            </m:r>
          </m:sub>
        </m:sSub>
        <m:r>
          <w:rPr>
            <w:rFonts w:ascii="Cambria Math" w:hAnsi="Cambria Math" w:hint="eastAsia"/>
            <w:sz w:val="24"/>
          </w:rPr>
          <m:t>=50mV</m:t>
        </m:r>
      </m:oMath>
      <w:r w:rsidRPr="006935FF">
        <w:rPr>
          <w:rFonts w:hint="eastAsia"/>
          <w:sz w:val="24"/>
        </w:rPr>
        <w:t>，频率</w:t>
      </w:r>
      <w:r w:rsidRPr="006935FF">
        <w:rPr>
          <w:rFonts w:hint="eastAsia"/>
          <w:sz w:val="24"/>
        </w:rPr>
        <w:t xml:space="preserve"> </w:t>
      </w:r>
      <m:oMath>
        <m:r>
          <w:rPr>
            <w:rFonts w:ascii="Cambria Math" w:hAnsi="Cambria Math" w:hint="eastAsia"/>
            <w:sz w:val="24"/>
          </w:rPr>
          <m:t>f=1kHz</m:t>
        </m:r>
      </m:oMath>
      <w:r w:rsidRPr="006935FF">
        <w:rPr>
          <w:rFonts w:hint="eastAsia"/>
          <w:sz w:val="24"/>
        </w:rPr>
        <w:t xml:space="preserve"> </w:t>
      </w:r>
      <w:r w:rsidRPr="006935FF">
        <w:rPr>
          <w:rFonts w:hint="eastAsia"/>
          <w:sz w:val="24"/>
        </w:rPr>
        <w:t>不变。用示波器</w:t>
      </w:r>
      <w:r w:rsidRPr="006935FF">
        <w:rPr>
          <w:rFonts w:hint="eastAsia"/>
          <w:sz w:val="24"/>
        </w:rPr>
        <w:t xml:space="preserve"> AC </w:t>
      </w:r>
      <w:r w:rsidRPr="006935FF">
        <w:rPr>
          <w:rFonts w:hint="eastAsia"/>
          <w:sz w:val="24"/>
        </w:rPr>
        <w:t>耦合有效值，测量</w:t>
      </w:r>
      <w:r w:rsidRPr="006935FF">
        <w:rPr>
          <w:rFonts w:hint="eastAsia"/>
          <w:sz w:val="24"/>
        </w:rPr>
        <w:t xml:space="preserve"> </w:t>
      </w:r>
      <m:oMath>
        <m:sSub>
          <m:sSubPr>
            <m:ctrlPr>
              <w:rPr>
                <w:rFonts w:ascii="Cambria Math" w:hAnsi="Cambria Math"/>
                <w:i/>
                <w:sz w:val="24"/>
              </w:rPr>
            </m:ctrlPr>
          </m:sSubPr>
          <m:e>
            <m:r>
              <w:rPr>
                <w:rFonts w:ascii="Cambria Math" w:hAnsi="Cambria Math" w:hint="eastAsia"/>
                <w:sz w:val="24"/>
              </w:rPr>
              <m:t>C</m:t>
            </m:r>
            <m:ctrlPr>
              <w:rPr>
                <w:rFonts w:ascii="Cambria Math" w:hAnsi="Cambria Math" w:hint="eastAsia"/>
                <w:i/>
                <w:sz w:val="24"/>
              </w:rPr>
            </m:ctrlPr>
          </m:e>
          <m:sub>
            <m:r>
              <w:rPr>
                <w:rFonts w:ascii="Cambria Math" w:hAnsi="Cambria Math" w:hint="eastAsia"/>
                <w:sz w:val="24"/>
              </w:rPr>
              <m:t>e</m:t>
            </m:r>
          </m:sub>
        </m:sSub>
        <m:r>
          <w:rPr>
            <w:rFonts w:ascii="Cambria Math" w:hAnsi="Cambria Math" w:hint="eastAsia"/>
            <w:sz w:val="24"/>
          </w:rPr>
          <m:t>=10μF</m:t>
        </m:r>
      </m:oMath>
      <w:r w:rsidRPr="006935FF">
        <w:rPr>
          <w:rFonts w:hint="eastAsia"/>
          <w:sz w:val="24"/>
        </w:rPr>
        <w:t xml:space="preserve"> </w:t>
      </w:r>
      <w:r w:rsidRPr="006935FF">
        <w:rPr>
          <w:rFonts w:hint="eastAsia"/>
          <w:sz w:val="24"/>
        </w:rPr>
        <w:t>时</w:t>
      </w:r>
      <w:r w:rsidRPr="006935FF">
        <w:rPr>
          <w:rFonts w:hint="eastAsia"/>
          <w:sz w:val="24"/>
        </w:rPr>
        <w:t xml:space="preserve"> </w:t>
      </w:r>
      <w:r w:rsidRPr="006935FF">
        <w:rPr>
          <w:rFonts w:hint="eastAsia"/>
          <w:sz w:val="24"/>
        </w:rPr>
        <w:t>的输入电压</w:t>
      </w:r>
      <w:r w:rsidRPr="006935FF">
        <w:rPr>
          <w:rFonts w:hint="eastAsia"/>
          <w:sz w:val="24"/>
        </w:rPr>
        <w:t xml:space="preserve">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i</m:t>
            </m:r>
          </m:sub>
        </m:sSub>
      </m:oMath>
      <w:r>
        <w:rPr>
          <w:rFonts w:hint="eastAsia"/>
          <w:sz w:val="24"/>
        </w:rPr>
        <w:t xml:space="preserve"> </w:t>
      </w:r>
      <w:r w:rsidRPr="006935FF">
        <w:rPr>
          <w:rFonts w:hint="eastAsia"/>
          <w:sz w:val="24"/>
        </w:rPr>
        <w:t>和输出电压</w:t>
      </w:r>
      <w:r w:rsidRPr="006935FF">
        <w:rPr>
          <w:rFonts w:hint="eastAsia"/>
          <w:sz w:val="24"/>
        </w:rPr>
        <w:t xml:space="preserve">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o</m:t>
            </m:r>
          </m:sub>
        </m:sSub>
      </m:oMath>
      <w:r w:rsidRPr="006935FF">
        <w:rPr>
          <w:rFonts w:hint="eastAsia"/>
          <w:sz w:val="24"/>
        </w:rPr>
        <w:t>，计算电压放大倍数填入表</w:t>
      </w:r>
      <w:r w:rsidRPr="006935FF">
        <w:rPr>
          <w:rFonts w:hint="eastAsia"/>
          <w:sz w:val="24"/>
        </w:rPr>
        <w:t xml:space="preserve"> 2-3 </w:t>
      </w:r>
      <w:r w:rsidRPr="006935FF">
        <w:rPr>
          <w:rFonts w:hint="eastAsia"/>
          <w:sz w:val="24"/>
        </w:rPr>
        <w:t>中。截图</w:t>
      </w:r>
      <w:r w:rsidRPr="006935FF">
        <w:rPr>
          <w:rFonts w:hint="eastAsia"/>
          <w:sz w:val="24"/>
        </w:rPr>
        <w:t xml:space="preserve"> </w:t>
      </w:r>
      <m:oMath>
        <m:sSub>
          <m:sSubPr>
            <m:ctrlPr>
              <w:rPr>
                <w:rFonts w:ascii="Cambria Math" w:hAnsi="Cambria Math"/>
                <w:i/>
                <w:sz w:val="24"/>
              </w:rPr>
            </m:ctrlPr>
          </m:sSubPr>
          <m:e>
            <m:r>
              <w:rPr>
                <w:rFonts w:ascii="Cambria Math" w:hAnsi="Cambria Math" w:hint="eastAsia"/>
                <w:sz w:val="24"/>
              </w:rPr>
              <m:t>C</m:t>
            </m:r>
            <m:ctrlPr>
              <w:rPr>
                <w:rFonts w:ascii="Cambria Math" w:hAnsi="Cambria Math" w:hint="eastAsia"/>
                <w:i/>
                <w:sz w:val="24"/>
              </w:rPr>
            </m:ctrlPr>
          </m:e>
          <m:sub>
            <m:r>
              <w:rPr>
                <w:rFonts w:ascii="Cambria Math" w:hAnsi="Cambria Math" w:hint="eastAsia"/>
                <w:sz w:val="24"/>
              </w:rPr>
              <m:t>e</m:t>
            </m:r>
          </m:sub>
        </m:sSub>
        <m:r>
          <w:rPr>
            <w:rFonts w:ascii="Cambria Math" w:hAnsi="Cambria Math" w:hint="eastAsia"/>
            <w:sz w:val="24"/>
          </w:rPr>
          <m:t>=10μF</m:t>
        </m:r>
      </m:oMath>
      <w:r w:rsidRPr="006935FF">
        <w:rPr>
          <w:rFonts w:hint="eastAsia"/>
          <w:sz w:val="24"/>
        </w:rPr>
        <w:t xml:space="preserve"> </w:t>
      </w:r>
      <w:r w:rsidRPr="006935FF">
        <w:rPr>
          <w:rFonts w:hint="eastAsia"/>
          <w:sz w:val="24"/>
        </w:rPr>
        <w:t>时的</w:t>
      </w:r>
      <w:r w:rsidRPr="006935FF">
        <w:rPr>
          <w:rFonts w:hint="eastAsia"/>
          <w:sz w:val="24"/>
        </w:rPr>
        <w:t xml:space="preserve">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i</m:t>
            </m:r>
          </m:sub>
        </m:sSub>
      </m:oMath>
      <w:r>
        <w:rPr>
          <w:rFonts w:hint="eastAsia"/>
          <w:sz w:val="24"/>
        </w:rPr>
        <w:t xml:space="preserve"> </w:t>
      </w:r>
      <w:r w:rsidRPr="006935FF">
        <w:rPr>
          <w:rFonts w:hint="eastAsia"/>
          <w:sz w:val="24"/>
        </w:rPr>
        <w:t>和</w:t>
      </w:r>
      <w:r w:rsidRPr="006935FF">
        <w:rPr>
          <w:rFonts w:hint="eastAsia"/>
          <w:sz w:val="24"/>
        </w:rPr>
        <w:t xml:space="preserve">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o</m:t>
            </m:r>
          </m:sub>
        </m:sSub>
      </m:oMath>
      <w:r>
        <w:rPr>
          <w:rFonts w:hint="eastAsia"/>
          <w:sz w:val="24"/>
        </w:rPr>
        <w:t xml:space="preserve"> </w:t>
      </w:r>
      <w:r w:rsidRPr="006935FF">
        <w:rPr>
          <w:rFonts w:hint="eastAsia"/>
          <w:sz w:val="24"/>
        </w:rPr>
        <w:t>的示波器测</w:t>
      </w:r>
      <w:r w:rsidRPr="006935FF">
        <w:rPr>
          <w:rFonts w:hint="eastAsia"/>
          <w:sz w:val="24"/>
        </w:rPr>
        <w:t xml:space="preserve"> </w:t>
      </w:r>
      <w:r w:rsidRPr="006935FF">
        <w:rPr>
          <w:rFonts w:hint="eastAsia"/>
          <w:sz w:val="24"/>
        </w:rPr>
        <w:t>量界面，保持</w:t>
      </w:r>
      <w:r w:rsidRPr="006935FF">
        <w:rPr>
          <w:rFonts w:hint="eastAsia"/>
          <w:sz w:val="24"/>
        </w:rPr>
        <w:t xml:space="preserve">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i</m:t>
            </m:r>
          </m:sub>
        </m:sSub>
      </m:oMath>
      <w:r>
        <w:rPr>
          <w:rFonts w:hint="eastAsia"/>
          <w:sz w:val="24"/>
        </w:rPr>
        <w:t xml:space="preserve"> </w:t>
      </w:r>
      <w:r w:rsidRPr="006935FF">
        <w:rPr>
          <w:rFonts w:hint="eastAsia"/>
          <w:sz w:val="24"/>
        </w:rPr>
        <w:t>和</w:t>
      </w:r>
      <w:r w:rsidRPr="006935FF">
        <w:rPr>
          <w:rFonts w:hint="eastAsia"/>
          <w:sz w:val="24"/>
        </w:rPr>
        <w:t xml:space="preserve">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o</m:t>
            </m:r>
          </m:sub>
        </m:sSub>
      </m:oMath>
      <w:r>
        <w:rPr>
          <w:rFonts w:hint="eastAsia"/>
          <w:sz w:val="24"/>
        </w:rPr>
        <w:t xml:space="preserve"> </w:t>
      </w:r>
      <w:r w:rsidRPr="006935FF">
        <w:rPr>
          <w:rFonts w:hint="eastAsia"/>
          <w:sz w:val="24"/>
        </w:rPr>
        <w:t>在同一时序下。实验报告中需要测量</w:t>
      </w:r>
      <w:r w:rsidRPr="006935FF">
        <w:rPr>
          <w:rFonts w:hint="eastAsia"/>
          <w:sz w:val="24"/>
        </w:rPr>
        <w:t xml:space="preserve">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i</m:t>
            </m:r>
          </m:sub>
        </m:sSub>
      </m:oMath>
      <w:r w:rsidRPr="006935FF">
        <w:rPr>
          <w:rFonts w:hint="eastAsia"/>
          <w:sz w:val="24"/>
        </w:rPr>
        <w:t>和</w:t>
      </w:r>
      <w:r w:rsidRPr="006935FF">
        <w:rPr>
          <w:rFonts w:hint="eastAsia"/>
          <w:sz w:val="24"/>
        </w:rPr>
        <w:t xml:space="preserve">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o</m:t>
            </m:r>
          </m:sub>
        </m:sSub>
      </m:oMath>
      <w:r w:rsidRPr="006935FF">
        <w:rPr>
          <w:rFonts w:hint="eastAsia"/>
          <w:sz w:val="24"/>
        </w:rPr>
        <w:t>的有效值，并观察到</w:t>
      </w:r>
      <w:r w:rsidRPr="006935FF">
        <w:rPr>
          <w:rFonts w:hint="eastAsia"/>
          <w:sz w:val="24"/>
        </w:rPr>
        <w:t xml:space="preserve">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i</m:t>
            </m:r>
          </m:sub>
        </m:sSub>
      </m:oMath>
      <w:r>
        <w:rPr>
          <w:rFonts w:hint="eastAsia"/>
          <w:sz w:val="24"/>
        </w:rPr>
        <w:t xml:space="preserve"> </w:t>
      </w:r>
      <w:r w:rsidRPr="006935FF">
        <w:rPr>
          <w:rFonts w:hint="eastAsia"/>
          <w:sz w:val="24"/>
        </w:rPr>
        <w:t>和</w:t>
      </w:r>
      <w:r w:rsidRPr="006935FF">
        <w:rPr>
          <w:rFonts w:hint="eastAsia"/>
          <w:sz w:val="24"/>
        </w:rPr>
        <w:t xml:space="preserve">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o</m:t>
            </m:r>
          </m:sub>
        </m:sSub>
      </m:oMath>
      <w:r>
        <w:rPr>
          <w:rFonts w:hint="eastAsia"/>
          <w:sz w:val="24"/>
        </w:rPr>
        <w:t xml:space="preserve"> </w:t>
      </w:r>
      <w:r w:rsidRPr="006935FF">
        <w:rPr>
          <w:rFonts w:hint="eastAsia"/>
          <w:sz w:val="24"/>
        </w:rPr>
        <w:t>的相位区别。</w:t>
      </w:r>
      <w:r w:rsidRPr="006935FF">
        <w:rPr>
          <w:rFonts w:hint="eastAsia"/>
          <w:sz w:val="24"/>
        </w:rPr>
        <w:t xml:space="preserve"> </w:t>
      </w:r>
    </w:p>
    <w:p w14:paraId="590A12E8" w14:textId="74F7C9C9" w:rsidR="006935FF" w:rsidRDefault="006935FF" w:rsidP="00507369">
      <w:pPr>
        <w:ind w:firstLine="420"/>
        <w:rPr>
          <w:sz w:val="24"/>
        </w:rPr>
      </w:pPr>
      <w:r w:rsidRPr="006935FF">
        <w:rPr>
          <w:rFonts w:hint="eastAsia"/>
          <w:sz w:val="24"/>
        </w:rPr>
        <w:t>断开</w:t>
      </w:r>
      <w:r w:rsidRPr="006935FF">
        <w:rPr>
          <w:rFonts w:hint="eastAsia"/>
          <w:sz w:val="24"/>
        </w:rPr>
        <w:t xml:space="preserve"> </w:t>
      </w:r>
      <m:oMath>
        <m:sSub>
          <m:sSubPr>
            <m:ctrlPr>
              <w:rPr>
                <w:rFonts w:ascii="Cambria Math" w:hAnsi="Cambria Math"/>
                <w:i/>
                <w:sz w:val="24"/>
              </w:rPr>
            </m:ctrlPr>
          </m:sSubPr>
          <m:e>
            <m:r>
              <w:rPr>
                <w:rFonts w:ascii="Cambria Math" w:hAnsi="Cambria Math" w:hint="eastAsia"/>
                <w:sz w:val="24"/>
              </w:rPr>
              <m:t>C</m:t>
            </m:r>
            <m:ctrlPr>
              <w:rPr>
                <w:rFonts w:ascii="Cambria Math" w:hAnsi="Cambria Math" w:hint="eastAsia"/>
                <w:i/>
                <w:sz w:val="24"/>
              </w:rPr>
            </m:ctrlPr>
          </m:e>
          <m:sub>
            <m:r>
              <w:rPr>
                <w:rFonts w:ascii="Cambria Math" w:hAnsi="Cambria Math" w:hint="eastAsia"/>
                <w:sz w:val="24"/>
              </w:rPr>
              <m:t>e</m:t>
            </m:r>
          </m:sub>
        </m:sSub>
      </m:oMath>
      <w:r>
        <w:rPr>
          <w:rFonts w:hint="eastAsia"/>
          <w:sz w:val="24"/>
        </w:rPr>
        <w:t xml:space="preserve"> </w:t>
      </w:r>
      <w:r w:rsidRPr="006935FF">
        <w:rPr>
          <w:rFonts w:hint="eastAsia"/>
          <w:sz w:val="24"/>
        </w:rPr>
        <w:t>时：</w:t>
      </w:r>
      <w:r w:rsidRPr="006935FF">
        <w:rPr>
          <w:rFonts w:hint="eastAsia"/>
          <w:sz w:val="24"/>
        </w:rPr>
        <w:t xml:space="preserve"> </w:t>
      </w:r>
    </w:p>
    <w:p w14:paraId="18316D59" w14:textId="5D666DA3" w:rsidR="00045EEF" w:rsidRPr="00507369" w:rsidRDefault="006935FF" w:rsidP="00507369">
      <w:pPr>
        <w:ind w:firstLine="420"/>
        <w:rPr>
          <w:sz w:val="24"/>
        </w:rPr>
      </w:pPr>
      <w:r w:rsidRPr="006935FF">
        <w:rPr>
          <w:rFonts w:hint="eastAsia"/>
          <w:sz w:val="24"/>
        </w:rPr>
        <w:t>其他电路部分和输入保持不变，需要重新点击下发。用示波器的</w:t>
      </w:r>
      <w:r w:rsidRPr="006935FF">
        <w:rPr>
          <w:rFonts w:hint="eastAsia"/>
          <w:sz w:val="24"/>
        </w:rPr>
        <w:t>AC</w:t>
      </w:r>
      <w:r w:rsidRPr="006935FF">
        <w:rPr>
          <w:rFonts w:hint="eastAsia"/>
          <w:sz w:val="24"/>
        </w:rPr>
        <w:t>耦合有效值，测量</w:t>
      </w:r>
      <w:r w:rsidRPr="006935FF">
        <w:rPr>
          <w:rFonts w:hint="eastAsia"/>
          <w:sz w:val="24"/>
        </w:rPr>
        <w:t xml:space="preserve"> </w:t>
      </w:r>
      <m:oMath>
        <m:sSub>
          <m:sSubPr>
            <m:ctrlPr>
              <w:rPr>
                <w:rFonts w:ascii="Cambria Math" w:hAnsi="Cambria Math"/>
                <w:i/>
                <w:sz w:val="24"/>
              </w:rPr>
            </m:ctrlPr>
          </m:sSubPr>
          <m:e>
            <m:r>
              <w:rPr>
                <w:rFonts w:ascii="Cambria Math" w:hAnsi="Cambria Math" w:hint="eastAsia"/>
                <w:sz w:val="24"/>
              </w:rPr>
              <m:t>C</m:t>
            </m:r>
            <m:ctrlPr>
              <w:rPr>
                <w:rFonts w:ascii="Cambria Math" w:hAnsi="Cambria Math" w:hint="eastAsia"/>
                <w:i/>
                <w:sz w:val="24"/>
              </w:rPr>
            </m:ctrlPr>
          </m:e>
          <m:sub>
            <m:r>
              <w:rPr>
                <w:rFonts w:ascii="Cambria Math" w:hAnsi="Cambria Math" w:hint="eastAsia"/>
                <w:sz w:val="24"/>
              </w:rPr>
              <m:t>e</m:t>
            </m:r>
          </m:sub>
        </m:sSub>
      </m:oMath>
      <w:r w:rsidRPr="006935FF">
        <w:rPr>
          <w:rFonts w:hint="eastAsia"/>
          <w:sz w:val="24"/>
        </w:rPr>
        <w:t>断开时的输入电压</w:t>
      </w:r>
      <w:r w:rsidRPr="006935FF">
        <w:rPr>
          <w:rFonts w:hint="eastAsia"/>
          <w:sz w:val="24"/>
        </w:rPr>
        <w:t xml:space="preserve">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i</m:t>
            </m:r>
          </m:sub>
        </m:sSub>
      </m:oMath>
      <w:r>
        <w:rPr>
          <w:rFonts w:hint="eastAsia"/>
          <w:sz w:val="24"/>
        </w:rPr>
        <w:t xml:space="preserve"> </w:t>
      </w:r>
      <w:r w:rsidRPr="006935FF">
        <w:rPr>
          <w:rFonts w:hint="eastAsia"/>
          <w:sz w:val="24"/>
        </w:rPr>
        <w:t>和输出电压</w:t>
      </w:r>
      <w:r w:rsidRPr="006935FF">
        <w:rPr>
          <w:rFonts w:hint="eastAsia"/>
          <w:sz w:val="24"/>
        </w:rPr>
        <w:t xml:space="preserve">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o</m:t>
            </m:r>
          </m:sub>
        </m:sSub>
      </m:oMath>
      <w:r w:rsidRPr="006935FF">
        <w:rPr>
          <w:rFonts w:hint="eastAsia"/>
          <w:sz w:val="24"/>
        </w:rPr>
        <w:t>，计算电压放大倍数填入表</w:t>
      </w:r>
      <w:r w:rsidRPr="006935FF">
        <w:rPr>
          <w:rFonts w:hint="eastAsia"/>
          <w:sz w:val="24"/>
        </w:rPr>
        <w:t xml:space="preserve"> 2-3 </w:t>
      </w:r>
      <w:r w:rsidRPr="006935FF">
        <w:rPr>
          <w:rFonts w:hint="eastAsia"/>
          <w:sz w:val="24"/>
        </w:rPr>
        <w:t>中。截图</w:t>
      </w:r>
      <w:r w:rsidRPr="006935FF">
        <w:rPr>
          <w:rFonts w:hint="eastAsia"/>
          <w:sz w:val="24"/>
        </w:rPr>
        <w:t xml:space="preserve"> </w:t>
      </w:r>
      <m:oMath>
        <m:sSub>
          <m:sSubPr>
            <m:ctrlPr>
              <w:rPr>
                <w:rFonts w:ascii="Cambria Math" w:hAnsi="Cambria Math"/>
                <w:i/>
                <w:sz w:val="24"/>
              </w:rPr>
            </m:ctrlPr>
          </m:sSubPr>
          <m:e>
            <m:r>
              <w:rPr>
                <w:rFonts w:ascii="Cambria Math" w:hAnsi="Cambria Math" w:hint="eastAsia"/>
                <w:sz w:val="24"/>
              </w:rPr>
              <m:t>C</m:t>
            </m:r>
            <m:ctrlPr>
              <w:rPr>
                <w:rFonts w:ascii="Cambria Math" w:hAnsi="Cambria Math" w:hint="eastAsia"/>
                <w:i/>
                <w:sz w:val="24"/>
              </w:rPr>
            </m:ctrlPr>
          </m:e>
          <m:sub>
            <m:r>
              <w:rPr>
                <w:rFonts w:ascii="Cambria Math" w:hAnsi="Cambria Math" w:hint="eastAsia"/>
                <w:sz w:val="24"/>
              </w:rPr>
              <m:t>e</m:t>
            </m:r>
          </m:sub>
        </m:sSub>
      </m:oMath>
      <w:r w:rsidR="00044D7D">
        <w:rPr>
          <w:rFonts w:hint="eastAsia"/>
          <w:sz w:val="24"/>
        </w:rPr>
        <w:t xml:space="preserve"> </w:t>
      </w:r>
      <w:r w:rsidRPr="006935FF">
        <w:rPr>
          <w:rFonts w:hint="eastAsia"/>
          <w:sz w:val="24"/>
        </w:rPr>
        <w:t>断开时的</w:t>
      </w:r>
      <w:r w:rsidRPr="006935FF">
        <w:rPr>
          <w:rFonts w:hint="eastAsia"/>
          <w:sz w:val="24"/>
        </w:rPr>
        <w:t xml:space="preserve">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i</m:t>
            </m:r>
          </m:sub>
        </m:sSub>
      </m:oMath>
      <w:r w:rsidR="00044D7D">
        <w:rPr>
          <w:rFonts w:hint="eastAsia"/>
          <w:sz w:val="24"/>
        </w:rPr>
        <w:t xml:space="preserve"> </w:t>
      </w:r>
      <w:r w:rsidRPr="006935FF">
        <w:rPr>
          <w:rFonts w:hint="eastAsia"/>
          <w:sz w:val="24"/>
        </w:rPr>
        <w:t>和</w:t>
      </w:r>
      <w:r w:rsidRPr="006935FF">
        <w:rPr>
          <w:rFonts w:hint="eastAsia"/>
          <w:sz w:val="24"/>
        </w:rPr>
        <w:t xml:space="preserve">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o</m:t>
            </m:r>
          </m:sub>
        </m:sSub>
      </m:oMath>
      <w:r w:rsidR="00044D7D">
        <w:rPr>
          <w:sz w:val="24"/>
        </w:rPr>
        <w:t xml:space="preserve"> </w:t>
      </w:r>
      <w:r w:rsidRPr="006935FF">
        <w:rPr>
          <w:rFonts w:hint="eastAsia"/>
          <w:sz w:val="24"/>
        </w:rPr>
        <w:t>的示波器测量界面，</w:t>
      </w:r>
      <w:r w:rsidRPr="006935FF">
        <w:rPr>
          <w:rFonts w:hint="eastAsia"/>
          <w:sz w:val="24"/>
        </w:rPr>
        <w:t xml:space="preserve"> </w:t>
      </w:r>
      <w:r w:rsidRPr="006935FF">
        <w:rPr>
          <w:rFonts w:hint="eastAsia"/>
          <w:sz w:val="24"/>
        </w:rPr>
        <w:t>保持</w:t>
      </w:r>
      <w:r w:rsidRPr="006935FF">
        <w:rPr>
          <w:rFonts w:hint="eastAsia"/>
          <w:sz w:val="24"/>
        </w:rPr>
        <w:t xml:space="preserve">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i</m:t>
            </m:r>
          </m:sub>
        </m:sSub>
      </m:oMath>
      <w:r>
        <w:rPr>
          <w:rFonts w:hint="eastAsia"/>
          <w:sz w:val="24"/>
        </w:rPr>
        <w:t xml:space="preserve"> </w:t>
      </w:r>
      <w:r w:rsidRPr="006935FF">
        <w:rPr>
          <w:rFonts w:hint="eastAsia"/>
          <w:sz w:val="24"/>
        </w:rPr>
        <w:t>和</w:t>
      </w:r>
      <w:r w:rsidRPr="006935FF">
        <w:rPr>
          <w:rFonts w:hint="eastAsia"/>
          <w:sz w:val="24"/>
        </w:rPr>
        <w:t xml:space="preserve">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o</m:t>
            </m:r>
          </m:sub>
        </m:sSub>
      </m:oMath>
      <w:r>
        <w:rPr>
          <w:rFonts w:hint="eastAsia"/>
          <w:sz w:val="24"/>
        </w:rPr>
        <w:t xml:space="preserve"> </w:t>
      </w:r>
      <w:r w:rsidRPr="006935FF">
        <w:rPr>
          <w:rFonts w:hint="eastAsia"/>
          <w:sz w:val="24"/>
        </w:rPr>
        <w:t>在同一时序下，并思考推导说明</w:t>
      </w:r>
      <w:r w:rsidRPr="006935FF">
        <w:rPr>
          <w:rFonts w:hint="eastAsia"/>
          <w:sz w:val="24"/>
        </w:rPr>
        <w:t xml:space="preserve"> </w:t>
      </w:r>
      <m:oMath>
        <m:sSub>
          <m:sSubPr>
            <m:ctrlPr>
              <w:rPr>
                <w:rFonts w:ascii="Cambria Math" w:hAnsi="Cambria Math"/>
                <w:i/>
                <w:sz w:val="24"/>
              </w:rPr>
            </m:ctrlPr>
          </m:sSubPr>
          <m:e>
            <m:r>
              <w:rPr>
                <w:rFonts w:ascii="Cambria Math" w:hAnsi="Cambria Math" w:hint="eastAsia"/>
                <w:sz w:val="24"/>
              </w:rPr>
              <m:t>C</m:t>
            </m:r>
            <m:ctrlPr>
              <w:rPr>
                <w:rFonts w:ascii="Cambria Math" w:hAnsi="Cambria Math" w:hint="eastAsia"/>
                <w:i/>
                <w:sz w:val="24"/>
              </w:rPr>
            </m:ctrlPr>
          </m:e>
          <m:sub>
            <m:r>
              <w:rPr>
                <w:rFonts w:ascii="Cambria Math" w:hAnsi="Cambria Math" w:hint="eastAsia"/>
                <w:sz w:val="24"/>
              </w:rPr>
              <m:t>e</m:t>
            </m:r>
          </m:sub>
        </m:sSub>
      </m:oMath>
      <w:r w:rsidR="00044D7D">
        <w:rPr>
          <w:rFonts w:hint="eastAsia"/>
          <w:sz w:val="24"/>
        </w:rPr>
        <w:t xml:space="preserve"> </w:t>
      </w:r>
      <w:r w:rsidRPr="006935FF">
        <w:rPr>
          <w:rFonts w:hint="eastAsia"/>
          <w:sz w:val="24"/>
        </w:rPr>
        <w:t>变化对输出波形影响的原因。</w:t>
      </w:r>
    </w:p>
    <w:p w14:paraId="3B3CAD39" w14:textId="77777777" w:rsidR="00045EEF" w:rsidRPr="00507369" w:rsidRDefault="00045EEF" w:rsidP="00507369">
      <w:pPr>
        <w:ind w:firstLine="420"/>
        <w:rPr>
          <w:sz w:val="24"/>
        </w:rPr>
      </w:pPr>
    </w:p>
    <w:p w14:paraId="21CE3EE6" w14:textId="19FC15E9" w:rsidR="00045EEF" w:rsidRDefault="00044D7D" w:rsidP="00044D7D">
      <w:pPr>
        <w:pStyle w:val="af3"/>
        <w:numPr>
          <w:ilvl w:val="0"/>
          <w:numId w:val="41"/>
        </w:numPr>
        <w:ind w:firstLineChars="0"/>
        <w:rPr>
          <w:b/>
          <w:bCs/>
          <w:sz w:val="30"/>
          <w:szCs w:val="30"/>
        </w:rPr>
      </w:pPr>
      <w:r w:rsidRPr="00044D7D">
        <w:rPr>
          <w:rFonts w:hint="eastAsia"/>
          <w:b/>
          <w:bCs/>
          <w:sz w:val="30"/>
          <w:szCs w:val="30"/>
        </w:rPr>
        <w:t>测量电压放大倍数</w:t>
      </w:r>
    </w:p>
    <w:p w14:paraId="76E13AEC" w14:textId="5751E5BA" w:rsidR="00044D7D" w:rsidRDefault="00044D7D" w:rsidP="00044D7D">
      <w:pPr>
        <w:ind w:firstLine="420"/>
        <w:rPr>
          <w:sz w:val="24"/>
        </w:rPr>
      </w:pPr>
      <w:r w:rsidRPr="00044D7D">
        <w:rPr>
          <w:rFonts w:hint="eastAsia"/>
          <w:sz w:val="24"/>
        </w:rPr>
        <w:t>在图</w:t>
      </w:r>
      <w:r w:rsidRPr="00044D7D">
        <w:rPr>
          <w:rFonts w:hint="eastAsia"/>
          <w:sz w:val="24"/>
        </w:rPr>
        <w:t xml:space="preserve"> 2-3</w:t>
      </w:r>
      <w:r w:rsidRPr="00044D7D">
        <w:rPr>
          <w:rFonts w:hint="eastAsia"/>
          <w:sz w:val="24"/>
        </w:rPr>
        <w:t>（</w:t>
      </w:r>
      <w:r w:rsidRPr="00044D7D">
        <w:rPr>
          <w:rFonts w:hint="eastAsia"/>
          <w:sz w:val="24"/>
        </w:rPr>
        <w:t>b</w:t>
      </w:r>
      <w:r w:rsidRPr="00044D7D">
        <w:rPr>
          <w:rFonts w:hint="eastAsia"/>
          <w:sz w:val="24"/>
        </w:rPr>
        <w:t>）中，保持静态工作点不变，</w:t>
      </w:r>
      <m:oMath>
        <m:sSub>
          <m:sSubPr>
            <m:ctrlPr>
              <w:rPr>
                <w:rFonts w:ascii="Cambria Math" w:hAnsi="Cambria Math"/>
                <w:i/>
                <w:sz w:val="24"/>
              </w:rPr>
            </m:ctrlPr>
          </m:sSubPr>
          <m:e>
            <m:r>
              <w:rPr>
                <w:rFonts w:ascii="Cambria Math" w:hAnsi="Cambria Math" w:hint="eastAsia"/>
                <w:sz w:val="24"/>
              </w:rPr>
              <m:t>C</m:t>
            </m:r>
            <m:ctrlPr>
              <w:rPr>
                <w:rFonts w:ascii="Cambria Math" w:hAnsi="Cambria Math" w:hint="eastAsia"/>
                <w:i/>
                <w:sz w:val="24"/>
              </w:rPr>
            </m:ctrlPr>
          </m:e>
          <m:sub>
            <m:r>
              <w:rPr>
                <w:rFonts w:ascii="Cambria Math" w:hAnsi="Cambria Math" w:hint="eastAsia"/>
                <w:sz w:val="24"/>
              </w:rPr>
              <m:t>e</m:t>
            </m:r>
          </m:sub>
        </m:sSub>
        <m:r>
          <w:rPr>
            <w:rFonts w:ascii="Cambria Math" w:hAnsi="Cambria Math" w:hint="eastAsia"/>
            <w:sz w:val="24"/>
          </w:rPr>
          <m:t>=10μF</m:t>
        </m:r>
      </m:oMath>
      <w:r w:rsidRPr="00044D7D">
        <w:rPr>
          <w:rFonts w:hint="eastAsia"/>
          <w:sz w:val="24"/>
        </w:rPr>
        <w:t>，接通信号源。保持输入正弦信号电压有效值</w:t>
      </w:r>
      <w:r w:rsidRPr="00044D7D">
        <w:rPr>
          <w:rFonts w:hint="eastAsia"/>
          <w:sz w:val="24"/>
        </w:rPr>
        <w:t xml:space="preserve">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i</m:t>
            </m:r>
          </m:sub>
        </m:sSub>
        <m:r>
          <w:rPr>
            <w:rFonts w:ascii="Cambria Math" w:hAnsi="Cambria Math" w:hint="eastAsia"/>
            <w:sz w:val="24"/>
          </w:rPr>
          <m:t>=50mV</m:t>
        </m:r>
      </m:oMath>
      <w:r w:rsidRPr="00044D7D">
        <w:rPr>
          <w:rFonts w:hint="eastAsia"/>
          <w:sz w:val="24"/>
        </w:rPr>
        <w:t>，</w:t>
      </w:r>
      <w:r w:rsidRPr="00044D7D">
        <w:rPr>
          <w:rFonts w:hint="eastAsia"/>
          <w:sz w:val="24"/>
        </w:rPr>
        <w:t xml:space="preserve"> </w:t>
      </w:r>
      <w:r w:rsidRPr="00044D7D">
        <w:rPr>
          <w:rFonts w:hint="eastAsia"/>
          <w:sz w:val="24"/>
        </w:rPr>
        <w:t>频率</w:t>
      </w:r>
      <w:r w:rsidRPr="00044D7D">
        <w:rPr>
          <w:rFonts w:hint="eastAsia"/>
          <w:sz w:val="24"/>
        </w:rPr>
        <w:t xml:space="preserve"> </w:t>
      </w:r>
      <m:oMath>
        <m:r>
          <w:rPr>
            <w:rFonts w:ascii="Cambria Math" w:hAnsi="Cambria Math" w:hint="eastAsia"/>
            <w:sz w:val="24"/>
          </w:rPr>
          <m:t>f=1kHz</m:t>
        </m:r>
      </m:oMath>
      <w:r w:rsidRPr="00044D7D">
        <w:rPr>
          <w:rFonts w:hint="eastAsia"/>
          <w:sz w:val="24"/>
        </w:rPr>
        <w:t xml:space="preserve"> </w:t>
      </w:r>
      <w:r w:rsidRPr="00044D7D">
        <w:rPr>
          <w:rFonts w:hint="eastAsia"/>
          <w:sz w:val="24"/>
        </w:rPr>
        <w:t>不变。分别用示波器</w:t>
      </w:r>
      <w:r w:rsidRPr="00044D7D">
        <w:rPr>
          <w:rFonts w:hint="eastAsia"/>
          <w:sz w:val="24"/>
        </w:rPr>
        <w:t>AC</w:t>
      </w:r>
      <w:r w:rsidRPr="00044D7D">
        <w:rPr>
          <w:rFonts w:hint="eastAsia"/>
          <w:sz w:val="24"/>
        </w:rPr>
        <w:t>耦合有效值测量负载开路（图</w:t>
      </w:r>
      <w:r w:rsidRPr="00044D7D">
        <w:rPr>
          <w:rFonts w:hint="eastAsia"/>
          <w:sz w:val="24"/>
        </w:rPr>
        <w:t xml:space="preserve"> 2-3</w:t>
      </w:r>
      <w:r w:rsidRPr="00044D7D">
        <w:rPr>
          <w:rFonts w:hint="eastAsia"/>
          <w:sz w:val="24"/>
        </w:rPr>
        <w:t>（</w:t>
      </w:r>
      <w:r w:rsidRPr="00044D7D">
        <w:rPr>
          <w:rFonts w:hint="eastAsia"/>
          <w:sz w:val="24"/>
        </w:rPr>
        <w:t>b</w:t>
      </w:r>
      <w:r w:rsidRPr="00044D7D">
        <w:rPr>
          <w:rFonts w:hint="eastAsia"/>
          <w:sz w:val="24"/>
        </w:rPr>
        <w:t>））和有载情况下的输出电压有效值</w:t>
      </w:r>
      <w:r w:rsidRPr="00044D7D">
        <w:rPr>
          <w:rFonts w:hint="eastAsia"/>
          <w:sz w:val="24"/>
        </w:rPr>
        <w:t xml:space="preserve">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o</m:t>
            </m:r>
          </m:sub>
        </m:sSub>
      </m:oMath>
      <w:r w:rsidRPr="00044D7D">
        <w:rPr>
          <w:rFonts w:hint="eastAsia"/>
          <w:sz w:val="24"/>
        </w:rPr>
        <w:t>，计算交流电压放大倍数填入表</w:t>
      </w:r>
      <w:r w:rsidRPr="00044D7D">
        <w:rPr>
          <w:rFonts w:hint="eastAsia"/>
          <w:sz w:val="24"/>
        </w:rPr>
        <w:t xml:space="preserve"> 2-4 </w:t>
      </w:r>
      <w:r w:rsidRPr="00044D7D">
        <w:rPr>
          <w:rFonts w:hint="eastAsia"/>
          <w:sz w:val="24"/>
        </w:rPr>
        <w:t>中，并推导分析负载变化对交流电压放大倍数的影响原因。（开路的情况可以直接用第</w:t>
      </w:r>
      <w:r w:rsidRPr="00044D7D">
        <w:rPr>
          <w:rFonts w:hint="eastAsia"/>
          <w:sz w:val="24"/>
        </w:rPr>
        <w:t>2</w:t>
      </w:r>
      <w:r w:rsidRPr="00044D7D">
        <w:rPr>
          <w:rFonts w:hint="eastAsia"/>
          <w:sz w:val="24"/>
        </w:rPr>
        <w:t>节的数据）</w:t>
      </w:r>
    </w:p>
    <w:p w14:paraId="7BE6E71C" w14:textId="77777777" w:rsidR="00424969" w:rsidRPr="00044D7D" w:rsidRDefault="00424969" w:rsidP="00044D7D">
      <w:pPr>
        <w:ind w:firstLine="420"/>
        <w:rPr>
          <w:rFonts w:hint="eastAsia"/>
          <w:sz w:val="24"/>
        </w:rPr>
      </w:pPr>
    </w:p>
    <w:p w14:paraId="004FB335" w14:textId="77777777" w:rsidR="00045EEF" w:rsidRDefault="00BA7A87">
      <w:pPr>
        <w:pStyle w:val="2"/>
      </w:pPr>
      <w:r>
        <w:rPr>
          <w:rFonts w:hint="eastAsia"/>
        </w:rPr>
        <w:t>五、实验数据分析</w:t>
      </w:r>
    </w:p>
    <w:p w14:paraId="0C9AADD5" w14:textId="7FB8296E" w:rsidR="00045EEF" w:rsidRDefault="00BA7A87">
      <w:pPr>
        <w:jc w:val="left"/>
        <w:rPr>
          <w:rFonts w:ascii="宋体" w:hAnsi="宋体"/>
          <w:sz w:val="24"/>
        </w:rPr>
      </w:pPr>
      <w:r>
        <w:rPr>
          <w:rFonts w:ascii="宋体" w:hAnsi="宋体" w:hint="eastAsia"/>
          <w:sz w:val="24"/>
        </w:rPr>
        <w:t>（按指导书中实验报告的要求用图表或曲线对实验数据进行分析和处理，并对实验结果做出判断）</w:t>
      </w:r>
    </w:p>
    <w:p w14:paraId="250B72FD" w14:textId="02E6D4D4" w:rsidR="00045EEF" w:rsidRDefault="00BA7A87">
      <w:pPr>
        <w:pStyle w:val="af3"/>
        <w:numPr>
          <w:ilvl w:val="0"/>
          <w:numId w:val="3"/>
        </w:numPr>
        <w:adjustRightInd w:val="0"/>
        <w:snapToGrid w:val="0"/>
        <w:ind w:firstLineChars="0"/>
        <w:jc w:val="left"/>
        <w:rPr>
          <w:szCs w:val="21"/>
        </w:rPr>
      </w:pPr>
      <w:r>
        <w:rPr>
          <w:rFonts w:hint="eastAsia"/>
          <w:szCs w:val="21"/>
        </w:rPr>
        <w:t>在同一时序下，</w:t>
      </w:r>
      <w:r>
        <w:rPr>
          <w:rFonts w:ascii="宋体" w:hAnsi="宋体" w:hint="eastAsia"/>
          <w:szCs w:val="21"/>
        </w:rPr>
        <w:t>绘制表</w:t>
      </w:r>
      <w:r>
        <w:rPr>
          <w:szCs w:val="21"/>
        </w:rPr>
        <w:t>2-</w:t>
      </w:r>
      <w:r>
        <w:rPr>
          <w:rFonts w:hint="eastAsia"/>
          <w:szCs w:val="21"/>
        </w:rPr>
        <w:t>3</w:t>
      </w:r>
      <w:r>
        <w:rPr>
          <w:rFonts w:hint="eastAsia"/>
          <w:szCs w:val="21"/>
        </w:rPr>
        <w:t>中</w:t>
      </w:r>
      <w:proofErr w:type="spellStart"/>
      <w:r>
        <w:rPr>
          <w:rFonts w:hint="eastAsia"/>
          <w:i/>
          <w:szCs w:val="21"/>
        </w:rPr>
        <w:t>u</w:t>
      </w:r>
      <w:r>
        <w:rPr>
          <w:szCs w:val="21"/>
          <w:vertAlign w:val="subscript"/>
        </w:rPr>
        <w:t>i</w:t>
      </w:r>
      <w:proofErr w:type="spellEnd"/>
      <w:r>
        <w:rPr>
          <w:rFonts w:hint="eastAsia"/>
          <w:szCs w:val="21"/>
        </w:rPr>
        <w:t>和</w:t>
      </w:r>
      <w:proofErr w:type="spellStart"/>
      <w:r>
        <w:rPr>
          <w:rFonts w:hint="eastAsia"/>
          <w:i/>
          <w:szCs w:val="21"/>
        </w:rPr>
        <w:t>u</w:t>
      </w:r>
      <w:r>
        <w:rPr>
          <w:rFonts w:hint="eastAsia"/>
          <w:szCs w:val="21"/>
          <w:vertAlign w:val="subscript"/>
        </w:rPr>
        <w:t>o</w:t>
      </w:r>
      <w:proofErr w:type="spellEnd"/>
      <w:r>
        <w:rPr>
          <w:rFonts w:hint="eastAsia"/>
          <w:szCs w:val="21"/>
        </w:rPr>
        <w:t>波形</w:t>
      </w:r>
      <w:r>
        <w:rPr>
          <w:rFonts w:ascii="宋体" w:hAnsi="宋体" w:hint="eastAsia"/>
          <w:szCs w:val="21"/>
        </w:rPr>
        <w:t>，</w:t>
      </w:r>
      <w:r>
        <w:rPr>
          <w:rFonts w:hint="eastAsia"/>
          <w:szCs w:val="21"/>
        </w:rPr>
        <w:t>推导说明</w:t>
      </w:r>
      <w:r>
        <w:rPr>
          <w:rFonts w:hint="eastAsia"/>
          <w:i/>
          <w:szCs w:val="21"/>
        </w:rPr>
        <w:t>C</w:t>
      </w:r>
      <w:r>
        <w:rPr>
          <w:rFonts w:hint="eastAsia"/>
          <w:szCs w:val="21"/>
          <w:vertAlign w:val="subscript"/>
        </w:rPr>
        <w:t>e</w:t>
      </w:r>
      <w:r>
        <w:rPr>
          <w:rFonts w:hint="eastAsia"/>
          <w:szCs w:val="21"/>
        </w:rPr>
        <w:t>变化对输出波形影响的原因（幅值、相位）。</w:t>
      </w:r>
    </w:p>
    <w:p w14:paraId="6C7F6902" w14:textId="0807C6EB" w:rsidR="00424969" w:rsidRDefault="00424969" w:rsidP="00424969">
      <w:pPr>
        <w:pStyle w:val="af3"/>
        <w:numPr>
          <w:ilvl w:val="0"/>
          <w:numId w:val="42"/>
        </w:numPr>
        <w:adjustRightInd w:val="0"/>
        <w:snapToGrid w:val="0"/>
        <w:ind w:firstLineChars="0"/>
        <w:jc w:val="left"/>
        <w:rPr>
          <w:szCs w:val="21"/>
        </w:rPr>
      </w:pPr>
      <w:r w:rsidRPr="00424969">
        <w:rPr>
          <w:rFonts w:hint="eastAsia"/>
          <w:szCs w:val="21"/>
        </w:rPr>
        <w:lastRenderedPageBreak/>
        <w:t>有</w:t>
      </w:r>
      <w:r w:rsidRPr="00424969">
        <w:rPr>
          <w:rFonts w:hint="eastAsia"/>
          <w:szCs w:val="21"/>
        </w:rPr>
        <w:t>Ce</w:t>
      </w:r>
      <w:r w:rsidRPr="00424969">
        <w:rPr>
          <w:rFonts w:hint="eastAsia"/>
          <w:szCs w:val="21"/>
        </w:rPr>
        <w:t>时：</w:t>
      </w:r>
    </w:p>
    <w:p w14:paraId="2D66CAFD" w14:textId="5B8611EE" w:rsidR="00424969" w:rsidRPr="00424969" w:rsidRDefault="00424969" w:rsidP="00424969">
      <w:pPr>
        <w:pStyle w:val="af3"/>
        <w:adjustRightInd w:val="0"/>
        <w:snapToGrid w:val="0"/>
        <w:ind w:left="1080" w:firstLineChars="0" w:firstLine="0"/>
        <w:jc w:val="left"/>
        <w:rPr>
          <w:rFonts w:hint="eastAsia"/>
          <w:szCs w:val="21"/>
        </w:rPr>
      </w:pPr>
      <w:r>
        <w:rPr>
          <w:noProof/>
        </w:rPr>
        <w:drawing>
          <wp:inline distT="0" distB="0" distL="0" distR="0" wp14:anchorId="416ABAA1" wp14:editId="797C0998">
            <wp:extent cx="4712677" cy="3631357"/>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615" r="20275"/>
                    <a:stretch/>
                  </pic:blipFill>
                  <pic:spPr bwMode="auto">
                    <a:xfrm>
                      <a:off x="0" y="0"/>
                      <a:ext cx="4892555" cy="3769962"/>
                    </a:xfrm>
                    <a:prstGeom prst="rect">
                      <a:avLst/>
                    </a:prstGeom>
                    <a:ln>
                      <a:noFill/>
                    </a:ln>
                    <a:extLst>
                      <a:ext uri="{53640926-AAD7-44D8-BBD7-CCE9431645EC}">
                        <a14:shadowObscured xmlns:a14="http://schemas.microsoft.com/office/drawing/2010/main"/>
                      </a:ext>
                    </a:extLst>
                  </pic:spPr>
                </pic:pic>
              </a:graphicData>
            </a:graphic>
          </wp:inline>
        </w:drawing>
      </w:r>
    </w:p>
    <w:p w14:paraId="3664C536" w14:textId="0F236E85" w:rsidR="00424969" w:rsidRDefault="00424969" w:rsidP="00424969">
      <w:pPr>
        <w:pStyle w:val="af3"/>
        <w:numPr>
          <w:ilvl w:val="0"/>
          <w:numId w:val="42"/>
        </w:numPr>
        <w:adjustRightInd w:val="0"/>
        <w:snapToGrid w:val="0"/>
        <w:ind w:firstLineChars="0"/>
        <w:jc w:val="left"/>
        <w:rPr>
          <w:szCs w:val="21"/>
        </w:rPr>
      </w:pPr>
      <w:r>
        <w:rPr>
          <w:rFonts w:hint="eastAsia"/>
          <w:szCs w:val="21"/>
        </w:rPr>
        <w:t>断开</w:t>
      </w:r>
      <w:r>
        <w:rPr>
          <w:rFonts w:hint="eastAsia"/>
          <w:szCs w:val="21"/>
        </w:rPr>
        <w:t>Ce</w:t>
      </w:r>
      <w:r>
        <w:rPr>
          <w:rFonts w:hint="eastAsia"/>
          <w:szCs w:val="21"/>
        </w:rPr>
        <w:t>时：</w:t>
      </w:r>
    </w:p>
    <w:p w14:paraId="5D53A31B" w14:textId="09621F50" w:rsidR="00424969" w:rsidRDefault="00424969" w:rsidP="00424969">
      <w:pPr>
        <w:pStyle w:val="af3"/>
        <w:adjustRightInd w:val="0"/>
        <w:snapToGrid w:val="0"/>
        <w:ind w:left="1080" w:firstLineChars="0" w:firstLine="0"/>
        <w:jc w:val="left"/>
        <w:rPr>
          <w:szCs w:val="21"/>
        </w:rPr>
      </w:pPr>
      <w:r>
        <w:rPr>
          <w:noProof/>
        </w:rPr>
        <w:drawing>
          <wp:inline distT="0" distB="0" distL="0" distR="0" wp14:anchorId="16850FC1" wp14:editId="428083ED">
            <wp:extent cx="4693494" cy="3689675"/>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183" r="20655"/>
                    <a:stretch/>
                  </pic:blipFill>
                  <pic:spPr bwMode="auto">
                    <a:xfrm>
                      <a:off x="0" y="0"/>
                      <a:ext cx="4804991" cy="3777326"/>
                    </a:xfrm>
                    <a:prstGeom prst="rect">
                      <a:avLst/>
                    </a:prstGeom>
                    <a:ln>
                      <a:noFill/>
                    </a:ln>
                    <a:extLst>
                      <a:ext uri="{53640926-AAD7-44D8-BBD7-CCE9431645EC}">
                        <a14:shadowObscured xmlns:a14="http://schemas.microsoft.com/office/drawing/2010/main"/>
                      </a:ext>
                    </a:extLst>
                  </pic:spPr>
                </pic:pic>
              </a:graphicData>
            </a:graphic>
          </wp:inline>
        </w:drawing>
      </w:r>
    </w:p>
    <w:p w14:paraId="0F4EADFA" w14:textId="77777777" w:rsidR="00A55975" w:rsidRDefault="00A55975" w:rsidP="00A55975">
      <w:pPr>
        <w:spacing w:before="120" w:after="120"/>
        <w:ind w:firstLineChars="100" w:firstLine="180"/>
        <w:jc w:val="center"/>
        <w:rPr>
          <w:sz w:val="18"/>
          <w:szCs w:val="18"/>
        </w:rPr>
      </w:pPr>
      <w:r>
        <w:rPr>
          <w:sz w:val="18"/>
          <w:szCs w:val="18"/>
        </w:rPr>
        <w:t>表</w:t>
      </w:r>
      <w:r>
        <w:rPr>
          <w:sz w:val="18"/>
          <w:szCs w:val="18"/>
        </w:rPr>
        <w:t>2-</w:t>
      </w:r>
      <w:r>
        <w:rPr>
          <w:rFonts w:hint="eastAsia"/>
          <w:sz w:val="18"/>
          <w:szCs w:val="18"/>
        </w:rPr>
        <w:t xml:space="preserve">3  </w:t>
      </w:r>
      <w:r>
        <w:rPr>
          <w:rFonts w:hint="eastAsia"/>
          <w:i/>
          <w:sz w:val="18"/>
          <w:szCs w:val="18"/>
        </w:rPr>
        <w:t>C</w:t>
      </w:r>
      <w:r>
        <w:rPr>
          <w:rFonts w:hint="eastAsia"/>
          <w:sz w:val="18"/>
          <w:szCs w:val="18"/>
          <w:vertAlign w:val="subscript"/>
        </w:rPr>
        <w:t>e</w:t>
      </w:r>
      <w:r>
        <w:rPr>
          <w:rFonts w:hint="eastAsia"/>
          <w:sz w:val="18"/>
          <w:szCs w:val="18"/>
        </w:rPr>
        <w:t>对放大倍数的影响</w:t>
      </w:r>
    </w:p>
    <w:tbl>
      <w:tblPr>
        <w:tblStyle w:val="af0"/>
        <w:tblW w:w="7970" w:type="dxa"/>
        <w:jc w:val="center"/>
        <w:tblLayout w:type="fixed"/>
        <w:tblLook w:val="04A0" w:firstRow="1" w:lastRow="0" w:firstColumn="1" w:lastColumn="0" w:noHBand="0" w:noVBand="1"/>
      </w:tblPr>
      <w:tblGrid>
        <w:gridCol w:w="2127"/>
        <w:gridCol w:w="1857"/>
        <w:gridCol w:w="1993"/>
        <w:gridCol w:w="1993"/>
      </w:tblGrid>
      <w:tr w:rsidR="00A55975" w14:paraId="6C8C0E60" w14:textId="77777777" w:rsidTr="00645635">
        <w:trPr>
          <w:trHeight w:val="261"/>
          <w:jc w:val="center"/>
        </w:trPr>
        <w:tc>
          <w:tcPr>
            <w:tcW w:w="2127" w:type="dxa"/>
            <w:vAlign w:val="center"/>
          </w:tcPr>
          <w:p w14:paraId="5875113B" w14:textId="77777777" w:rsidR="00A55975" w:rsidRDefault="00A55975" w:rsidP="00645635">
            <w:pPr>
              <w:jc w:val="center"/>
              <w:rPr>
                <w:szCs w:val="21"/>
              </w:rPr>
            </w:pPr>
            <w:r>
              <w:rPr>
                <w:szCs w:val="21"/>
              </w:rPr>
              <w:t>条件</w:t>
            </w:r>
          </w:p>
        </w:tc>
        <w:tc>
          <w:tcPr>
            <w:tcW w:w="1857" w:type="dxa"/>
            <w:vAlign w:val="center"/>
          </w:tcPr>
          <w:p w14:paraId="1E22F43B" w14:textId="77777777" w:rsidR="00A55975" w:rsidRDefault="00A55975" w:rsidP="00645635">
            <w:pPr>
              <w:jc w:val="center"/>
              <w:rPr>
                <w:szCs w:val="21"/>
              </w:rPr>
            </w:pPr>
            <w:r>
              <w:rPr>
                <w:i/>
                <w:szCs w:val="21"/>
              </w:rPr>
              <w:t>U</w:t>
            </w:r>
            <w:r>
              <w:rPr>
                <w:szCs w:val="21"/>
                <w:vertAlign w:val="subscript"/>
              </w:rPr>
              <w:t>i</w:t>
            </w:r>
            <w:r>
              <w:rPr>
                <w:rFonts w:hint="eastAsia"/>
                <w:szCs w:val="21"/>
              </w:rPr>
              <w:t>(mV)</w:t>
            </w:r>
          </w:p>
        </w:tc>
        <w:tc>
          <w:tcPr>
            <w:tcW w:w="1993" w:type="dxa"/>
            <w:vAlign w:val="center"/>
          </w:tcPr>
          <w:p w14:paraId="3E002F36" w14:textId="77777777" w:rsidR="00A55975" w:rsidRDefault="00A55975" w:rsidP="00645635">
            <w:pPr>
              <w:jc w:val="center"/>
              <w:rPr>
                <w:szCs w:val="21"/>
              </w:rPr>
            </w:pPr>
            <w:proofErr w:type="spellStart"/>
            <w:r>
              <w:rPr>
                <w:i/>
                <w:szCs w:val="21"/>
              </w:rPr>
              <w:t>U</w:t>
            </w:r>
            <w:r>
              <w:rPr>
                <w:szCs w:val="21"/>
                <w:vertAlign w:val="subscript"/>
              </w:rPr>
              <w:t>o</w:t>
            </w:r>
            <w:proofErr w:type="spellEnd"/>
            <w:r>
              <w:rPr>
                <w:rFonts w:hint="eastAsia"/>
                <w:szCs w:val="21"/>
              </w:rPr>
              <w:t>(</w:t>
            </w:r>
            <w:r>
              <w:rPr>
                <w:szCs w:val="21"/>
              </w:rPr>
              <w:t>m</w:t>
            </w:r>
            <w:r>
              <w:rPr>
                <w:rFonts w:hint="eastAsia"/>
                <w:szCs w:val="21"/>
              </w:rPr>
              <w:t>V)</w:t>
            </w:r>
          </w:p>
        </w:tc>
        <w:tc>
          <w:tcPr>
            <w:tcW w:w="1993" w:type="dxa"/>
            <w:vAlign w:val="center"/>
          </w:tcPr>
          <w:p w14:paraId="281FF1CD" w14:textId="77777777" w:rsidR="00A55975" w:rsidRDefault="00A55975" w:rsidP="00645635">
            <w:pPr>
              <w:jc w:val="center"/>
              <w:rPr>
                <w:szCs w:val="21"/>
              </w:rPr>
            </w:pPr>
            <w:r>
              <w:rPr>
                <w:i/>
                <w:szCs w:val="21"/>
              </w:rPr>
              <w:t>A</w:t>
            </w:r>
            <w:r>
              <w:rPr>
                <w:szCs w:val="21"/>
                <w:vertAlign w:val="subscript"/>
              </w:rPr>
              <w:t>u</w:t>
            </w:r>
          </w:p>
        </w:tc>
      </w:tr>
      <w:tr w:rsidR="00A55975" w14:paraId="702CA135" w14:textId="77777777" w:rsidTr="00645635">
        <w:trPr>
          <w:trHeight w:hRule="exact" w:val="393"/>
          <w:jc w:val="center"/>
        </w:trPr>
        <w:tc>
          <w:tcPr>
            <w:tcW w:w="2127" w:type="dxa"/>
          </w:tcPr>
          <w:p w14:paraId="54106EF6" w14:textId="77777777" w:rsidR="00A55975" w:rsidRDefault="00A55975" w:rsidP="00645635">
            <w:pPr>
              <w:jc w:val="center"/>
              <w:rPr>
                <w:szCs w:val="21"/>
              </w:rPr>
            </w:pPr>
            <w:r>
              <w:rPr>
                <w:rFonts w:hint="eastAsia"/>
                <w:i/>
                <w:szCs w:val="21"/>
              </w:rPr>
              <w:t>C</w:t>
            </w:r>
            <w:r>
              <w:rPr>
                <w:rFonts w:hint="eastAsia"/>
                <w:szCs w:val="21"/>
                <w:vertAlign w:val="subscript"/>
              </w:rPr>
              <w:t>e</w:t>
            </w:r>
            <w:r>
              <w:rPr>
                <w:rFonts w:hint="eastAsia"/>
                <w:szCs w:val="21"/>
              </w:rPr>
              <w:t>=</w:t>
            </w:r>
            <w:r>
              <w:rPr>
                <w:szCs w:val="21"/>
              </w:rPr>
              <w:t>10μ</w:t>
            </w:r>
            <w:r>
              <w:rPr>
                <w:rFonts w:hint="eastAsia"/>
                <w:szCs w:val="21"/>
              </w:rPr>
              <w:t>F</w:t>
            </w:r>
          </w:p>
        </w:tc>
        <w:tc>
          <w:tcPr>
            <w:tcW w:w="1857" w:type="dxa"/>
          </w:tcPr>
          <w:p w14:paraId="157DB766" w14:textId="77777777" w:rsidR="00A55975" w:rsidRDefault="00A55975" w:rsidP="00645635">
            <w:pPr>
              <w:jc w:val="center"/>
              <w:rPr>
                <w:color w:val="0000FF"/>
                <w:szCs w:val="21"/>
              </w:rPr>
            </w:pPr>
            <w:r>
              <w:rPr>
                <w:rFonts w:hint="eastAsia"/>
                <w:color w:val="0000FF"/>
                <w:szCs w:val="21"/>
              </w:rPr>
              <w:t>4</w:t>
            </w:r>
            <w:r>
              <w:rPr>
                <w:color w:val="0000FF"/>
                <w:szCs w:val="21"/>
              </w:rPr>
              <w:t>9.6</w:t>
            </w:r>
          </w:p>
        </w:tc>
        <w:tc>
          <w:tcPr>
            <w:tcW w:w="1993" w:type="dxa"/>
          </w:tcPr>
          <w:p w14:paraId="12F18A57" w14:textId="77777777" w:rsidR="00A55975" w:rsidRDefault="00A55975" w:rsidP="00645635">
            <w:pPr>
              <w:jc w:val="center"/>
              <w:rPr>
                <w:color w:val="0000FF"/>
                <w:szCs w:val="21"/>
              </w:rPr>
            </w:pPr>
            <w:r>
              <w:rPr>
                <w:rFonts w:hint="eastAsia"/>
                <w:color w:val="0000FF"/>
                <w:szCs w:val="21"/>
              </w:rPr>
              <w:t>3</w:t>
            </w:r>
            <w:r>
              <w:rPr>
                <w:color w:val="0000FF"/>
                <w:szCs w:val="21"/>
              </w:rPr>
              <w:t>07.2</w:t>
            </w:r>
          </w:p>
        </w:tc>
        <w:tc>
          <w:tcPr>
            <w:tcW w:w="1993" w:type="dxa"/>
          </w:tcPr>
          <w:p w14:paraId="5754ED9E" w14:textId="77777777" w:rsidR="00A55975" w:rsidRDefault="00A55975" w:rsidP="00645635">
            <w:pPr>
              <w:jc w:val="center"/>
              <w:rPr>
                <w:color w:val="0000FF"/>
                <w:szCs w:val="21"/>
              </w:rPr>
            </w:pPr>
            <w:r>
              <w:rPr>
                <w:rFonts w:hint="eastAsia"/>
                <w:color w:val="0000FF"/>
                <w:szCs w:val="21"/>
              </w:rPr>
              <w:t>6</w:t>
            </w:r>
            <w:r>
              <w:rPr>
                <w:color w:val="0000FF"/>
                <w:szCs w:val="21"/>
              </w:rPr>
              <w:t>.19</w:t>
            </w:r>
          </w:p>
        </w:tc>
      </w:tr>
      <w:tr w:rsidR="00A55975" w14:paraId="01933982" w14:textId="77777777" w:rsidTr="00645635">
        <w:trPr>
          <w:trHeight w:hRule="exact" w:val="427"/>
          <w:jc w:val="center"/>
        </w:trPr>
        <w:tc>
          <w:tcPr>
            <w:tcW w:w="2127" w:type="dxa"/>
          </w:tcPr>
          <w:p w14:paraId="7B317426" w14:textId="77777777" w:rsidR="00A55975" w:rsidRDefault="00A55975" w:rsidP="00645635">
            <w:pPr>
              <w:jc w:val="center"/>
              <w:rPr>
                <w:szCs w:val="21"/>
              </w:rPr>
            </w:pPr>
            <w:r>
              <w:rPr>
                <w:rFonts w:hint="eastAsia"/>
                <w:i/>
                <w:szCs w:val="21"/>
              </w:rPr>
              <w:t>C</w:t>
            </w:r>
            <w:r>
              <w:rPr>
                <w:rFonts w:hint="eastAsia"/>
                <w:szCs w:val="21"/>
                <w:vertAlign w:val="subscript"/>
              </w:rPr>
              <w:t>e</w:t>
            </w:r>
            <w:r>
              <w:rPr>
                <w:rFonts w:hint="eastAsia"/>
                <w:szCs w:val="21"/>
              </w:rPr>
              <w:t>断开</w:t>
            </w:r>
          </w:p>
        </w:tc>
        <w:tc>
          <w:tcPr>
            <w:tcW w:w="1857" w:type="dxa"/>
          </w:tcPr>
          <w:p w14:paraId="3341C66C" w14:textId="77777777" w:rsidR="00A55975" w:rsidRDefault="00A55975" w:rsidP="00645635">
            <w:pPr>
              <w:jc w:val="center"/>
              <w:rPr>
                <w:color w:val="0000FF"/>
                <w:szCs w:val="21"/>
              </w:rPr>
            </w:pPr>
            <w:r>
              <w:rPr>
                <w:rFonts w:hint="eastAsia"/>
                <w:color w:val="0000FF"/>
                <w:szCs w:val="21"/>
              </w:rPr>
              <w:t>4</w:t>
            </w:r>
            <w:r>
              <w:rPr>
                <w:color w:val="0000FF"/>
                <w:szCs w:val="21"/>
              </w:rPr>
              <w:t>9.7</w:t>
            </w:r>
          </w:p>
        </w:tc>
        <w:tc>
          <w:tcPr>
            <w:tcW w:w="1993" w:type="dxa"/>
          </w:tcPr>
          <w:p w14:paraId="7D65F75F" w14:textId="77777777" w:rsidR="00A55975" w:rsidRDefault="00A55975" w:rsidP="00645635">
            <w:pPr>
              <w:jc w:val="center"/>
              <w:rPr>
                <w:color w:val="0000FF"/>
                <w:szCs w:val="21"/>
              </w:rPr>
            </w:pPr>
            <w:r>
              <w:rPr>
                <w:rFonts w:hint="eastAsia"/>
                <w:color w:val="0000FF"/>
                <w:szCs w:val="21"/>
              </w:rPr>
              <w:t>1</w:t>
            </w:r>
            <w:r>
              <w:rPr>
                <w:color w:val="0000FF"/>
                <w:szCs w:val="21"/>
              </w:rPr>
              <w:t>00</w:t>
            </w:r>
          </w:p>
        </w:tc>
        <w:tc>
          <w:tcPr>
            <w:tcW w:w="1993" w:type="dxa"/>
          </w:tcPr>
          <w:p w14:paraId="4BCFE50E" w14:textId="77777777" w:rsidR="00A55975" w:rsidRDefault="00A55975" w:rsidP="00645635">
            <w:pPr>
              <w:jc w:val="center"/>
              <w:rPr>
                <w:color w:val="0000FF"/>
                <w:szCs w:val="21"/>
              </w:rPr>
            </w:pPr>
            <w:r>
              <w:rPr>
                <w:rFonts w:hint="eastAsia"/>
                <w:color w:val="0000FF"/>
                <w:szCs w:val="21"/>
              </w:rPr>
              <w:t>2</w:t>
            </w:r>
            <w:r>
              <w:rPr>
                <w:color w:val="0000FF"/>
                <w:szCs w:val="21"/>
              </w:rPr>
              <w:t>.01</w:t>
            </w:r>
          </w:p>
        </w:tc>
      </w:tr>
    </w:tbl>
    <w:p w14:paraId="43471503" w14:textId="709DCEEF" w:rsidR="00045EEF" w:rsidRPr="00A55975" w:rsidRDefault="00424969">
      <w:pPr>
        <w:adjustRightInd w:val="0"/>
        <w:snapToGrid w:val="0"/>
        <w:jc w:val="left"/>
        <w:rPr>
          <w:rFonts w:ascii="宋体" w:hAnsi="宋体"/>
          <w:sz w:val="28"/>
          <w:szCs w:val="28"/>
        </w:rPr>
      </w:pPr>
      <w:r w:rsidRPr="00A55975">
        <w:rPr>
          <w:rFonts w:ascii="宋体" w:hAnsi="宋体" w:hint="eastAsia"/>
          <w:sz w:val="28"/>
          <w:szCs w:val="28"/>
        </w:rPr>
        <w:lastRenderedPageBreak/>
        <w:t>通过推导易知：</w:t>
      </w:r>
    </w:p>
    <w:p w14:paraId="711893D8" w14:textId="1FF13AB2" w:rsidR="00424969" w:rsidRPr="00A55975" w:rsidRDefault="00424969">
      <w:pPr>
        <w:adjustRightInd w:val="0"/>
        <w:snapToGrid w:val="0"/>
        <w:jc w:val="left"/>
        <w:rPr>
          <w:rFonts w:ascii="宋体" w:hAnsi="宋体" w:hint="eastAsia"/>
          <w:sz w:val="28"/>
          <w:szCs w:val="28"/>
        </w:rPr>
      </w:pPr>
      <w:r w:rsidRPr="00A55975">
        <w:rPr>
          <w:rFonts w:ascii="宋体" w:hAnsi="宋体"/>
          <w:sz w:val="28"/>
          <w:szCs w:val="28"/>
        </w:rPr>
        <w:tab/>
      </w:r>
      <w:r w:rsidRPr="00A55975">
        <w:rPr>
          <w:rFonts w:ascii="宋体" w:hAnsi="宋体" w:hint="eastAsia"/>
          <w:sz w:val="28"/>
          <w:szCs w:val="28"/>
        </w:rPr>
        <w:t>（1）有Ce时：</w:t>
      </w:r>
    </w:p>
    <w:p w14:paraId="76043887" w14:textId="4473A36B" w:rsidR="00424969" w:rsidRPr="00A55975" w:rsidRDefault="00424969">
      <w:pPr>
        <w:adjustRightInd w:val="0"/>
        <w:snapToGrid w:val="0"/>
        <w:jc w:val="left"/>
        <w:rPr>
          <w:rFonts w:ascii="宋体" w:hAnsi="宋体" w:hint="eastAsia"/>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hint="eastAsia"/>
                  <w:sz w:val="28"/>
                  <w:szCs w:val="28"/>
                </w:rPr>
                <m:t>u</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-β</m:t>
              </m:r>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L</m:t>
                  </m:r>
                </m:sub>
                <m:sup>
                  <m:r>
                    <w:rPr>
                      <w:rFonts w:ascii="Cambria Math" w:hAnsi="Cambria Math"/>
                      <w:sz w:val="28"/>
                      <w:szCs w:val="28"/>
                    </w:rPr>
                    <m:t>'</m:t>
                  </m:r>
                </m:sup>
              </m:sSubSup>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be</m:t>
                  </m:r>
                </m:sub>
              </m:sSub>
            </m:den>
          </m:f>
        </m:oMath>
      </m:oMathPara>
    </w:p>
    <w:p w14:paraId="18FDFF21" w14:textId="772B59CD" w:rsidR="00045EEF" w:rsidRPr="00A55975" w:rsidRDefault="00424969">
      <w:pPr>
        <w:adjustRightInd w:val="0"/>
        <w:snapToGrid w:val="0"/>
        <w:jc w:val="left"/>
        <w:rPr>
          <w:rFonts w:ascii="宋体" w:hAnsi="宋体"/>
          <w:sz w:val="28"/>
          <w:szCs w:val="28"/>
        </w:rPr>
      </w:pPr>
      <w:r w:rsidRPr="00A55975">
        <w:rPr>
          <w:rFonts w:ascii="宋体" w:hAnsi="宋体"/>
          <w:sz w:val="28"/>
          <w:szCs w:val="28"/>
        </w:rPr>
        <w:tab/>
      </w:r>
      <w:r w:rsidRPr="00A55975">
        <w:rPr>
          <w:rFonts w:ascii="宋体" w:hAnsi="宋体" w:hint="eastAsia"/>
          <w:sz w:val="28"/>
          <w:szCs w:val="28"/>
        </w:rPr>
        <w:t>（2）无Ce时：</w:t>
      </w:r>
    </w:p>
    <w:p w14:paraId="552114CB" w14:textId="37D4E396" w:rsidR="00424969" w:rsidRPr="00A55975" w:rsidRDefault="00A55975">
      <w:pPr>
        <w:adjustRightInd w:val="0"/>
        <w:snapToGrid w:val="0"/>
        <w:jc w:val="left"/>
        <w:rPr>
          <w:rFonts w:ascii="宋体" w:hAnsi="宋体" w:hint="eastAsia"/>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hint="eastAsia"/>
                  <w:sz w:val="28"/>
                  <w:szCs w:val="28"/>
                </w:rPr>
                <m:t>u</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-β</m:t>
              </m:r>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L</m:t>
                  </m:r>
                </m:sub>
                <m:sup>
                  <m:r>
                    <w:rPr>
                      <w:rFonts w:ascii="Cambria Math" w:hAnsi="Cambria Math"/>
                      <w:sz w:val="28"/>
                      <w:szCs w:val="28"/>
                    </w:rPr>
                    <m:t>'</m:t>
                  </m:r>
                </m:sup>
              </m:sSubSup>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be</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1+β</m:t>
                  </m:r>
                </m:e>
              </m:d>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e</m:t>
                  </m:r>
                </m:sub>
              </m:sSub>
            </m:den>
          </m:f>
        </m:oMath>
      </m:oMathPara>
    </w:p>
    <w:p w14:paraId="6331477D" w14:textId="227EE9EF" w:rsidR="00045EEF" w:rsidRPr="00A55975" w:rsidRDefault="00A55975" w:rsidP="00A55975">
      <w:pPr>
        <w:adjustRightInd w:val="0"/>
        <w:snapToGrid w:val="0"/>
        <w:ind w:firstLine="420"/>
        <w:jc w:val="left"/>
        <w:rPr>
          <w:rFonts w:ascii="宋体" w:hAnsi="宋体" w:hint="eastAsia"/>
          <w:sz w:val="28"/>
          <w:szCs w:val="28"/>
        </w:rPr>
      </w:pPr>
      <w:r w:rsidRPr="00A55975">
        <w:rPr>
          <w:rFonts w:ascii="宋体" w:hAnsi="宋体" w:hint="eastAsia"/>
          <w:sz w:val="28"/>
          <w:szCs w:val="28"/>
        </w:rPr>
        <w:t>故加入了Ce之后，放大倍数显著减少，故输出波形的幅值变小。而相位并没有差别。</w:t>
      </w:r>
    </w:p>
    <w:p w14:paraId="0BED690F" w14:textId="77777777" w:rsidR="00045EEF" w:rsidRDefault="00045EEF">
      <w:pPr>
        <w:adjustRightInd w:val="0"/>
        <w:snapToGrid w:val="0"/>
        <w:jc w:val="left"/>
        <w:rPr>
          <w:rFonts w:ascii="宋体" w:hAnsi="宋体" w:hint="eastAsia"/>
          <w:sz w:val="24"/>
        </w:rPr>
      </w:pPr>
    </w:p>
    <w:p w14:paraId="2DE40964" w14:textId="77777777" w:rsidR="00045EEF" w:rsidRDefault="00045EEF">
      <w:pPr>
        <w:adjustRightInd w:val="0"/>
        <w:snapToGrid w:val="0"/>
        <w:jc w:val="left"/>
        <w:rPr>
          <w:szCs w:val="21"/>
        </w:rPr>
      </w:pPr>
    </w:p>
    <w:p w14:paraId="204909DC" w14:textId="77777777" w:rsidR="00045EEF" w:rsidRDefault="00BA7A87">
      <w:pPr>
        <w:adjustRightInd w:val="0"/>
        <w:snapToGrid w:val="0"/>
        <w:jc w:val="left"/>
        <w:rPr>
          <w:rFonts w:ascii="宋体" w:hAnsi="宋体"/>
          <w:sz w:val="24"/>
        </w:rPr>
      </w:pPr>
      <w:r>
        <w:rPr>
          <w:rFonts w:hint="eastAsia"/>
          <w:szCs w:val="21"/>
        </w:rPr>
        <w:t>2</w:t>
      </w:r>
      <w:r>
        <w:rPr>
          <w:rFonts w:hint="eastAsia"/>
          <w:szCs w:val="21"/>
        </w:rPr>
        <w:t>、根据表</w:t>
      </w:r>
      <w:r>
        <w:rPr>
          <w:rFonts w:hint="eastAsia"/>
          <w:szCs w:val="21"/>
        </w:rPr>
        <w:t>2-4</w:t>
      </w:r>
      <w:r>
        <w:rPr>
          <w:rFonts w:hint="eastAsia"/>
          <w:szCs w:val="21"/>
        </w:rPr>
        <w:t>，并推导分析负载变化对交流电压放大倍数的影响原因。</w:t>
      </w:r>
    </w:p>
    <w:p w14:paraId="25F78F7D" w14:textId="77777777" w:rsidR="00A55975" w:rsidRDefault="00A55975" w:rsidP="00A55975">
      <w:pPr>
        <w:spacing w:before="120" w:after="120"/>
        <w:ind w:firstLineChars="100" w:firstLine="180"/>
        <w:jc w:val="center"/>
        <w:rPr>
          <w:sz w:val="18"/>
          <w:szCs w:val="18"/>
        </w:rPr>
      </w:pPr>
      <w:r>
        <w:rPr>
          <w:sz w:val="18"/>
          <w:szCs w:val="18"/>
        </w:rPr>
        <w:t>表</w:t>
      </w:r>
      <w:r>
        <w:rPr>
          <w:sz w:val="18"/>
          <w:szCs w:val="18"/>
        </w:rPr>
        <w:t>2-</w:t>
      </w:r>
      <w:r>
        <w:rPr>
          <w:rFonts w:hint="eastAsia"/>
          <w:sz w:val="18"/>
          <w:szCs w:val="18"/>
        </w:rPr>
        <w:t xml:space="preserve">4 </w:t>
      </w:r>
      <w:r>
        <w:rPr>
          <w:rFonts w:hint="eastAsia"/>
          <w:sz w:val="18"/>
          <w:szCs w:val="18"/>
        </w:rPr>
        <w:t>测量电压放大倍数</w:t>
      </w:r>
      <w:r>
        <w:rPr>
          <w:rFonts w:hint="eastAsia"/>
          <w:sz w:val="18"/>
          <w:szCs w:val="18"/>
        </w:rPr>
        <w:t xml:space="preserve"> </w:t>
      </w:r>
    </w:p>
    <w:tbl>
      <w:tblPr>
        <w:tblStyle w:val="af0"/>
        <w:tblW w:w="9962" w:type="dxa"/>
        <w:jc w:val="center"/>
        <w:tblLayout w:type="fixed"/>
        <w:tblLook w:val="04A0" w:firstRow="1" w:lastRow="0" w:firstColumn="1" w:lastColumn="0" w:noHBand="0" w:noVBand="1"/>
      </w:tblPr>
      <w:tblGrid>
        <w:gridCol w:w="2661"/>
        <w:gridCol w:w="2319"/>
        <w:gridCol w:w="2491"/>
        <w:gridCol w:w="2491"/>
      </w:tblGrid>
      <w:tr w:rsidR="00A55975" w14:paraId="0A9183C9" w14:textId="77777777" w:rsidTr="00645635">
        <w:trPr>
          <w:trHeight w:val="261"/>
          <w:jc w:val="center"/>
        </w:trPr>
        <w:tc>
          <w:tcPr>
            <w:tcW w:w="2669" w:type="dxa"/>
            <w:vAlign w:val="center"/>
          </w:tcPr>
          <w:p w14:paraId="25488734" w14:textId="77777777" w:rsidR="00A55975" w:rsidRDefault="00A55975" w:rsidP="00645635">
            <w:pPr>
              <w:jc w:val="center"/>
              <w:rPr>
                <w:szCs w:val="21"/>
              </w:rPr>
            </w:pPr>
            <w:r>
              <w:rPr>
                <w:szCs w:val="21"/>
              </w:rPr>
              <w:t>条件</w:t>
            </w:r>
          </w:p>
        </w:tc>
        <w:tc>
          <w:tcPr>
            <w:tcW w:w="2326" w:type="dxa"/>
            <w:vAlign w:val="center"/>
          </w:tcPr>
          <w:p w14:paraId="6A7792BB" w14:textId="77777777" w:rsidR="00A55975" w:rsidRDefault="00A55975" w:rsidP="00645635">
            <w:pPr>
              <w:jc w:val="center"/>
              <w:rPr>
                <w:szCs w:val="21"/>
              </w:rPr>
            </w:pPr>
            <w:r>
              <w:rPr>
                <w:i/>
                <w:szCs w:val="21"/>
              </w:rPr>
              <w:t>U</w:t>
            </w:r>
            <w:r>
              <w:rPr>
                <w:szCs w:val="21"/>
                <w:vertAlign w:val="subscript"/>
              </w:rPr>
              <w:t>i</w:t>
            </w:r>
            <w:r>
              <w:rPr>
                <w:rFonts w:hint="eastAsia"/>
                <w:szCs w:val="21"/>
              </w:rPr>
              <w:t>(mV)</w:t>
            </w:r>
          </w:p>
        </w:tc>
        <w:tc>
          <w:tcPr>
            <w:tcW w:w="2498" w:type="dxa"/>
            <w:vAlign w:val="center"/>
          </w:tcPr>
          <w:p w14:paraId="0844FCA9" w14:textId="77777777" w:rsidR="00A55975" w:rsidRDefault="00A55975" w:rsidP="00645635">
            <w:pPr>
              <w:jc w:val="center"/>
              <w:rPr>
                <w:szCs w:val="21"/>
              </w:rPr>
            </w:pPr>
            <w:proofErr w:type="spellStart"/>
            <w:r>
              <w:rPr>
                <w:i/>
                <w:szCs w:val="21"/>
              </w:rPr>
              <w:t>U</w:t>
            </w:r>
            <w:r>
              <w:rPr>
                <w:szCs w:val="21"/>
                <w:vertAlign w:val="subscript"/>
              </w:rPr>
              <w:t>o</w:t>
            </w:r>
            <w:proofErr w:type="spellEnd"/>
            <w:r>
              <w:rPr>
                <w:rFonts w:hint="eastAsia"/>
                <w:szCs w:val="21"/>
              </w:rPr>
              <w:t>(</w:t>
            </w:r>
            <w:r>
              <w:rPr>
                <w:szCs w:val="21"/>
              </w:rPr>
              <w:t>m</w:t>
            </w:r>
            <w:r>
              <w:rPr>
                <w:rFonts w:hint="eastAsia"/>
                <w:szCs w:val="21"/>
              </w:rPr>
              <w:t>V)</w:t>
            </w:r>
          </w:p>
        </w:tc>
        <w:tc>
          <w:tcPr>
            <w:tcW w:w="2498" w:type="dxa"/>
            <w:vAlign w:val="center"/>
          </w:tcPr>
          <w:p w14:paraId="599D8203" w14:textId="77777777" w:rsidR="00A55975" w:rsidRDefault="00A55975" w:rsidP="00645635">
            <w:pPr>
              <w:jc w:val="center"/>
              <w:rPr>
                <w:szCs w:val="21"/>
              </w:rPr>
            </w:pPr>
            <w:r>
              <w:rPr>
                <w:i/>
                <w:szCs w:val="21"/>
              </w:rPr>
              <w:t>A</w:t>
            </w:r>
            <w:r>
              <w:rPr>
                <w:szCs w:val="21"/>
                <w:vertAlign w:val="subscript"/>
              </w:rPr>
              <w:t>u</w:t>
            </w:r>
          </w:p>
        </w:tc>
      </w:tr>
      <w:tr w:rsidR="00A55975" w14:paraId="4829AD45" w14:textId="77777777" w:rsidTr="00645635">
        <w:trPr>
          <w:trHeight w:hRule="exact" w:val="393"/>
          <w:jc w:val="center"/>
        </w:trPr>
        <w:tc>
          <w:tcPr>
            <w:tcW w:w="2669" w:type="dxa"/>
          </w:tcPr>
          <w:p w14:paraId="0B796F91" w14:textId="77777777" w:rsidR="00A55975" w:rsidRDefault="00A55975" w:rsidP="00645635">
            <w:pPr>
              <w:jc w:val="center"/>
              <w:rPr>
                <w:szCs w:val="21"/>
              </w:rPr>
            </w:pPr>
            <m:oMath>
              <m:sSub>
                <m:sSubPr>
                  <m:ctrlPr>
                    <w:rPr>
                      <w:rFonts w:ascii="Cambria Math" w:hAnsi="Cambria Math" w:cs="Cambria Math"/>
                      <w:i/>
                      <w:szCs w:val="21"/>
                    </w:rPr>
                  </m:ctrlPr>
                </m:sSubPr>
                <m:e>
                  <m:r>
                    <w:rPr>
                      <w:rFonts w:ascii="Cambria Math" w:hAnsi="Cambria Math" w:cs="Cambria Math"/>
                      <w:szCs w:val="21"/>
                    </w:rPr>
                    <m:t>R</m:t>
                  </m:r>
                </m:e>
                <m:sub>
                  <m:r>
                    <w:rPr>
                      <w:rFonts w:ascii="Cambria Math" w:hAnsi="Cambria Math" w:cs="Cambria Math"/>
                      <w:szCs w:val="21"/>
                    </w:rPr>
                    <m:t>L</m:t>
                  </m:r>
                </m:sub>
              </m:sSub>
              <m:r>
                <m:rPr>
                  <m:sty m:val="p"/>
                </m:rPr>
                <w:rPr>
                  <w:rFonts w:ascii="Cambria Math" w:hAnsi="Cambria Math" w:cs="Cambria Math"/>
                  <w:szCs w:val="21"/>
                </w:rPr>
                <m:t>=∞</m:t>
              </m:r>
            </m:oMath>
            <w:r>
              <w:rPr>
                <w:rFonts w:hint="eastAsia"/>
                <w:szCs w:val="21"/>
              </w:rPr>
              <w:t>（</w:t>
            </w:r>
            <w:r>
              <w:rPr>
                <w:i/>
                <w:szCs w:val="21"/>
              </w:rPr>
              <w:t>R</w:t>
            </w:r>
            <w:r>
              <w:rPr>
                <w:szCs w:val="21"/>
                <w:vertAlign w:val="subscript"/>
              </w:rPr>
              <w:t>P</w:t>
            </w:r>
            <w:r>
              <w:rPr>
                <w:rFonts w:hint="eastAsia"/>
                <w:szCs w:val="21"/>
              </w:rPr>
              <w:t>不变）</w:t>
            </w:r>
          </w:p>
        </w:tc>
        <w:tc>
          <w:tcPr>
            <w:tcW w:w="2326" w:type="dxa"/>
          </w:tcPr>
          <w:p w14:paraId="4CB9D455" w14:textId="77777777" w:rsidR="00A55975" w:rsidRDefault="00A55975" w:rsidP="00645635">
            <w:pPr>
              <w:jc w:val="center"/>
              <w:rPr>
                <w:color w:val="0000FF"/>
                <w:szCs w:val="21"/>
              </w:rPr>
            </w:pPr>
            <w:r>
              <w:rPr>
                <w:rFonts w:hint="eastAsia"/>
                <w:color w:val="0000FF"/>
                <w:szCs w:val="21"/>
              </w:rPr>
              <w:t>4</w:t>
            </w:r>
            <w:r>
              <w:rPr>
                <w:color w:val="0000FF"/>
                <w:szCs w:val="21"/>
              </w:rPr>
              <w:t>9.6</w:t>
            </w:r>
          </w:p>
        </w:tc>
        <w:tc>
          <w:tcPr>
            <w:tcW w:w="2498" w:type="dxa"/>
          </w:tcPr>
          <w:p w14:paraId="1013A5BC" w14:textId="77777777" w:rsidR="00A55975" w:rsidRDefault="00A55975" w:rsidP="00645635">
            <w:pPr>
              <w:jc w:val="center"/>
              <w:rPr>
                <w:color w:val="0000FF"/>
                <w:szCs w:val="21"/>
              </w:rPr>
            </w:pPr>
            <w:r>
              <w:rPr>
                <w:rFonts w:hint="eastAsia"/>
                <w:color w:val="0000FF"/>
                <w:szCs w:val="21"/>
              </w:rPr>
              <w:t>3</w:t>
            </w:r>
            <w:r>
              <w:rPr>
                <w:color w:val="0000FF"/>
                <w:szCs w:val="21"/>
              </w:rPr>
              <w:t>07.2</w:t>
            </w:r>
          </w:p>
        </w:tc>
        <w:tc>
          <w:tcPr>
            <w:tcW w:w="2498" w:type="dxa"/>
          </w:tcPr>
          <w:p w14:paraId="5CC9E381" w14:textId="77777777" w:rsidR="00A55975" w:rsidRDefault="00A55975" w:rsidP="00645635">
            <w:pPr>
              <w:jc w:val="center"/>
              <w:rPr>
                <w:color w:val="0000FF"/>
                <w:szCs w:val="21"/>
              </w:rPr>
            </w:pPr>
            <w:r>
              <w:rPr>
                <w:rFonts w:hint="eastAsia"/>
                <w:color w:val="0000FF"/>
                <w:szCs w:val="21"/>
              </w:rPr>
              <w:t>6</w:t>
            </w:r>
            <w:r>
              <w:rPr>
                <w:color w:val="0000FF"/>
                <w:szCs w:val="21"/>
              </w:rPr>
              <w:t>.19</w:t>
            </w:r>
          </w:p>
        </w:tc>
      </w:tr>
      <w:tr w:rsidR="00A55975" w14:paraId="29BD6A7F" w14:textId="77777777" w:rsidTr="00645635">
        <w:trPr>
          <w:trHeight w:hRule="exact" w:val="427"/>
          <w:jc w:val="center"/>
        </w:trPr>
        <w:tc>
          <w:tcPr>
            <w:tcW w:w="2669" w:type="dxa"/>
          </w:tcPr>
          <w:p w14:paraId="01E90F01" w14:textId="77777777" w:rsidR="00A55975" w:rsidRDefault="00A55975" w:rsidP="00645635">
            <w:pPr>
              <w:jc w:val="center"/>
              <w:rPr>
                <w:szCs w:val="21"/>
              </w:rPr>
            </w:pPr>
            <m:oMath>
              <m:sSub>
                <m:sSubPr>
                  <m:ctrlPr>
                    <w:rPr>
                      <w:rFonts w:ascii="Cambria Math" w:hAnsi="Cambria Math" w:cs="Cambria Math"/>
                      <w:i/>
                      <w:szCs w:val="21"/>
                    </w:rPr>
                  </m:ctrlPr>
                </m:sSubPr>
                <m:e>
                  <m:r>
                    <w:rPr>
                      <w:rFonts w:ascii="Cambria Math" w:hAnsi="Cambria Math" w:cs="Cambria Math"/>
                      <w:szCs w:val="21"/>
                    </w:rPr>
                    <m:t>R</m:t>
                  </m:r>
                </m:e>
                <m:sub>
                  <m:r>
                    <w:rPr>
                      <w:rFonts w:ascii="Cambria Math" w:hAnsi="Cambria Math" w:cs="Cambria Math"/>
                      <w:szCs w:val="21"/>
                    </w:rPr>
                    <m:t>L</m:t>
                  </m:r>
                </m:sub>
              </m:sSub>
              <m:r>
                <m:rPr>
                  <m:sty m:val="p"/>
                </m:rPr>
                <w:rPr>
                  <w:rFonts w:ascii="Cambria Math" w:hAnsi="Cambria Math" w:cs="Cambria Math"/>
                  <w:szCs w:val="21"/>
                </w:rPr>
                <m:t>=10kΩ</m:t>
              </m:r>
            </m:oMath>
            <w:r>
              <w:rPr>
                <w:rFonts w:hint="eastAsia"/>
                <w:szCs w:val="21"/>
              </w:rPr>
              <w:t>（</w:t>
            </w:r>
            <w:r>
              <w:rPr>
                <w:i/>
                <w:szCs w:val="21"/>
              </w:rPr>
              <w:t>R</w:t>
            </w:r>
            <w:r>
              <w:rPr>
                <w:szCs w:val="21"/>
                <w:vertAlign w:val="subscript"/>
              </w:rPr>
              <w:t>P</w:t>
            </w:r>
            <w:r>
              <w:rPr>
                <w:rFonts w:hint="eastAsia"/>
                <w:szCs w:val="21"/>
              </w:rPr>
              <w:t>不变）</w:t>
            </w:r>
          </w:p>
        </w:tc>
        <w:tc>
          <w:tcPr>
            <w:tcW w:w="2326" w:type="dxa"/>
          </w:tcPr>
          <w:p w14:paraId="64F15228" w14:textId="77777777" w:rsidR="00A55975" w:rsidRDefault="00A55975" w:rsidP="00645635">
            <w:pPr>
              <w:jc w:val="center"/>
              <w:rPr>
                <w:color w:val="0000FF"/>
                <w:szCs w:val="21"/>
              </w:rPr>
            </w:pPr>
            <w:r>
              <w:rPr>
                <w:rFonts w:hint="eastAsia"/>
                <w:color w:val="0000FF"/>
                <w:szCs w:val="21"/>
              </w:rPr>
              <w:t>4</w:t>
            </w:r>
            <w:r>
              <w:rPr>
                <w:color w:val="0000FF"/>
                <w:szCs w:val="21"/>
              </w:rPr>
              <w:t>9.65</w:t>
            </w:r>
          </w:p>
        </w:tc>
        <w:tc>
          <w:tcPr>
            <w:tcW w:w="2498" w:type="dxa"/>
          </w:tcPr>
          <w:p w14:paraId="18E9BC9A" w14:textId="77777777" w:rsidR="00A55975" w:rsidRDefault="00A55975" w:rsidP="00645635">
            <w:pPr>
              <w:jc w:val="center"/>
              <w:rPr>
                <w:color w:val="0000FF"/>
                <w:szCs w:val="21"/>
              </w:rPr>
            </w:pPr>
            <w:r>
              <w:rPr>
                <w:rFonts w:hint="eastAsia"/>
                <w:color w:val="0000FF"/>
                <w:szCs w:val="21"/>
              </w:rPr>
              <w:t>2</w:t>
            </w:r>
            <w:r>
              <w:rPr>
                <w:color w:val="0000FF"/>
                <w:szCs w:val="21"/>
              </w:rPr>
              <w:t>34.1</w:t>
            </w:r>
          </w:p>
        </w:tc>
        <w:tc>
          <w:tcPr>
            <w:tcW w:w="2498" w:type="dxa"/>
          </w:tcPr>
          <w:p w14:paraId="59F511EC" w14:textId="77777777" w:rsidR="00A55975" w:rsidRDefault="00A55975" w:rsidP="00645635">
            <w:pPr>
              <w:jc w:val="center"/>
              <w:rPr>
                <w:color w:val="0000FF"/>
                <w:szCs w:val="21"/>
              </w:rPr>
            </w:pPr>
            <w:r>
              <w:rPr>
                <w:rFonts w:hint="eastAsia"/>
                <w:color w:val="0000FF"/>
                <w:szCs w:val="21"/>
              </w:rPr>
              <w:t>4</w:t>
            </w:r>
            <w:r>
              <w:rPr>
                <w:color w:val="0000FF"/>
                <w:szCs w:val="21"/>
              </w:rPr>
              <w:t>.715</w:t>
            </w:r>
          </w:p>
        </w:tc>
      </w:tr>
      <w:tr w:rsidR="00A55975" w14:paraId="1E06AADB" w14:textId="77777777" w:rsidTr="00645635">
        <w:trPr>
          <w:trHeight w:hRule="exact" w:val="419"/>
          <w:jc w:val="center"/>
        </w:trPr>
        <w:tc>
          <w:tcPr>
            <w:tcW w:w="2669" w:type="dxa"/>
          </w:tcPr>
          <w:p w14:paraId="62AB42DB" w14:textId="77777777" w:rsidR="00A55975" w:rsidRDefault="00A55975" w:rsidP="00645635">
            <w:pPr>
              <w:jc w:val="center"/>
              <w:rPr>
                <w:szCs w:val="21"/>
              </w:rPr>
            </w:pPr>
            <m:oMath>
              <m:sSub>
                <m:sSubPr>
                  <m:ctrlPr>
                    <w:rPr>
                      <w:rFonts w:ascii="Cambria Math" w:hAnsi="Cambria Math" w:cs="Cambria Math"/>
                      <w:i/>
                      <w:szCs w:val="21"/>
                    </w:rPr>
                  </m:ctrlPr>
                </m:sSubPr>
                <m:e>
                  <m:r>
                    <w:rPr>
                      <w:rFonts w:ascii="Cambria Math" w:hAnsi="Cambria Math" w:cs="Cambria Math"/>
                      <w:szCs w:val="21"/>
                    </w:rPr>
                    <m:t>R</m:t>
                  </m:r>
                </m:e>
                <m:sub>
                  <m:r>
                    <w:rPr>
                      <w:rFonts w:ascii="Cambria Math" w:hAnsi="Cambria Math" w:cs="Cambria Math"/>
                      <w:szCs w:val="21"/>
                    </w:rPr>
                    <m:t>L</m:t>
                  </m:r>
                </m:sub>
              </m:sSub>
              <m:r>
                <m:rPr>
                  <m:sty m:val="p"/>
                </m:rPr>
                <w:rPr>
                  <w:rFonts w:ascii="Cambria Math" w:hAnsi="Cambria Math" w:cs="Cambria Math"/>
                  <w:szCs w:val="21"/>
                </w:rPr>
                <m:t>=1kΩ</m:t>
              </m:r>
            </m:oMath>
            <w:r>
              <w:rPr>
                <w:rFonts w:hint="eastAsia"/>
                <w:szCs w:val="21"/>
              </w:rPr>
              <w:t>（</w:t>
            </w:r>
            <w:r>
              <w:rPr>
                <w:i/>
                <w:szCs w:val="21"/>
              </w:rPr>
              <w:t>R</w:t>
            </w:r>
            <w:r>
              <w:rPr>
                <w:szCs w:val="21"/>
                <w:vertAlign w:val="subscript"/>
              </w:rPr>
              <w:t>P</w:t>
            </w:r>
            <w:r>
              <w:rPr>
                <w:rFonts w:hint="eastAsia"/>
                <w:szCs w:val="21"/>
              </w:rPr>
              <w:t>不变）</w:t>
            </w:r>
          </w:p>
        </w:tc>
        <w:tc>
          <w:tcPr>
            <w:tcW w:w="2326" w:type="dxa"/>
          </w:tcPr>
          <w:p w14:paraId="5F30B8A7" w14:textId="77777777" w:rsidR="00A55975" w:rsidRDefault="00A55975" w:rsidP="00645635">
            <w:pPr>
              <w:jc w:val="center"/>
              <w:rPr>
                <w:color w:val="0000FF"/>
                <w:szCs w:val="21"/>
              </w:rPr>
            </w:pPr>
            <w:r>
              <w:rPr>
                <w:rFonts w:hint="eastAsia"/>
                <w:color w:val="0000FF"/>
                <w:szCs w:val="21"/>
              </w:rPr>
              <w:t>4</w:t>
            </w:r>
            <w:r>
              <w:rPr>
                <w:color w:val="0000FF"/>
                <w:szCs w:val="21"/>
              </w:rPr>
              <w:t>9.66</w:t>
            </w:r>
          </w:p>
        </w:tc>
        <w:tc>
          <w:tcPr>
            <w:tcW w:w="2498" w:type="dxa"/>
          </w:tcPr>
          <w:p w14:paraId="6B28CA7D" w14:textId="77777777" w:rsidR="00A55975" w:rsidRDefault="00A55975" w:rsidP="00645635">
            <w:pPr>
              <w:jc w:val="center"/>
              <w:rPr>
                <w:color w:val="0000FF"/>
                <w:szCs w:val="21"/>
              </w:rPr>
            </w:pPr>
            <w:r>
              <w:rPr>
                <w:rFonts w:hint="eastAsia"/>
                <w:color w:val="0000FF"/>
                <w:szCs w:val="21"/>
              </w:rPr>
              <w:t>9</w:t>
            </w:r>
            <w:r>
              <w:rPr>
                <w:color w:val="0000FF"/>
                <w:szCs w:val="21"/>
              </w:rPr>
              <w:t>4.11</w:t>
            </w:r>
          </w:p>
        </w:tc>
        <w:tc>
          <w:tcPr>
            <w:tcW w:w="2498" w:type="dxa"/>
          </w:tcPr>
          <w:p w14:paraId="16ED05DD" w14:textId="77777777" w:rsidR="00A55975" w:rsidRDefault="00A55975" w:rsidP="00645635">
            <w:pPr>
              <w:jc w:val="center"/>
              <w:rPr>
                <w:color w:val="0000FF"/>
                <w:szCs w:val="21"/>
              </w:rPr>
            </w:pPr>
            <w:r>
              <w:rPr>
                <w:rFonts w:hint="eastAsia"/>
                <w:color w:val="0000FF"/>
                <w:szCs w:val="21"/>
              </w:rPr>
              <w:t>1</w:t>
            </w:r>
            <w:r>
              <w:rPr>
                <w:color w:val="0000FF"/>
                <w:szCs w:val="21"/>
              </w:rPr>
              <w:t>.895</w:t>
            </w:r>
          </w:p>
        </w:tc>
      </w:tr>
    </w:tbl>
    <w:p w14:paraId="2D0C102B" w14:textId="08FCC52A" w:rsidR="00045EEF" w:rsidRPr="00A55975" w:rsidRDefault="00A55975">
      <w:pPr>
        <w:adjustRightInd w:val="0"/>
        <w:snapToGrid w:val="0"/>
        <w:jc w:val="left"/>
        <w:rPr>
          <w:rFonts w:ascii="宋体" w:hAnsi="宋体"/>
          <w:sz w:val="28"/>
          <w:szCs w:val="28"/>
        </w:rPr>
      </w:pPr>
      <w:r w:rsidRPr="00A55975">
        <w:rPr>
          <w:rFonts w:ascii="宋体" w:hAnsi="宋体" w:hint="eastAsia"/>
          <w:sz w:val="28"/>
          <w:szCs w:val="28"/>
        </w:rPr>
        <w:t>因为放大倍数为：</w:t>
      </w:r>
    </w:p>
    <w:p w14:paraId="6C2074A5" w14:textId="0446E9E7" w:rsidR="00A55975" w:rsidRPr="00A55975" w:rsidRDefault="00A55975" w:rsidP="00A55975">
      <w:pPr>
        <w:adjustRightInd w:val="0"/>
        <w:snapToGrid w:val="0"/>
        <w:jc w:val="left"/>
        <w:rPr>
          <w:rFonts w:ascii="宋体" w:hAnsi="宋体" w:hint="eastAsia"/>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hint="eastAsia"/>
                  <w:sz w:val="28"/>
                  <w:szCs w:val="28"/>
                </w:rPr>
                <m:t>u</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-β</m:t>
              </m:r>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L</m:t>
                  </m:r>
                </m:sub>
                <m:sup>
                  <m:r>
                    <w:rPr>
                      <w:rFonts w:ascii="Cambria Math" w:hAnsi="Cambria Math"/>
                      <w:sz w:val="28"/>
                      <w:szCs w:val="28"/>
                    </w:rPr>
                    <m:t>'</m:t>
                  </m:r>
                </m:sup>
              </m:sSubSup>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be</m:t>
                  </m:r>
                </m:sub>
              </m:sSub>
            </m:den>
          </m:f>
          <m:r>
            <w:rPr>
              <w:rFonts w:ascii="Cambria Math" w:hAnsi="Cambria Math" w:hint="eastAsia"/>
              <w:sz w:val="28"/>
              <w:szCs w:val="28"/>
            </w:rPr>
            <m:t>=</m:t>
          </m:r>
          <m:f>
            <m:fPr>
              <m:ctrlPr>
                <w:rPr>
                  <w:rFonts w:ascii="Cambria Math" w:hAnsi="Cambria Math"/>
                  <w:i/>
                  <w:sz w:val="28"/>
                  <w:szCs w:val="28"/>
                </w:rPr>
              </m:ctrlPr>
            </m:fPr>
            <m:num>
              <m:r>
                <w:rPr>
                  <w:rFonts w:ascii="Cambria Math" w:hAnsi="Cambria Math"/>
                  <w:sz w:val="28"/>
                  <w:szCs w:val="28"/>
                </w:rPr>
                <m:t>-β(</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L</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be</m:t>
                  </m:r>
                </m:sub>
              </m:sSub>
            </m:den>
          </m:f>
        </m:oMath>
      </m:oMathPara>
    </w:p>
    <w:p w14:paraId="6424A024" w14:textId="00BB48C9" w:rsidR="00A55975" w:rsidRPr="00A55975" w:rsidRDefault="00A55975" w:rsidP="00A55975">
      <w:pPr>
        <w:adjustRightInd w:val="0"/>
        <w:snapToGrid w:val="0"/>
        <w:ind w:firstLine="420"/>
        <w:jc w:val="left"/>
        <w:rPr>
          <w:rFonts w:ascii="宋体" w:hAnsi="宋体" w:hint="eastAsia"/>
          <w:sz w:val="28"/>
          <w:szCs w:val="28"/>
        </w:rPr>
      </w:pPr>
      <w:r>
        <w:rPr>
          <w:rFonts w:ascii="宋体" w:hAnsi="宋体" w:hint="eastAsia"/>
          <w:sz w:val="28"/>
          <w:szCs w:val="28"/>
        </w:rPr>
        <w:t>因此负载越小时，放大倍数越小。因此共射连接方法的输出电阻不够小，负载的大小会显著影响输出电压。</w:t>
      </w:r>
    </w:p>
    <w:p w14:paraId="42D513E4" w14:textId="77777777" w:rsidR="00045EEF" w:rsidRPr="00A55975" w:rsidRDefault="00045EEF">
      <w:pPr>
        <w:adjustRightInd w:val="0"/>
        <w:snapToGrid w:val="0"/>
        <w:jc w:val="left"/>
        <w:rPr>
          <w:rFonts w:ascii="宋体" w:hAnsi="宋体"/>
          <w:sz w:val="28"/>
          <w:szCs w:val="28"/>
        </w:rPr>
      </w:pPr>
    </w:p>
    <w:p w14:paraId="0E4858F3" w14:textId="77777777" w:rsidR="00045EEF" w:rsidRPr="00A55975" w:rsidRDefault="00045EEF">
      <w:pPr>
        <w:adjustRightInd w:val="0"/>
        <w:snapToGrid w:val="0"/>
        <w:jc w:val="left"/>
        <w:rPr>
          <w:rFonts w:ascii="宋体" w:hAnsi="宋体" w:hint="eastAsia"/>
          <w:sz w:val="28"/>
          <w:szCs w:val="28"/>
        </w:rPr>
      </w:pPr>
    </w:p>
    <w:p w14:paraId="088917A1" w14:textId="4B2B2FD8" w:rsidR="00045EEF" w:rsidRDefault="00BA7A87">
      <w:pPr>
        <w:adjustRightInd w:val="0"/>
        <w:snapToGrid w:val="0"/>
        <w:jc w:val="left"/>
        <w:rPr>
          <w:rFonts w:ascii="宋体" w:hAnsi="宋体"/>
          <w:szCs w:val="21"/>
        </w:rPr>
      </w:pPr>
      <w:r>
        <w:rPr>
          <w:rFonts w:eastAsiaTheme="minorEastAsia"/>
          <w:szCs w:val="21"/>
        </w:rPr>
        <w:t>3</w:t>
      </w:r>
      <w:r>
        <w:rPr>
          <w:rFonts w:eastAsiaTheme="minorEastAsia" w:hAnsiTheme="minorEastAsia"/>
          <w:szCs w:val="21"/>
        </w:rPr>
        <w:t>、</w:t>
      </w:r>
      <w:r>
        <w:rPr>
          <w:rFonts w:ascii="宋体" w:hAnsi="宋体" w:hint="eastAsia"/>
          <w:szCs w:val="21"/>
        </w:rPr>
        <w:t>绘制表</w:t>
      </w:r>
      <w:r>
        <w:rPr>
          <w:szCs w:val="21"/>
        </w:rPr>
        <w:t>2-5</w:t>
      </w:r>
      <w:r>
        <w:rPr>
          <w:rFonts w:ascii="宋体" w:hAnsi="宋体" w:hint="eastAsia"/>
          <w:szCs w:val="21"/>
        </w:rPr>
        <w:t>中的</w:t>
      </w:r>
      <w:proofErr w:type="spellStart"/>
      <w:r>
        <w:rPr>
          <w:rFonts w:hint="eastAsia"/>
          <w:i/>
          <w:szCs w:val="21"/>
        </w:rPr>
        <w:t>u</w:t>
      </w:r>
      <w:r>
        <w:rPr>
          <w:szCs w:val="21"/>
          <w:vertAlign w:val="subscript"/>
        </w:rPr>
        <w:t>i</w:t>
      </w:r>
      <w:proofErr w:type="spellEnd"/>
      <w:r>
        <w:rPr>
          <w:rFonts w:hint="eastAsia"/>
          <w:szCs w:val="21"/>
        </w:rPr>
        <w:t>和</w:t>
      </w:r>
      <w:proofErr w:type="spellStart"/>
      <w:r>
        <w:rPr>
          <w:rFonts w:hint="eastAsia"/>
          <w:i/>
          <w:szCs w:val="21"/>
        </w:rPr>
        <w:t>u</w:t>
      </w:r>
      <w:r>
        <w:rPr>
          <w:rFonts w:hint="eastAsia"/>
          <w:szCs w:val="21"/>
          <w:vertAlign w:val="subscript"/>
        </w:rPr>
        <w:t>o</w:t>
      </w:r>
      <w:proofErr w:type="spellEnd"/>
      <w:r>
        <w:rPr>
          <w:rFonts w:hint="eastAsia"/>
          <w:szCs w:val="21"/>
        </w:rPr>
        <w:t>波形</w:t>
      </w:r>
      <w:r>
        <w:rPr>
          <w:rFonts w:ascii="宋体" w:hAnsi="宋体" w:hint="eastAsia"/>
          <w:szCs w:val="21"/>
        </w:rPr>
        <w:t>，并注明</w:t>
      </w:r>
      <w:r w:rsidR="008632D5">
        <w:rPr>
          <w:rFonts w:ascii="宋体" w:hAnsi="宋体" w:hint="eastAsia"/>
          <w:szCs w:val="21"/>
        </w:rPr>
        <w:t>如何从波形和Ube</w:t>
      </w:r>
      <w:r w:rsidR="008632D5">
        <w:rPr>
          <w:rFonts w:ascii="宋体" w:hAnsi="宋体"/>
          <w:szCs w:val="21"/>
        </w:rPr>
        <w:t>/</w:t>
      </w:r>
      <w:proofErr w:type="spellStart"/>
      <w:r w:rsidR="008632D5">
        <w:rPr>
          <w:rFonts w:ascii="宋体" w:hAnsi="宋体"/>
          <w:szCs w:val="21"/>
        </w:rPr>
        <w:t>Uce</w:t>
      </w:r>
      <w:proofErr w:type="spellEnd"/>
      <w:r w:rsidR="008632D5">
        <w:rPr>
          <w:rFonts w:ascii="宋体" w:hAnsi="宋体" w:hint="eastAsia"/>
          <w:szCs w:val="21"/>
        </w:rPr>
        <w:t>电压上进行</w:t>
      </w:r>
      <w:r>
        <w:rPr>
          <w:rFonts w:ascii="宋体" w:hAnsi="宋体" w:hint="eastAsia"/>
          <w:szCs w:val="21"/>
        </w:rPr>
        <w:t>失真判断。</w:t>
      </w:r>
    </w:p>
    <w:p w14:paraId="3B726D8B" w14:textId="5DE4DDCD" w:rsidR="00645635" w:rsidRPr="00645635" w:rsidRDefault="00645635" w:rsidP="00645635">
      <w:pPr>
        <w:spacing w:before="120" w:after="120"/>
        <w:ind w:firstLineChars="100" w:firstLine="280"/>
        <w:jc w:val="left"/>
        <w:rPr>
          <w:color w:val="000000" w:themeColor="text1"/>
          <w:sz w:val="28"/>
          <w:szCs w:val="28"/>
        </w:rPr>
      </w:pPr>
      <w:r w:rsidRPr="00645635">
        <w:rPr>
          <w:rFonts w:hint="eastAsia"/>
          <w:color w:val="000000" w:themeColor="text1"/>
          <w:sz w:val="28"/>
          <w:szCs w:val="28"/>
        </w:rPr>
        <w:t xml:space="preserve">1. </w:t>
      </w:r>
      <w:r w:rsidRPr="00645635">
        <w:rPr>
          <w:rFonts w:hint="eastAsia"/>
          <w:color w:val="000000" w:themeColor="text1"/>
          <w:sz w:val="28"/>
          <w:szCs w:val="28"/>
        </w:rPr>
        <w:t>饱和失真时的示波器测量界面（</w:t>
      </w:r>
      <w:r w:rsidRPr="00645635">
        <w:rPr>
          <w:rFonts w:hint="eastAsia"/>
          <w:i/>
          <w:iCs/>
          <w:color w:val="000000" w:themeColor="text1"/>
          <w:sz w:val="28"/>
          <w:szCs w:val="28"/>
        </w:rPr>
        <w:t>U</w:t>
      </w:r>
      <w:r w:rsidRPr="00645635">
        <w:rPr>
          <w:rFonts w:hint="eastAsia"/>
          <w:color w:val="000000" w:themeColor="text1"/>
          <w:sz w:val="28"/>
          <w:szCs w:val="28"/>
          <w:vertAlign w:val="subscript"/>
        </w:rPr>
        <w:t>i</w:t>
      </w:r>
      <w:r w:rsidRPr="00645635">
        <w:rPr>
          <w:rFonts w:hint="eastAsia"/>
          <w:color w:val="000000" w:themeColor="text1"/>
          <w:sz w:val="28"/>
          <w:szCs w:val="28"/>
        </w:rPr>
        <w:t>和</w:t>
      </w:r>
      <w:proofErr w:type="spellStart"/>
      <w:r w:rsidRPr="00645635">
        <w:rPr>
          <w:rFonts w:hint="eastAsia"/>
          <w:i/>
          <w:iCs/>
          <w:color w:val="000000" w:themeColor="text1"/>
          <w:sz w:val="28"/>
          <w:szCs w:val="28"/>
        </w:rPr>
        <w:t>U</w:t>
      </w:r>
      <w:r w:rsidRPr="00645635">
        <w:rPr>
          <w:rFonts w:hint="eastAsia"/>
          <w:color w:val="000000" w:themeColor="text1"/>
          <w:sz w:val="28"/>
          <w:szCs w:val="28"/>
          <w:vertAlign w:val="subscript"/>
        </w:rPr>
        <w:t>o</w:t>
      </w:r>
      <w:proofErr w:type="spellEnd"/>
      <w:r w:rsidRPr="00645635">
        <w:rPr>
          <w:rFonts w:hint="eastAsia"/>
          <w:color w:val="000000" w:themeColor="text1"/>
          <w:sz w:val="28"/>
          <w:szCs w:val="28"/>
        </w:rPr>
        <w:t>在同一时序下）：</w:t>
      </w:r>
      <w:r>
        <w:rPr>
          <w:rFonts w:hint="eastAsia"/>
          <w:color w:val="000000" w:themeColor="text1"/>
          <w:sz w:val="28"/>
          <w:szCs w:val="28"/>
        </w:rPr>
        <w:t>（</w:t>
      </w:r>
      <w:r>
        <w:rPr>
          <w:rFonts w:hint="eastAsia"/>
          <w:color w:val="000000" w:themeColor="text1"/>
          <w:sz w:val="28"/>
          <w:szCs w:val="28"/>
        </w:rPr>
        <w:t>7</w:t>
      </w:r>
      <w:r>
        <w:rPr>
          <w:color w:val="000000" w:themeColor="text1"/>
          <w:sz w:val="28"/>
          <w:szCs w:val="28"/>
        </w:rPr>
        <w:t>5</w:t>
      </w:r>
      <w:r>
        <w:rPr>
          <w:rFonts w:hint="eastAsia"/>
          <w:color w:val="000000" w:themeColor="text1"/>
          <w:sz w:val="28"/>
          <w:szCs w:val="28"/>
        </w:rPr>
        <w:t>Ω）</w:t>
      </w:r>
    </w:p>
    <w:p w14:paraId="2FE137C0" w14:textId="77777777" w:rsidR="00645635" w:rsidRPr="00645635" w:rsidRDefault="00645635" w:rsidP="00645635">
      <w:pPr>
        <w:spacing w:before="120" w:after="120"/>
        <w:ind w:firstLineChars="100" w:firstLine="280"/>
        <w:jc w:val="center"/>
        <w:rPr>
          <w:color w:val="000000" w:themeColor="text1"/>
          <w:sz w:val="28"/>
          <w:szCs w:val="28"/>
        </w:rPr>
      </w:pPr>
      <w:r w:rsidRPr="00645635">
        <w:rPr>
          <w:noProof/>
          <w:sz w:val="28"/>
          <w:szCs w:val="28"/>
        </w:rPr>
        <w:drawing>
          <wp:inline distT="0" distB="0" distL="0" distR="0" wp14:anchorId="1E070908" wp14:editId="0EF234FA">
            <wp:extent cx="4572000" cy="22301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2230120"/>
                    </a:xfrm>
                    <a:prstGeom prst="rect">
                      <a:avLst/>
                    </a:prstGeom>
                    <a:noFill/>
                    <a:ln>
                      <a:noFill/>
                    </a:ln>
                  </pic:spPr>
                </pic:pic>
              </a:graphicData>
            </a:graphic>
          </wp:inline>
        </w:drawing>
      </w:r>
    </w:p>
    <w:p w14:paraId="0D540425" w14:textId="77777777" w:rsidR="00645635" w:rsidRPr="00645635" w:rsidRDefault="00645635" w:rsidP="00645635">
      <w:pPr>
        <w:spacing w:before="120" w:after="120"/>
        <w:ind w:firstLineChars="100" w:firstLine="280"/>
        <w:jc w:val="left"/>
        <w:rPr>
          <w:color w:val="000000" w:themeColor="text1"/>
          <w:sz w:val="28"/>
          <w:szCs w:val="28"/>
        </w:rPr>
      </w:pPr>
      <w:r w:rsidRPr="00645635">
        <w:rPr>
          <w:rFonts w:hint="eastAsia"/>
          <w:color w:val="000000" w:themeColor="text1"/>
          <w:sz w:val="28"/>
          <w:szCs w:val="28"/>
        </w:rPr>
        <w:lastRenderedPageBreak/>
        <w:t xml:space="preserve">2. </w:t>
      </w:r>
      <w:r w:rsidRPr="00645635">
        <w:rPr>
          <w:rFonts w:hint="eastAsia"/>
          <w:color w:val="000000" w:themeColor="text1"/>
          <w:sz w:val="28"/>
          <w:szCs w:val="28"/>
        </w:rPr>
        <w:t>截止失真时的示波器测量界面（</w:t>
      </w:r>
      <w:r w:rsidRPr="00645635">
        <w:rPr>
          <w:rFonts w:hint="eastAsia"/>
          <w:i/>
          <w:iCs/>
          <w:color w:val="000000" w:themeColor="text1"/>
          <w:sz w:val="28"/>
          <w:szCs w:val="28"/>
        </w:rPr>
        <w:t>U</w:t>
      </w:r>
      <w:r w:rsidRPr="00645635">
        <w:rPr>
          <w:rFonts w:hint="eastAsia"/>
          <w:color w:val="000000" w:themeColor="text1"/>
          <w:sz w:val="28"/>
          <w:szCs w:val="28"/>
          <w:vertAlign w:val="subscript"/>
        </w:rPr>
        <w:t>i</w:t>
      </w:r>
      <w:r w:rsidRPr="00645635">
        <w:rPr>
          <w:rFonts w:hint="eastAsia"/>
          <w:color w:val="000000" w:themeColor="text1"/>
          <w:sz w:val="28"/>
          <w:szCs w:val="28"/>
        </w:rPr>
        <w:t>和</w:t>
      </w:r>
      <w:proofErr w:type="spellStart"/>
      <w:r w:rsidRPr="00645635">
        <w:rPr>
          <w:rFonts w:hint="eastAsia"/>
          <w:i/>
          <w:iCs/>
          <w:color w:val="000000" w:themeColor="text1"/>
          <w:sz w:val="28"/>
          <w:szCs w:val="28"/>
        </w:rPr>
        <w:t>U</w:t>
      </w:r>
      <w:r w:rsidRPr="00645635">
        <w:rPr>
          <w:rFonts w:hint="eastAsia"/>
          <w:color w:val="000000" w:themeColor="text1"/>
          <w:sz w:val="28"/>
          <w:szCs w:val="28"/>
          <w:vertAlign w:val="subscript"/>
        </w:rPr>
        <w:t>o</w:t>
      </w:r>
      <w:proofErr w:type="spellEnd"/>
      <w:r w:rsidRPr="00645635">
        <w:rPr>
          <w:rFonts w:hint="eastAsia"/>
          <w:color w:val="000000" w:themeColor="text1"/>
          <w:sz w:val="28"/>
          <w:szCs w:val="28"/>
        </w:rPr>
        <w:t>在同一时序下）：</w:t>
      </w:r>
      <w:r w:rsidRPr="00645635">
        <w:rPr>
          <w:rFonts w:hint="eastAsia"/>
          <w:color w:val="000000" w:themeColor="text1"/>
          <w:sz w:val="28"/>
          <w:szCs w:val="28"/>
        </w:rPr>
        <w:t>(</w:t>
      </w:r>
      <w:r w:rsidRPr="00645635">
        <w:rPr>
          <w:color w:val="000000" w:themeColor="text1"/>
          <w:sz w:val="28"/>
          <w:szCs w:val="28"/>
        </w:rPr>
        <w:t>60.08k</w:t>
      </w:r>
      <w:r w:rsidRPr="00645635">
        <w:rPr>
          <w:rFonts w:hint="eastAsia"/>
          <w:color w:val="000000" w:themeColor="text1"/>
          <w:sz w:val="28"/>
          <w:szCs w:val="28"/>
        </w:rPr>
        <w:t>Ω</w:t>
      </w:r>
      <w:r w:rsidRPr="00645635">
        <w:rPr>
          <w:color w:val="000000" w:themeColor="text1"/>
          <w:sz w:val="28"/>
          <w:szCs w:val="28"/>
        </w:rPr>
        <w:t>)</w:t>
      </w:r>
    </w:p>
    <w:p w14:paraId="6B2FA62D" w14:textId="77777777" w:rsidR="00645635" w:rsidRPr="00645635" w:rsidRDefault="00645635" w:rsidP="00645635">
      <w:pPr>
        <w:spacing w:before="120" w:after="120"/>
        <w:ind w:firstLineChars="100" w:firstLine="280"/>
        <w:jc w:val="center"/>
        <w:rPr>
          <w:color w:val="000000" w:themeColor="text1"/>
          <w:sz w:val="28"/>
          <w:szCs w:val="28"/>
        </w:rPr>
      </w:pPr>
      <w:r w:rsidRPr="00645635">
        <w:rPr>
          <w:noProof/>
          <w:sz w:val="28"/>
          <w:szCs w:val="28"/>
        </w:rPr>
        <w:drawing>
          <wp:inline distT="0" distB="0" distL="0" distR="0" wp14:anchorId="7CE70FB7" wp14:editId="4752E8D3">
            <wp:extent cx="4572000" cy="22301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230120"/>
                    </a:xfrm>
                    <a:prstGeom prst="rect">
                      <a:avLst/>
                    </a:prstGeom>
                    <a:noFill/>
                    <a:ln>
                      <a:noFill/>
                    </a:ln>
                  </pic:spPr>
                </pic:pic>
              </a:graphicData>
            </a:graphic>
          </wp:inline>
        </w:drawing>
      </w:r>
    </w:p>
    <w:p w14:paraId="0E5C3B8E" w14:textId="5BDE86D4" w:rsidR="00045EEF" w:rsidRDefault="00645635" w:rsidP="00645635">
      <w:pPr>
        <w:adjustRightInd w:val="0"/>
        <w:snapToGrid w:val="0"/>
        <w:jc w:val="center"/>
        <w:rPr>
          <w:rFonts w:ascii="宋体" w:hAnsi="宋体"/>
          <w:sz w:val="24"/>
        </w:rPr>
      </w:pPr>
      <w:r>
        <w:rPr>
          <w:noProof/>
        </w:rPr>
        <w:drawing>
          <wp:inline distT="0" distB="0" distL="0" distR="0" wp14:anchorId="02E75121" wp14:editId="072511CF">
            <wp:extent cx="4597691" cy="2265352"/>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4644" cy="2303268"/>
                    </a:xfrm>
                    <a:prstGeom prst="rect">
                      <a:avLst/>
                    </a:prstGeom>
                  </pic:spPr>
                </pic:pic>
              </a:graphicData>
            </a:graphic>
          </wp:inline>
        </w:drawing>
      </w:r>
    </w:p>
    <w:p w14:paraId="036575AE" w14:textId="502F54D1" w:rsidR="00045EEF" w:rsidRDefault="00645635" w:rsidP="00645635">
      <w:pPr>
        <w:adjustRightInd w:val="0"/>
        <w:snapToGrid w:val="0"/>
        <w:jc w:val="center"/>
        <w:rPr>
          <w:rFonts w:ascii="宋体" w:hAnsi="宋体"/>
          <w:sz w:val="24"/>
        </w:rPr>
      </w:pPr>
      <w:r>
        <w:rPr>
          <w:noProof/>
        </w:rPr>
        <w:drawing>
          <wp:inline distT="0" distB="0" distL="0" distR="0" wp14:anchorId="42D5C4D2" wp14:editId="60D35BA8">
            <wp:extent cx="4572000" cy="2640842"/>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4632" cy="2665467"/>
                    </a:xfrm>
                    <a:prstGeom prst="rect">
                      <a:avLst/>
                    </a:prstGeom>
                  </pic:spPr>
                </pic:pic>
              </a:graphicData>
            </a:graphic>
          </wp:inline>
        </w:drawing>
      </w:r>
    </w:p>
    <w:p w14:paraId="66604570" w14:textId="241F3120" w:rsidR="00045EEF" w:rsidRPr="00645635" w:rsidRDefault="00645635" w:rsidP="00645635">
      <w:pPr>
        <w:adjustRightInd w:val="0"/>
        <w:snapToGrid w:val="0"/>
        <w:ind w:firstLine="420"/>
        <w:jc w:val="left"/>
        <w:rPr>
          <w:rFonts w:ascii="宋体" w:hAnsi="宋体" w:hint="eastAsia"/>
          <w:sz w:val="30"/>
          <w:szCs w:val="30"/>
        </w:rPr>
      </w:pPr>
      <w:r>
        <w:rPr>
          <w:rFonts w:ascii="宋体" w:hAnsi="宋体" w:hint="eastAsia"/>
          <w:sz w:val="30"/>
          <w:szCs w:val="30"/>
        </w:rPr>
        <w:t>（1）波形判断方法：</w:t>
      </w:r>
      <w:r w:rsidRPr="00645635">
        <w:rPr>
          <w:rFonts w:ascii="宋体" w:hAnsi="宋体" w:hint="eastAsia"/>
          <w:sz w:val="30"/>
          <w:szCs w:val="30"/>
        </w:rPr>
        <w:t>因此对于共射放大器来说，当输出波形上方出现失真时，为截止失真；当输出波形下方出现失真时，为饱和失真。</w:t>
      </w:r>
    </w:p>
    <w:p w14:paraId="012EBBF5" w14:textId="210863A0" w:rsidR="00045EEF" w:rsidRPr="00645635" w:rsidRDefault="00645635" w:rsidP="00645635">
      <w:pPr>
        <w:adjustRightInd w:val="0"/>
        <w:snapToGrid w:val="0"/>
        <w:ind w:firstLine="420"/>
        <w:jc w:val="left"/>
        <w:rPr>
          <w:rFonts w:ascii="宋体" w:hAnsi="宋体" w:hint="eastAsia"/>
          <w:sz w:val="30"/>
          <w:szCs w:val="30"/>
        </w:rPr>
      </w:pPr>
      <w:r w:rsidRPr="00645635">
        <w:rPr>
          <w:rFonts w:ascii="宋体" w:hAnsi="宋体" w:hint="eastAsia"/>
          <w:sz w:val="30"/>
          <w:szCs w:val="30"/>
        </w:rPr>
        <w:t>（2）</w:t>
      </w:r>
      <m:oMath>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BE</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CE</m:t>
            </m:r>
          </m:sub>
        </m:sSub>
      </m:oMath>
      <w:r>
        <w:rPr>
          <w:rFonts w:ascii="宋体" w:hAnsi="宋体" w:hint="eastAsia"/>
          <w:sz w:val="30"/>
          <w:szCs w:val="30"/>
        </w:rPr>
        <w:t>判断方法：</w:t>
      </w:r>
      <m:oMath>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BE</m:t>
            </m:r>
          </m:sub>
        </m:sSub>
        <m:r>
          <w:rPr>
            <w:rFonts w:ascii="Cambria Math" w:hAnsi="Cambria Math"/>
            <w:sz w:val="30"/>
            <w:szCs w:val="30"/>
          </w:rPr>
          <m:t>&gt;</m:t>
        </m:r>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CE</m:t>
            </m:r>
          </m:sub>
        </m:sSub>
      </m:oMath>
      <w:r>
        <w:rPr>
          <w:rFonts w:ascii="宋体" w:hAnsi="宋体" w:hint="eastAsia"/>
          <w:sz w:val="30"/>
          <w:szCs w:val="30"/>
        </w:rPr>
        <w:t>时饱和失真，</w:t>
      </w:r>
      <m:oMath>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BE</m:t>
            </m:r>
          </m:sub>
        </m:sSub>
        <m:r>
          <w:rPr>
            <w:rFonts w:ascii="Cambria Math" w:hAnsi="Cambria Math"/>
            <w:sz w:val="30"/>
            <w:szCs w:val="30"/>
          </w:rPr>
          <m:t>&lt;</m:t>
        </m:r>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on</m:t>
            </m:r>
          </m:sub>
        </m:sSub>
        <m:r>
          <w:rPr>
            <w:rFonts w:ascii="Cambria Math" w:hAnsi="Cambria Math"/>
            <w:sz w:val="30"/>
            <w:szCs w:val="30"/>
          </w:rPr>
          <m:t>≈0.7V</m:t>
        </m:r>
      </m:oMath>
      <w:r>
        <w:rPr>
          <w:rFonts w:ascii="宋体" w:hAnsi="宋体" w:hint="eastAsia"/>
          <w:sz w:val="30"/>
          <w:szCs w:val="30"/>
        </w:rPr>
        <w:t>时截止失真。</w:t>
      </w:r>
    </w:p>
    <w:p w14:paraId="78ED6850" w14:textId="77777777" w:rsidR="00045EEF" w:rsidRDefault="00BA7A87">
      <w:pPr>
        <w:pStyle w:val="2"/>
      </w:pPr>
      <w:r>
        <w:rPr>
          <w:rFonts w:hint="eastAsia"/>
        </w:rPr>
        <w:lastRenderedPageBreak/>
        <w:t>六、问题思考</w:t>
      </w:r>
    </w:p>
    <w:p w14:paraId="46C7BBC0" w14:textId="77777777" w:rsidR="00045EEF" w:rsidRDefault="00BA7A87">
      <w:pPr>
        <w:adjustRightInd w:val="0"/>
        <w:snapToGrid w:val="0"/>
        <w:spacing w:line="360" w:lineRule="auto"/>
        <w:jc w:val="left"/>
        <w:rPr>
          <w:rFonts w:ascii="宋体" w:hAnsi="宋体"/>
          <w:sz w:val="24"/>
        </w:rPr>
      </w:pPr>
      <w:r>
        <w:rPr>
          <w:rFonts w:ascii="宋体" w:hAnsi="宋体" w:hint="eastAsia"/>
          <w:sz w:val="24"/>
        </w:rPr>
        <w:t>（回答指导书中的思考题）</w:t>
      </w:r>
    </w:p>
    <w:p w14:paraId="777A8F56" w14:textId="77777777" w:rsidR="00045EEF" w:rsidRDefault="00BA7A87">
      <w:pPr>
        <w:pStyle w:val="af3"/>
        <w:numPr>
          <w:ilvl w:val="0"/>
          <w:numId w:val="4"/>
        </w:numPr>
        <w:ind w:firstLineChars="0"/>
        <w:rPr>
          <w:color w:val="000000" w:themeColor="text1"/>
          <w:szCs w:val="21"/>
        </w:rPr>
      </w:pPr>
      <w:r>
        <w:rPr>
          <w:rFonts w:hint="eastAsia"/>
          <w:szCs w:val="21"/>
        </w:rPr>
        <w:t>输入信号合适的情况下，晶体管放大电路出现饱和失真或截止失真的原因是什么？在</w:t>
      </w:r>
      <w:r>
        <w:rPr>
          <w:szCs w:val="21"/>
        </w:rPr>
        <w:t>电路中应调整哪</w:t>
      </w:r>
      <w:r>
        <w:rPr>
          <w:rFonts w:hint="eastAsia"/>
          <w:szCs w:val="21"/>
        </w:rPr>
        <w:t>个</w:t>
      </w:r>
      <w:r>
        <w:rPr>
          <w:szCs w:val="21"/>
        </w:rPr>
        <w:t>元件</w:t>
      </w:r>
      <w:r>
        <w:rPr>
          <w:rFonts w:hint="eastAsia"/>
          <w:szCs w:val="21"/>
        </w:rPr>
        <w:t>才能消除失真？</w:t>
      </w:r>
    </w:p>
    <w:p w14:paraId="6B8EC2BC" w14:textId="77777777" w:rsidR="00E66E18" w:rsidRDefault="00E66E18" w:rsidP="00E66E18">
      <w:pPr>
        <w:ind w:firstLine="360"/>
        <w:rPr>
          <w:sz w:val="24"/>
        </w:rPr>
      </w:pPr>
    </w:p>
    <w:p w14:paraId="33D9C73C" w14:textId="5BF54617" w:rsidR="00045EEF" w:rsidRDefault="00E66E18" w:rsidP="00E66E18">
      <w:pPr>
        <w:ind w:firstLine="360"/>
        <w:rPr>
          <w:sz w:val="24"/>
        </w:rPr>
      </w:pPr>
      <w:r>
        <w:rPr>
          <w:rFonts w:hint="eastAsia"/>
          <w:sz w:val="24"/>
        </w:rPr>
        <w:t>答：输入信号合适时，出现饱和或截止失真的原因在于静态工作点设置不合适。当静态工作点</w:t>
      </w:r>
      <w:r>
        <w:rPr>
          <w:sz w:val="24"/>
        </w:rPr>
        <w:t>Q</w:t>
      </w:r>
      <w:r>
        <w:rPr>
          <w:rFonts w:hint="eastAsia"/>
          <w:sz w:val="24"/>
        </w:rPr>
        <w:t>过高时产生饱和失真；</w:t>
      </w:r>
      <w:r>
        <w:rPr>
          <w:sz w:val="24"/>
        </w:rPr>
        <w:t>Q</w:t>
      </w:r>
      <w:r>
        <w:rPr>
          <w:rFonts w:hint="eastAsia"/>
          <w:sz w:val="24"/>
        </w:rPr>
        <w:t>过低时产生截止失真</w:t>
      </w:r>
    </w:p>
    <w:p w14:paraId="73A34435" w14:textId="12981121" w:rsidR="00E66E18" w:rsidRDefault="00E66E18" w:rsidP="00E66E18">
      <w:pPr>
        <w:ind w:left="360"/>
        <w:jc w:val="center"/>
        <w:rPr>
          <w:sz w:val="24"/>
        </w:rPr>
      </w:pPr>
      <w:r>
        <w:rPr>
          <w:noProof/>
        </w:rPr>
        <w:drawing>
          <wp:inline distT="0" distB="0" distL="0" distR="0" wp14:anchorId="1EBD1FC3" wp14:editId="608DE2AD">
            <wp:extent cx="4288831" cy="265419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2210" cy="2674856"/>
                    </a:xfrm>
                    <a:prstGeom prst="rect">
                      <a:avLst/>
                    </a:prstGeom>
                  </pic:spPr>
                </pic:pic>
              </a:graphicData>
            </a:graphic>
          </wp:inline>
        </w:drawing>
      </w:r>
    </w:p>
    <w:p w14:paraId="6ED5D9A8" w14:textId="476A1D91" w:rsidR="00E66E18" w:rsidRDefault="00E66E18" w:rsidP="00E66E18">
      <w:pPr>
        <w:ind w:left="360"/>
        <w:jc w:val="left"/>
        <w:rPr>
          <w:sz w:val="24"/>
        </w:rPr>
      </w:pPr>
      <w:r>
        <w:rPr>
          <w:rFonts w:hint="eastAsia"/>
          <w:sz w:val="24"/>
        </w:rPr>
        <w:t>交流负载线：</w:t>
      </w:r>
    </w:p>
    <w:p w14:paraId="4CFD27C8" w14:textId="1C49190D" w:rsidR="00E66E18" w:rsidRDefault="00E66E18" w:rsidP="00E66E18">
      <w:pPr>
        <w:ind w:left="360"/>
        <w:jc w:val="center"/>
        <w:rPr>
          <w:rFonts w:hint="eastAsia"/>
          <w:sz w:val="24"/>
        </w:rPr>
      </w:pPr>
      <m:oMathPara>
        <m:oMath>
          <m:sSub>
            <m:sSubPr>
              <m:ctrlPr>
                <w:rPr>
                  <w:rFonts w:ascii="Cambria Math" w:hAnsi="Cambria Math"/>
                  <w:i/>
                  <w:sz w:val="24"/>
                </w:rPr>
              </m:ctrlPr>
            </m:sSubPr>
            <m:e>
              <m:r>
                <w:rPr>
                  <w:rFonts w:ascii="Cambria Math" w:hAnsi="Cambria Math" w:hint="eastAsia"/>
                  <w:sz w:val="24"/>
                </w:rPr>
                <m:t>i</m:t>
              </m:r>
              <m:ctrlPr>
                <w:rPr>
                  <w:rFonts w:ascii="Cambria Math" w:hAnsi="Cambria Math" w:hint="eastAsia"/>
                  <w:i/>
                  <w:sz w:val="24"/>
                </w:rPr>
              </m:ctrlPr>
            </m:e>
            <m:sub>
              <m:r>
                <w:rPr>
                  <w:rFonts w:ascii="Cambria Math" w:hAnsi="Cambria Math"/>
                  <w:sz w:val="24"/>
                </w:rPr>
                <m:t>C</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V</m:t>
                      </m:r>
                    </m:e>
                    <m:sub>
                      <m:r>
                        <w:rPr>
                          <w:rFonts w:ascii="Cambria Math" w:hAnsi="Cambria Math"/>
                          <w:sz w:val="24"/>
                        </w:rPr>
                        <m:t>CC</m:t>
                      </m:r>
                    </m:sub>
                  </m:sSub>
                  <m:r>
                    <w:rPr>
                      <w:rFonts w:ascii="Cambria Math" w:hAnsi="Cambria Math"/>
                      <w:sz w:val="24"/>
                    </w:rPr>
                    <m:t>-</m:t>
                  </m:r>
                  <m:r>
                    <w:rPr>
                      <w:rFonts w:ascii="Cambria Math" w:hAnsi="Cambria Math"/>
                      <w:sz w:val="24"/>
                    </w:rPr>
                    <m:t>u</m:t>
                  </m:r>
                </m:e>
                <m:sub>
                  <m:r>
                    <w:rPr>
                      <w:rFonts w:ascii="Cambria Math" w:hAnsi="Cambria Math"/>
                      <w:sz w:val="24"/>
                    </w:rPr>
                    <m:t>CE</m:t>
                  </m:r>
                </m:sub>
              </m:sSub>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C</m:t>
                  </m:r>
                </m:sub>
              </m:sSub>
            </m:den>
          </m:f>
        </m:oMath>
      </m:oMathPara>
    </w:p>
    <w:p w14:paraId="44BD1F57" w14:textId="734C8D8E" w:rsidR="00045EEF" w:rsidRDefault="00E66E18">
      <w:pPr>
        <w:rPr>
          <w:sz w:val="24"/>
        </w:rPr>
      </w:pPr>
      <w:r>
        <w:rPr>
          <w:sz w:val="24"/>
        </w:rPr>
        <w:tab/>
      </w:r>
      <w:r>
        <w:rPr>
          <w:rFonts w:hint="eastAsia"/>
          <w:sz w:val="24"/>
        </w:rPr>
        <w:t>因此为了解决失真问题，有以下方法：</w:t>
      </w:r>
    </w:p>
    <w:tbl>
      <w:tblPr>
        <w:tblStyle w:val="af0"/>
        <w:tblW w:w="0" w:type="auto"/>
        <w:tblLook w:val="04A0" w:firstRow="1" w:lastRow="0" w:firstColumn="1" w:lastColumn="0" w:noHBand="0" w:noVBand="1"/>
      </w:tblPr>
      <w:tblGrid>
        <w:gridCol w:w="3245"/>
        <w:gridCol w:w="3246"/>
        <w:gridCol w:w="3246"/>
      </w:tblGrid>
      <w:tr w:rsidR="00E66E18" w14:paraId="7FBA27AF" w14:textId="77777777" w:rsidTr="00E66E18">
        <w:tc>
          <w:tcPr>
            <w:tcW w:w="3245" w:type="dxa"/>
          </w:tcPr>
          <w:p w14:paraId="6789BB2A" w14:textId="79739624" w:rsidR="00E66E18" w:rsidRDefault="00E66E18">
            <w:pPr>
              <w:rPr>
                <w:rFonts w:hint="eastAsia"/>
                <w:sz w:val="24"/>
              </w:rPr>
            </w:pPr>
            <w:r>
              <w:rPr>
                <w:rFonts w:hint="eastAsia"/>
                <w:sz w:val="24"/>
              </w:rPr>
              <w:t>失真情况</w:t>
            </w:r>
          </w:p>
        </w:tc>
        <w:tc>
          <w:tcPr>
            <w:tcW w:w="3246" w:type="dxa"/>
          </w:tcPr>
          <w:p w14:paraId="29DE29E7" w14:textId="013DE0D4" w:rsidR="00E66E18" w:rsidRDefault="00E66E18">
            <w:pPr>
              <w:rPr>
                <w:rFonts w:hint="eastAsia"/>
                <w:sz w:val="24"/>
              </w:rPr>
            </w:pPr>
            <w:r>
              <w:rPr>
                <w:rFonts w:hint="eastAsia"/>
                <w:sz w:val="24"/>
              </w:rPr>
              <w:t>Q</w:t>
            </w:r>
            <w:r>
              <w:rPr>
                <w:rFonts w:hint="eastAsia"/>
                <w:sz w:val="24"/>
              </w:rPr>
              <w:t>点应如何处理</w:t>
            </w:r>
          </w:p>
        </w:tc>
        <w:tc>
          <w:tcPr>
            <w:tcW w:w="3246" w:type="dxa"/>
          </w:tcPr>
          <w:p w14:paraId="4AFA4F1F" w14:textId="3F021246" w:rsidR="00E66E18" w:rsidRDefault="00E66E18">
            <w:pPr>
              <w:rPr>
                <w:rFonts w:hint="eastAsia"/>
                <w:sz w:val="24"/>
              </w:rPr>
            </w:pPr>
            <w:r>
              <w:rPr>
                <w:rFonts w:hint="eastAsia"/>
                <w:sz w:val="24"/>
              </w:rPr>
              <w:t>具体措施</w:t>
            </w:r>
          </w:p>
        </w:tc>
      </w:tr>
      <w:tr w:rsidR="00E66E18" w14:paraId="66B12586" w14:textId="77777777" w:rsidTr="00E66E18">
        <w:tc>
          <w:tcPr>
            <w:tcW w:w="3245" w:type="dxa"/>
          </w:tcPr>
          <w:p w14:paraId="23915318" w14:textId="15B1679E" w:rsidR="00E66E18" w:rsidRDefault="00E66E18">
            <w:pPr>
              <w:rPr>
                <w:rFonts w:hint="eastAsia"/>
                <w:sz w:val="24"/>
              </w:rPr>
            </w:pPr>
            <w:r>
              <w:rPr>
                <w:rFonts w:hint="eastAsia"/>
                <w:sz w:val="24"/>
              </w:rPr>
              <w:t>截止失真</w:t>
            </w:r>
          </w:p>
        </w:tc>
        <w:tc>
          <w:tcPr>
            <w:tcW w:w="3246" w:type="dxa"/>
          </w:tcPr>
          <w:p w14:paraId="192D9690" w14:textId="09123042" w:rsidR="00E66E18" w:rsidRDefault="00E66E18">
            <w:pPr>
              <w:rPr>
                <w:rFonts w:hint="eastAsia"/>
                <w:sz w:val="24"/>
              </w:rPr>
            </w:pPr>
            <w:r>
              <w:rPr>
                <w:rFonts w:hint="eastAsia"/>
                <w:sz w:val="24"/>
              </w:rPr>
              <w:t>提高</w:t>
            </w:r>
            <w:r>
              <w:rPr>
                <w:rFonts w:hint="eastAsia"/>
                <w:sz w:val="24"/>
              </w:rPr>
              <w:t>Q</w:t>
            </w:r>
            <w:r>
              <w:rPr>
                <w:rFonts w:hint="eastAsia"/>
                <w:sz w:val="24"/>
              </w:rPr>
              <w:t>点</w:t>
            </w:r>
          </w:p>
        </w:tc>
        <w:tc>
          <w:tcPr>
            <w:tcW w:w="3246" w:type="dxa"/>
          </w:tcPr>
          <w:p w14:paraId="04F5D9CC" w14:textId="3A9BA29F" w:rsidR="00E66E18" w:rsidRPr="00E66E18" w:rsidRDefault="00E66E18">
            <w:pPr>
              <w:rPr>
                <w:rFonts w:ascii="Cambria Math" w:hAnsi="Cambria Math" w:hint="eastAsia"/>
                <w:i/>
                <w:sz w:val="24"/>
              </w:rPr>
            </w:pPr>
            <w:r>
              <w:rPr>
                <w:rFonts w:hint="eastAsia"/>
                <w:sz w:val="24"/>
              </w:rPr>
              <w:t>降低</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B</m:t>
                  </m:r>
                </m:sub>
              </m:sSub>
            </m:oMath>
            <w:r>
              <w:rPr>
                <w:rFonts w:hint="eastAsia"/>
                <w:sz w:val="24"/>
              </w:rPr>
              <w:t>(</w:t>
            </w:r>
            <w:r>
              <w:rPr>
                <w:rFonts w:hint="eastAsia"/>
                <w:sz w:val="24"/>
              </w:rPr>
              <w:t>数字电位器</w:t>
            </w:r>
            <w:r>
              <w:rPr>
                <w:sz w:val="24"/>
              </w:rPr>
              <w:t>)</w:t>
            </w:r>
          </w:p>
        </w:tc>
      </w:tr>
      <w:tr w:rsidR="00E66E18" w14:paraId="2E183109" w14:textId="77777777" w:rsidTr="00E66E18">
        <w:tc>
          <w:tcPr>
            <w:tcW w:w="3245" w:type="dxa"/>
          </w:tcPr>
          <w:p w14:paraId="34F96B49" w14:textId="2BC4D6C2" w:rsidR="00E66E18" w:rsidRPr="00E66E18" w:rsidRDefault="00E66E18">
            <w:pPr>
              <w:rPr>
                <w:rFonts w:hint="eastAsia"/>
                <w:sz w:val="24"/>
              </w:rPr>
            </w:pPr>
            <w:r>
              <w:rPr>
                <w:rFonts w:hint="eastAsia"/>
                <w:sz w:val="24"/>
              </w:rPr>
              <w:t>饱和失真</w:t>
            </w:r>
          </w:p>
        </w:tc>
        <w:tc>
          <w:tcPr>
            <w:tcW w:w="3246" w:type="dxa"/>
          </w:tcPr>
          <w:p w14:paraId="5F958EAF" w14:textId="21746E45" w:rsidR="00E66E18" w:rsidRDefault="00E66E18">
            <w:pPr>
              <w:rPr>
                <w:rFonts w:hint="eastAsia"/>
                <w:sz w:val="24"/>
              </w:rPr>
            </w:pPr>
            <w:r>
              <w:rPr>
                <w:rFonts w:hint="eastAsia"/>
                <w:sz w:val="24"/>
              </w:rPr>
              <w:t>降低</w:t>
            </w:r>
            <w:r>
              <w:rPr>
                <w:rFonts w:hint="eastAsia"/>
                <w:sz w:val="24"/>
              </w:rPr>
              <w:t>Q</w:t>
            </w:r>
            <w:r>
              <w:rPr>
                <w:rFonts w:hint="eastAsia"/>
                <w:sz w:val="24"/>
              </w:rPr>
              <w:t>点</w:t>
            </w:r>
          </w:p>
        </w:tc>
        <w:tc>
          <w:tcPr>
            <w:tcW w:w="3246" w:type="dxa"/>
          </w:tcPr>
          <w:p w14:paraId="078FAE23" w14:textId="3DCA4734" w:rsidR="00E66E18" w:rsidRDefault="00E66E18">
            <w:pPr>
              <w:rPr>
                <w:rFonts w:hint="eastAsia"/>
                <w:sz w:val="24"/>
              </w:rPr>
            </w:pPr>
            <w:r>
              <w:rPr>
                <w:rFonts w:hint="eastAsia"/>
                <w:sz w:val="24"/>
              </w:rPr>
              <w:t>增大</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B</m:t>
                  </m:r>
                </m:sub>
              </m:sSub>
            </m:oMath>
            <w:r w:rsidR="00D95948">
              <w:rPr>
                <w:rFonts w:hint="eastAsia"/>
                <w:sz w:val="24"/>
              </w:rPr>
              <w:t>(</w:t>
            </w:r>
            <w:r w:rsidR="00D95948">
              <w:rPr>
                <w:rFonts w:hint="eastAsia"/>
                <w:sz w:val="24"/>
              </w:rPr>
              <w:t>数字电位器</w:t>
            </w:r>
            <w:r w:rsidR="00D95948">
              <w:rPr>
                <w:sz w:val="24"/>
              </w:rPr>
              <w:t>)</w:t>
            </w:r>
          </w:p>
        </w:tc>
      </w:tr>
    </w:tbl>
    <w:p w14:paraId="60F29929" w14:textId="77777777" w:rsidR="00045EEF" w:rsidRDefault="00045EEF">
      <w:pPr>
        <w:rPr>
          <w:rFonts w:hint="eastAsia"/>
          <w:sz w:val="24"/>
        </w:rPr>
      </w:pPr>
    </w:p>
    <w:p w14:paraId="55EA95D5" w14:textId="77777777" w:rsidR="00045EEF" w:rsidRDefault="00BA7A87">
      <w:pPr>
        <w:pStyle w:val="11"/>
        <w:ind w:firstLineChars="0" w:firstLine="0"/>
        <w:rPr>
          <w:color w:val="000000" w:themeColor="text1"/>
          <w:szCs w:val="21"/>
        </w:rPr>
      </w:pPr>
      <w:r>
        <w:rPr>
          <w:rFonts w:hint="eastAsia"/>
          <w:color w:val="000000" w:themeColor="text1"/>
          <w:szCs w:val="21"/>
        </w:rPr>
        <w:t xml:space="preserve">2. </w:t>
      </w:r>
      <w:r>
        <w:rPr>
          <w:rFonts w:hint="eastAsia"/>
          <w:szCs w:val="21"/>
        </w:rPr>
        <w:t>在此次使用的放大电路中，如何提高电压放大倍数？</w:t>
      </w:r>
    </w:p>
    <w:p w14:paraId="12E3D1C8" w14:textId="77777777" w:rsidR="00D95948" w:rsidRPr="00A55975" w:rsidRDefault="00D95948" w:rsidP="00D95948">
      <w:pPr>
        <w:adjustRightInd w:val="0"/>
        <w:snapToGrid w:val="0"/>
        <w:ind w:firstLine="420"/>
        <w:jc w:val="left"/>
        <w:rPr>
          <w:rFonts w:ascii="宋体" w:hAnsi="宋体"/>
          <w:sz w:val="28"/>
          <w:szCs w:val="28"/>
        </w:rPr>
      </w:pPr>
      <w:r w:rsidRPr="00A55975">
        <w:rPr>
          <w:rFonts w:ascii="宋体" w:hAnsi="宋体" w:hint="eastAsia"/>
          <w:sz w:val="28"/>
          <w:szCs w:val="28"/>
        </w:rPr>
        <w:t>放大倍数为：</w:t>
      </w:r>
    </w:p>
    <w:p w14:paraId="48F3AA84" w14:textId="77777777" w:rsidR="00D95948" w:rsidRPr="00A55975" w:rsidRDefault="00D95948" w:rsidP="00D95948">
      <w:pPr>
        <w:adjustRightInd w:val="0"/>
        <w:snapToGrid w:val="0"/>
        <w:jc w:val="left"/>
        <w:rPr>
          <w:rFonts w:ascii="宋体" w:hAnsi="宋体" w:hint="eastAsia"/>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hint="eastAsia"/>
                  <w:sz w:val="28"/>
                  <w:szCs w:val="28"/>
                </w:rPr>
                <m:t>u</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-β</m:t>
              </m:r>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L</m:t>
                  </m:r>
                </m:sub>
                <m:sup>
                  <m:r>
                    <w:rPr>
                      <w:rFonts w:ascii="Cambria Math" w:hAnsi="Cambria Math"/>
                      <w:sz w:val="28"/>
                      <w:szCs w:val="28"/>
                    </w:rPr>
                    <m:t>'</m:t>
                  </m:r>
                </m:sup>
              </m:sSubSup>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be</m:t>
                  </m:r>
                </m:sub>
              </m:sSub>
            </m:den>
          </m:f>
          <m:r>
            <w:rPr>
              <w:rFonts w:ascii="Cambria Math" w:hAnsi="Cambria Math" w:hint="eastAsia"/>
              <w:sz w:val="28"/>
              <w:szCs w:val="28"/>
            </w:rPr>
            <m:t>=</m:t>
          </m:r>
          <m:f>
            <m:fPr>
              <m:ctrlPr>
                <w:rPr>
                  <w:rFonts w:ascii="Cambria Math" w:hAnsi="Cambria Math"/>
                  <w:i/>
                  <w:sz w:val="28"/>
                  <w:szCs w:val="28"/>
                </w:rPr>
              </m:ctrlPr>
            </m:fPr>
            <m:num>
              <m:r>
                <w:rPr>
                  <w:rFonts w:ascii="Cambria Math" w:hAnsi="Cambria Math"/>
                  <w:sz w:val="28"/>
                  <w:szCs w:val="28"/>
                </w:rPr>
                <m:t>-β(</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L</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be</m:t>
                  </m:r>
                </m:sub>
              </m:sSub>
            </m:den>
          </m:f>
        </m:oMath>
      </m:oMathPara>
    </w:p>
    <w:p w14:paraId="2382E15A" w14:textId="4359058F" w:rsidR="00045EEF" w:rsidRPr="00720771" w:rsidRDefault="00720771" w:rsidP="00720771">
      <w:pPr>
        <w:pStyle w:val="af3"/>
        <w:numPr>
          <w:ilvl w:val="0"/>
          <w:numId w:val="43"/>
        </w:numPr>
        <w:adjustRightInd w:val="0"/>
        <w:snapToGrid w:val="0"/>
        <w:spacing w:line="360" w:lineRule="auto"/>
        <w:ind w:firstLineChars="0"/>
        <w:jc w:val="left"/>
        <w:rPr>
          <w:rFonts w:ascii="宋体" w:hAnsi="宋体"/>
          <w:sz w:val="24"/>
        </w:rPr>
      </w:pPr>
      <w:r w:rsidRPr="00720771">
        <w:rPr>
          <w:rFonts w:ascii="宋体" w:hAnsi="宋体" w:hint="eastAsia"/>
          <w:sz w:val="24"/>
        </w:rPr>
        <w:t>采用旁路电容，消除</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hint="eastAsia"/>
                <w:sz w:val="28"/>
                <w:szCs w:val="28"/>
              </w:rPr>
              <m:t>e</m:t>
            </m:r>
          </m:sub>
        </m:sSub>
      </m:oMath>
      <w:r w:rsidRPr="00720771">
        <w:rPr>
          <w:rFonts w:ascii="宋体" w:hAnsi="宋体" w:hint="eastAsia"/>
          <w:sz w:val="24"/>
        </w:rPr>
        <w:t>对于放大倍数的影响</w:t>
      </w:r>
    </w:p>
    <w:p w14:paraId="103CBDC8" w14:textId="3AE28A02" w:rsidR="00720771" w:rsidRDefault="00720771" w:rsidP="00720771">
      <w:pPr>
        <w:pStyle w:val="af3"/>
        <w:numPr>
          <w:ilvl w:val="0"/>
          <w:numId w:val="43"/>
        </w:numPr>
        <w:adjustRightInd w:val="0"/>
        <w:snapToGrid w:val="0"/>
        <w:spacing w:line="360" w:lineRule="auto"/>
        <w:ind w:firstLineChars="0"/>
        <w:jc w:val="left"/>
        <w:rPr>
          <w:rFonts w:ascii="宋体" w:hAnsi="宋体"/>
          <w:sz w:val="24"/>
        </w:rPr>
      </w:pPr>
      <w:r>
        <w:rPr>
          <w:rFonts w:ascii="宋体" w:hAnsi="宋体" w:hint="eastAsia"/>
          <w:sz w:val="24"/>
        </w:rPr>
        <w:t>增大</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c</m:t>
            </m:r>
          </m:sub>
        </m:sSub>
      </m:oMath>
    </w:p>
    <w:p w14:paraId="5694801A" w14:textId="3880A57E" w:rsidR="00720771" w:rsidRPr="00720771" w:rsidRDefault="00720771" w:rsidP="00720771">
      <w:pPr>
        <w:pStyle w:val="af3"/>
        <w:numPr>
          <w:ilvl w:val="0"/>
          <w:numId w:val="43"/>
        </w:numPr>
        <w:adjustRightInd w:val="0"/>
        <w:snapToGrid w:val="0"/>
        <w:spacing w:line="360" w:lineRule="auto"/>
        <w:ind w:firstLineChars="0"/>
        <w:jc w:val="left"/>
        <w:rPr>
          <w:rFonts w:ascii="宋体" w:hAnsi="宋体" w:hint="eastAsia"/>
          <w:sz w:val="24"/>
        </w:rPr>
      </w:pPr>
      <w:r>
        <w:rPr>
          <w:rFonts w:ascii="宋体" w:hAnsi="宋体" w:hint="eastAsia"/>
          <w:sz w:val="24"/>
        </w:rPr>
        <w:t>换取更大共射电流放大系数</w:t>
      </w:r>
      <m:oMath>
        <m:r>
          <w:rPr>
            <w:rFonts w:ascii="Cambria Math" w:hAnsi="Cambria Math"/>
            <w:sz w:val="28"/>
            <w:szCs w:val="28"/>
          </w:rPr>
          <m:t>β</m:t>
        </m:r>
      </m:oMath>
      <w:r>
        <w:rPr>
          <w:rFonts w:ascii="宋体" w:hAnsi="宋体" w:hint="eastAsia"/>
          <w:sz w:val="28"/>
          <w:szCs w:val="28"/>
        </w:rPr>
        <w:t>的晶体管</w:t>
      </w:r>
    </w:p>
    <w:p w14:paraId="6F0BEC6B" w14:textId="77777777" w:rsidR="00045EEF" w:rsidRPr="00720771" w:rsidRDefault="00045EEF">
      <w:pPr>
        <w:adjustRightInd w:val="0"/>
        <w:snapToGrid w:val="0"/>
        <w:spacing w:line="360" w:lineRule="auto"/>
        <w:jc w:val="left"/>
        <w:rPr>
          <w:rFonts w:ascii="宋体" w:hAnsi="宋体"/>
          <w:sz w:val="24"/>
        </w:rPr>
      </w:pPr>
    </w:p>
    <w:p w14:paraId="2EB539EE" w14:textId="77777777" w:rsidR="00045EEF" w:rsidRDefault="00045EEF">
      <w:pPr>
        <w:adjustRightInd w:val="0"/>
        <w:snapToGrid w:val="0"/>
        <w:spacing w:line="360" w:lineRule="auto"/>
        <w:jc w:val="left"/>
        <w:rPr>
          <w:rFonts w:ascii="宋体" w:hAnsi="宋体" w:hint="eastAsia"/>
          <w:sz w:val="24"/>
        </w:rPr>
      </w:pPr>
    </w:p>
    <w:p w14:paraId="2DBD7000" w14:textId="77777777" w:rsidR="00045EEF" w:rsidRDefault="00BA7A87">
      <w:pPr>
        <w:pStyle w:val="11"/>
        <w:ind w:firstLineChars="0" w:firstLine="0"/>
        <w:rPr>
          <w:szCs w:val="21"/>
        </w:rPr>
      </w:pPr>
      <w:r>
        <w:rPr>
          <w:rFonts w:hint="eastAsia"/>
          <w:szCs w:val="21"/>
        </w:rPr>
        <w:lastRenderedPageBreak/>
        <w:t>3</w:t>
      </w:r>
      <w:r>
        <w:rPr>
          <w:rFonts w:hint="eastAsia"/>
          <w:szCs w:val="21"/>
        </w:rPr>
        <w:t>．总结失真类型的判断方法，说明本实验中的放大电路的输出出现削顶失真时，为截止失真，还是饱和失真？这一结论适用于由</w:t>
      </w:r>
      <w:r>
        <w:rPr>
          <w:rFonts w:hint="eastAsia"/>
          <w:szCs w:val="21"/>
        </w:rPr>
        <w:t>PNP</w:t>
      </w:r>
      <w:proofErr w:type="gramStart"/>
      <w:r>
        <w:rPr>
          <w:rFonts w:hint="eastAsia"/>
          <w:szCs w:val="21"/>
        </w:rPr>
        <w:t>型管构成</w:t>
      </w:r>
      <w:proofErr w:type="gramEnd"/>
      <w:r>
        <w:rPr>
          <w:rFonts w:hint="eastAsia"/>
          <w:szCs w:val="21"/>
        </w:rPr>
        <w:t>的共射级放大电路吗？请说明理由。</w:t>
      </w:r>
    </w:p>
    <w:p w14:paraId="64700126" w14:textId="77777777" w:rsidR="00D95948" w:rsidRDefault="00D95948" w:rsidP="00D95948">
      <w:pPr>
        <w:adjustRightInd w:val="0"/>
        <w:snapToGrid w:val="0"/>
        <w:jc w:val="center"/>
        <w:rPr>
          <w:rFonts w:ascii="宋体" w:hAnsi="宋体"/>
          <w:sz w:val="24"/>
        </w:rPr>
      </w:pPr>
      <w:r>
        <w:rPr>
          <w:noProof/>
        </w:rPr>
        <w:drawing>
          <wp:inline distT="0" distB="0" distL="0" distR="0" wp14:anchorId="3F688B49" wp14:editId="28B457AC">
            <wp:extent cx="4597691" cy="2265352"/>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4644" cy="2303268"/>
                    </a:xfrm>
                    <a:prstGeom prst="rect">
                      <a:avLst/>
                    </a:prstGeom>
                  </pic:spPr>
                </pic:pic>
              </a:graphicData>
            </a:graphic>
          </wp:inline>
        </w:drawing>
      </w:r>
    </w:p>
    <w:p w14:paraId="37E90AD0" w14:textId="77777777" w:rsidR="00D95948" w:rsidRDefault="00D95948" w:rsidP="00D95948">
      <w:pPr>
        <w:adjustRightInd w:val="0"/>
        <w:snapToGrid w:val="0"/>
        <w:jc w:val="center"/>
        <w:rPr>
          <w:rFonts w:ascii="宋体" w:hAnsi="宋体"/>
          <w:sz w:val="24"/>
        </w:rPr>
      </w:pPr>
      <w:r>
        <w:rPr>
          <w:noProof/>
        </w:rPr>
        <w:drawing>
          <wp:inline distT="0" distB="0" distL="0" distR="0" wp14:anchorId="29942765" wp14:editId="33B8133A">
            <wp:extent cx="4572000" cy="2640842"/>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4632" cy="2665467"/>
                    </a:xfrm>
                    <a:prstGeom prst="rect">
                      <a:avLst/>
                    </a:prstGeom>
                  </pic:spPr>
                </pic:pic>
              </a:graphicData>
            </a:graphic>
          </wp:inline>
        </w:drawing>
      </w:r>
    </w:p>
    <w:p w14:paraId="025098A5" w14:textId="7AD66715" w:rsidR="00D95948" w:rsidRPr="00D95948" w:rsidRDefault="00D95948" w:rsidP="00D95948">
      <w:pPr>
        <w:adjustRightInd w:val="0"/>
        <w:snapToGrid w:val="0"/>
        <w:ind w:firstLine="420"/>
        <w:jc w:val="left"/>
        <w:rPr>
          <w:rFonts w:ascii="宋体" w:hAnsi="宋体" w:hint="eastAsia"/>
          <w:sz w:val="28"/>
          <w:szCs w:val="28"/>
        </w:rPr>
      </w:pPr>
      <w:r w:rsidRPr="00D95948">
        <w:rPr>
          <w:rFonts w:ascii="宋体" w:hAnsi="宋体" w:hint="eastAsia"/>
          <w:sz w:val="28"/>
          <w:szCs w:val="28"/>
        </w:rPr>
        <w:t>（1）波形判断方法：因此对于共射放大器来说，</w:t>
      </w:r>
      <w:proofErr w:type="gramStart"/>
      <w:r w:rsidRPr="00D95948">
        <w:rPr>
          <w:rFonts w:ascii="宋体" w:hAnsi="宋体" w:hint="eastAsia"/>
          <w:sz w:val="28"/>
          <w:szCs w:val="28"/>
        </w:rPr>
        <w:t>当</w:t>
      </w:r>
      <w:r>
        <w:rPr>
          <w:rFonts w:ascii="宋体" w:hAnsi="宋体" w:hint="eastAsia"/>
          <w:sz w:val="28"/>
          <w:szCs w:val="28"/>
        </w:rPr>
        <w:t>削顶</w:t>
      </w:r>
      <w:proofErr w:type="gramEnd"/>
      <w:r>
        <w:rPr>
          <w:rFonts w:ascii="宋体" w:hAnsi="宋体" w:hint="eastAsia"/>
          <w:sz w:val="28"/>
          <w:szCs w:val="28"/>
        </w:rPr>
        <w:t>失真</w:t>
      </w:r>
      <w:r w:rsidRPr="00D95948">
        <w:rPr>
          <w:rFonts w:ascii="宋体" w:hAnsi="宋体" w:hint="eastAsia"/>
          <w:sz w:val="28"/>
          <w:szCs w:val="28"/>
        </w:rPr>
        <w:t>时，为截止失真；当输出波形下方出现失真时，为饱和失真。</w:t>
      </w:r>
    </w:p>
    <w:p w14:paraId="68FCA591" w14:textId="77777777" w:rsidR="00D95948" w:rsidRPr="00D95948" w:rsidRDefault="00D95948" w:rsidP="00D95948">
      <w:pPr>
        <w:adjustRightInd w:val="0"/>
        <w:snapToGrid w:val="0"/>
        <w:ind w:firstLine="420"/>
        <w:jc w:val="left"/>
        <w:rPr>
          <w:rFonts w:ascii="宋体" w:hAnsi="宋体" w:hint="eastAsia"/>
          <w:sz w:val="28"/>
          <w:szCs w:val="28"/>
        </w:rPr>
      </w:pPr>
      <w:r w:rsidRPr="00D95948">
        <w:rPr>
          <w:rFonts w:ascii="宋体" w:hAnsi="宋体" w:hint="eastAsia"/>
          <w:sz w:val="28"/>
          <w:szCs w:val="28"/>
        </w:rPr>
        <w:t>（2）</w:t>
      </w: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BE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CE</m:t>
            </m:r>
          </m:sub>
        </m:sSub>
      </m:oMath>
      <w:r w:rsidRPr="00D95948">
        <w:rPr>
          <w:rFonts w:ascii="宋体" w:hAnsi="宋体" w:hint="eastAsia"/>
          <w:sz w:val="28"/>
          <w:szCs w:val="28"/>
        </w:rPr>
        <w:t>判断方法：</w:t>
      </w: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BE</m:t>
            </m:r>
          </m:sub>
        </m:sSub>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CE</m:t>
            </m:r>
          </m:sub>
        </m:sSub>
      </m:oMath>
      <w:r w:rsidRPr="00D95948">
        <w:rPr>
          <w:rFonts w:ascii="宋体" w:hAnsi="宋体" w:hint="eastAsia"/>
          <w:sz w:val="28"/>
          <w:szCs w:val="28"/>
        </w:rPr>
        <w:t>时饱和失真，</w:t>
      </w: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BE</m:t>
            </m:r>
          </m:sub>
        </m:sSub>
        <m:r>
          <w:rPr>
            <w:rFonts w:ascii="Cambria Math" w:hAnsi="Cambria Math"/>
            <w:sz w:val="28"/>
            <w:szCs w:val="28"/>
          </w:rPr>
          <m:t>&lt;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on</m:t>
            </m:r>
          </m:sub>
        </m:sSub>
        <m:r>
          <w:rPr>
            <w:rFonts w:ascii="Cambria Math" w:hAnsi="Cambria Math"/>
            <w:sz w:val="28"/>
            <w:szCs w:val="28"/>
          </w:rPr>
          <m:t>≈0.7V</m:t>
        </m:r>
      </m:oMath>
      <w:r w:rsidRPr="00D95948">
        <w:rPr>
          <w:rFonts w:ascii="宋体" w:hAnsi="宋体" w:hint="eastAsia"/>
          <w:sz w:val="28"/>
          <w:szCs w:val="28"/>
        </w:rPr>
        <w:t>时截止失真。</w:t>
      </w:r>
    </w:p>
    <w:p w14:paraId="577E74DC" w14:textId="77777777" w:rsidR="00045EEF" w:rsidRPr="00D95948" w:rsidRDefault="00045EEF">
      <w:pPr>
        <w:adjustRightInd w:val="0"/>
        <w:snapToGrid w:val="0"/>
        <w:spacing w:line="360" w:lineRule="auto"/>
        <w:jc w:val="left"/>
        <w:rPr>
          <w:rFonts w:ascii="宋体" w:hAnsi="宋体"/>
          <w:sz w:val="24"/>
        </w:rPr>
      </w:pPr>
    </w:p>
    <w:p w14:paraId="39899D94" w14:textId="23FF997F" w:rsidR="000B58B7" w:rsidRPr="000B58B7" w:rsidRDefault="000B58B7" w:rsidP="000B58B7">
      <w:pPr>
        <w:widowControl/>
        <w:ind w:firstLine="420"/>
        <w:jc w:val="left"/>
        <w:rPr>
          <w:rFonts w:ascii="宋体" w:hAnsi="宋体" w:cs="宋体"/>
          <w:kern w:val="0"/>
          <w:sz w:val="24"/>
        </w:rPr>
      </w:pPr>
      <w:r w:rsidRPr="000B58B7">
        <w:rPr>
          <w:rFonts w:ascii="宋体" w:hAnsi="宋体" w:cs="宋体"/>
          <w:kern w:val="0"/>
          <w:sz w:val="24"/>
        </w:rPr>
        <w:t>这一结论对于PNP</w:t>
      </w:r>
      <w:proofErr w:type="gramStart"/>
      <w:r w:rsidRPr="000B58B7">
        <w:rPr>
          <w:rFonts w:ascii="宋体" w:hAnsi="宋体" w:cs="宋体"/>
          <w:kern w:val="0"/>
          <w:sz w:val="24"/>
        </w:rPr>
        <w:t>型管构成</w:t>
      </w:r>
      <w:proofErr w:type="gramEnd"/>
      <w:r w:rsidRPr="000B58B7">
        <w:rPr>
          <w:rFonts w:ascii="宋体" w:hAnsi="宋体" w:cs="宋体"/>
          <w:kern w:val="0"/>
          <w:sz w:val="24"/>
        </w:rPr>
        <w:t>的共射级放大电路而言不适用，饱和失真即</w:t>
      </w:r>
      <m:oMath>
        <m:sSub>
          <m:sSubPr>
            <m:ctrlPr>
              <w:rPr>
                <w:rFonts w:ascii="Cambria Math" w:hAnsi="Cambria Math" w:cs="宋体"/>
                <w:i/>
                <w:kern w:val="0"/>
                <w:sz w:val="24"/>
              </w:rPr>
            </m:ctrlPr>
          </m:sSubPr>
          <m:e>
            <m:r>
              <w:rPr>
                <w:rFonts w:ascii="Cambria Math" w:hAnsi="Cambria Math" w:cs="宋体"/>
                <w:kern w:val="0"/>
                <w:sz w:val="24"/>
              </w:rPr>
              <m:t>I</m:t>
            </m:r>
          </m:e>
          <m:sub>
            <m:r>
              <w:rPr>
                <w:rFonts w:ascii="Cambria Math" w:hAnsi="Cambria Math" w:cs="宋体"/>
                <w:kern w:val="0"/>
                <w:sz w:val="24"/>
              </w:rPr>
              <m:t>BQ</m:t>
            </m:r>
          </m:sub>
        </m:sSub>
      </m:oMath>
      <w:r w:rsidRPr="000B58B7">
        <w:rPr>
          <w:rFonts w:ascii="宋体" w:hAnsi="宋体" w:cs="宋体"/>
          <w:kern w:val="0"/>
          <w:sz w:val="24"/>
        </w:rPr>
        <w:t>过大，对于NPN</w:t>
      </w:r>
      <w:proofErr w:type="gramStart"/>
      <w:r w:rsidRPr="000B58B7">
        <w:rPr>
          <w:rFonts w:ascii="宋体" w:hAnsi="宋体" w:cs="宋体"/>
          <w:kern w:val="0"/>
          <w:sz w:val="24"/>
        </w:rPr>
        <w:t>型管而言</w:t>
      </w:r>
      <w:proofErr w:type="gramEnd"/>
      <w:r w:rsidRPr="000B58B7">
        <w:rPr>
          <w:rFonts w:ascii="宋体" w:hAnsi="宋体" w:cs="宋体"/>
          <w:kern w:val="0"/>
          <w:sz w:val="24"/>
        </w:rPr>
        <w:t>，即</w:t>
      </w:r>
      <m:oMath>
        <m:sSub>
          <m:sSubPr>
            <m:ctrlPr>
              <w:rPr>
                <w:rFonts w:ascii="Cambria Math" w:hAnsi="Cambria Math" w:cs="宋体"/>
                <w:i/>
                <w:kern w:val="0"/>
                <w:sz w:val="24"/>
              </w:rPr>
            </m:ctrlPr>
          </m:sSubPr>
          <m:e>
            <m:r>
              <w:rPr>
                <w:rFonts w:ascii="Cambria Math" w:hAnsi="Cambria Math" w:cs="宋体"/>
                <w:kern w:val="0"/>
                <w:sz w:val="24"/>
              </w:rPr>
              <m:t>U</m:t>
            </m:r>
          </m:e>
          <m:sub>
            <m:r>
              <w:rPr>
                <w:rFonts w:ascii="Cambria Math" w:hAnsi="Cambria Math" w:cs="宋体"/>
                <w:kern w:val="0"/>
                <w:sz w:val="24"/>
              </w:rPr>
              <m:t>B</m:t>
            </m:r>
            <m:r>
              <w:rPr>
                <w:rFonts w:ascii="Cambria Math" w:hAnsi="Cambria Math" w:cs="宋体"/>
                <w:kern w:val="0"/>
                <w:sz w:val="24"/>
              </w:rPr>
              <m:t>E</m:t>
            </m:r>
          </m:sub>
        </m:sSub>
      </m:oMath>
      <w:r w:rsidRPr="000B58B7">
        <w:rPr>
          <w:rFonts w:ascii="宋体" w:hAnsi="宋体" w:cs="宋体"/>
          <w:kern w:val="0"/>
          <w:sz w:val="24"/>
        </w:rPr>
        <w:t>过大，而对于PNP</w:t>
      </w:r>
      <w:proofErr w:type="gramStart"/>
      <w:r w:rsidRPr="000B58B7">
        <w:rPr>
          <w:rFonts w:ascii="宋体" w:hAnsi="宋体" w:cs="宋体"/>
          <w:kern w:val="0"/>
          <w:sz w:val="24"/>
        </w:rPr>
        <w:t>型管而言</w:t>
      </w:r>
      <w:proofErr w:type="gramEnd"/>
      <w:r w:rsidRPr="000B58B7">
        <w:rPr>
          <w:rFonts w:ascii="宋体" w:hAnsi="宋体" w:cs="宋体"/>
          <w:kern w:val="0"/>
          <w:sz w:val="24"/>
        </w:rPr>
        <w:t>，即</w:t>
      </w:r>
      <m:oMath>
        <m:sSub>
          <m:sSubPr>
            <m:ctrlPr>
              <w:rPr>
                <w:rFonts w:ascii="Cambria Math" w:hAnsi="Cambria Math" w:cs="宋体"/>
                <w:i/>
                <w:kern w:val="0"/>
                <w:sz w:val="24"/>
              </w:rPr>
            </m:ctrlPr>
          </m:sSubPr>
          <m:e>
            <m:r>
              <w:rPr>
                <w:rFonts w:ascii="Cambria Math" w:hAnsi="Cambria Math" w:cs="宋体"/>
                <w:kern w:val="0"/>
                <w:sz w:val="24"/>
              </w:rPr>
              <m:t>U</m:t>
            </m:r>
          </m:e>
          <m:sub>
            <m:r>
              <w:rPr>
                <w:rFonts w:ascii="Cambria Math" w:hAnsi="Cambria Math" w:cs="宋体"/>
                <w:kern w:val="0"/>
                <w:sz w:val="24"/>
              </w:rPr>
              <m:t>B</m:t>
            </m:r>
            <m:r>
              <w:rPr>
                <w:rFonts w:ascii="Cambria Math" w:hAnsi="Cambria Math" w:cs="宋体"/>
                <w:kern w:val="0"/>
                <w:sz w:val="24"/>
              </w:rPr>
              <m:t>E</m:t>
            </m:r>
          </m:sub>
        </m:sSub>
      </m:oMath>
      <w:r w:rsidRPr="000B58B7">
        <w:rPr>
          <w:rFonts w:ascii="宋体" w:hAnsi="宋体" w:cs="宋体"/>
          <w:kern w:val="0"/>
          <w:sz w:val="24"/>
        </w:rPr>
        <w:t>过小，因此对于PNP</w:t>
      </w:r>
      <w:proofErr w:type="gramStart"/>
      <w:r w:rsidRPr="000B58B7">
        <w:rPr>
          <w:rFonts w:ascii="宋体" w:hAnsi="宋体" w:cs="宋体"/>
          <w:kern w:val="0"/>
          <w:sz w:val="24"/>
        </w:rPr>
        <w:t>型管放大</w:t>
      </w:r>
      <w:proofErr w:type="gramEnd"/>
      <w:r w:rsidRPr="000B58B7">
        <w:rPr>
          <w:rFonts w:ascii="宋体" w:hAnsi="宋体" w:cs="宋体"/>
          <w:kern w:val="0"/>
          <w:sz w:val="24"/>
        </w:rPr>
        <w:t>电路而言，输出波形顶部失真才是饱和失真，同理，截止失真即</w:t>
      </w:r>
      <m:oMath>
        <m:sSub>
          <m:sSubPr>
            <m:ctrlPr>
              <w:rPr>
                <w:rFonts w:ascii="Cambria Math" w:hAnsi="Cambria Math" w:cs="宋体"/>
                <w:i/>
                <w:kern w:val="0"/>
                <w:sz w:val="24"/>
              </w:rPr>
            </m:ctrlPr>
          </m:sSubPr>
          <m:e>
            <m:r>
              <w:rPr>
                <w:rFonts w:ascii="Cambria Math" w:hAnsi="Cambria Math" w:cs="宋体"/>
                <w:kern w:val="0"/>
                <w:sz w:val="24"/>
              </w:rPr>
              <m:t>I</m:t>
            </m:r>
          </m:e>
          <m:sub>
            <m:r>
              <w:rPr>
                <w:rFonts w:ascii="Cambria Math" w:hAnsi="Cambria Math" w:cs="宋体"/>
                <w:kern w:val="0"/>
                <w:sz w:val="24"/>
              </w:rPr>
              <m:t>BQ</m:t>
            </m:r>
          </m:sub>
        </m:sSub>
      </m:oMath>
      <w:r w:rsidRPr="000B58B7">
        <w:rPr>
          <w:rFonts w:ascii="宋体" w:hAnsi="宋体" w:cs="宋体"/>
          <w:kern w:val="0"/>
          <w:sz w:val="24"/>
        </w:rPr>
        <w:t>过小，对于NPN型管而言, 即</w:t>
      </w:r>
      <m:oMath>
        <m:sSub>
          <m:sSubPr>
            <m:ctrlPr>
              <w:rPr>
                <w:rFonts w:ascii="Cambria Math" w:hAnsi="Cambria Math" w:cs="宋体"/>
                <w:i/>
                <w:kern w:val="0"/>
                <w:sz w:val="24"/>
              </w:rPr>
            </m:ctrlPr>
          </m:sSubPr>
          <m:e>
            <m:r>
              <w:rPr>
                <w:rFonts w:ascii="Cambria Math" w:hAnsi="Cambria Math" w:cs="宋体"/>
                <w:kern w:val="0"/>
                <w:sz w:val="24"/>
              </w:rPr>
              <m:t>U</m:t>
            </m:r>
          </m:e>
          <m:sub>
            <m:r>
              <w:rPr>
                <w:rFonts w:ascii="Cambria Math" w:hAnsi="Cambria Math" w:cs="宋体"/>
                <w:kern w:val="0"/>
                <w:sz w:val="24"/>
              </w:rPr>
              <m:t>B</m:t>
            </m:r>
            <m:r>
              <w:rPr>
                <w:rFonts w:ascii="Cambria Math" w:hAnsi="Cambria Math" w:cs="宋体"/>
                <w:kern w:val="0"/>
                <w:sz w:val="24"/>
              </w:rPr>
              <m:t>E</m:t>
            </m:r>
          </m:sub>
        </m:sSub>
      </m:oMath>
      <w:r w:rsidRPr="000B58B7">
        <w:rPr>
          <w:rFonts w:ascii="宋体" w:hAnsi="宋体" w:cs="宋体"/>
          <w:kern w:val="0"/>
          <w:sz w:val="24"/>
        </w:rPr>
        <w:t>过大，而对于PNP型管而言，即</w:t>
      </w:r>
      <m:oMath>
        <m:sSub>
          <m:sSubPr>
            <m:ctrlPr>
              <w:rPr>
                <w:rFonts w:ascii="Cambria Math" w:hAnsi="Cambria Math" w:cs="宋体"/>
                <w:i/>
                <w:kern w:val="0"/>
                <w:sz w:val="24"/>
              </w:rPr>
            </m:ctrlPr>
          </m:sSubPr>
          <m:e>
            <m:r>
              <w:rPr>
                <w:rFonts w:ascii="Cambria Math" w:hAnsi="Cambria Math" w:cs="宋体"/>
                <w:kern w:val="0"/>
                <w:sz w:val="24"/>
              </w:rPr>
              <m:t>U</m:t>
            </m:r>
          </m:e>
          <m:sub>
            <m:r>
              <w:rPr>
                <w:rFonts w:ascii="Cambria Math" w:hAnsi="Cambria Math" w:cs="宋体"/>
                <w:kern w:val="0"/>
                <w:sz w:val="24"/>
              </w:rPr>
              <m:t>B</m:t>
            </m:r>
            <m:r>
              <w:rPr>
                <w:rFonts w:ascii="Cambria Math" w:hAnsi="Cambria Math" w:cs="宋体"/>
                <w:kern w:val="0"/>
                <w:sz w:val="24"/>
              </w:rPr>
              <m:t>E</m:t>
            </m:r>
          </m:sub>
        </m:sSub>
      </m:oMath>
      <w:r w:rsidRPr="000B58B7">
        <w:rPr>
          <w:rFonts w:ascii="宋体" w:hAnsi="宋体" w:cs="宋体"/>
          <w:kern w:val="0"/>
          <w:sz w:val="24"/>
        </w:rPr>
        <w:t>过小，因此对于PNP型管放大电路而言，输出波形底部失真才是截止失真。</w:t>
      </w:r>
    </w:p>
    <w:p w14:paraId="2955F2FE" w14:textId="77777777" w:rsidR="00045EEF" w:rsidRPr="000B58B7" w:rsidRDefault="00045EEF">
      <w:pPr>
        <w:adjustRightInd w:val="0"/>
        <w:snapToGrid w:val="0"/>
        <w:spacing w:line="360" w:lineRule="auto"/>
        <w:jc w:val="left"/>
        <w:rPr>
          <w:rFonts w:ascii="宋体" w:hAnsi="宋体"/>
          <w:sz w:val="24"/>
        </w:rPr>
      </w:pPr>
    </w:p>
    <w:p w14:paraId="6157B04C" w14:textId="77777777" w:rsidR="00045EEF" w:rsidRDefault="00045EEF">
      <w:pPr>
        <w:adjustRightInd w:val="0"/>
        <w:snapToGrid w:val="0"/>
        <w:spacing w:line="360" w:lineRule="auto"/>
        <w:jc w:val="left"/>
        <w:rPr>
          <w:rFonts w:ascii="宋体" w:hAnsi="宋体"/>
          <w:sz w:val="24"/>
        </w:rPr>
      </w:pPr>
    </w:p>
    <w:p w14:paraId="437C1C77" w14:textId="77777777" w:rsidR="00045EEF" w:rsidRDefault="00045EEF">
      <w:pPr>
        <w:adjustRightInd w:val="0"/>
        <w:snapToGrid w:val="0"/>
        <w:spacing w:line="360" w:lineRule="auto"/>
        <w:jc w:val="left"/>
        <w:rPr>
          <w:rFonts w:ascii="宋体" w:hAnsi="宋体" w:hint="eastAsia"/>
          <w:sz w:val="24"/>
        </w:rPr>
      </w:pPr>
    </w:p>
    <w:p w14:paraId="0B5CD574" w14:textId="77777777" w:rsidR="00045EEF" w:rsidRDefault="00BA7A87">
      <w:pPr>
        <w:pStyle w:val="2"/>
      </w:pPr>
      <w:r>
        <w:rPr>
          <w:rFonts w:hint="eastAsia"/>
        </w:rPr>
        <w:lastRenderedPageBreak/>
        <w:t>七、实验体会与建议</w:t>
      </w:r>
    </w:p>
    <w:p w14:paraId="03757CEA" w14:textId="57EBADED" w:rsidR="00045EEF" w:rsidRDefault="000B58B7">
      <w:pPr>
        <w:adjustRightInd w:val="0"/>
        <w:snapToGrid w:val="0"/>
        <w:spacing w:line="360" w:lineRule="auto"/>
        <w:jc w:val="left"/>
        <w:rPr>
          <w:rFonts w:ascii="宋体" w:hAnsi="宋体" w:hint="eastAsia"/>
          <w:sz w:val="24"/>
        </w:rPr>
      </w:pPr>
      <w:r>
        <w:rPr>
          <w:rFonts w:ascii="宋体" w:hAnsi="宋体"/>
          <w:sz w:val="24"/>
        </w:rPr>
        <w:tab/>
      </w:r>
      <w:r>
        <w:rPr>
          <w:rFonts w:ascii="宋体" w:hAnsi="宋体" w:hint="eastAsia"/>
          <w:sz w:val="24"/>
        </w:rPr>
        <w:t>通过本次实验，我们</w:t>
      </w:r>
      <w:r w:rsidR="00337113">
        <w:rPr>
          <w:rFonts w:ascii="宋体" w:hAnsi="宋体" w:hint="eastAsia"/>
          <w:sz w:val="24"/>
        </w:rPr>
        <w:t>学习了基本共射放大电路的连接方法，并对其各种交流参数进行了推导和分析。我们可以观察到Re对于稳定静态工作点的作用的同时，会导致交流放大倍数大大下降，因此需要加入旁路电容Ce来消除Re对交流放大倍数的影响。</w:t>
      </w:r>
      <w:r w:rsidR="008D1F32">
        <w:rPr>
          <w:rFonts w:ascii="宋体" w:hAnsi="宋体" w:hint="eastAsia"/>
          <w:sz w:val="24"/>
        </w:rPr>
        <w:t>与此同时，我们探究了共射接法在连接负载时对于放大倍数和输出电压的影响，明确了共射接法对于级联的缺陷，并不能作为输出级。除此之外，我们研究了共射接法出现波形失真时的应对措施，应当采取怎样的办法才能够调整静态工作点。</w:t>
      </w:r>
    </w:p>
    <w:p w14:paraId="4D45D235" w14:textId="77777777" w:rsidR="00045EEF" w:rsidRDefault="00045EEF">
      <w:pPr>
        <w:adjustRightInd w:val="0"/>
        <w:snapToGrid w:val="0"/>
        <w:spacing w:line="360" w:lineRule="auto"/>
        <w:jc w:val="left"/>
        <w:rPr>
          <w:rFonts w:ascii="宋体" w:hAnsi="宋体"/>
          <w:sz w:val="24"/>
        </w:rPr>
      </w:pPr>
    </w:p>
    <w:p w14:paraId="0A9E13BF" w14:textId="77777777" w:rsidR="00045EEF" w:rsidRDefault="00045EEF">
      <w:pPr>
        <w:adjustRightInd w:val="0"/>
        <w:snapToGrid w:val="0"/>
        <w:spacing w:line="360" w:lineRule="auto"/>
        <w:jc w:val="left"/>
        <w:rPr>
          <w:rFonts w:ascii="宋体" w:hAnsi="宋体"/>
          <w:sz w:val="24"/>
        </w:rPr>
      </w:pPr>
    </w:p>
    <w:p w14:paraId="6D684DB7" w14:textId="77777777" w:rsidR="00045EEF" w:rsidRDefault="00045EEF">
      <w:pPr>
        <w:adjustRightInd w:val="0"/>
        <w:snapToGrid w:val="0"/>
        <w:spacing w:line="360" w:lineRule="auto"/>
        <w:jc w:val="left"/>
        <w:rPr>
          <w:rFonts w:ascii="宋体" w:hAnsi="宋体"/>
          <w:sz w:val="24"/>
        </w:rPr>
      </w:pPr>
    </w:p>
    <w:p w14:paraId="557A62AF" w14:textId="77777777" w:rsidR="00045EEF" w:rsidRDefault="00045EEF">
      <w:pPr>
        <w:adjustRightInd w:val="0"/>
        <w:snapToGrid w:val="0"/>
        <w:spacing w:line="360" w:lineRule="auto"/>
        <w:jc w:val="left"/>
        <w:rPr>
          <w:rFonts w:ascii="宋体" w:hAnsi="宋体"/>
          <w:sz w:val="24"/>
        </w:rPr>
      </w:pPr>
    </w:p>
    <w:p w14:paraId="5328C17E" w14:textId="77777777" w:rsidR="00045EEF" w:rsidRDefault="00045EEF">
      <w:pPr>
        <w:adjustRightInd w:val="0"/>
        <w:snapToGrid w:val="0"/>
        <w:spacing w:line="360" w:lineRule="auto"/>
        <w:jc w:val="left"/>
        <w:rPr>
          <w:rFonts w:ascii="宋体" w:hAnsi="宋体"/>
          <w:sz w:val="24"/>
        </w:rPr>
      </w:pPr>
    </w:p>
    <w:p w14:paraId="5D93EA85" w14:textId="77777777" w:rsidR="00045EEF" w:rsidRDefault="00045EEF">
      <w:pPr>
        <w:adjustRightInd w:val="0"/>
        <w:snapToGrid w:val="0"/>
        <w:spacing w:line="360" w:lineRule="auto"/>
        <w:jc w:val="left"/>
        <w:rPr>
          <w:rFonts w:ascii="宋体" w:hAnsi="宋体"/>
          <w:sz w:val="24"/>
        </w:rPr>
      </w:pPr>
    </w:p>
    <w:p w14:paraId="0E98D1CD" w14:textId="3997AFF1" w:rsidR="00045EEF" w:rsidRDefault="00045EEF">
      <w:pPr>
        <w:adjustRightInd w:val="0"/>
        <w:snapToGrid w:val="0"/>
        <w:spacing w:line="360" w:lineRule="auto"/>
        <w:jc w:val="left"/>
        <w:rPr>
          <w:rFonts w:ascii="宋体" w:hAnsi="宋体"/>
          <w:sz w:val="24"/>
        </w:rPr>
      </w:pPr>
    </w:p>
    <w:p w14:paraId="0B459017" w14:textId="06B5662D" w:rsidR="00932B63" w:rsidRDefault="00932B63">
      <w:pPr>
        <w:adjustRightInd w:val="0"/>
        <w:snapToGrid w:val="0"/>
        <w:spacing w:line="360" w:lineRule="auto"/>
        <w:jc w:val="left"/>
        <w:rPr>
          <w:rFonts w:ascii="宋体" w:hAnsi="宋体"/>
          <w:sz w:val="24"/>
        </w:rPr>
      </w:pPr>
    </w:p>
    <w:sectPr w:rsidR="00932B63">
      <w:pgSz w:w="11907" w:h="16840"/>
      <w:pgMar w:top="1440" w:right="1080" w:bottom="1440" w:left="108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9410D9" w14:textId="77777777" w:rsidR="00F13B5C" w:rsidRDefault="00F13B5C">
      <w:r>
        <w:separator/>
      </w:r>
    </w:p>
  </w:endnote>
  <w:endnote w:type="continuationSeparator" w:id="0">
    <w:p w14:paraId="3960FA3E" w14:textId="77777777" w:rsidR="00F13B5C" w:rsidRDefault="00F13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隶书">
    <w:altName w:val="微软雅黑"/>
    <w:charset w:val="86"/>
    <w:family w:val="auto"/>
    <w:pitch w:val="variable"/>
    <w:sig w:usb0="00000001" w:usb1="080F0000" w:usb2="00000010" w:usb3="00000000" w:csb0="00040000" w:csb1="00000000"/>
  </w:font>
  <w:font w:name="STKaiti">
    <w:altName w:val="华文楷体"/>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9C876" w14:textId="77777777" w:rsidR="00645635" w:rsidRDefault="00645635">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DC5411" w14:textId="77777777" w:rsidR="00F13B5C" w:rsidRDefault="00F13B5C">
      <w:r>
        <w:separator/>
      </w:r>
    </w:p>
  </w:footnote>
  <w:footnote w:type="continuationSeparator" w:id="0">
    <w:p w14:paraId="65A2AC67" w14:textId="77777777" w:rsidR="00F13B5C" w:rsidRDefault="00F13B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2CECD" w14:textId="77777777" w:rsidR="00645635" w:rsidRDefault="00645635">
    <w:pPr>
      <w:pStyle w:val="ac"/>
    </w:pPr>
    <w:r>
      <w:rPr>
        <w:rFonts w:hint="eastAsia"/>
      </w:rPr>
      <w:t>哈尔滨工业大学（深圳）实验报告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E28AAEA"/>
    <w:multiLevelType w:val="singleLevel"/>
    <w:tmpl w:val="9E28AAEA"/>
    <w:lvl w:ilvl="0">
      <w:start w:val="2"/>
      <w:numFmt w:val="chineseCounting"/>
      <w:suff w:val="nothing"/>
      <w:lvlText w:val="%1、"/>
      <w:lvlJc w:val="left"/>
      <w:rPr>
        <w:rFonts w:hint="eastAsia"/>
      </w:rPr>
    </w:lvl>
  </w:abstractNum>
  <w:abstractNum w:abstractNumId="1" w15:restartNumberingAfterBreak="0">
    <w:nsid w:val="016F3AA6"/>
    <w:multiLevelType w:val="multilevel"/>
    <w:tmpl w:val="016F3AA6"/>
    <w:lvl w:ilvl="0">
      <w:start w:val="1"/>
      <w:numFmt w:val="decimal"/>
      <w:lvlText w:val="%1."/>
      <w:lvlJc w:val="left"/>
      <w:pPr>
        <w:ind w:left="360" w:hanging="360"/>
      </w:pPr>
      <w:rPr>
        <w:rFonts w:hint="default"/>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4F43626"/>
    <w:multiLevelType w:val="multilevel"/>
    <w:tmpl w:val="04F4362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C9B4D88"/>
    <w:multiLevelType w:val="multilevel"/>
    <w:tmpl w:val="0C9B4D88"/>
    <w:lvl w:ilvl="0">
      <w:start w:val="1"/>
      <w:numFmt w:val="decimalEnclosedCircle"/>
      <w:lvlText w:val="%1"/>
      <w:lvlJc w:val="left"/>
      <w:pPr>
        <w:ind w:left="420" w:hanging="420"/>
      </w:pPr>
      <w:rPr>
        <w:rFonts w:ascii="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D7F7B7E"/>
    <w:multiLevelType w:val="multilevel"/>
    <w:tmpl w:val="0D7F7B7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FB83FD6"/>
    <w:multiLevelType w:val="multilevel"/>
    <w:tmpl w:val="0FB83FD6"/>
    <w:lvl w:ilvl="0">
      <w:start w:val="1"/>
      <w:numFmt w:val="decimalEnclosedCircle"/>
      <w:lvlText w:val="%1"/>
      <w:lvlJc w:val="left"/>
      <w:pPr>
        <w:ind w:left="420" w:hanging="420"/>
      </w:pPr>
      <w:rPr>
        <w:rFonts w:ascii="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B4F5B3C"/>
    <w:multiLevelType w:val="multilevel"/>
    <w:tmpl w:val="1B4F5B3C"/>
    <w:lvl w:ilvl="0">
      <w:start w:val="1"/>
      <w:numFmt w:val="decimalEnclosedCircle"/>
      <w:lvlText w:val="%1"/>
      <w:lvlJc w:val="left"/>
      <w:pPr>
        <w:ind w:left="420" w:hanging="420"/>
      </w:pPr>
      <w:rPr>
        <w:rFonts w:ascii="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EC06979"/>
    <w:multiLevelType w:val="multilevel"/>
    <w:tmpl w:val="1EC06979"/>
    <w:lvl w:ilvl="0">
      <w:start w:val="1"/>
      <w:numFmt w:val="decimal"/>
      <w:lvlText w:val="%1．"/>
      <w:lvlJc w:val="left"/>
      <w:pPr>
        <w:tabs>
          <w:tab w:val="left" w:pos="567"/>
        </w:tabs>
        <w:ind w:left="567" w:hanging="454"/>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02F6149"/>
    <w:multiLevelType w:val="hybridMultilevel"/>
    <w:tmpl w:val="569C383C"/>
    <w:lvl w:ilvl="0" w:tplc="8C76FA4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2DA3D72"/>
    <w:multiLevelType w:val="multilevel"/>
    <w:tmpl w:val="22DA3D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0" w15:restartNumberingAfterBreak="0">
    <w:nsid w:val="26E72C9A"/>
    <w:multiLevelType w:val="multilevel"/>
    <w:tmpl w:val="26E72C9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0450DFF"/>
    <w:multiLevelType w:val="multilevel"/>
    <w:tmpl w:val="30450DFF"/>
    <w:lvl w:ilvl="0">
      <w:start w:val="1"/>
      <w:numFmt w:val="decimalEnclosedCircle"/>
      <w:lvlText w:val="%1"/>
      <w:lvlJc w:val="left"/>
      <w:pPr>
        <w:ind w:left="420" w:hanging="420"/>
      </w:pPr>
      <w:rPr>
        <w:rFonts w:ascii="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18E5646"/>
    <w:multiLevelType w:val="hybridMultilevel"/>
    <w:tmpl w:val="B2CE3B0A"/>
    <w:lvl w:ilvl="0" w:tplc="3A5C3CEC">
      <w:start w:val="1"/>
      <w:numFmt w:val="decimal"/>
      <w:lvlText w:val="%1."/>
      <w:lvlJc w:val="left"/>
      <w:pPr>
        <w:ind w:left="360" w:hanging="360"/>
      </w:pPr>
      <w:rPr>
        <w:rFonts w:hint="default"/>
        <w:b w:val="0"/>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1CA4BF7"/>
    <w:multiLevelType w:val="multilevel"/>
    <w:tmpl w:val="31CA4BF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1F7052B"/>
    <w:multiLevelType w:val="multilevel"/>
    <w:tmpl w:val="31F7052B"/>
    <w:lvl w:ilvl="0">
      <w:start w:val="1"/>
      <w:numFmt w:val="decimalEnclosedCircle"/>
      <w:lvlText w:val="%1"/>
      <w:lvlJc w:val="left"/>
      <w:pPr>
        <w:ind w:left="420" w:hanging="420"/>
      </w:pPr>
      <w:rPr>
        <w:rFonts w:ascii="宋体" w:hAnsi="宋体"/>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324F3BC5"/>
    <w:multiLevelType w:val="multilevel"/>
    <w:tmpl w:val="324F3BC5"/>
    <w:lvl w:ilvl="0">
      <w:start w:val="1"/>
      <w:numFmt w:val="decimal"/>
      <w:lvlText w:val="%1."/>
      <w:lvlJc w:val="left"/>
      <w:pPr>
        <w:ind w:left="360" w:hanging="360"/>
      </w:pPr>
      <w:rPr>
        <w:rFonts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932014C"/>
    <w:multiLevelType w:val="multilevel"/>
    <w:tmpl w:val="3932014C"/>
    <w:lvl w:ilvl="0">
      <w:start w:val="1"/>
      <w:numFmt w:val="decimalEnclosedCircle"/>
      <w:lvlText w:val="%1"/>
      <w:lvlJc w:val="left"/>
      <w:pPr>
        <w:ind w:left="420" w:hanging="420"/>
      </w:pPr>
      <w:rPr>
        <w:rFonts w:ascii="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3A080AA4"/>
    <w:multiLevelType w:val="multilevel"/>
    <w:tmpl w:val="3A080AA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D261568"/>
    <w:multiLevelType w:val="multilevel"/>
    <w:tmpl w:val="3D26156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3F126183"/>
    <w:multiLevelType w:val="multilevel"/>
    <w:tmpl w:val="3F12618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FBC5553"/>
    <w:multiLevelType w:val="multilevel"/>
    <w:tmpl w:val="3FBC55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428E048D"/>
    <w:multiLevelType w:val="multilevel"/>
    <w:tmpl w:val="428E048D"/>
    <w:lvl w:ilvl="0">
      <w:start w:val="1"/>
      <w:numFmt w:val="decimalEnclosedCircle"/>
      <w:lvlText w:val="%1"/>
      <w:lvlJc w:val="left"/>
      <w:pPr>
        <w:ind w:left="420" w:hanging="420"/>
      </w:pPr>
      <w:rPr>
        <w:rFonts w:ascii="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6474EAA"/>
    <w:multiLevelType w:val="multilevel"/>
    <w:tmpl w:val="46474EA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46C405EB"/>
    <w:multiLevelType w:val="multilevel"/>
    <w:tmpl w:val="46C405E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4B88553A"/>
    <w:multiLevelType w:val="multilevel"/>
    <w:tmpl w:val="4B88553A"/>
    <w:lvl w:ilvl="0">
      <w:start w:val="1"/>
      <w:numFmt w:val="decimalEnclosedCircle"/>
      <w:lvlText w:val="%1"/>
      <w:lvlJc w:val="left"/>
      <w:pPr>
        <w:ind w:left="420" w:hanging="420"/>
      </w:pPr>
      <w:rPr>
        <w:rFonts w:ascii="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4D84159D"/>
    <w:multiLevelType w:val="multilevel"/>
    <w:tmpl w:val="4D84159D"/>
    <w:lvl w:ilvl="0">
      <w:start w:val="1"/>
      <w:numFmt w:val="decimalEnclosedCircle"/>
      <w:lvlText w:val="%1"/>
      <w:lvlJc w:val="left"/>
      <w:pPr>
        <w:ind w:left="420" w:hanging="420"/>
      </w:pPr>
      <w:rPr>
        <w:rFonts w:ascii="宋体" w:hAnsi="宋体"/>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4E4038EC"/>
    <w:multiLevelType w:val="multilevel"/>
    <w:tmpl w:val="4E4038E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51195FFB"/>
    <w:multiLevelType w:val="multilevel"/>
    <w:tmpl w:val="51195FF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53FC3F47"/>
    <w:multiLevelType w:val="multilevel"/>
    <w:tmpl w:val="53FC3F4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57AD5328"/>
    <w:multiLevelType w:val="multilevel"/>
    <w:tmpl w:val="57AD53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5D5F47DD"/>
    <w:multiLevelType w:val="multilevel"/>
    <w:tmpl w:val="5D5F47DD"/>
    <w:lvl w:ilvl="0">
      <w:start w:val="1"/>
      <w:numFmt w:val="decimalEnclosedCircle"/>
      <w:lvlText w:val="%1"/>
      <w:lvlJc w:val="left"/>
      <w:pPr>
        <w:ind w:left="420" w:hanging="420"/>
      </w:pPr>
      <w:rPr>
        <w:rFonts w:ascii="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5FE47EF4"/>
    <w:multiLevelType w:val="multilevel"/>
    <w:tmpl w:val="5FE47EF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677E070C"/>
    <w:multiLevelType w:val="hybridMultilevel"/>
    <w:tmpl w:val="6FAEC9A4"/>
    <w:lvl w:ilvl="0" w:tplc="271246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8F42C7D"/>
    <w:multiLevelType w:val="multilevel"/>
    <w:tmpl w:val="68F42C7D"/>
    <w:lvl w:ilvl="0">
      <w:start w:val="1"/>
      <w:numFmt w:val="decimalEnclosedCircle"/>
      <w:lvlText w:val="%1"/>
      <w:lvlJc w:val="left"/>
      <w:pPr>
        <w:ind w:left="420" w:hanging="420"/>
      </w:pPr>
      <w:rPr>
        <w:rFonts w:ascii="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6C3D20A8"/>
    <w:multiLevelType w:val="multilevel"/>
    <w:tmpl w:val="6C3D20A8"/>
    <w:lvl w:ilvl="0">
      <w:start w:val="1"/>
      <w:numFmt w:val="decimalEnclosedCircle"/>
      <w:lvlText w:val="%1"/>
      <w:lvlJc w:val="left"/>
      <w:pPr>
        <w:ind w:left="420" w:hanging="420"/>
      </w:pPr>
      <w:rPr>
        <w:rFonts w:ascii="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6CA261C3"/>
    <w:multiLevelType w:val="hybridMultilevel"/>
    <w:tmpl w:val="D896B244"/>
    <w:lvl w:ilvl="0" w:tplc="136ED97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0F71352"/>
    <w:multiLevelType w:val="multilevel"/>
    <w:tmpl w:val="70F71352"/>
    <w:lvl w:ilvl="0">
      <w:start w:val="1"/>
      <w:numFmt w:val="decimal"/>
      <w:lvlText w:val="%1、"/>
      <w:lvlJc w:val="left"/>
      <w:pPr>
        <w:ind w:left="360" w:hanging="360"/>
      </w:pPr>
      <w:rPr>
        <w:rFonts w:hint="default"/>
        <w:sz w:val="21"/>
        <w:szCs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70F96170"/>
    <w:multiLevelType w:val="multilevel"/>
    <w:tmpl w:val="70F9617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730848A4"/>
    <w:multiLevelType w:val="multilevel"/>
    <w:tmpl w:val="730848A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797E1E3D"/>
    <w:multiLevelType w:val="multilevel"/>
    <w:tmpl w:val="797E1E3D"/>
    <w:lvl w:ilvl="0">
      <w:start w:val="1"/>
      <w:numFmt w:val="decimal"/>
      <w:lvlText w:val="%1、"/>
      <w:lvlJc w:val="left"/>
      <w:pPr>
        <w:ind w:left="360" w:hanging="360"/>
      </w:pPr>
      <w:rPr>
        <w:rFonts w:ascii="宋体"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7AA843DD"/>
    <w:multiLevelType w:val="multilevel"/>
    <w:tmpl w:val="7AA843DD"/>
    <w:lvl w:ilvl="0">
      <w:start w:val="1"/>
      <w:numFmt w:val="decimal"/>
      <w:lvlText w:val="%1．"/>
      <w:lvlJc w:val="left"/>
      <w:pPr>
        <w:tabs>
          <w:tab w:val="left" w:pos="567"/>
        </w:tabs>
        <w:ind w:left="567" w:hanging="454"/>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 w15:restartNumberingAfterBreak="0">
    <w:nsid w:val="7DBB31F0"/>
    <w:multiLevelType w:val="multilevel"/>
    <w:tmpl w:val="7DBB31F0"/>
    <w:lvl w:ilvl="0">
      <w:start w:val="1"/>
      <w:numFmt w:val="decimalEnclosedCircle"/>
      <w:lvlText w:val="%1"/>
      <w:lvlJc w:val="left"/>
      <w:pPr>
        <w:ind w:left="420" w:hanging="420"/>
      </w:pPr>
      <w:rPr>
        <w:rFonts w:ascii="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9"/>
  </w:num>
  <w:num w:numId="2">
    <w:abstractNumId w:val="1"/>
  </w:num>
  <w:num w:numId="3">
    <w:abstractNumId w:val="20"/>
  </w:num>
  <w:num w:numId="4">
    <w:abstractNumId w:val="15"/>
  </w:num>
  <w:num w:numId="5">
    <w:abstractNumId w:val="23"/>
  </w:num>
  <w:num w:numId="6">
    <w:abstractNumId w:val="19"/>
  </w:num>
  <w:num w:numId="7">
    <w:abstractNumId w:val="0"/>
  </w:num>
  <w:num w:numId="8">
    <w:abstractNumId w:val="29"/>
  </w:num>
  <w:num w:numId="9">
    <w:abstractNumId w:val="26"/>
  </w:num>
  <w:num w:numId="10">
    <w:abstractNumId w:val="18"/>
  </w:num>
  <w:num w:numId="11">
    <w:abstractNumId w:val="2"/>
  </w:num>
  <w:num w:numId="12">
    <w:abstractNumId w:val="13"/>
  </w:num>
  <w:num w:numId="13">
    <w:abstractNumId w:val="11"/>
  </w:num>
  <w:num w:numId="14">
    <w:abstractNumId w:val="6"/>
  </w:num>
  <w:num w:numId="15">
    <w:abstractNumId w:val="34"/>
  </w:num>
  <w:num w:numId="16">
    <w:abstractNumId w:val="28"/>
  </w:num>
  <w:num w:numId="17">
    <w:abstractNumId w:val="27"/>
  </w:num>
  <w:num w:numId="18">
    <w:abstractNumId w:val="24"/>
  </w:num>
  <w:num w:numId="19">
    <w:abstractNumId w:val="10"/>
  </w:num>
  <w:num w:numId="20">
    <w:abstractNumId w:val="30"/>
  </w:num>
  <w:num w:numId="21">
    <w:abstractNumId w:val="22"/>
  </w:num>
  <w:num w:numId="22">
    <w:abstractNumId w:val="16"/>
  </w:num>
  <w:num w:numId="23">
    <w:abstractNumId w:val="31"/>
  </w:num>
  <w:num w:numId="24">
    <w:abstractNumId w:val="37"/>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21"/>
  </w:num>
  <w:num w:numId="29">
    <w:abstractNumId w:val="4"/>
  </w:num>
  <w:num w:numId="30">
    <w:abstractNumId w:val="38"/>
  </w:num>
  <w:num w:numId="31">
    <w:abstractNumId w:val="17"/>
  </w:num>
  <w:num w:numId="32">
    <w:abstractNumId w:val="41"/>
  </w:num>
  <w:num w:numId="33">
    <w:abstractNumId w:val="3"/>
  </w:num>
  <w:num w:numId="34">
    <w:abstractNumId w:val="33"/>
  </w:num>
  <w:num w:numId="3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0"/>
  </w:num>
  <w:num w:numId="37">
    <w:abstractNumId w:val="36"/>
  </w:num>
  <w:num w:numId="38">
    <w:abstractNumId w:val="5"/>
  </w:num>
  <w:num w:numId="39">
    <w:abstractNumId w:val="7"/>
  </w:num>
  <w:num w:numId="40">
    <w:abstractNumId w:val="32"/>
  </w:num>
  <w:num w:numId="41">
    <w:abstractNumId w:val="12"/>
  </w:num>
  <w:num w:numId="42">
    <w:abstractNumId w:val="8"/>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893"/>
    <w:rsid w:val="00000016"/>
    <w:rsid w:val="000043CB"/>
    <w:rsid w:val="00004C96"/>
    <w:rsid w:val="00005655"/>
    <w:rsid w:val="00006AF6"/>
    <w:rsid w:val="00011287"/>
    <w:rsid w:val="00015278"/>
    <w:rsid w:val="000234EF"/>
    <w:rsid w:val="00023E53"/>
    <w:rsid w:val="00030B53"/>
    <w:rsid w:val="00033F05"/>
    <w:rsid w:val="00041DD1"/>
    <w:rsid w:val="00041E21"/>
    <w:rsid w:val="0004284F"/>
    <w:rsid w:val="00044BCC"/>
    <w:rsid w:val="00044D7D"/>
    <w:rsid w:val="00045EEF"/>
    <w:rsid w:val="00050D75"/>
    <w:rsid w:val="000528D3"/>
    <w:rsid w:val="00052C4C"/>
    <w:rsid w:val="0005779C"/>
    <w:rsid w:val="00065F23"/>
    <w:rsid w:val="00066102"/>
    <w:rsid w:val="000675FD"/>
    <w:rsid w:val="00073E67"/>
    <w:rsid w:val="00074F21"/>
    <w:rsid w:val="000943B0"/>
    <w:rsid w:val="00097E73"/>
    <w:rsid w:val="000A0887"/>
    <w:rsid w:val="000A117C"/>
    <w:rsid w:val="000A446C"/>
    <w:rsid w:val="000A5D8B"/>
    <w:rsid w:val="000B35EF"/>
    <w:rsid w:val="000B58B7"/>
    <w:rsid w:val="000B679E"/>
    <w:rsid w:val="000B6910"/>
    <w:rsid w:val="000B6C68"/>
    <w:rsid w:val="000B6DE7"/>
    <w:rsid w:val="000C2E6D"/>
    <w:rsid w:val="000C6472"/>
    <w:rsid w:val="000C71F0"/>
    <w:rsid w:val="000C7B00"/>
    <w:rsid w:val="000D06A7"/>
    <w:rsid w:val="000D0859"/>
    <w:rsid w:val="000D2D05"/>
    <w:rsid w:val="000D44A7"/>
    <w:rsid w:val="000D4BD7"/>
    <w:rsid w:val="000D5BDB"/>
    <w:rsid w:val="000D6A6B"/>
    <w:rsid w:val="000E48F2"/>
    <w:rsid w:val="000E5138"/>
    <w:rsid w:val="000F0132"/>
    <w:rsid w:val="000F01F3"/>
    <w:rsid w:val="000F079F"/>
    <w:rsid w:val="000F1C30"/>
    <w:rsid w:val="000F423E"/>
    <w:rsid w:val="001016D3"/>
    <w:rsid w:val="001025AE"/>
    <w:rsid w:val="00103531"/>
    <w:rsid w:val="00104B54"/>
    <w:rsid w:val="00105EB6"/>
    <w:rsid w:val="0011285E"/>
    <w:rsid w:val="00112C54"/>
    <w:rsid w:val="001168E5"/>
    <w:rsid w:val="00117914"/>
    <w:rsid w:val="00123D37"/>
    <w:rsid w:val="00123D8E"/>
    <w:rsid w:val="001306A8"/>
    <w:rsid w:val="0013082B"/>
    <w:rsid w:val="00133159"/>
    <w:rsid w:val="00140094"/>
    <w:rsid w:val="00142B36"/>
    <w:rsid w:val="00151D2F"/>
    <w:rsid w:val="00151F5E"/>
    <w:rsid w:val="001539D1"/>
    <w:rsid w:val="001570B1"/>
    <w:rsid w:val="00160DCE"/>
    <w:rsid w:val="00161649"/>
    <w:rsid w:val="00163FCB"/>
    <w:rsid w:val="00174305"/>
    <w:rsid w:val="00177EDD"/>
    <w:rsid w:val="00177EF1"/>
    <w:rsid w:val="00185ACE"/>
    <w:rsid w:val="0018675F"/>
    <w:rsid w:val="00186B51"/>
    <w:rsid w:val="001A07E9"/>
    <w:rsid w:val="001A0E8D"/>
    <w:rsid w:val="001A2E22"/>
    <w:rsid w:val="001A4E0D"/>
    <w:rsid w:val="001A72B5"/>
    <w:rsid w:val="001B29D1"/>
    <w:rsid w:val="001C00E9"/>
    <w:rsid w:val="001C2430"/>
    <w:rsid w:val="001C6E43"/>
    <w:rsid w:val="001D2795"/>
    <w:rsid w:val="001D2FD8"/>
    <w:rsid w:val="001D7EF1"/>
    <w:rsid w:val="001E1B48"/>
    <w:rsid w:val="00202A3D"/>
    <w:rsid w:val="002059CC"/>
    <w:rsid w:val="00205AAE"/>
    <w:rsid w:val="002071D3"/>
    <w:rsid w:val="00211BE6"/>
    <w:rsid w:val="0021728A"/>
    <w:rsid w:val="00225B95"/>
    <w:rsid w:val="00232D61"/>
    <w:rsid w:val="00234581"/>
    <w:rsid w:val="00234F28"/>
    <w:rsid w:val="00235B7F"/>
    <w:rsid w:val="0023741E"/>
    <w:rsid w:val="00243A37"/>
    <w:rsid w:val="002444FF"/>
    <w:rsid w:val="002468F8"/>
    <w:rsid w:val="00251352"/>
    <w:rsid w:val="002523E9"/>
    <w:rsid w:val="00252F16"/>
    <w:rsid w:val="00260634"/>
    <w:rsid w:val="002640B9"/>
    <w:rsid w:val="0026447F"/>
    <w:rsid w:val="002645EA"/>
    <w:rsid w:val="00275284"/>
    <w:rsid w:val="002776BF"/>
    <w:rsid w:val="002842FB"/>
    <w:rsid w:val="00286060"/>
    <w:rsid w:val="00290E1A"/>
    <w:rsid w:val="0029200F"/>
    <w:rsid w:val="002944C0"/>
    <w:rsid w:val="0029471C"/>
    <w:rsid w:val="002A0E5B"/>
    <w:rsid w:val="002B3259"/>
    <w:rsid w:val="002B6826"/>
    <w:rsid w:val="002D0308"/>
    <w:rsid w:val="002D0C77"/>
    <w:rsid w:val="002D30FD"/>
    <w:rsid w:val="002E010E"/>
    <w:rsid w:val="002E0BD0"/>
    <w:rsid w:val="002E2800"/>
    <w:rsid w:val="002E3C64"/>
    <w:rsid w:val="002F09F8"/>
    <w:rsid w:val="002F6DB5"/>
    <w:rsid w:val="00300167"/>
    <w:rsid w:val="00301110"/>
    <w:rsid w:val="0030193C"/>
    <w:rsid w:val="003066D2"/>
    <w:rsid w:val="003106AE"/>
    <w:rsid w:val="00321BE7"/>
    <w:rsid w:val="003223B6"/>
    <w:rsid w:val="003316CA"/>
    <w:rsid w:val="003341B2"/>
    <w:rsid w:val="0033497F"/>
    <w:rsid w:val="00335CBE"/>
    <w:rsid w:val="00337113"/>
    <w:rsid w:val="00341372"/>
    <w:rsid w:val="00344229"/>
    <w:rsid w:val="00345002"/>
    <w:rsid w:val="003474B7"/>
    <w:rsid w:val="00356CF2"/>
    <w:rsid w:val="003704F4"/>
    <w:rsid w:val="0037480A"/>
    <w:rsid w:val="00375D4A"/>
    <w:rsid w:val="0038338E"/>
    <w:rsid w:val="003969C4"/>
    <w:rsid w:val="003A1780"/>
    <w:rsid w:val="003A4019"/>
    <w:rsid w:val="003A74DE"/>
    <w:rsid w:val="003B0085"/>
    <w:rsid w:val="003B0539"/>
    <w:rsid w:val="003B3537"/>
    <w:rsid w:val="003C1ED2"/>
    <w:rsid w:val="003C2297"/>
    <w:rsid w:val="003D0B4D"/>
    <w:rsid w:val="003D63FA"/>
    <w:rsid w:val="003E3E6B"/>
    <w:rsid w:val="003E6E7D"/>
    <w:rsid w:val="003E6FCA"/>
    <w:rsid w:val="003F5BD0"/>
    <w:rsid w:val="003F7D31"/>
    <w:rsid w:val="00402157"/>
    <w:rsid w:val="004047CB"/>
    <w:rsid w:val="00412084"/>
    <w:rsid w:val="00412FA3"/>
    <w:rsid w:val="00417FE0"/>
    <w:rsid w:val="0042327D"/>
    <w:rsid w:val="00424969"/>
    <w:rsid w:val="004253C1"/>
    <w:rsid w:val="00427A05"/>
    <w:rsid w:val="0043070B"/>
    <w:rsid w:val="00431C5F"/>
    <w:rsid w:val="00436B09"/>
    <w:rsid w:val="00440FDA"/>
    <w:rsid w:val="00446930"/>
    <w:rsid w:val="00452650"/>
    <w:rsid w:val="00460658"/>
    <w:rsid w:val="00460789"/>
    <w:rsid w:val="00462C6C"/>
    <w:rsid w:val="00463057"/>
    <w:rsid w:val="00470E1F"/>
    <w:rsid w:val="0047215B"/>
    <w:rsid w:val="004742D7"/>
    <w:rsid w:val="0048696C"/>
    <w:rsid w:val="004876CF"/>
    <w:rsid w:val="004B05EB"/>
    <w:rsid w:val="004B11B4"/>
    <w:rsid w:val="004B5A2A"/>
    <w:rsid w:val="004B6AB5"/>
    <w:rsid w:val="004B72FB"/>
    <w:rsid w:val="004B763C"/>
    <w:rsid w:val="004C352B"/>
    <w:rsid w:val="004C3BE8"/>
    <w:rsid w:val="004C40B4"/>
    <w:rsid w:val="004C4835"/>
    <w:rsid w:val="004D216E"/>
    <w:rsid w:val="004D5D47"/>
    <w:rsid w:val="004E1310"/>
    <w:rsid w:val="004E2902"/>
    <w:rsid w:val="004E5949"/>
    <w:rsid w:val="004F1AC6"/>
    <w:rsid w:val="004F47CC"/>
    <w:rsid w:val="004F64DC"/>
    <w:rsid w:val="004F7343"/>
    <w:rsid w:val="004F79D2"/>
    <w:rsid w:val="00507369"/>
    <w:rsid w:val="00520909"/>
    <w:rsid w:val="00522B87"/>
    <w:rsid w:val="005273E2"/>
    <w:rsid w:val="00545EEC"/>
    <w:rsid w:val="005462B5"/>
    <w:rsid w:val="005524E8"/>
    <w:rsid w:val="00554D79"/>
    <w:rsid w:val="00554E9A"/>
    <w:rsid w:val="00556F2E"/>
    <w:rsid w:val="005620E1"/>
    <w:rsid w:val="00565222"/>
    <w:rsid w:val="00573259"/>
    <w:rsid w:val="00575C93"/>
    <w:rsid w:val="005863CA"/>
    <w:rsid w:val="00587F5A"/>
    <w:rsid w:val="00590384"/>
    <w:rsid w:val="00590D88"/>
    <w:rsid w:val="00591753"/>
    <w:rsid w:val="00594C86"/>
    <w:rsid w:val="0059663C"/>
    <w:rsid w:val="005C1739"/>
    <w:rsid w:val="005C1E75"/>
    <w:rsid w:val="005C7FD7"/>
    <w:rsid w:val="005D0DA8"/>
    <w:rsid w:val="005E1DCF"/>
    <w:rsid w:val="005E333B"/>
    <w:rsid w:val="00601D79"/>
    <w:rsid w:val="00601FC8"/>
    <w:rsid w:val="0060506F"/>
    <w:rsid w:val="00606656"/>
    <w:rsid w:val="00607CA8"/>
    <w:rsid w:val="0061537A"/>
    <w:rsid w:val="0062189F"/>
    <w:rsid w:val="00632C87"/>
    <w:rsid w:val="0063406B"/>
    <w:rsid w:val="00635EF9"/>
    <w:rsid w:val="00637126"/>
    <w:rsid w:val="00637919"/>
    <w:rsid w:val="006434E2"/>
    <w:rsid w:val="00644AF1"/>
    <w:rsid w:val="00645635"/>
    <w:rsid w:val="006478C5"/>
    <w:rsid w:val="00652223"/>
    <w:rsid w:val="0066142A"/>
    <w:rsid w:val="00665A0D"/>
    <w:rsid w:val="00674E1F"/>
    <w:rsid w:val="00676B0C"/>
    <w:rsid w:val="00680EDF"/>
    <w:rsid w:val="00682233"/>
    <w:rsid w:val="00683966"/>
    <w:rsid w:val="006857B6"/>
    <w:rsid w:val="006935FF"/>
    <w:rsid w:val="00695701"/>
    <w:rsid w:val="0069796C"/>
    <w:rsid w:val="006A3D8D"/>
    <w:rsid w:val="006A44B4"/>
    <w:rsid w:val="006A6570"/>
    <w:rsid w:val="006A7F2E"/>
    <w:rsid w:val="006B2439"/>
    <w:rsid w:val="006C04B7"/>
    <w:rsid w:val="006C13E3"/>
    <w:rsid w:val="006C24EC"/>
    <w:rsid w:val="006C27F9"/>
    <w:rsid w:val="006C452C"/>
    <w:rsid w:val="006C50A4"/>
    <w:rsid w:val="006C62E9"/>
    <w:rsid w:val="006E456C"/>
    <w:rsid w:val="006E5278"/>
    <w:rsid w:val="006E5A82"/>
    <w:rsid w:val="006E5C1F"/>
    <w:rsid w:val="006F180C"/>
    <w:rsid w:val="006F2764"/>
    <w:rsid w:val="006F6C61"/>
    <w:rsid w:val="00701FD4"/>
    <w:rsid w:val="00705301"/>
    <w:rsid w:val="00712F89"/>
    <w:rsid w:val="007156A1"/>
    <w:rsid w:val="00720771"/>
    <w:rsid w:val="00724E28"/>
    <w:rsid w:val="00725217"/>
    <w:rsid w:val="007316D2"/>
    <w:rsid w:val="00732468"/>
    <w:rsid w:val="00733815"/>
    <w:rsid w:val="00737321"/>
    <w:rsid w:val="007439B1"/>
    <w:rsid w:val="007462EA"/>
    <w:rsid w:val="007503CE"/>
    <w:rsid w:val="00750554"/>
    <w:rsid w:val="007545B2"/>
    <w:rsid w:val="00781598"/>
    <w:rsid w:val="00782A6C"/>
    <w:rsid w:val="00782DCE"/>
    <w:rsid w:val="00785D3A"/>
    <w:rsid w:val="007912D0"/>
    <w:rsid w:val="00795C3C"/>
    <w:rsid w:val="007A15F5"/>
    <w:rsid w:val="007A5A49"/>
    <w:rsid w:val="007B1493"/>
    <w:rsid w:val="007B5280"/>
    <w:rsid w:val="007C5127"/>
    <w:rsid w:val="007C5D69"/>
    <w:rsid w:val="007D1154"/>
    <w:rsid w:val="007D16CA"/>
    <w:rsid w:val="007D37D0"/>
    <w:rsid w:val="007E34A7"/>
    <w:rsid w:val="007E4196"/>
    <w:rsid w:val="007E4B58"/>
    <w:rsid w:val="007E59F1"/>
    <w:rsid w:val="007F3302"/>
    <w:rsid w:val="007F3973"/>
    <w:rsid w:val="007F44DD"/>
    <w:rsid w:val="007F6D0D"/>
    <w:rsid w:val="0080341B"/>
    <w:rsid w:val="00805EF6"/>
    <w:rsid w:val="00807EA5"/>
    <w:rsid w:val="00811CCC"/>
    <w:rsid w:val="00813858"/>
    <w:rsid w:val="008146BE"/>
    <w:rsid w:val="0082117F"/>
    <w:rsid w:val="00822EFF"/>
    <w:rsid w:val="00823AF9"/>
    <w:rsid w:val="008240EE"/>
    <w:rsid w:val="0082479F"/>
    <w:rsid w:val="008269B7"/>
    <w:rsid w:val="00842FA2"/>
    <w:rsid w:val="00843A93"/>
    <w:rsid w:val="00844F63"/>
    <w:rsid w:val="008509EA"/>
    <w:rsid w:val="00851041"/>
    <w:rsid w:val="00853F31"/>
    <w:rsid w:val="00853F4B"/>
    <w:rsid w:val="00862E14"/>
    <w:rsid w:val="008632D5"/>
    <w:rsid w:val="00864DDE"/>
    <w:rsid w:val="0086542D"/>
    <w:rsid w:val="0087192E"/>
    <w:rsid w:val="00887185"/>
    <w:rsid w:val="00887AC9"/>
    <w:rsid w:val="00890910"/>
    <w:rsid w:val="00893E12"/>
    <w:rsid w:val="008A42B3"/>
    <w:rsid w:val="008B0D21"/>
    <w:rsid w:val="008C43FF"/>
    <w:rsid w:val="008C63D4"/>
    <w:rsid w:val="008D1F32"/>
    <w:rsid w:val="008D3923"/>
    <w:rsid w:val="008D4761"/>
    <w:rsid w:val="008D4E38"/>
    <w:rsid w:val="008D5E21"/>
    <w:rsid w:val="008D611C"/>
    <w:rsid w:val="008D6FCB"/>
    <w:rsid w:val="008D7873"/>
    <w:rsid w:val="008E11DB"/>
    <w:rsid w:val="008E4D28"/>
    <w:rsid w:val="008E5899"/>
    <w:rsid w:val="008F0775"/>
    <w:rsid w:val="008F6EB4"/>
    <w:rsid w:val="009044E5"/>
    <w:rsid w:val="00911AE6"/>
    <w:rsid w:val="00911C14"/>
    <w:rsid w:val="009158BD"/>
    <w:rsid w:val="0091596E"/>
    <w:rsid w:val="0091604A"/>
    <w:rsid w:val="009209FD"/>
    <w:rsid w:val="00922ABC"/>
    <w:rsid w:val="00923AFD"/>
    <w:rsid w:val="00932B63"/>
    <w:rsid w:val="00934F8F"/>
    <w:rsid w:val="00940C85"/>
    <w:rsid w:val="0094464B"/>
    <w:rsid w:val="00953A44"/>
    <w:rsid w:val="00956AD2"/>
    <w:rsid w:val="0096024E"/>
    <w:rsid w:val="00960BE5"/>
    <w:rsid w:val="0096207D"/>
    <w:rsid w:val="009654F7"/>
    <w:rsid w:val="00967F30"/>
    <w:rsid w:val="00970240"/>
    <w:rsid w:val="00970F80"/>
    <w:rsid w:val="00974A05"/>
    <w:rsid w:val="00974CEB"/>
    <w:rsid w:val="00974E0A"/>
    <w:rsid w:val="00974ECF"/>
    <w:rsid w:val="00977BDE"/>
    <w:rsid w:val="00980160"/>
    <w:rsid w:val="00980C6E"/>
    <w:rsid w:val="00982FE3"/>
    <w:rsid w:val="009916D2"/>
    <w:rsid w:val="00992F96"/>
    <w:rsid w:val="009945A7"/>
    <w:rsid w:val="009A7231"/>
    <w:rsid w:val="009B0974"/>
    <w:rsid w:val="009B32BF"/>
    <w:rsid w:val="009B61A6"/>
    <w:rsid w:val="009D0F1E"/>
    <w:rsid w:val="009D5806"/>
    <w:rsid w:val="009E0FB6"/>
    <w:rsid w:val="009E10E4"/>
    <w:rsid w:val="009E28B3"/>
    <w:rsid w:val="009E3741"/>
    <w:rsid w:val="009E3CD1"/>
    <w:rsid w:val="009F2A6E"/>
    <w:rsid w:val="009F3596"/>
    <w:rsid w:val="009F461B"/>
    <w:rsid w:val="009F5B6B"/>
    <w:rsid w:val="009F7575"/>
    <w:rsid w:val="00A046BE"/>
    <w:rsid w:val="00A07348"/>
    <w:rsid w:val="00A10AE2"/>
    <w:rsid w:val="00A156A5"/>
    <w:rsid w:val="00A2263C"/>
    <w:rsid w:val="00A3169D"/>
    <w:rsid w:val="00A45523"/>
    <w:rsid w:val="00A4628C"/>
    <w:rsid w:val="00A47039"/>
    <w:rsid w:val="00A5054D"/>
    <w:rsid w:val="00A5494A"/>
    <w:rsid w:val="00A55975"/>
    <w:rsid w:val="00A574A3"/>
    <w:rsid w:val="00A63F7E"/>
    <w:rsid w:val="00A6472E"/>
    <w:rsid w:val="00A72799"/>
    <w:rsid w:val="00A734D9"/>
    <w:rsid w:val="00A817C3"/>
    <w:rsid w:val="00A82895"/>
    <w:rsid w:val="00A832B9"/>
    <w:rsid w:val="00A841B8"/>
    <w:rsid w:val="00A8423C"/>
    <w:rsid w:val="00A86466"/>
    <w:rsid w:val="00A8704E"/>
    <w:rsid w:val="00A95420"/>
    <w:rsid w:val="00AA7023"/>
    <w:rsid w:val="00AB0824"/>
    <w:rsid w:val="00AB0CAA"/>
    <w:rsid w:val="00AB6539"/>
    <w:rsid w:val="00AC6C06"/>
    <w:rsid w:val="00AD4073"/>
    <w:rsid w:val="00AD40A1"/>
    <w:rsid w:val="00AE0ED5"/>
    <w:rsid w:val="00AE4611"/>
    <w:rsid w:val="00AE5673"/>
    <w:rsid w:val="00AE5B9B"/>
    <w:rsid w:val="00AE6B9F"/>
    <w:rsid w:val="00AE7A87"/>
    <w:rsid w:val="00AF3D83"/>
    <w:rsid w:val="00AF4C04"/>
    <w:rsid w:val="00B07897"/>
    <w:rsid w:val="00B11013"/>
    <w:rsid w:val="00B11E06"/>
    <w:rsid w:val="00B16383"/>
    <w:rsid w:val="00B20A23"/>
    <w:rsid w:val="00B2599B"/>
    <w:rsid w:val="00B33C77"/>
    <w:rsid w:val="00B40118"/>
    <w:rsid w:val="00B53539"/>
    <w:rsid w:val="00B631BF"/>
    <w:rsid w:val="00B663C9"/>
    <w:rsid w:val="00B67376"/>
    <w:rsid w:val="00B70AB9"/>
    <w:rsid w:val="00B73466"/>
    <w:rsid w:val="00B75184"/>
    <w:rsid w:val="00B827B6"/>
    <w:rsid w:val="00B851CC"/>
    <w:rsid w:val="00B9012C"/>
    <w:rsid w:val="00B9617C"/>
    <w:rsid w:val="00B9646C"/>
    <w:rsid w:val="00BA0CC0"/>
    <w:rsid w:val="00BA357F"/>
    <w:rsid w:val="00BA4494"/>
    <w:rsid w:val="00BA674D"/>
    <w:rsid w:val="00BA7A87"/>
    <w:rsid w:val="00BB2977"/>
    <w:rsid w:val="00BB5A12"/>
    <w:rsid w:val="00BB7096"/>
    <w:rsid w:val="00BC0BDF"/>
    <w:rsid w:val="00BC5C2B"/>
    <w:rsid w:val="00BD1704"/>
    <w:rsid w:val="00BD3880"/>
    <w:rsid w:val="00BD6CD2"/>
    <w:rsid w:val="00BE03AA"/>
    <w:rsid w:val="00BE4AF0"/>
    <w:rsid w:val="00BF3D61"/>
    <w:rsid w:val="00BF40AA"/>
    <w:rsid w:val="00BF449B"/>
    <w:rsid w:val="00C0026E"/>
    <w:rsid w:val="00C06691"/>
    <w:rsid w:val="00C07653"/>
    <w:rsid w:val="00C2034E"/>
    <w:rsid w:val="00C21DC5"/>
    <w:rsid w:val="00C2275D"/>
    <w:rsid w:val="00C2328D"/>
    <w:rsid w:val="00C257B6"/>
    <w:rsid w:val="00C25D22"/>
    <w:rsid w:val="00C37BBD"/>
    <w:rsid w:val="00C4680C"/>
    <w:rsid w:val="00C47A27"/>
    <w:rsid w:val="00C64BE5"/>
    <w:rsid w:val="00C76EB1"/>
    <w:rsid w:val="00C80EE5"/>
    <w:rsid w:val="00C81857"/>
    <w:rsid w:val="00C81AAA"/>
    <w:rsid w:val="00C87175"/>
    <w:rsid w:val="00C93370"/>
    <w:rsid w:val="00C94FF8"/>
    <w:rsid w:val="00CA144A"/>
    <w:rsid w:val="00CA3C7B"/>
    <w:rsid w:val="00CA488A"/>
    <w:rsid w:val="00CA73B0"/>
    <w:rsid w:val="00CB1F67"/>
    <w:rsid w:val="00CB1F8D"/>
    <w:rsid w:val="00CB35E8"/>
    <w:rsid w:val="00CB39B9"/>
    <w:rsid w:val="00CD1188"/>
    <w:rsid w:val="00CD6F99"/>
    <w:rsid w:val="00CD701A"/>
    <w:rsid w:val="00CE26BC"/>
    <w:rsid w:val="00CE30E5"/>
    <w:rsid w:val="00CE3826"/>
    <w:rsid w:val="00CF380C"/>
    <w:rsid w:val="00CF4F62"/>
    <w:rsid w:val="00CF5512"/>
    <w:rsid w:val="00D02147"/>
    <w:rsid w:val="00D05DBF"/>
    <w:rsid w:val="00D07B9C"/>
    <w:rsid w:val="00D1017E"/>
    <w:rsid w:val="00D14C95"/>
    <w:rsid w:val="00D1567B"/>
    <w:rsid w:val="00D17B99"/>
    <w:rsid w:val="00D17EEC"/>
    <w:rsid w:val="00D217D3"/>
    <w:rsid w:val="00D23445"/>
    <w:rsid w:val="00D257C4"/>
    <w:rsid w:val="00D30A6C"/>
    <w:rsid w:val="00D31439"/>
    <w:rsid w:val="00D317DB"/>
    <w:rsid w:val="00D321ED"/>
    <w:rsid w:val="00D3666A"/>
    <w:rsid w:val="00D379C4"/>
    <w:rsid w:val="00D50641"/>
    <w:rsid w:val="00D534B4"/>
    <w:rsid w:val="00D56788"/>
    <w:rsid w:val="00D6123C"/>
    <w:rsid w:val="00D67669"/>
    <w:rsid w:val="00D713C6"/>
    <w:rsid w:val="00D71780"/>
    <w:rsid w:val="00D75F6A"/>
    <w:rsid w:val="00D82E0D"/>
    <w:rsid w:val="00D83D3A"/>
    <w:rsid w:val="00D87DAA"/>
    <w:rsid w:val="00D90FD5"/>
    <w:rsid w:val="00D93F46"/>
    <w:rsid w:val="00D95948"/>
    <w:rsid w:val="00D97443"/>
    <w:rsid w:val="00DA4894"/>
    <w:rsid w:val="00DA5342"/>
    <w:rsid w:val="00DA728F"/>
    <w:rsid w:val="00DA7EF9"/>
    <w:rsid w:val="00DB0DB9"/>
    <w:rsid w:val="00DB2F23"/>
    <w:rsid w:val="00DD2A4D"/>
    <w:rsid w:val="00DD3641"/>
    <w:rsid w:val="00DD6893"/>
    <w:rsid w:val="00DE1C31"/>
    <w:rsid w:val="00DE322C"/>
    <w:rsid w:val="00DE39C6"/>
    <w:rsid w:val="00DE3A8C"/>
    <w:rsid w:val="00DE3BAC"/>
    <w:rsid w:val="00DE4939"/>
    <w:rsid w:val="00DE58A0"/>
    <w:rsid w:val="00DF1B2A"/>
    <w:rsid w:val="00DF51A2"/>
    <w:rsid w:val="00DF61F7"/>
    <w:rsid w:val="00E00A60"/>
    <w:rsid w:val="00E038ED"/>
    <w:rsid w:val="00E040DF"/>
    <w:rsid w:val="00E1252E"/>
    <w:rsid w:val="00E1359C"/>
    <w:rsid w:val="00E137D4"/>
    <w:rsid w:val="00E13874"/>
    <w:rsid w:val="00E154DE"/>
    <w:rsid w:val="00E239CB"/>
    <w:rsid w:val="00E30893"/>
    <w:rsid w:val="00E364DC"/>
    <w:rsid w:val="00E40E02"/>
    <w:rsid w:val="00E414A8"/>
    <w:rsid w:val="00E416B5"/>
    <w:rsid w:val="00E44C7E"/>
    <w:rsid w:val="00E51AC2"/>
    <w:rsid w:val="00E53935"/>
    <w:rsid w:val="00E5558E"/>
    <w:rsid w:val="00E601DA"/>
    <w:rsid w:val="00E66E18"/>
    <w:rsid w:val="00E82B19"/>
    <w:rsid w:val="00E83503"/>
    <w:rsid w:val="00E8355F"/>
    <w:rsid w:val="00E91C98"/>
    <w:rsid w:val="00EA4AB9"/>
    <w:rsid w:val="00EA781B"/>
    <w:rsid w:val="00EB08A2"/>
    <w:rsid w:val="00EB45B3"/>
    <w:rsid w:val="00EB589A"/>
    <w:rsid w:val="00EB5F14"/>
    <w:rsid w:val="00ED7682"/>
    <w:rsid w:val="00ED7A8F"/>
    <w:rsid w:val="00EE0CC7"/>
    <w:rsid w:val="00EF51CB"/>
    <w:rsid w:val="00EF5DEB"/>
    <w:rsid w:val="00EF6C2B"/>
    <w:rsid w:val="00F01873"/>
    <w:rsid w:val="00F02AA2"/>
    <w:rsid w:val="00F03009"/>
    <w:rsid w:val="00F042F0"/>
    <w:rsid w:val="00F07104"/>
    <w:rsid w:val="00F13B5C"/>
    <w:rsid w:val="00F143DA"/>
    <w:rsid w:val="00F20A34"/>
    <w:rsid w:val="00F239D2"/>
    <w:rsid w:val="00F37513"/>
    <w:rsid w:val="00F42B89"/>
    <w:rsid w:val="00F44B33"/>
    <w:rsid w:val="00F44F8A"/>
    <w:rsid w:val="00F45415"/>
    <w:rsid w:val="00F455E1"/>
    <w:rsid w:val="00F54460"/>
    <w:rsid w:val="00F56510"/>
    <w:rsid w:val="00F601A2"/>
    <w:rsid w:val="00F60238"/>
    <w:rsid w:val="00F60528"/>
    <w:rsid w:val="00F64621"/>
    <w:rsid w:val="00F67808"/>
    <w:rsid w:val="00F73374"/>
    <w:rsid w:val="00F73919"/>
    <w:rsid w:val="00F76459"/>
    <w:rsid w:val="00F7761E"/>
    <w:rsid w:val="00F80BA3"/>
    <w:rsid w:val="00F81B9E"/>
    <w:rsid w:val="00F82DBF"/>
    <w:rsid w:val="00F87243"/>
    <w:rsid w:val="00F929F9"/>
    <w:rsid w:val="00F93EE6"/>
    <w:rsid w:val="00FA0C24"/>
    <w:rsid w:val="00FB08DA"/>
    <w:rsid w:val="00FB2F9B"/>
    <w:rsid w:val="00FB5DF6"/>
    <w:rsid w:val="00FC1734"/>
    <w:rsid w:val="00FC2312"/>
    <w:rsid w:val="00FC3B20"/>
    <w:rsid w:val="00FD0E2C"/>
    <w:rsid w:val="00FD5630"/>
    <w:rsid w:val="00FD5C03"/>
    <w:rsid w:val="00FD691B"/>
    <w:rsid w:val="00FE4B65"/>
    <w:rsid w:val="00FF3341"/>
    <w:rsid w:val="00FF54F2"/>
    <w:rsid w:val="02131B66"/>
    <w:rsid w:val="18E04046"/>
    <w:rsid w:val="1DB10877"/>
    <w:rsid w:val="1F1E7E8F"/>
    <w:rsid w:val="21FB3064"/>
    <w:rsid w:val="2D820D2E"/>
    <w:rsid w:val="32356AAD"/>
    <w:rsid w:val="328E2555"/>
    <w:rsid w:val="3B306068"/>
    <w:rsid w:val="4FE64706"/>
    <w:rsid w:val="510E435F"/>
    <w:rsid w:val="6117697A"/>
    <w:rsid w:val="669B532B"/>
    <w:rsid w:val="69A90984"/>
    <w:rsid w:val="6CDE4E4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7A2A7B5"/>
  <w15:docId w15:val="{F6EA340D-06C2-4E8A-9C17-1D01F0E00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sz w:val="18"/>
      <w:szCs w:val="18"/>
    </w:rPr>
  </w:style>
  <w:style w:type="paragraph" w:styleId="a5">
    <w:name w:val="annotation text"/>
    <w:basedOn w:val="a"/>
    <w:uiPriority w:val="99"/>
    <w:semiHidden/>
    <w:unhideWhenUsed/>
    <w:qFormat/>
    <w:pPr>
      <w:jc w:val="left"/>
    </w:pPr>
    <w:rPr>
      <w:szCs w:val="20"/>
    </w:rPr>
  </w:style>
  <w:style w:type="paragraph" w:styleId="a6">
    <w:name w:val="Body Text"/>
    <w:basedOn w:val="a"/>
    <w:link w:val="a7"/>
    <w:uiPriority w:val="99"/>
    <w:semiHidden/>
    <w:unhideWhenUsed/>
    <w:qFormat/>
    <w:pPr>
      <w:spacing w:after="120"/>
    </w:pPr>
  </w:style>
  <w:style w:type="paragraph" w:styleId="a8">
    <w:name w:val="Balloon Text"/>
    <w:basedOn w:val="a"/>
    <w:link w:val="a9"/>
    <w:uiPriority w:val="99"/>
    <w:semiHidden/>
    <w:unhideWhenUsed/>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sz w:val="18"/>
      <w:szCs w:val="18"/>
    </w:rPr>
  </w:style>
  <w:style w:type="paragraph" w:styleId="ae">
    <w:name w:val="Body Text First Indent"/>
    <w:basedOn w:val="a6"/>
    <w:link w:val="af"/>
    <w:qFormat/>
    <w:pPr>
      <w:spacing w:line="320" w:lineRule="atLeast"/>
      <w:ind w:firstLine="420"/>
    </w:pPr>
    <w:rPr>
      <w:szCs w:val="20"/>
    </w:rPr>
  </w:style>
  <w:style w:type="table" w:styleId="af0">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1">
    <w:name w:val="Hyperlink"/>
    <w:basedOn w:val="a0"/>
    <w:uiPriority w:val="99"/>
    <w:unhideWhenUsed/>
    <w:qFormat/>
    <w:rPr>
      <w:color w:val="0000FF" w:themeColor="hyperlink"/>
      <w:u w:val="single"/>
    </w:rPr>
  </w:style>
  <w:style w:type="character" w:styleId="af2">
    <w:name w:val="annotation reference"/>
    <w:basedOn w:val="a0"/>
    <w:uiPriority w:val="99"/>
    <w:semiHidden/>
    <w:unhideWhenUsed/>
    <w:qFormat/>
    <w:rPr>
      <w:sz w:val="21"/>
      <w:szCs w:val="21"/>
    </w:rPr>
  </w:style>
  <w:style w:type="character" w:customStyle="1" w:styleId="a4">
    <w:name w:val="文档结构图 字符"/>
    <w:basedOn w:val="a0"/>
    <w:link w:val="a3"/>
    <w:uiPriority w:val="99"/>
    <w:semiHidden/>
    <w:qFormat/>
    <w:rPr>
      <w:rFonts w:ascii="宋体" w:eastAsia="宋体" w:hAnsi="Times New Roman" w:cs="Times New Roman"/>
      <w:sz w:val="18"/>
      <w:szCs w:val="18"/>
    </w:rPr>
  </w:style>
  <w:style w:type="character" w:customStyle="1" w:styleId="ad">
    <w:name w:val="页眉 字符"/>
    <w:basedOn w:val="a0"/>
    <w:link w:val="ac"/>
    <w:uiPriority w:val="99"/>
    <w:rPr>
      <w:rFonts w:ascii="Times New Roman" w:eastAsia="宋体" w:hAnsi="Times New Roman" w:cs="Times New Roman"/>
      <w:sz w:val="18"/>
      <w:szCs w:val="18"/>
    </w:rPr>
  </w:style>
  <w:style w:type="character" w:customStyle="1" w:styleId="ab">
    <w:name w:val="页脚 字符"/>
    <w:basedOn w:val="a0"/>
    <w:link w:val="aa"/>
    <w:uiPriority w:val="99"/>
    <w:qFormat/>
    <w:rPr>
      <w:rFonts w:ascii="Times New Roman" w:eastAsia="宋体" w:hAnsi="Times New Roman" w:cs="Times New Roman"/>
      <w:sz w:val="18"/>
      <w:szCs w:val="18"/>
    </w:rPr>
  </w:style>
  <w:style w:type="character" w:customStyle="1" w:styleId="a7">
    <w:name w:val="正文文本 字符"/>
    <w:basedOn w:val="a0"/>
    <w:link w:val="a6"/>
    <w:uiPriority w:val="99"/>
    <w:semiHidden/>
    <w:qFormat/>
    <w:rPr>
      <w:rFonts w:ascii="Times New Roman" w:eastAsia="宋体" w:hAnsi="Times New Roman" w:cs="Times New Roman"/>
      <w:szCs w:val="24"/>
    </w:rPr>
  </w:style>
  <w:style w:type="character" w:customStyle="1" w:styleId="af">
    <w:name w:val="正文文本首行缩进 字符"/>
    <w:basedOn w:val="a7"/>
    <w:link w:val="ae"/>
    <w:rPr>
      <w:rFonts w:ascii="Times New Roman" w:eastAsia="宋体" w:hAnsi="Times New Roman" w:cs="Times New Roman"/>
      <w:szCs w:val="20"/>
    </w:rPr>
  </w:style>
  <w:style w:type="character" w:customStyle="1" w:styleId="a9">
    <w:name w:val="批注框文本 字符"/>
    <w:basedOn w:val="a0"/>
    <w:link w:val="a8"/>
    <w:uiPriority w:val="99"/>
    <w:semiHidden/>
    <w:qFormat/>
    <w:rPr>
      <w:rFonts w:ascii="Times New Roman" w:eastAsia="宋体" w:hAnsi="Times New Roman" w:cs="Times New Roman"/>
      <w:sz w:val="18"/>
      <w:szCs w:val="18"/>
    </w:rPr>
  </w:style>
  <w:style w:type="paragraph" w:styleId="af3">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11">
    <w:name w:val="列出段落1"/>
    <w:basedOn w:val="a"/>
    <w:qFormat/>
    <w:pPr>
      <w:ind w:firstLineChars="200" w:firstLine="420"/>
    </w:pPr>
    <w:rPr>
      <w:szCs w:val="20"/>
    </w:rPr>
  </w:style>
  <w:style w:type="paragraph" w:styleId="af4">
    <w:name w:val="No Spacing"/>
    <w:link w:val="af5"/>
    <w:uiPriority w:val="1"/>
    <w:qFormat/>
    <w:rPr>
      <w:sz w:val="22"/>
      <w:szCs w:val="22"/>
    </w:rPr>
  </w:style>
  <w:style w:type="character" w:customStyle="1" w:styleId="af5">
    <w:name w:val="无间隔 字符"/>
    <w:basedOn w:val="a0"/>
    <w:link w:val="af4"/>
    <w:uiPriority w:val="1"/>
    <w:qFormat/>
    <w:rPr>
      <w:kern w:val="0"/>
      <w:sz w:val="2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styleId="af6">
    <w:name w:val="Placeholder Text"/>
    <w:basedOn w:val="a0"/>
    <w:uiPriority w:val="99"/>
    <w:semiHidden/>
    <w:rsid w:val="005073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5161582">
      <w:bodyDiv w:val="1"/>
      <w:marLeft w:val="0"/>
      <w:marRight w:val="0"/>
      <w:marTop w:val="0"/>
      <w:marBottom w:val="0"/>
      <w:divBdr>
        <w:top w:val="none" w:sz="0" w:space="0" w:color="auto"/>
        <w:left w:val="none" w:sz="0" w:space="0" w:color="auto"/>
        <w:bottom w:val="none" w:sz="0" w:space="0" w:color="auto"/>
        <w:right w:val="none" w:sz="0" w:space="0" w:color="auto"/>
      </w:divBdr>
      <w:divsChild>
        <w:div w:id="136505670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2056"/>
    <customShpInfo spid="_x0000_s2057"/>
    <customShpInfo spid="_x0000_s205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09569C-51A5-4EC0-A1B3-2D1D3F76A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1</Pages>
  <Words>826</Words>
  <Characters>4710</Characters>
  <Application>Microsoft Office Word</Application>
  <DocSecurity>0</DocSecurity>
  <Lines>39</Lines>
  <Paragraphs>11</Paragraphs>
  <ScaleCrop>false</ScaleCrop>
  <Company>Microsoft</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模拟电子技术实验报告</dc:title>
  <dc:subject>2017年秋</dc:subject>
  <dc:creator>liyuanqing</dc:creator>
  <cp:lastModifiedBy>1041423004@qq.com</cp:lastModifiedBy>
  <cp:revision>25</cp:revision>
  <cp:lastPrinted>2019-10-23T05:23:00Z</cp:lastPrinted>
  <dcterms:created xsi:type="dcterms:W3CDTF">2020-05-27T13:01:00Z</dcterms:created>
  <dcterms:modified xsi:type="dcterms:W3CDTF">2020-06-02T13:42:00Z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