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ECC02F" w14:textId="58C87874" w:rsidR="00045EEF" w:rsidRDefault="00BA7A87">
      <w:pPr>
        <w:jc w:val="left"/>
        <w:rPr>
          <w:rFonts w:eastAsia="华文隶书"/>
          <w:sz w:val="32"/>
          <w:szCs w:val="28"/>
        </w:rPr>
      </w:pPr>
      <w:r>
        <w:rPr>
          <w:rFonts w:eastAsia="华文隶书" w:hint="eastAsia"/>
          <w:sz w:val="32"/>
          <w:szCs w:val="28"/>
        </w:rPr>
        <w:t xml:space="preserve"> </w:t>
      </w:r>
      <w:r>
        <w:rPr>
          <w:rFonts w:eastAsia="华文隶书"/>
          <w:noProof/>
          <w:sz w:val="32"/>
          <w:szCs w:val="28"/>
        </w:rPr>
        <w:drawing>
          <wp:anchor distT="0" distB="0" distL="114300" distR="114300" simplePos="0" relativeHeight="251721728" behindDoc="0" locked="0" layoutInCell="1" allowOverlap="1" wp14:anchorId="20A5A088" wp14:editId="0D0C4AD7">
            <wp:simplePos x="0" y="0"/>
            <wp:positionH relativeFrom="margin">
              <wp:align>left</wp:align>
            </wp:positionH>
            <wp:positionV relativeFrom="paragraph">
              <wp:posOffset>62230</wp:posOffset>
            </wp:positionV>
            <wp:extent cx="3495675" cy="812800"/>
            <wp:effectExtent l="0" t="0" r="9525" b="6350"/>
            <wp:wrapSquare wrapText="bothSides"/>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495675" cy="812800"/>
                    </a:xfrm>
                    <a:prstGeom prst="rect">
                      <a:avLst/>
                    </a:prstGeom>
                    <a:noFill/>
                    <a:ln>
                      <a:noFill/>
                    </a:ln>
                  </pic:spPr>
                </pic:pic>
              </a:graphicData>
            </a:graphic>
          </wp:anchor>
        </w:drawing>
      </w:r>
      <w:r>
        <w:rPr>
          <w:rFonts w:eastAsia="华文隶书" w:hint="eastAsia"/>
          <w:sz w:val="32"/>
          <w:szCs w:val="28"/>
        </w:rPr>
        <w:t xml:space="preserve"> </w:t>
      </w:r>
      <w:r>
        <w:rPr>
          <w:rFonts w:eastAsia="华文隶书"/>
          <w:sz w:val="32"/>
          <w:szCs w:val="28"/>
        </w:rPr>
        <w:t xml:space="preserve">     </w:t>
      </w:r>
    </w:p>
    <w:p w14:paraId="4E958FB5" w14:textId="77777777" w:rsidR="00045EEF" w:rsidRDefault="00BA7A87">
      <w:pPr>
        <w:jc w:val="left"/>
        <w:rPr>
          <w:rFonts w:eastAsia="华文隶书"/>
          <w:sz w:val="36"/>
          <w:szCs w:val="36"/>
        </w:rPr>
      </w:pPr>
      <w:r>
        <w:rPr>
          <w:rFonts w:ascii="STKaiti" w:eastAsia="STKaiti" w:hAnsi="STKaiti"/>
          <w:sz w:val="36"/>
          <w:szCs w:val="36"/>
        </w:rPr>
        <w:t>实验与创新实践教育中心</w:t>
      </w:r>
    </w:p>
    <w:p w14:paraId="5AB6FB47" w14:textId="77777777" w:rsidR="00045EEF" w:rsidRDefault="00045EEF">
      <w:pPr>
        <w:spacing w:beforeLines="100" w:before="312" w:afterLines="100" w:after="312"/>
        <w:jc w:val="left"/>
        <w:rPr>
          <w:rFonts w:ascii="黑体" w:eastAsia="黑体" w:hAnsi="黑体"/>
          <w:sz w:val="15"/>
          <w:szCs w:val="15"/>
        </w:rPr>
      </w:pPr>
    </w:p>
    <w:p w14:paraId="38D2BB8B" w14:textId="77777777" w:rsidR="00045EEF" w:rsidRDefault="00BA7A87">
      <w:pPr>
        <w:spacing w:beforeLines="100" w:before="312" w:afterLines="100" w:after="312"/>
        <w:jc w:val="center"/>
        <w:rPr>
          <w:rFonts w:ascii="黑体" w:eastAsia="黑体" w:hAnsi="黑体"/>
          <w:sz w:val="72"/>
          <w:szCs w:val="72"/>
        </w:rPr>
      </w:pPr>
      <w:r>
        <w:rPr>
          <w:rFonts w:ascii="黑体" w:eastAsia="黑体" w:hAnsi="黑体" w:hint="eastAsia"/>
          <w:sz w:val="72"/>
          <w:szCs w:val="72"/>
        </w:rPr>
        <w:t>实验</w:t>
      </w:r>
      <w:r>
        <w:rPr>
          <w:rFonts w:ascii="黑体" w:eastAsia="黑体" w:hAnsi="黑体"/>
          <w:sz w:val="72"/>
          <w:szCs w:val="72"/>
        </w:rPr>
        <w:t>报告</w:t>
      </w:r>
    </w:p>
    <w:p w14:paraId="07719ACB" w14:textId="77777777" w:rsidR="00045EEF" w:rsidRDefault="00045EEF">
      <w:pPr>
        <w:jc w:val="center"/>
        <w:rPr>
          <w:rFonts w:ascii="黑体" w:eastAsia="黑体" w:hAnsi="黑体"/>
          <w:sz w:val="28"/>
          <w:szCs w:val="28"/>
        </w:rPr>
      </w:pPr>
    </w:p>
    <w:p w14:paraId="28B4BABE" w14:textId="6E573949" w:rsidR="00A0309C" w:rsidRDefault="00BA7A87">
      <w:pPr>
        <w:spacing w:line="480" w:lineRule="auto"/>
        <w:jc w:val="left"/>
        <w:rPr>
          <w:rFonts w:ascii="黑体" w:eastAsia="黑体" w:hAnsi="黑体"/>
          <w:sz w:val="28"/>
          <w:szCs w:val="28"/>
          <w:u w:val="single"/>
        </w:rPr>
      </w:pPr>
      <w:r>
        <w:rPr>
          <w:rFonts w:ascii="黑体" w:eastAsia="黑体" w:hAnsi="黑体"/>
          <w:sz w:val="28"/>
          <w:szCs w:val="28"/>
        </w:rPr>
        <w:t>课程名称：</w:t>
      </w:r>
      <w:r>
        <w:rPr>
          <w:rFonts w:ascii="黑体" w:eastAsia="黑体" w:hAnsi="黑体" w:hint="eastAsia"/>
          <w:sz w:val="28"/>
          <w:szCs w:val="28"/>
          <w:u w:val="single"/>
        </w:rPr>
        <w:t>模拟电子技术实验</w:t>
      </w:r>
      <w:r w:rsidR="00A0309C">
        <w:rPr>
          <w:rFonts w:ascii="黑体" w:eastAsia="黑体" w:hAnsi="黑体" w:hint="eastAsia"/>
          <w:sz w:val="28"/>
          <w:szCs w:val="28"/>
          <w:u w:val="single"/>
        </w:rPr>
        <w:t xml:space="preserve"> </w:t>
      </w:r>
      <w:r w:rsidR="00A0309C">
        <w:rPr>
          <w:rFonts w:ascii="黑体" w:eastAsia="黑体" w:hAnsi="黑体"/>
          <w:sz w:val="28"/>
          <w:szCs w:val="28"/>
          <w:u w:val="single"/>
        </w:rPr>
        <w:t xml:space="preserve">                                           </w:t>
      </w:r>
      <w:r w:rsidR="008F6EB4">
        <w:rPr>
          <w:rFonts w:ascii="黑体" w:eastAsia="黑体" w:hAnsi="黑体" w:hint="eastAsia"/>
          <w:sz w:val="28"/>
          <w:szCs w:val="28"/>
          <w:u w:val="single"/>
        </w:rPr>
        <w:t xml:space="preserve"> </w:t>
      </w:r>
    </w:p>
    <w:p w14:paraId="0F843687" w14:textId="366688EA" w:rsidR="00A0309C" w:rsidRDefault="00BA7A87">
      <w:pPr>
        <w:spacing w:line="480" w:lineRule="auto"/>
        <w:jc w:val="left"/>
        <w:rPr>
          <w:rFonts w:ascii="黑体" w:eastAsia="黑体" w:hAnsi="黑体"/>
          <w:sz w:val="28"/>
          <w:szCs w:val="28"/>
          <w:u w:val="single"/>
        </w:rPr>
      </w:pPr>
      <w:r>
        <w:rPr>
          <w:rFonts w:ascii="黑体" w:eastAsia="黑体" w:hAnsi="黑体"/>
          <w:sz w:val="28"/>
          <w:szCs w:val="28"/>
        </w:rPr>
        <w:t>实验名称</w:t>
      </w:r>
      <w:r w:rsidR="008F6EB4">
        <w:rPr>
          <w:rFonts w:ascii="黑体" w:eastAsia="黑体" w:hAnsi="黑体" w:hint="eastAsia"/>
          <w:sz w:val="28"/>
          <w:szCs w:val="28"/>
        </w:rPr>
        <w:t>：</w:t>
      </w:r>
      <w:r w:rsidR="008F6EB4">
        <w:rPr>
          <w:rFonts w:ascii="黑体" w:eastAsia="黑体" w:hAnsi="黑体" w:hint="eastAsia"/>
          <w:sz w:val="28"/>
          <w:szCs w:val="28"/>
          <w:u w:val="single"/>
        </w:rPr>
        <w:t>实验六：</w:t>
      </w:r>
      <w:r>
        <w:rPr>
          <w:rFonts w:ascii="黑体" w:eastAsia="黑体" w:hAnsi="黑体" w:hint="eastAsia"/>
          <w:sz w:val="28"/>
          <w:szCs w:val="28"/>
          <w:u w:val="single"/>
        </w:rPr>
        <w:t>集成运放的线性和非线性应用</w:t>
      </w:r>
      <w:r w:rsidR="00A0309C">
        <w:rPr>
          <w:rFonts w:ascii="黑体" w:eastAsia="黑体" w:hAnsi="黑体" w:hint="eastAsia"/>
          <w:sz w:val="28"/>
          <w:szCs w:val="28"/>
          <w:u w:val="single"/>
        </w:rPr>
        <w:t xml:space="preserve"> </w:t>
      </w:r>
      <w:r w:rsidR="00A0309C">
        <w:rPr>
          <w:rFonts w:ascii="黑体" w:eastAsia="黑体" w:hAnsi="黑体"/>
          <w:sz w:val="28"/>
          <w:szCs w:val="28"/>
          <w:u w:val="single"/>
        </w:rPr>
        <w:t xml:space="preserve">                         </w:t>
      </w:r>
      <w:r>
        <w:rPr>
          <w:rFonts w:ascii="黑体" w:eastAsia="黑体" w:hAnsi="黑体"/>
          <w:sz w:val="28"/>
          <w:szCs w:val="28"/>
          <w:u w:val="single"/>
        </w:rPr>
        <w:t xml:space="preserve">   </w:t>
      </w:r>
    </w:p>
    <w:p w14:paraId="2C4C0250" w14:textId="73260337" w:rsidR="00045EEF" w:rsidRDefault="00BA7A87">
      <w:pPr>
        <w:spacing w:line="480" w:lineRule="auto"/>
        <w:jc w:val="left"/>
        <w:rPr>
          <w:rFonts w:ascii="黑体" w:eastAsia="黑体" w:hAnsi="黑体"/>
          <w:sz w:val="28"/>
          <w:szCs w:val="28"/>
        </w:rPr>
      </w:pPr>
      <w:r>
        <w:rPr>
          <w:rFonts w:ascii="黑体" w:eastAsia="黑体" w:hAnsi="黑体"/>
          <w:sz w:val="28"/>
          <w:szCs w:val="28"/>
        </w:rPr>
        <w:t>专业</w:t>
      </w:r>
      <w:r>
        <w:rPr>
          <w:rFonts w:ascii="黑体" w:eastAsia="黑体" w:hAnsi="黑体" w:hint="eastAsia"/>
          <w:sz w:val="28"/>
          <w:szCs w:val="28"/>
        </w:rPr>
        <w:t>-班级</w:t>
      </w:r>
      <w:r>
        <w:rPr>
          <w:rFonts w:ascii="黑体" w:eastAsia="黑体" w:hAnsi="黑体"/>
          <w:sz w:val="28"/>
          <w:szCs w:val="28"/>
        </w:rPr>
        <w:t>：</w:t>
      </w:r>
      <w:r>
        <w:rPr>
          <w:rFonts w:ascii="黑体" w:eastAsia="黑体" w:hAnsi="黑体"/>
          <w:sz w:val="28"/>
          <w:szCs w:val="28"/>
          <w:u w:val="single"/>
        </w:rPr>
        <w:t xml:space="preserve">   </w:t>
      </w:r>
      <w:r w:rsidR="007A6D68">
        <w:rPr>
          <w:rFonts w:ascii="黑体" w:eastAsia="黑体" w:hAnsi="黑体" w:hint="eastAsia"/>
          <w:sz w:val="28"/>
          <w:szCs w:val="28"/>
          <w:u w:val="single"/>
        </w:rPr>
        <w:t>自动化2班</w:t>
      </w:r>
      <w:r>
        <w:rPr>
          <w:rFonts w:ascii="黑体" w:eastAsia="黑体" w:hAnsi="黑体"/>
          <w:sz w:val="28"/>
          <w:szCs w:val="28"/>
          <w:u w:val="single"/>
        </w:rPr>
        <w:t xml:space="preserve">    </w:t>
      </w:r>
      <w:r>
        <w:rPr>
          <w:rFonts w:ascii="黑体" w:eastAsia="黑体" w:hAnsi="黑体"/>
          <w:sz w:val="28"/>
          <w:szCs w:val="28"/>
        </w:rPr>
        <w:t xml:space="preserve"> 学号：</w:t>
      </w:r>
      <w:r>
        <w:rPr>
          <w:rFonts w:ascii="黑体" w:eastAsia="黑体" w:hAnsi="黑体"/>
          <w:sz w:val="28"/>
          <w:szCs w:val="28"/>
          <w:u w:val="single"/>
        </w:rPr>
        <w:t xml:space="preserve">  </w:t>
      </w:r>
      <w:r w:rsidR="007A6D68">
        <w:rPr>
          <w:rFonts w:ascii="黑体" w:eastAsia="黑体" w:hAnsi="黑体"/>
          <w:sz w:val="28"/>
          <w:szCs w:val="28"/>
          <w:u w:val="single"/>
        </w:rPr>
        <w:t>180320207</w:t>
      </w:r>
      <w:r>
        <w:rPr>
          <w:rFonts w:ascii="黑体" w:eastAsia="黑体" w:hAnsi="黑体"/>
          <w:sz w:val="28"/>
          <w:szCs w:val="28"/>
          <w:u w:val="single"/>
        </w:rPr>
        <w:t xml:space="preserve">  </w:t>
      </w:r>
      <w:r>
        <w:rPr>
          <w:rFonts w:ascii="黑体" w:eastAsia="黑体" w:hAnsi="黑体"/>
          <w:sz w:val="28"/>
          <w:szCs w:val="28"/>
        </w:rPr>
        <w:t xml:space="preserve"> </w:t>
      </w:r>
      <w:r>
        <w:rPr>
          <w:rFonts w:ascii="黑体" w:eastAsia="黑体" w:hAnsi="黑体" w:hint="eastAsia"/>
          <w:sz w:val="28"/>
          <w:szCs w:val="28"/>
        </w:rPr>
        <w:t>姓名</w:t>
      </w:r>
      <w:r>
        <w:rPr>
          <w:rFonts w:ascii="黑体" w:eastAsia="黑体" w:hAnsi="黑体"/>
          <w:sz w:val="28"/>
          <w:szCs w:val="28"/>
        </w:rPr>
        <w:t>：</w:t>
      </w:r>
      <w:r>
        <w:rPr>
          <w:rFonts w:ascii="黑体" w:eastAsia="黑体" w:hAnsi="黑体"/>
          <w:sz w:val="28"/>
          <w:szCs w:val="28"/>
          <w:u w:val="single"/>
        </w:rPr>
        <w:t xml:space="preserve">   </w:t>
      </w:r>
      <w:r w:rsidR="00A0309C">
        <w:rPr>
          <w:rFonts w:ascii="黑体" w:eastAsia="黑体" w:hAnsi="黑体"/>
          <w:sz w:val="28"/>
          <w:szCs w:val="28"/>
          <w:u w:val="single"/>
        </w:rPr>
        <w:t xml:space="preserve"> </w:t>
      </w:r>
      <w:r w:rsidR="007A6D68">
        <w:rPr>
          <w:rFonts w:ascii="黑体" w:eastAsia="黑体" w:hAnsi="黑体" w:hint="eastAsia"/>
          <w:sz w:val="28"/>
          <w:szCs w:val="28"/>
          <w:u w:val="single"/>
        </w:rPr>
        <w:t>雷轩昂</w:t>
      </w:r>
      <w:r>
        <w:rPr>
          <w:rFonts w:ascii="黑体" w:eastAsia="黑体" w:hAnsi="黑体"/>
          <w:sz w:val="28"/>
          <w:szCs w:val="28"/>
          <w:u w:val="single"/>
        </w:rPr>
        <w:t xml:space="preserve"> </w:t>
      </w:r>
      <w:r>
        <w:rPr>
          <w:rFonts w:ascii="黑体" w:eastAsia="黑体" w:hAnsi="黑体" w:hint="eastAsia"/>
          <w:sz w:val="28"/>
          <w:szCs w:val="28"/>
          <w:u w:val="single"/>
        </w:rPr>
        <w:t xml:space="preserve">  </w:t>
      </w:r>
      <w:r>
        <w:rPr>
          <w:rFonts w:ascii="黑体" w:eastAsia="黑体" w:hAnsi="黑体"/>
          <w:sz w:val="28"/>
          <w:szCs w:val="28"/>
          <w:u w:val="single"/>
        </w:rPr>
        <w:t xml:space="preserve">  </w:t>
      </w:r>
    </w:p>
    <w:p w14:paraId="040FD764" w14:textId="7596C5C1" w:rsidR="00045EEF" w:rsidRPr="00A0309C" w:rsidRDefault="00BA7A87" w:rsidP="00A0309C">
      <w:pPr>
        <w:widowControl/>
        <w:jc w:val="left"/>
        <w:rPr>
          <w:rFonts w:ascii="黑体" w:eastAsia="黑体" w:hAnsi="黑体"/>
          <w:sz w:val="28"/>
          <w:szCs w:val="28"/>
        </w:rPr>
      </w:pPr>
      <w:r>
        <w:rPr>
          <w:rFonts w:ascii="黑体" w:eastAsia="黑体" w:hAnsi="黑体"/>
          <w:sz w:val="28"/>
          <w:szCs w:val="28"/>
        </w:rPr>
        <w:t>实验日期：</w:t>
      </w:r>
      <w:r>
        <w:rPr>
          <w:rFonts w:ascii="黑体" w:eastAsia="黑体" w:hAnsi="黑体"/>
          <w:sz w:val="28"/>
          <w:szCs w:val="28"/>
          <w:u w:val="single"/>
        </w:rPr>
        <w:t xml:space="preserve">  </w:t>
      </w:r>
      <w:r w:rsidR="007A6D68">
        <w:rPr>
          <w:rFonts w:ascii="黑体" w:eastAsia="黑体" w:hAnsi="黑体"/>
          <w:sz w:val="28"/>
          <w:szCs w:val="28"/>
          <w:u w:val="single"/>
        </w:rPr>
        <w:t>2020</w:t>
      </w:r>
      <w:r>
        <w:rPr>
          <w:rFonts w:ascii="黑体" w:eastAsia="黑体" w:hAnsi="黑体"/>
          <w:sz w:val="28"/>
          <w:szCs w:val="28"/>
          <w:u w:val="single"/>
        </w:rPr>
        <w:t xml:space="preserve"> </w:t>
      </w:r>
      <w:r>
        <w:rPr>
          <w:rFonts w:ascii="黑体" w:eastAsia="黑体" w:hAnsi="黑体"/>
          <w:sz w:val="28"/>
          <w:szCs w:val="28"/>
        </w:rPr>
        <w:t>年</w:t>
      </w:r>
      <w:r>
        <w:rPr>
          <w:rFonts w:ascii="黑体" w:eastAsia="黑体" w:hAnsi="黑体"/>
          <w:sz w:val="28"/>
          <w:szCs w:val="28"/>
          <w:u w:val="single"/>
        </w:rPr>
        <w:t xml:space="preserve">   </w:t>
      </w:r>
      <w:r w:rsidR="007A6D68">
        <w:rPr>
          <w:rFonts w:ascii="黑体" w:eastAsia="黑体" w:hAnsi="黑体"/>
          <w:sz w:val="28"/>
          <w:szCs w:val="28"/>
          <w:u w:val="single"/>
        </w:rPr>
        <w:t>6</w:t>
      </w:r>
      <w:r>
        <w:rPr>
          <w:rFonts w:ascii="黑体" w:eastAsia="黑体" w:hAnsi="黑体"/>
          <w:sz w:val="28"/>
          <w:szCs w:val="28"/>
          <w:u w:val="single"/>
        </w:rPr>
        <w:t xml:space="preserve">   </w:t>
      </w:r>
      <w:r>
        <w:rPr>
          <w:rFonts w:ascii="黑体" w:eastAsia="黑体" w:hAnsi="黑体"/>
          <w:sz w:val="28"/>
          <w:szCs w:val="28"/>
        </w:rPr>
        <w:t>月</w:t>
      </w:r>
      <w:r>
        <w:rPr>
          <w:rFonts w:ascii="黑体" w:eastAsia="黑体" w:hAnsi="黑体" w:hint="eastAsia"/>
          <w:sz w:val="28"/>
          <w:szCs w:val="28"/>
          <w:u w:val="single"/>
        </w:rPr>
        <w:t xml:space="preserve"> </w:t>
      </w:r>
      <w:r>
        <w:rPr>
          <w:rFonts w:ascii="黑体" w:eastAsia="黑体" w:hAnsi="黑体"/>
          <w:sz w:val="28"/>
          <w:szCs w:val="28"/>
          <w:u w:val="single"/>
        </w:rPr>
        <w:t xml:space="preserve">  </w:t>
      </w:r>
      <w:r w:rsidR="007A6D68">
        <w:rPr>
          <w:rFonts w:ascii="黑体" w:eastAsia="黑体" w:hAnsi="黑体"/>
          <w:sz w:val="28"/>
          <w:szCs w:val="28"/>
          <w:u w:val="single"/>
        </w:rPr>
        <w:t>6</w:t>
      </w:r>
      <w:r>
        <w:rPr>
          <w:rFonts w:ascii="黑体" w:eastAsia="黑体" w:hAnsi="黑体"/>
          <w:sz w:val="28"/>
          <w:szCs w:val="28"/>
          <w:u w:val="single"/>
        </w:rPr>
        <w:t xml:space="preserve">   </w:t>
      </w:r>
      <w:r>
        <w:rPr>
          <w:rFonts w:ascii="黑体" w:eastAsia="黑体" w:hAnsi="黑体"/>
          <w:sz w:val="28"/>
          <w:szCs w:val="28"/>
        </w:rPr>
        <w:t>日</w:t>
      </w:r>
      <w:r>
        <w:rPr>
          <w:rFonts w:ascii="黑体" w:eastAsia="黑体" w:hAnsi="黑体" w:hint="eastAsia"/>
          <w:sz w:val="28"/>
          <w:szCs w:val="28"/>
        </w:rPr>
        <w:t xml:space="preserve"> </w:t>
      </w:r>
      <w:r>
        <w:rPr>
          <w:rFonts w:ascii="黑体" w:eastAsia="黑体" w:hAnsi="黑体"/>
          <w:sz w:val="28"/>
          <w:szCs w:val="28"/>
        </w:rPr>
        <w:t xml:space="preserve">        评分：</w:t>
      </w:r>
      <w:r>
        <w:rPr>
          <w:rFonts w:ascii="黑体" w:eastAsia="黑体" w:hAnsi="黑体"/>
          <w:sz w:val="28"/>
          <w:szCs w:val="28"/>
          <w:u w:val="single"/>
        </w:rPr>
        <w:t xml:space="preserve">                   </w:t>
      </w:r>
      <w:r>
        <w:rPr>
          <w:rFonts w:ascii="黑体" w:eastAsia="黑体" w:hAnsi="黑体" w:hint="eastAsia"/>
          <w:sz w:val="28"/>
          <w:szCs w:val="28"/>
          <w:u w:val="single"/>
        </w:rPr>
        <w:t xml:space="preserve"> </w:t>
      </w:r>
    </w:p>
    <w:p w14:paraId="6EC6C183" w14:textId="77777777" w:rsidR="00045EEF" w:rsidRDefault="00BA7A87">
      <w:pPr>
        <w:spacing w:line="480" w:lineRule="auto"/>
        <w:jc w:val="left"/>
        <w:rPr>
          <w:rFonts w:ascii="黑体" w:eastAsia="黑体" w:hAnsi="黑体"/>
          <w:sz w:val="32"/>
          <w:szCs w:val="32"/>
        </w:rPr>
      </w:pPr>
      <w:r>
        <w:rPr>
          <w:rFonts w:ascii="黑体" w:eastAsia="黑体" w:hAnsi="黑体"/>
          <w:noProof/>
          <w:sz w:val="32"/>
          <w:szCs w:val="32"/>
        </w:rPr>
        <mc:AlternateContent>
          <mc:Choice Requires="wps">
            <w:drawing>
              <wp:anchor distT="0" distB="0" distL="114300" distR="114300" simplePos="0" relativeHeight="251722752" behindDoc="0" locked="0" layoutInCell="1" allowOverlap="1" wp14:anchorId="2B9FCDE2" wp14:editId="2CAA1E49">
                <wp:simplePos x="0" y="0"/>
                <wp:positionH relativeFrom="column">
                  <wp:posOffset>19050</wp:posOffset>
                </wp:positionH>
                <wp:positionV relativeFrom="paragraph">
                  <wp:posOffset>230505</wp:posOffset>
                </wp:positionV>
                <wp:extent cx="6153150" cy="76200"/>
                <wp:effectExtent l="0" t="0" r="0" b="0"/>
                <wp:wrapNone/>
                <wp:docPr id="52" name="矩形 52"/>
                <wp:cNvGraphicFramePr/>
                <a:graphic xmlns:a="http://schemas.openxmlformats.org/drawingml/2006/main">
                  <a:graphicData uri="http://schemas.microsoft.com/office/word/2010/wordprocessingShape">
                    <wps:wsp>
                      <wps:cNvSpPr/>
                      <wps:spPr>
                        <a:xfrm flipV="1">
                          <a:off x="0" y="0"/>
                          <a:ext cx="6153150" cy="762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A85804E" id="矩形 52" o:spid="_x0000_s1026" style="position:absolute;left:0;text-align:left;margin-left:1.5pt;margin-top:18.15pt;width:484.5pt;height:6pt;flip:y;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" fillcolor="#4f81bd [3204]" stroked="f" strokeweight="2pt"/>
            </w:pict>
          </mc:Fallback>
        </mc:AlternateContent>
      </w:r>
    </w:p>
    <w:p w14:paraId="59FAA28B" w14:textId="77777777" w:rsidR="00045EEF" w:rsidRDefault="00BA7A87">
      <w:pPr>
        <w:spacing w:line="480" w:lineRule="auto"/>
        <w:jc w:val="left"/>
        <w:rPr>
          <w:rFonts w:ascii="黑体" w:eastAsia="黑体" w:hAnsi="黑体"/>
          <w:sz w:val="32"/>
          <w:szCs w:val="32"/>
        </w:rPr>
      </w:pPr>
      <w:r>
        <w:rPr>
          <w:rFonts w:ascii="黑体" w:eastAsia="黑体" w:hAnsi="黑体"/>
          <w:sz w:val="32"/>
          <w:szCs w:val="32"/>
        </w:rPr>
        <w:t>教师评语</w:t>
      </w:r>
      <w:r>
        <w:rPr>
          <w:rFonts w:ascii="黑体" w:eastAsia="黑体" w:hAnsi="黑体" w:hint="eastAsia"/>
          <w:sz w:val="32"/>
          <w:szCs w:val="32"/>
        </w:rPr>
        <w:t>：</w:t>
      </w:r>
    </w:p>
    <w:p w14:paraId="7F3A9452" w14:textId="77777777" w:rsidR="00045EEF" w:rsidRDefault="00045EEF">
      <w:pPr>
        <w:spacing w:line="480" w:lineRule="auto"/>
        <w:jc w:val="left"/>
        <w:rPr>
          <w:rFonts w:ascii="黑体" w:eastAsia="黑体" w:hAnsi="黑体"/>
          <w:sz w:val="32"/>
          <w:szCs w:val="32"/>
          <w:u w:val="single"/>
        </w:rPr>
      </w:pPr>
    </w:p>
    <w:p w14:paraId="0559083A" w14:textId="77777777" w:rsidR="00045EEF" w:rsidRDefault="00045EEF">
      <w:pPr>
        <w:spacing w:line="480" w:lineRule="auto"/>
        <w:jc w:val="center"/>
        <w:rPr>
          <w:rFonts w:ascii="黑体" w:eastAsia="黑体" w:hAnsi="黑体"/>
          <w:sz w:val="36"/>
          <w:szCs w:val="28"/>
          <w:u w:val="single"/>
        </w:rPr>
      </w:pPr>
    </w:p>
    <w:p w14:paraId="439D450E" w14:textId="77777777" w:rsidR="00045EEF" w:rsidRDefault="00045EEF">
      <w:pPr>
        <w:spacing w:line="480" w:lineRule="auto"/>
        <w:jc w:val="center"/>
        <w:rPr>
          <w:sz w:val="36"/>
          <w:szCs w:val="28"/>
          <w:u w:val="single"/>
        </w:rPr>
      </w:pPr>
    </w:p>
    <w:p w14:paraId="036EF578" w14:textId="77777777" w:rsidR="00045EEF" w:rsidRDefault="00045EEF">
      <w:pPr>
        <w:spacing w:line="480" w:lineRule="auto"/>
        <w:jc w:val="center"/>
        <w:rPr>
          <w:sz w:val="36"/>
          <w:szCs w:val="28"/>
          <w:u w:val="single"/>
        </w:rPr>
      </w:pPr>
    </w:p>
    <w:p w14:paraId="52CBA5BB" w14:textId="77777777" w:rsidR="00045EEF" w:rsidRDefault="00045EEF">
      <w:pPr>
        <w:spacing w:line="480" w:lineRule="auto"/>
        <w:jc w:val="center"/>
        <w:rPr>
          <w:sz w:val="36"/>
          <w:szCs w:val="28"/>
          <w:u w:val="single"/>
        </w:rPr>
      </w:pPr>
    </w:p>
    <w:p w14:paraId="69A1C60E" w14:textId="77777777" w:rsidR="00045EEF" w:rsidRDefault="00045EEF">
      <w:pPr>
        <w:spacing w:line="480" w:lineRule="auto"/>
        <w:jc w:val="center"/>
        <w:rPr>
          <w:sz w:val="36"/>
          <w:szCs w:val="28"/>
          <w:u w:val="single"/>
        </w:rPr>
      </w:pPr>
    </w:p>
    <w:p w14:paraId="45687FF8" w14:textId="77777777" w:rsidR="00045EEF" w:rsidRDefault="00BA7A87">
      <w:pPr>
        <w:wordWrap w:val="0"/>
        <w:spacing w:line="480" w:lineRule="auto"/>
        <w:ind w:left="2100" w:right="108" w:firstLine="420"/>
        <w:jc w:val="right"/>
        <w:rPr>
          <w:rFonts w:ascii="黑体" w:eastAsia="黑体" w:hAnsi="黑体"/>
          <w:sz w:val="32"/>
          <w:szCs w:val="32"/>
          <w:u w:val="single"/>
        </w:rPr>
      </w:pPr>
      <w:r>
        <w:rPr>
          <w:rFonts w:ascii="黑体" w:eastAsia="黑体" w:hAnsi="黑体"/>
          <w:sz w:val="32"/>
          <w:szCs w:val="32"/>
        </w:rPr>
        <w:t>教师签字：</w:t>
      </w:r>
      <w:r>
        <w:rPr>
          <w:rFonts w:ascii="黑体" w:eastAsia="黑体" w:hAnsi="黑体"/>
          <w:sz w:val="32"/>
          <w:szCs w:val="32"/>
          <w:u w:val="single"/>
        </w:rPr>
        <w:t xml:space="preserve">                 </w:t>
      </w:r>
    </w:p>
    <w:p w14:paraId="5502329F" w14:textId="77777777" w:rsidR="00045EEF" w:rsidRDefault="00BA7A87">
      <w:pPr>
        <w:wordWrap w:val="0"/>
        <w:spacing w:line="480" w:lineRule="auto"/>
        <w:ind w:left="2100" w:right="108" w:firstLine="420"/>
        <w:jc w:val="right"/>
        <w:rPr>
          <w:rFonts w:ascii="黑体" w:eastAsia="黑体" w:hAnsi="黑体"/>
          <w:sz w:val="36"/>
          <w:szCs w:val="36"/>
          <w:u w:val="single"/>
        </w:rPr>
      </w:pPr>
      <w:r>
        <w:rPr>
          <w:rFonts w:ascii="黑体" w:eastAsia="黑体" w:hAnsi="黑体"/>
          <w:sz w:val="32"/>
          <w:szCs w:val="32"/>
        </w:rPr>
        <w:t>日</w:t>
      </w:r>
      <w:r>
        <w:rPr>
          <w:rFonts w:ascii="黑体" w:eastAsia="黑体" w:hAnsi="黑体" w:hint="eastAsia"/>
          <w:sz w:val="32"/>
          <w:szCs w:val="32"/>
        </w:rPr>
        <w:t xml:space="preserve"> </w:t>
      </w:r>
      <w:r>
        <w:rPr>
          <w:rFonts w:ascii="黑体" w:eastAsia="黑体" w:hAnsi="黑体"/>
          <w:sz w:val="32"/>
          <w:szCs w:val="32"/>
        </w:rPr>
        <w:t xml:space="preserve">   期：</w:t>
      </w:r>
      <w:r>
        <w:rPr>
          <w:rFonts w:ascii="黑体" w:eastAsia="黑体" w:hAnsi="黑体"/>
          <w:sz w:val="32"/>
          <w:szCs w:val="32"/>
          <w:u w:val="single"/>
        </w:rPr>
        <w:t xml:space="preserve">                 </w:t>
      </w:r>
    </w:p>
    <w:p w14:paraId="505CDC52" w14:textId="77777777" w:rsidR="00045EEF" w:rsidRDefault="00045EEF">
      <w:pPr>
        <w:adjustRightInd w:val="0"/>
        <w:snapToGrid w:val="0"/>
        <w:spacing w:line="360" w:lineRule="auto"/>
        <w:jc w:val="left"/>
        <w:rPr>
          <w:rFonts w:ascii="宋体" w:hAnsi="宋体"/>
          <w:sz w:val="24"/>
        </w:rPr>
        <w:sectPr w:rsidR="00045EEF">
          <w:headerReference w:type="default" r:id="rId10"/>
          <w:footerReference w:type="default" r:id="rId11"/>
          <w:pgSz w:w="11907" w:h="16840"/>
          <w:pgMar w:top="1440" w:right="1080" w:bottom="1440" w:left="1080" w:header="851" w:footer="992" w:gutter="0"/>
          <w:pgNumType w:start="1"/>
          <w:cols w:space="425"/>
          <w:titlePg/>
          <w:docGrid w:type="lines" w:linePitch="312"/>
        </w:sectPr>
      </w:pPr>
    </w:p>
    <w:p w14:paraId="157D1879" w14:textId="77777777" w:rsidR="00045EEF" w:rsidRDefault="00BA7A87">
      <w:pPr>
        <w:widowControl/>
        <w:jc w:val="center"/>
        <w:rPr>
          <w:rFonts w:ascii="黑体" w:eastAsia="黑体" w:hAnsi="黑体"/>
          <w:sz w:val="44"/>
          <w:szCs w:val="44"/>
        </w:rPr>
      </w:pPr>
      <w:r>
        <w:rPr>
          <w:rFonts w:ascii="黑体" w:eastAsia="黑体" w:hAnsi="黑体"/>
          <w:sz w:val="44"/>
          <w:szCs w:val="44"/>
        </w:rPr>
        <w:lastRenderedPageBreak/>
        <w:t>实验预习</w:t>
      </w:r>
    </w:p>
    <w:p w14:paraId="7B2095E5" w14:textId="77777777" w:rsidR="00045EEF" w:rsidRDefault="00BA7A87">
      <w:pPr>
        <w:jc w:val="center"/>
        <w:rPr>
          <w:rFonts w:ascii="黑体" w:eastAsia="黑体" w:hAnsi="黑体"/>
          <w:sz w:val="32"/>
          <w:szCs w:val="28"/>
        </w:rPr>
      </w:pPr>
      <w:r>
        <w:rPr>
          <w:rFonts w:ascii="黑体" w:eastAsia="黑体" w:hAnsi="黑体" w:hint="eastAsia"/>
          <w:sz w:val="32"/>
          <w:szCs w:val="28"/>
        </w:rPr>
        <w:t>实验预习和实验过程原始数据记录</w:t>
      </w:r>
    </w:p>
    <w:p w14:paraId="2C237E62" w14:textId="77777777" w:rsidR="00045EEF" w:rsidRDefault="00BA7A87">
      <w:pPr>
        <w:adjustRightInd w:val="0"/>
        <w:snapToGrid w:val="0"/>
        <w:jc w:val="left"/>
        <w:rPr>
          <w:rFonts w:ascii="宋体" w:hAnsi="宋体"/>
          <w:sz w:val="28"/>
          <w:szCs w:val="28"/>
        </w:rPr>
      </w:pPr>
      <w:r>
        <w:rPr>
          <w:rFonts w:ascii="宋体" w:hAnsi="宋体" w:hint="eastAsia"/>
          <w:sz w:val="28"/>
          <w:szCs w:val="28"/>
        </w:rPr>
        <w:t xml:space="preserve">预习结果审核： </w:t>
      </w:r>
      <w:r>
        <w:rPr>
          <w:rFonts w:ascii="宋体" w:hAnsi="宋体" w:hint="eastAsia"/>
          <w:sz w:val="28"/>
          <w:szCs w:val="28"/>
          <w:u w:val="single"/>
        </w:rPr>
        <w:t xml:space="preserve">                   </w:t>
      </w:r>
      <w:r>
        <w:rPr>
          <w:rFonts w:ascii="宋体" w:hAnsi="宋体" w:hint="eastAsia"/>
          <w:sz w:val="28"/>
          <w:szCs w:val="28"/>
        </w:rPr>
        <w:t xml:space="preserve">    原始数据审核：</w:t>
      </w:r>
      <w:r>
        <w:rPr>
          <w:rFonts w:ascii="宋体" w:hAnsi="宋体" w:hint="eastAsia"/>
          <w:sz w:val="28"/>
          <w:szCs w:val="28"/>
          <w:u w:val="single"/>
        </w:rPr>
        <w:t xml:space="preserve">                 </w:t>
      </w:r>
    </w:p>
    <w:p w14:paraId="68B449BE" w14:textId="77777777" w:rsidR="00045EEF" w:rsidRDefault="00BA7A87">
      <w:pPr>
        <w:adjustRightInd w:val="0"/>
        <w:snapToGrid w:val="0"/>
        <w:jc w:val="left"/>
        <w:rPr>
          <w:rFonts w:ascii="宋体" w:hAnsi="宋体"/>
          <w:sz w:val="28"/>
          <w:szCs w:val="28"/>
        </w:rPr>
      </w:pPr>
      <w:r>
        <w:rPr>
          <w:rFonts w:ascii="宋体" w:hAnsi="宋体" w:hint="eastAsia"/>
          <w:sz w:val="28"/>
          <w:szCs w:val="28"/>
        </w:rPr>
        <w:t>（预习时，需计算理论数据，并且使用仿真软件进行仿真，完成预习报告中的仿真部分，可另附一预习仿真报告作为预习报告）</w:t>
      </w:r>
    </w:p>
    <w:p w14:paraId="677DFD8D" w14:textId="77777777" w:rsidR="00045EEF" w:rsidRDefault="00BA7A87">
      <w:pPr>
        <w:adjustRightInd w:val="0"/>
        <w:snapToGrid w:val="0"/>
        <w:jc w:val="left"/>
        <w:rPr>
          <w:rFonts w:ascii="宋体" w:hAnsi="宋体"/>
          <w:b/>
          <w:sz w:val="24"/>
          <w:u w:val="single"/>
        </w:rPr>
      </w:pPr>
      <w:r>
        <w:rPr>
          <w:rFonts w:ascii="宋体" w:hAnsi="宋体" w:hint="eastAsia"/>
          <w:b/>
          <w:sz w:val="24"/>
          <w:u w:val="single"/>
        </w:rPr>
        <w:t>注意：所有的波形都必须拍照保存，用于课堂检查和课后分析。</w:t>
      </w:r>
    </w:p>
    <w:p w14:paraId="3129FB6E" w14:textId="21F65BB3" w:rsidR="00092C6B" w:rsidRPr="00A0309C" w:rsidRDefault="00BA7A87" w:rsidP="00CB67C5">
      <w:pPr>
        <w:pStyle w:val="af3"/>
        <w:numPr>
          <w:ilvl w:val="0"/>
          <w:numId w:val="1"/>
        </w:numPr>
        <w:ind w:firstLineChars="0"/>
        <w:jc w:val="left"/>
        <w:rPr>
          <w:szCs w:val="21"/>
        </w:rPr>
      </w:pPr>
      <w:r>
        <w:rPr>
          <w:rFonts w:hint="eastAsia"/>
          <w:szCs w:val="21"/>
        </w:rPr>
        <w:t>反相比例放大电路</w:t>
      </w:r>
    </w:p>
    <w:p w14:paraId="5FFA8C98" w14:textId="17142E8D" w:rsidR="00092C6B" w:rsidRDefault="00092C6B" w:rsidP="00092C6B">
      <w:pPr>
        <w:jc w:val="left"/>
        <w:rPr>
          <w:szCs w:val="21"/>
        </w:rPr>
      </w:pPr>
      <w:r w:rsidRPr="00092C6B">
        <w:rPr>
          <w:rFonts w:hint="eastAsia"/>
          <w:szCs w:val="21"/>
        </w:rPr>
        <w:t>反相比例放大电路</w:t>
      </w:r>
      <w:r>
        <w:rPr>
          <w:rFonts w:hint="eastAsia"/>
          <w:szCs w:val="21"/>
        </w:rPr>
        <w:t>截图：</w:t>
      </w:r>
    </w:p>
    <w:p w14:paraId="7C4AA106" w14:textId="66704A8F" w:rsidR="00DA0E82" w:rsidRDefault="00BD39CD" w:rsidP="00092C6B">
      <w:pPr>
        <w:jc w:val="left"/>
        <w:rPr>
          <w:szCs w:val="21"/>
        </w:rPr>
      </w:pPr>
      <w:r>
        <w:rPr>
          <w:noProof/>
        </w:rPr>
        <w:drawing>
          <wp:inline distT="0" distB="0" distL="0" distR="0" wp14:anchorId="7CE94EF3" wp14:editId="1EED3212">
            <wp:extent cx="2710598" cy="2359919"/>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35262" cy="2381392"/>
                    </a:xfrm>
                    <a:prstGeom prst="rect">
                      <a:avLst/>
                    </a:prstGeom>
                  </pic:spPr>
                </pic:pic>
              </a:graphicData>
            </a:graphic>
          </wp:inline>
        </w:drawing>
      </w:r>
    </w:p>
    <w:p w14:paraId="0FF49CFA" w14:textId="785113CB" w:rsidR="00092C6B" w:rsidRDefault="001D4BEB" w:rsidP="00092C6B">
      <w:pPr>
        <w:jc w:val="left"/>
        <w:rPr>
          <w:rFonts w:eastAsiaTheme="minorEastAsia"/>
          <w:szCs w:val="21"/>
        </w:rPr>
      </w:pPr>
      <w:r w:rsidRPr="00092C6B">
        <w:rPr>
          <w:rFonts w:hint="eastAsia"/>
          <w:szCs w:val="21"/>
        </w:rPr>
        <w:t>反相比例放大电路</w:t>
      </w:r>
      <w:r w:rsidR="00DA0E82">
        <w:rPr>
          <w:rFonts w:eastAsiaTheme="minorEastAsia"/>
          <w:szCs w:val="21"/>
        </w:rPr>
        <w:t>输入电压和输出电压</w:t>
      </w:r>
      <w:r w:rsidR="00DA0E82">
        <w:rPr>
          <w:rFonts w:hint="eastAsia"/>
          <w:i/>
          <w:szCs w:val="21"/>
        </w:rPr>
        <w:t>U</w:t>
      </w:r>
      <w:r w:rsidR="00DA0E82">
        <w:rPr>
          <w:rFonts w:hint="eastAsia"/>
          <w:szCs w:val="21"/>
          <w:vertAlign w:val="subscript"/>
        </w:rPr>
        <w:t>i</w:t>
      </w:r>
      <w:r w:rsidR="00DA0E82">
        <w:rPr>
          <w:rFonts w:eastAsiaTheme="minorEastAsia"/>
          <w:szCs w:val="21"/>
        </w:rPr>
        <w:t xml:space="preserve"> </w:t>
      </w:r>
      <w:r w:rsidR="00DA0E82">
        <w:rPr>
          <w:rFonts w:eastAsiaTheme="minorEastAsia" w:hint="eastAsia"/>
          <w:szCs w:val="21"/>
        </w:rPr>
        <w:t>、</w:t>
      </w:r>
      <w:r w:rsidR="00DA0E82">
        <w:rPr>
          <w:rFonts w:hint="eastAsia"/>
          <w:i/>
          <w:szCs w:val="21"/>
        </w:rPr>
        <w:t>U</w:t>
      </w:r>
      <w:r w:rsidR="00DA0E82">
        <w:rPr>
          <w:rFonts w:hint="eastAsia"/>
          <w:szCs w:val="21"/>
          <w:vertAlign w:val="subscript"/>
        </w:rPr>
        <w:t>o</w:t>
      </w:r>
      <w:r w:rsidR="00DA0E82">
        <w:rPr>
          <w:rFonts w:eastAsiaTheme="minorEastAsia" w:hint="eastAsia"/>
          <w:szCs w:val="21"/>
        </w:rPr>
        <w:t>的波形（要求体现相位关系）：</w:t>
      </w:r>
    </w:p>
    <w:p w14:paraId="22363343" w14:textId="26F45B9E" w:rsidR="00092C6B" w:rsidRDefault="00BD39CD" w:rsidP="00092C6B">
      <w:pPr>
        <w:jc w:val="left"/>
        <w:rPr>
          <w:rFonts w:eastAsiaTheme="minorEastAsia"/>
          <w:szCs w:val="21"/>
        </w:rPr>
      </w:pPr>
      <w:r>
        <w:rPr>
          <w:noProof/>
        </w:rPr>
        <w:drawing>
          <wp:inline distT="0" distB="0" distL="0" distR="0" wp14:anchorId="0AF07B41" wp14:editId="11E8B3FB">
            <wp:extent cx="4572000" cy="22282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228215"/>
                    </a:xfrm>
                    <a:prstGeom prst="rect">
                      <a:avLst/>
                    </a:prstGeom>
                    <a:noFill/>
                    <a:ln>
                      <a:noFill/>
                    </a:ln>
                  </pic:spPr>
                </pic:pic>
              </a:graphicData>
            </a:graphic>
          </wp:inline>
        </w:drawing>
      </w:r>
    </w:p>
    <w:p w14:paraId="076B7413" w14:textId="5DC8CFE1" w:rsidR="00DE2AA5" w:rsidRDefault="00DE2AA5" w:rsidP="00092C6B">
      <w:pPr>
        <w:jc w:val="left"/>
        <w:rPr>
          <w:rFonts w:eastAsiaTheme="minorEastAsia"/>
          <w:szCs w:val="21"/>
        </w:rPr>
      </w:pPr>
      <w:r>
        <w:rPr>
          <w:noProof/>
        </w:rPr>
        <w:drawing>
          <wp:inline distT="0" distB="0" distL="0" distR="0" wp14:anchorId="0321460F" wp14:editId="0062250F">
            <wp:extent cx="3808497" cy="801789"/>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59376" cy="854606"/>
                    </a:xfrm>
                    <a:prstGeom prst="rect">
                      <a:avLst/>
                    </a:prstGeom>
                  </pic:spPr>
                </pic:pic>
              </a:graphicData>
            </a:graphic>
          </wp:inline>
        </w:drawing>
      </w:r>
    </w:p>
    <w:p w14:paraId="7BDBE086" w14:textId="6BF77A3D" w:rsidR="00DE2AA5" w:rsidRPr="00BD39CD" w:rsidRDefault="00DE2AA5" w:rsidP="00092C6B">
      <w:pPr>
        <w:jc w:val="left"/>
        <w:rPr>
          <w:rFonts w:eastAsiaTheme="minorEastAsia"/>
          <w:szCs w:val="21"/>
        </w:rPr>
      </w:pPr>
      <w:r>
        <w:rPr>
          <w:noProof/>
        </w:rPr>
        <w:drawing>
          <wp:inline distT="0" distB="0" distL="0" distR="0" wp14:anchorId="101956D2" wp14:editId="388837B4">
            <wp:extent cx="3815255" cy="740583"/>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5540" cy="754226"/>
                    </a:xfrm>
                    <a:prstGeom prst="rect">
                      <a:avLst/>
                    </a:prstGeom>
                  </pic:spPr>
                </pic:pic>
              </a:graphicData>
            </a:graphic>
          </wp:inline>
        </w:drawing>
      </w:r>
    </w:p>
    <w:p w14:paraId="0B3E4167" w14:textId="77777777" w:rsidR="00045EEF" w:rsidRDefault="00BA7A87">
      <w:pPr>
        <w:pStyle w:val="af3"/>
        <w:ind w:left="360" w:firstLineChars="0" w:firstLine="0"/>
        <w:jc w:val="center"/>
        <w:rPr>
          <w:sz w:val="18"/>
          <w:szCs w:val="18"/>
        </w:rPr>
      </w:pPr>
      <w:bookmarkStart w:id="0" w:name="OLE_LINK130"/>
      <w:bookmarkStart w:id="1" w:name="OLE_LINK131"/>
      <w:r>
        <w:rPr>
          <w:rFonts w:hint="eastAsia"/>
          <w:sz w:val="18"/>
          <w:szCs w:val="18"/>
        </w:rPr>
        <w:lastRenderedPageBreak/>
        <w:t>表</w:t>
      </w:r>
      <w:r>
        <w:rPr>
          <w:rFonts w:hint="eastAsia"/>
          <w:sz w:val="18"/>
          <w:szCs w:val="18"/>
        </w:rPr>
        <w:t>6-2</w:t>
      </w:r>
      <w:bookmarkEnd w:id="0"/>
      <w:bookmarkEnd w:id="1"/>
      <w:r>
        <w:rPr>
          <w:rFonts w:hint="eastAsia"/>
          <w:sz w:val="18"/>
          <w:szCs w:val="18"/>
        </w:rPr>
        <w:t xml:space="preserve"> </w:t>
      </w:r>
      <w:r>
        <w:rPr>
          <w:rFonts w:hint="eastAsia"/>
          <w:sz w:val="18"/>
          <w:szCs w:val="18"/>
        </w:rPr>
        <w:t>反相比例放大电路测试数据表格</w:t>
      </w:r>
    </w:p>
    <w:tbl>
      <w:tblPr>
        <w:tblStyle w:val="af0"/>
        <w:tblW w:w="0" w:type="auto"/>
        <w:tblLook w:val="04A0" w:firstRow="1" w:lastRow="0" w:firstColumn="1" w:lastColumn="0" w:noHBand="0" w:noVBand="1"/>
      </w:tblPr>
      <w:tblGrid>
        <w:gridCol w:w="1951"/>
        <w:gridCol w:w="1946"/>
        <w:gridCol w:w="1946"/>
        <w:gridCol w:w="1947"/>
      </w:tblGrid>
      <w:tr w:rsidR="00A0309C" w14:paraId="49259EB9" w14:textId="77777777" w:rsidTr="00A0309C">
        <w:tc>
          <w:tcPr>
            <w:tcW w:w="1951" w:type="dxa"/>
          </w:tcPr>
          <w:p w14:paraId="725E5002" w14:textId="77777777" w:rsidR="00A0309C" w:rsidRDefault="00A0309C" w:rsidP="00F86595">
            <w:pPr>
              <w:rPr>
                <w:szCs w:val="21"/>
              </w:rPr>
            </w:pPr>
            <w:bookmarkStart w:id="2" w:name="OLE_LINK97"/>
            <w:bookmarkStart w:id="3" w:name="OLE_LINK98"/>
            <w:r>
              <w:rPr>
                <w:rFonts w:hint="eastAsia"/>
                <w:szCs w:val="21"/>
              </w:rPr>
              <w:t>直流信号源</w:t>
            </w:r>
            <w:r>
              <w:rPr>
                <w:rFonts w:hint="eastAsia"/>
                <w:szCs w:val="21"/>
              </w:rPr>
              <w:t xml:space="preserve"> </w:t>
            </w:r>
            <w:r>
              <w:rPr>
                <w:rFonts w:hint="eastAsia"/>
                <w:i/>
                <w:szCs w:val="21"/>
              </w:rPr>
              <w:t>U</w:t>
            </w:r>
            <w:r>
              <w:rPr>
                <w:rFonts w:hint="eastAsia"/>
                <w:szCs w:val="21"/>
                <w:vertAlign w:val="subscript"/>
              </w:rPr>
              <w:t>i</w:t>
            </w:r>
            <w:r>
              <w:rPr>
                <w:rFonts w:hint="eastAsia"/>
                <w:szCs w:val="21"/>
              </w:rPr>
              <w:t>/V</w:t>
            </w:r>
          </w:p>
        </w:tc>
        <w:tc>
          <w:tcPr>
            <w:tcW w:w="1946" w:type="dxa"/>
          </w:tcPr>
          <w:p w14:paraId="273043C1" w14:textId="77777777" w:rsidR="00A0309C" w:rsidRDefault="00A0309C" w:rsidP="00F86595">
            <w:pPr>
              <w:jc w:val="center"/>
              <w:rPr>
                <w:szCs w:val="21"/>
              </w:rPr>
            </w:pPr>
            <w:r>
              <w:rPr>
                <w:rFonts w:hint="eastAsia"/>
                <w:szCs w:val="21"/>
              </w:rPr>
              <w:t>-0.4</w:t>
            </w:r>
          </w:p>
        </w:tc>
        <w:tc>
          <w:tcPr>
            <w:tcW w:w="1946" w:type="dxa"/>
          </w:tcPr>
          <w:p w14:paraId="01A413AA" w14:textId="77777777" w:rsidR="00A0309C" w:rsidRDefault="00A0309C" w:rsidP="00F86595">
            <w:pPr>
              <w:jc w:val="center"/>
              <w:rPr>
                <w:szCs w:val="21"/>
              </w:rPr>
            </w:pPr>
            <w:r>
              <w:rPr>
                <w:rFonts w:hint="eastAsia"/>
                <w:szCs w:val="21"/>
              </w:rPr>
              <w:t>0.4</w:t>
            </w:r>
          </w:p>
        </w:tc>
        <w:tc>
          <w:tcPr>
            <w:tcW w:w="1947" w:type="dxa"/>
          </w:tcPr>
          <w:p w14:paraId="0E931E5A" w14:textId="77777777" w:rsidR="00A0309C" w:rsidRDefault="00A0309C" w:rsidP="00F86595">
            <w:pPr>
              <w:jc w:val="center"/>
              <w:rPr>
                <w:szCs w:val="21"/>
              </w:rPr>
            </w:pPr>
            <w:r>
              <w:rPr>
                <w:rFonts w:hint="eastAsia"/>
                <w:szCs w:val="21"/>
              </w:rPr>
              <w:t>0.6</w:t>
            </w:r>
          </w:p>
        </w:tc>
      </w:tr>
      <w:tr w:rsidR="00A0309C" w14:paraId="00346320" w14:textId="77777777" w:rsidTr="00A0309C">
        <w:tc>
          <w:tcPr>
            <w:tcW w:w="1951" w:type="dxa"/>
          </w:tcPr>
          <w:p w14:paraId="43470842" w14:textId="77777777" w:rsidR="00A0309C" w:rsidRDefault="00A0309C" w:rsidP="00F86595">
            <w:pPr>
              <w:rPr>
                <w:szCs w:val="21"/>
              </w:rPr>
            </w:pPr>
            <w:r>
              <w:rPr>
                <w:rFonts w:hint="eastAsia"/>
                <w:i/>
                <w:szCs w:val="21"/>
              </w:rPr>
              <w:t>U</w:t>
            </w:r>
            <w:r>
              <w:rPr>
                <w:rFonts w:hint="eastAsia"/>
                <w:szCs w:val="21"/>
                <w:vertAlign w:val="subscript"/>
              </w:rPr>
              <w:t>i</w:t>
            </w:r>
            <w:r>
              <w:rPr>
                <w:rFonts w:hint="eastAsia"/>
                <w:szCs w:val="21"/>
              </w:rPr>
              <w:t>/V</w:t>
            </w:r>
            <w:r>
              <w:rPr>
                <w:rFonts w:hint="eastAsia"/>
                <w:szCs w:val="21"/>
              </w:rPr>
              <w:t>测试值</w:t>
            </w:r>
          </w:p>
        </w:tc>
        <w:tc>
          <w:tcPr>
            <w:tcW w:w="1946" w:type="dxa"/>
          </w:tcPr>
          <w:p w14:paraId="171498C8" w14:textId="1479E472" w:rsidR="00A0309C" w:rsidRDefault="00BF27B2" w:rsidP="00BF27B2">
            <w:pPr>
              <w:jc w:val="center"/>
              <w:rPr>
                <w:szCs w:val="21"/>
              </w:rPr>
            </w:pPr>
            <w:r>
              <w:rPr>
                <w:rFonts w:hint="eastAsia"/>
                <w:szCs w:val="21"/>
              </w:rPr>
              <w:t>-</w:t>
            </w:r>
            <w:r>
              <w:rPr>
                <w:szCs w:val="21"/>
              </w:rPr>
              <w:t>0.392</w:t>
            </w:r>
          </w:p>
        </w:tc>
        <w:tc>
          <w:tcPr>
            <w:tcW w:w="1946" w:type="dxa"/>
          </w:tcPr>
          <w:p w14:paraId="0C35EB1B" w14:textId="07DD660D" w:rsidR="00A0309C" w:rsidRDefault="00BF27B2" w:rsidP="00BF27B2">
            <w:pPr>
              <w:jc w:val="center"/>
              <w:rPr>
                <w:szCs w:val="21"/>
              </w:rPr>
            </w:pPr>
            <w:r>
              <w:rPr>
                <w:szCs w:val="21"/>
              </w:rPr>
              <w:t>0.</w:t>
            </w:r>
            <w:r>
              <w:rPr>
                <w:rFonts w:hint="eastAsia"/>
                <w:szCs w:val="21"/>
              </w:rPr>
              <w:t>3</w:t>
            </w:r>
            <w:r>
              <w:rPr>
                <w:szCs w:val="21"/>
              </w:rPr>
              <w:t>96</w:t>
            </w:r>
          </w:p>
        </w:tc>
        <w:tc>
          <w:tcPr>
            <w:tcW w:w="1947" w:type="dxa"/>
          </w:tcPr>
          <w:p w14:paraId="0B891200" w14:textId="197A6209" w:rsidR="00A0309C" w:rsidRDefault="00BF27B2" w:rsidP="00BF27B2">
            <w:pPr>
              <w:jc w:val="center"/>
              <w:rPr>
                <w:szCs w:val="21"/>
              </w:rPr>
            </w:pPr>
            <w:r>
              <w:rPr>
                <w:rFonts w:hint="eastAsia"/>
                <w:szCs w:val="21"/>
              </w:rPr>
              <w:t>0</w:t>
            </w:r>
            <w:r>
              <w:rPr>
                <w:szCs w:val="21"/>
              </w:rPr>
              <w:t>.622</w:t>
            </w:r>
          </w:p>
        </w:tc>
      </w:tr>
      <w:tr w:rsidR="00A0309C" w14:paraId="2040685E" w14:textId="77777777" w:rsidTr="00A0309C">
        <w:tc>
          <w:tcPr>
            <w:tcW w:w="1951" w:type="dxa"/>
          </w:tcPr>
          <w:p w14:paraId="74CB79C5" w14:textId="77777777" w:rsidR="00A0309C" w:rsidRDefault="00A0309C" w:rsidP="00F86595">
            <w:pPr>
              <w:rPr>
                <w:szCs w:val="21"/>
              </w:rPr>
            </w:pPr>
            <w:r>
              <w:rPr>
                <w:rFonts w:hint="eastAsia"/>
                <w:i/>
                <w:szCs w:val="21"/>
              </w:rPr>
              <w:t>U</w:t>
            </w:r>
            <w:r>
              <w:rPr>
                <w:rFonts w:hint="eastAsia"/>
                <w:szCs w:val="21"/>
                <w:vertAlign w:val="subscript"/>
              </w:rPr>
              <w:t>o</w:t>
            </w:r>
            <w:r>
              <w:rPr>
                <w:rFonts w:hint="eastAsia"/>
                <w:szCs w:val="21"/>
              </w:rPr>
              <w:t>/V</w:t>
            </w:r>
            <w:r>
              <w:rPr>
                <w:rFonts w:hint="eastAsia"/>
                <w:szCs w:val="21"/>
              </w:rPr>
              <w:t>输出电压</w:t>
            </w:r>
          </w:p>
        </w:tc>
        <w:tc>
          <w:tcPr>
            <w:tcW w:w="1946" w:type="dxa"/>
          </w:tcPr>
          <w:p w14:paraId="3D0B6EC8" w14:textId="68C9CFB8" w:rsidR="00A0309C" w:rsidRDefault="00BF27B2" w:rsidP="00BF27B2">
            <w:pPr>
              <w:jc w:val="center"/>
              <w:rPr>
                <w:szCs w:val="21"/>
              </w:rPr>
            </w:pPr>
            <w:r>
              <w:rPr>
                <w:rFonts w:hint="eastAsia"/>
                <w:szCs w:val="21"/>
              </w:rPr>
              <w:t>1</w:t>
            </w:r>
            <w:r>
              <w:rPr>
                <w:szCs w:val="21"/>
              </w:rPr>
              <w:t>.978</w:t>
            </w:r>
          </w:p>
        </w:tc>
        <w:tc>
          <w:tcPr>
            <w:tcW w:w="1946" w:type="dxa"/>
          </w:tcPr>
          <w:p w14:paraId="7AA5CC63" w14:textId="378D6D0F" w:rsidR="00A0309C" w:rsidRDefault="00BF27B2" w:rsidP="00BF27B2">
            <w:pPr>
              <w:jc w:val="center"/>
              <w:rPr>
                <w:szCs w:val="21"/>
              </w:rPr>
            </w:pPr>
            <w:r>
              <w:rPr>
                <w:szCs w:val="21"/>
              </w:rPr>
              <w:t>-</w:t>
            </w:r>
            <w:r>
              <w:rPr>
                <w:rFonts w:hint="eastAsia"/>
                <w:szCs w:val="21"/>
              </w:rPr>
              <w:t>1</w:t>
            </w:r>
            <w:r>
              <w:rPr>
                <w:szCs w:val="21"/>
              </w:rPr>
              <w:t>.969</w:t>
            </w:r>
          </w:p>
        </w:tc>
        <w:tc>
          <w:tcPr>
            <w:tcW w:w="1947" w:type="dxa"/>
          </w:tcPr>
          <w:p w14:paraId="459EFB15" w14:textId="2100D238" w:rsidR="00A0309C" w:rsidRDefault="00BF27B2" w:rsidP="00BF27B2">
            <w:pPr>
              <w:jc w:val="center"/>
              <w:rPr>
                <w:szCs w:val="21"/>
              </w:rPr>
            </w:pPr>
            <w:r>
              <w:rPr>
                <w:rFonts w:hint="eastAsia"/>
                <w:szCs w:val="21"/>
              </w:rPr>
              <w:t>-</w:t>
            </w:r>
            <w:r>
              <w:rPr>
                <w:szCs w:val="21"/>
              </w:rPr>
              <w:t>2.965</w:t>
            </w:r>
          </w:p>
        </w:tc>
      </w:tr>
      <w:tr w:rsidR="00A0309C" w14:paraId="33630B25" w14:textId="77777777" w:rsidTr="00A0309C">
        <w:tc>
          <w:tcPr>
            <w:tcW w:w="1951" w:type="dxa"/>
          </w:tcPr>
          <w:p w14:paraId="61F0AA80" w14:textId="77777777" w:rsidR="00A0309C" w:rsidRDefault="00A0309C" w:rsidP="00F86595">
            <w:pPr>
              <w:rPr>
                <w:szCs w:val="21"/>
              </w:rPr>
            </w:pPr>
            <w:r>
              <w:rPr>
                <w:rFonts w:hint="eastAsia"/>
                <w:szCs w:val="21"/>
              </w:rPr>
              <w:t>直流放大倍数</w:t>
            </w:r>
          </w:p>
        </w:tc>
        <w:tc>
          <w:tcPr>
            <w:tcW w:w="1946" w:type="dxa"/>
          </w:tcPr>
          <w:p w14:paraId="68C9CDDC" w14:textId="2858EDA7" w:rsidR="00A0309C" w:rsidRDefault="00BF27B2" w:rsidP="00BF27B2">
            <w:pPr>
              <w:jc w:val="center"/>
              <w:rPr>
                <w:szCs w:val="21"/>
              </w:rPr>
            </w:pPr>
            <w:r>
              <w:rPr>
                <w:rFonts w:hint="eastAsia"/>
                <w:szCs w:val="21"/>
              </w:rPr>
              <w:t>-</w:t>
            </w:r>
            <w:r>
              <w:rPr>
                <w:szCs w:val="21"/>
              </w:rPr>
              <w:t>5.05</w:t>
            </w:r>
          </w:p>
        </w:tc>
        <w:tc>
          <w:tcPr>
            <w:tcW w:w="1946" w:type="dxa"/>
          </w:tcPr>
          <w:p w14:paraId="20EB5734" w14:textId="479DB390" w:rsidR="00A0309C" w:rsidRDefault="00BF27B2" w:rsidP="00BF27B2">
            <w:pPr>
              <w:jc w:val="center"/>
              <w:rPr>
                <w:szCs w:val="21"/>
              </w:rPr>
            </w:pPr>
            <w:r>
              <w:rPr>
                <w:szCs w:val="21"/>
              </w:rPr>
              <w:t>-</w:t>
            </w:r>
            <w:r>
              <w:rPr>
                <w:rFonts w:hint="eastAsia"/>
                <w:szCs w:val="21"/>
              </w:rPr>
              <w:t>4</w:t>
            </w:r>
            <w:r>
              <w:rPr>
                <w:szCs w:val="21"/>
              </w:rPr>
              <w:t>.97</w:t>
            </w:r>
          </w:p>
        </w:tc>
        <w:tc>
          <w:tcPr>
            <w:tcW w:w="1947" w:type="dxa"/>
          </w:tcPr>
          <w:p w14:paraId="7F7D170A" w14:textId="0440E6E5" w:rsidR="00A0309C" w:rsidRDefault="009A59BC" w:rsidP="00BF27B2">
            <w:pPr>
              <w:jc w:val="center"/>
              <w:rPr>
                <w:szCs w:val="21"/>
              </w:rPr>
            </w:pPr>
            <w:r>
              <w:rPr>
                <w:szCs w:val="21"/>
              </w:rPr>
              <w:t>-</w:t>
            </w:r>
            <w:r>
              <w:rPr>
                <w:rFonts w:hint="eastAsia"/>
                <w:szCs w:val="21"/>
              </w:rPr>
              <w:t>4</w:t>
            </w:r>
            <w:r>
              <w:rPr>
                <w:szCs w:val="21"/>
              </w:rPr>
              <w:t>.77</w:t>
            </w:r>
          </w:p>
        </w:tc>
      </w:tr>
      <w:bookmarkEnd w:id="2"/>
      <w:bookmarkEnd w:id="3"/>
    </w:tbl>
    <w:p w14:paraId="36B104B8" w14:textId="3F3847A1" w:rsidR="00045EEF" w:rsidRDefault="00045EEF">
      <w:pPr>
        <w:rPr>
          <w:szCs w:val="21"/>
        </w:rPr>
      </w:pPr>
    </w:p>
    <w:tbl>
      <w:tblPr>
        <w:tblStyle w:val="af0"/>
        <w:tblW w:w="0" w:type="auto"/>
        <w:tblLook w:val="04A0" w:firstRow="1" w:lastRow="0" w:firstColumn="1" w:lastColumn="0" w:noHBand="0" w:noVBand="1"/>
      </w:tblPr>
      <w:tblGrid>
        <w:gridCol w:w="1637"/>
        <w:gridCol w:w="2076"/>
        <w:gridCol w:w="2076"/>
        <w:gridCol w:w="1526"/>
        <w:gridCol w:w="1663"/>
      </w:tblGrid>
      <w:tr w:rsidR="00880234" w14:paraId="3630510A" w14:textId="77777777" w:rsidTr="00F86595">
        <w:tc>
          <w:tcPr>
            <w:tcW w:w="1637" w:type="dxa"/>
          </w:tcPr>
          <w:p w14:paraId="306ADC2F" w14:textId="77777777" w:rsidR="00880234" w:rsidRDefault="00880234" w:rsidP="00F86595">
            <w:pPr>
              <w:rPr>
                <w:szCs w:val="21"/>
              </w:rPr>
            </w:pPr>
            <w:bookmarkStart w:id="4" w:name="OLE_LINK154"/>
            <w:bookmarkStart w:id="5" w:name="OLE_LINK155"/>
            <w:r>
              <w:rPr>
                <w:i/>
                <w:szCs w:val="21"/>
              </w:rPr>
              <w:t>u</w:t>
            </w:r>
            <w:r>
              <w:rPr>
                <w:szCs w:val="21"/>
                <w:vertAlign w:val="subscript"/>
              </w:rPr>
              <w:t>i</w:t>
            </w:r>
            <w:bookmarkEnd w:id="4"/>
            <w:bookmarkEnd w:id="5"/>
            <w:r>
              <w:rPr>
                <w:rFonts w:hint="eastAsia"/>
                <w:szCs w:val="21"/>
              </w:rPr>
              <w:t>的有效值</w:t>
            </w:r>
            <w:r>
              <w:rPr>
                <w:rFonts w:hint="eastAsia"/>
                <w:szCs w:val="21"/>
              </w:rPr>
              <w:t xml:space="preserve"> /V</w:t>
            </w:r>
          </w:p>
        </w:tc>
        <w:tc>
          <w:tcPr>
            <w:tcW w:w="2076" w:type="dxa"/>
          </w:tcPr>
          <w:p w14:paraId="0E8DCB86" w14:textId="77777777" w:rsidR="00880234" w:rsidRDefault="00880234" w:rsidP="00F86595">
            <w:pPr>
              <w:jc w:val="center"/>
              <w:rPr>
                <w:szCs w:val="21"/>
              </w:rPr>
            </w:pPr>
            <w:r>
              <w:rPr>
                <w:rFonts w:hint="eastAsia"/>
                <w:szCs w:val="21"/>
              </w:rPr>
              <w:t>实测值</w:t>
            </w:r>
            <w:r>
              <w:rPr>
                <w:rFonts w:hint="eastAsia"/>
                <w:i/>
                <w:szCs w:val="21"/>
              </w:rPr>
              <w:t>U</w:t>
            </w:r>
            <w:r>
              <w:rPr>
                <w:rFonts w:hint="eastAsia"/>
                <w:szCs w:val="21"/>
                <w:vertAlign w:val="subscript"/>
              </w:rPr>
              <w:t>i</w:t>
            </w:r>
          </w:p>
        </w:tc>
        <w:tc>
          <w:tcPr>
            <w:tcW w:w="2076" w:type="dxa"/>
          </w:tcPr>
          <w:p w14:paraId="70C57BFD" w14:textId="77777777" w:rsidR="00880234" w:rsidRDefault="00880234" w:rsidP="00F86595">
            <w:pPr>
              <w:rPr>
                <w:szCs w:val="21"/>
              </w:rPr>
            </w:pPr>
            <w:r>
              <w:rPr>
                <w:rFonts w:hint="eastAsia"/>
                <w:szCs w:val="21"/>
              </w:rPr>
              <w:t>输出电压计算值</w:t>
            </w:r>
            <w:r>
              <w:rPr>
                <w:rFonts w:hint="eastAsia"/>
                <w:szCs w:val="21"/>
              </w:rPr>
              <w:t xml:space="preserve"> /V</w:t>
            </w:r>
          </w:p>
        </w:tc>
        <w:tc>
          <w:tcPr>
            <w:tcW w:w="1526" w:type="dxa"/>
          </w:tcPr>
          <w:p w14:paraId="63328E79" w14:textId="77777777" w:rsidR="00880234" w:rsidRDefault="00880234" w:rsidP="00F86595">
            <w:pPr>
              <w:rPr>
                <w:szCs w:val="21"/>
              </w:rPr>
            </w:pPr>
            <w:r>
              <w:rPr>
                <w:rFonts w:hint="eastAsia"/>
                <w:szCs w:val="21"/>
              </w:rPr>
              <w:t>实测值</w:t>
            </w:r>
            <w:r>
              <w:rPr>
                <w:rFonts w:hint="eastAsia"/>
                <w:i/>
                <w:szCs w:val="21"/>
              </w:rPr>
              <w:t>U</w:t>
            </w:r>
            <w:r>
              <w:rPr>
                <w:rFonts w:hint="eastAsia"/>
                <w:szCs w:val="21"/>
                <w:vertAlign w:val="subscript"/>
              </w:rPr>
              <w:t>o</w:t>
            </w:r>
          </w:p>
        </w:tc>
        <w:tc>
          <w:tcPr>
            <w:tcW w:w="1663" w:type="dxa"/>
          </w:tcPr>
          <w:p w14:paraId="259091A6" w14:textId="77777777" w:rsidR="00880234" w:rsidRDefault="00880234" w:rsidP="00F86595">
            <w:pPr>
              <w:rPr>
                <w:szCs w:val="21"/>
              </w:rPr>
            </w:pPr>
            <w:r>
              <w:rPr>
                <w:rFonts w:hint="eastAsia"/>
                <w:szCs w:val="21"/>
              </w:rPr>
              <w:t>交流放大倍数</w:t>
            </w:r>
          </w:p>
        </w:tc>
      </w:tr>
      <w:tr w:rsidR="00880234" w14:paraId="0E435DB4" w14:textId="77777777" w:rsidTr="00F86595">
        <w:tc>
          <w:tcPr>
            <w:tcW w:w="1637" w:type="dxa"/>
          </w:tcPr>
          <w:p w14:paraId="76A1CE43" w14:textId="13308A78" w:rsidR="00880234" w:rsidRDefault="00880234" w:rsidP="00F86595">
            <w:pPr>
              <w:jc w:val="center"/>
              <w:rPr>
                <w:szCs w:val="21"/>
              </w:rPr>
            </w:pPr>
            <w:r>
              <w:rPr>
                <w:rFonts w:hint="eastAsia"/>
                <w:szCs w:val="21"/>
              </w:rPr>
              <w:t>0</w:t>
            </w:r>
            <w:r w:rsidR="00A0309C">
              <w:rPr>
                <w:szCs w:val="21"/>
              </w:rPr>
              <w:t>.4</w:t>
            </w:r>
            <w:r>
              <w:rPr>
                <w:rFonts w:hint="eastAsia"/>
                <w:szCs w:val="21"/>
              </w:rPr>
              <w:t>V</w:t>
            </w:r>
          </w:p>
        </w:tc>
        <w:tc>
          <w:tcPr>
            <w:tcW w:w="2076" w:type="dxa"/>
          </w:tcPr>
          <w:p w14:paraId="3872D42E" w14:textId="040A0A1A" w:rsidR="00880234" w:rsidRDefault="009A59BC" w:rsidP="00F86595">
            <w:pPr>
              <w:jc w:val="center"/>
              <w:rPr>
                <w:szCs w:val="21"/>
              </w:rPr>
            </w:pPr>
            <w:r>
              <w:rPr>
                <w:rFonts w:hint="eastAsia"/>
                <w:szCs w:val="21"/>
              </w:rPr>
              <w:t>0</w:t>
            </w:r>
            <w:r>
              <w:rPr>
                <w:szCs w:val="21"/>
              </w:rPr>
              <w:t>.39</w:t>
            </w:r>
            <w:r w:rsidR="00BD39CD">
              <w:rPr>
                <w:szCs w:val="21"/>
              </w:rPr>
              <w:t>8</w:t>
            </w:r>
          </w:p>
        </w:tc>
        <w:tc>
          <w:tcPr>
            <w:tcW w:w="2076" w:type="dxa"/>
          </w:tcPr>
          <w:p w14:paraId="2842BBA9" w14:textId="306A2428" w:rsidR="00880234" w:rsidRDefault="00BD39CD" w:rsidP="00F86595">
            <w:pPr>
              <w:jc w:val="center"/>
              <w:rPr>
                <w:szCs w:val="21"/>
              </w:rPr>
            </w:pPr>
            <w:r>
              <w:rPr>
                <w:rFonts w:hint="eastAsia"/>
                <w:szCs w:val="21"/>
              </w:rPr>
              <w:t>1.</w:t>
            </w:r>
            <w:r>
              <w:rPr>
                <w:szCs w:val="21"/>
              </w:rPr>
              <w:t>99</w:t>
            </w:r>
          </w:p>
        </w:tc>
        <w:tc>
          <w:tcPr>
            <w:tcW w:w="1526" w:type="dxa"/>
          </w:tcPr>
          <w:p w14:paraId="2325F8CB" w14:textId="4678BF63" w:rsidR="00880234" w:rsidRDefault="00BD39CD" w:rsidP="00F86595">
            <w:pPr>
              <w:jc w:val="center"/>
              <w:rPr>
                <w:szCs w:val="21"/>
              </w:rPr>
            </w:pPr>
            <w:r>
              <w:rPr>
                <w:rFonts w:hint="eastAsia"/>
                <w:szCs w:val="21"/>
              </w:rPr>
              <w:t>1.</w:t>
            </w:r>
            <w:r>
              <w:rPr>
                <w:szCs w:val="21"/>
              </w:rPr>
              <w:t>979</w:t>
            </w:r>
          </w:p>
        </w:tc>
        <w:tc>
          <w:tcPr>
            <w:tcW w:w="1663" w:type="dxa"/>
          </w:tcPr>
          <w:p w14:paraId="02C658A5" w14:textId="0048CD4E" w:rsidR="00880234" w:rsidRDefault="00BD39CD" w:rsidP="00F86595">
            <w:pPr>
              <w:jc w:val="center"/>
              <w:rPr>
                <w:szCs w:val="21"/>
              </w:rPr>
            </w:pPr>
            <w:r>
              <w:rPr>
                <w:szCs w:val="21"/>
              </w:rPr>
              <w:t>4</w:t>
            </w:r>
            <w:r>
              <w:rPr>
                <w:rFonts w:hint="eastAsia"/>
                <w:szCs w:val="21"/>
              </w:rPr>
              <w:t>.</w:t>
            </w:r>
            <w:r>
              <w:rPr>
                <w:szCs w:val="21"/>
              </w:rPr>
              <w:t>97</w:t>
            </w:r>
          </w:p>
        </w:tc>
      </w:tr>
    </w:tbl>
    <w:p w14:paraId="6D20B836" w14:textId="1B47EFD2" w:rsidR="004F5780" w:rsidRDefault="004F5780">
      <w:pPr>
        <w:rPr>
          <w:szCs w:val="21"/>
        </w:rPr>
      </w:pPr>
    </w:p>
    <w:p w14:paraId="7F9D86CB" w14:textId="65F6D501" w:rsidR="001D4BEB" w:rsidRPr="00A93590" w:rsidRDefault="00BA7A87" w:rsidP="001D4BEB">
      <w:pPr>
        <w:pStyle w:val="af3"/>
        <w:numPr>
          <w:ilvl w:val="0"/>
          <w:numId w:val="1"/>
        </w:numPr>
        <w:ind w:firstLineChars="0"/>
        <w:jc w:val="left"/>
        <w:rPr>
          <w:szCs w:val="21"/>
        </w:rPr>
      </w:pPr>
      <w:r>
        <w:rPr>
          <w:rFonts w:hint="eastAsia"/>
          <w:szCs w:val="21"/>
        </w:rPr>
        <w:t>同相比例放大电路</w:t>
      </w:r>
    </w:p>
    <w:p w14:paraId="68EAC048" w14:textId="6F7AEBD7" w:rsidR="001D4BEB" w:rsidRDefault="001D4BEB" w:rsidP="001D4BEB">
      <w:pPr>
        <w:jc w:val="left"/>
        <w:rPr>
          <w:szCs w:val="21"/>
        </w:rPr>
      </w:pPr>
      <w:r>
        <w:rPr>
          <w:rFonts w:hint="eastAsia"/>
          <w:szCs w:val="21"/>
        </w:rPr>
        <w:t>同</w:t>
      </w:r>
      <w:r w:rsidRPr="00092C6B">
        <w:rPr>
          <w:rFonts w:hint="eastAsia"/>
          <w:szCs w:val="21"/>
        </w:rPr>
        <w:t>相比例放大电路</w:t>
      </w:r>
      <w:r>
        <w:rPr>
          <w:rFonts w:hint="eastAsia"/>
          <w:szCs w:val="21"/>
        </w:rPr>
        <w:t>截图：</w:t>
      </w:r>
    </w:p>
    <w:p w14:paraId="12599067" w14:textId="3D381FAF" w:rsidR="001D4BEB" w:rsidRDefault="00A93590" w:rsidP="00A93590">
      <w:pPr>
        <w:jc w:val="center"/>
        <w:rPr>
          <w:szCs w:val="21"/>
        </w:rPr>
      </w:pPr>
      <w:r>
        <w:rPr>
          <w:noProof/>
        </w:rPr>
        <w:drawing>
          <wp:inline distT="0" distB="0" distL="0" distR="0" wp14:anchorId="1905CFFD" wp14:editId="7716810B">
            <wp:extent cx="3159334" cy="2099415"/>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8216" cy="2131898"/>
                    </a:xfrm>
                    <a:prstGeom prst="rect">
                      <a:avLst/>
                    </a:prstGeom>
                  </pic:spPr>
                </pic:pic>
              </a:graphicData>
            </a:graphic>
          </wp:inline>
        </w:drawing>
      </w:r>
    </w:p>
    <w:p w14:paraId="28224E27" w14:textId="4DD37B7C" w:rsidR="001D4BEB" w:rsidRDefault="001D4BEB" w:rsidP="001D4BEB">
      <w:pPr>
        <w:jc w:val="left"/>
        <w:rPr>
          <w:rFonts w:eastAsiaTheme="minorEastAsia"/>
          <w:szCs w:val="21"/>
        </w:rPr>
      </w:pPr>
      <w:r>
        <w:rPr>
          <w:rFonts w:hint="eastAsia"/>
          <w:szCs w:val="21"/>
        </w:rPr>
        <w:t>同</w:t>
      </w:r>
      <w:r w:rsidRPr="00092C6B">
        <w:rPr>
          <w:rFonts w:hint="eastAsia"/>
          <w:szCs w:val="21"/>
        </w:rPr>
        <w:t>相比例放大电路</w:t>
      </w:r>
      <w:r>
        <w:rPr>
          <w:rFonts w:eastAsiaTheme="minorEastAsia"/>
          <w:szCs w:val="21"/>
        </w:rPr>
        <w:t>输入电压和输出电压</w:t>
      </w:r>
      <w:r>
        <w:rPr>
          <w:rFonts w:hint="eastAsia"/>
          <w:i/>
          <w:szCs w:val="21"/>
        </w:rPr>
        <w:t>U</w:t>
      </w:r>
      <w:r>
        <w:rPr>
          <w:rFonts w:hint="eastAsia"/>
          <w:szCs w:val="21"/>
          <w:vertAlign w:val="subscript"/>
        </w:rPr>
        <w:t>i</w:t>
      </w:r>
      <w:r>
        <w:rPr>
          <w:rFonts w:eastAsiaTheme="minorEastAsia"/>
          <w:szCs w:val="21"/>
        </w:rPr>
        <w:t xml:space="preserve"> </w:t>
      </w:r>
      <w:r>
        <w:rPr>
          <w:rFonts w:eastAsiaTheme="minorEastAsia" w:hint="eastAsia"/>
          <w:szCs w:val="21"/>
        </w:rPr>
        <w:t>、</w:t>
      </w:r>
      <w:r>
        <w:rPr>
          <w:rFonts w:hint="eastAsia"/>
          <w:i/>
          <w:szCs w:val="21"/>
        </w:rPr>
        <w:t>U</w:t>
      </w:r>
      <w:r>
        <w:rPr>
          <w:rFonts w:hint="eastAsia"/>
          <w:szCs w:val="21"/>
          <w:vertAlign w:val="subscript"/>
        </w:rPr>
        <w:t>o</w:t>
      </w:r>
      <w:r>
        <w:rPr>
          <w:rFonts w:eastAsiaTheme="minorEastAsia" w:hint="eastAsia"/>
          <w:szCs w:val="21"/>
        </w:rPr>
        <w:t>的波形：</w:t>
      </w:r>
    </w:p>
    <w:p w14:paraId="45352F6B" w14:textId="5A3B4647" w:rsidR="00A93590" w:rsidRDefault="00A93590" w:rsidP="001D4BEB">
      <w:pPr>
        <w:jc w:val="left"/>
        <w:rPr>
          <w:rFonts w:eastAsiaTheme="minorEastAsia"/>
          <w:szCs w:val="21"/>
        </w:rPr>
      </w:pPr>
      <w:r>
        <w:rPr>
          <w:rFonts w:eastAsiaTheme="minorEastAsia" w:hint="eastAsia"/>
          <w:szCs w:val="21"/>
        </w:rPr>
        <w:t>0.</w:t>
      </w:r>
      <w:r>
        <w:rPr>
          <w:rFonts w:eastAsiaTheme="minorEastAsia"/>
          <w:szCs w:val="21"/>
        </w:rPr>
        <w:t>2V</w:t>
      </w:r>
      <w:r>
        <w:rPr>
          <w:rFonts w:eastAsiaTheme="minorEastAsia" w:hint="eastAsia"/>
          <w:szCs w:val="21"/>
        </w:rPr>
        <w:t>：</w:t>
      </w:r>
    </w:p>
    <w:p w14:paraId="1BB62E9B" w14:textId="4F08DC03" w:rsidR="001D4BEB" w:rsidRPr="001D4BEB" w:rsidRDefault="00BD39CD" w:rsidP="00A93590">
      <w:pPr>
        <w:jc w:val="center"/>
        <w:rPr>
          <w:szCs w:val="21"/>
        </w:rPr>
      </w:pPr>
      <w:r>
        <w:rPr>
          <w:noProof/>
        </w:rPr>
        <w:drawing>
          <wp:inline distT="0" distB="0" distL="0" distR="0" wp14:anchorId="514E7F46" wp14:editId="3A67324E">
            <wp:extent cx="4128488" cy="2012064"/>
            <wp:effectExtent l="0" t="0" r="571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6378" cy="2025657"/>
                    </a:xfrm>
                    <a:prstGeom prst="rect">
                      <a:avLst/>
                    </a:prstGeom>
                    <a:noFill/>
                    <a:ln>
                      <a:noFill/>
                    </a:ln>
                  </pic:spPr>
                </pic:pic>
              </a:graphicData>
            </a:graphic>
          </wp:inline>
        </w:drawing>
      </w:r>
    </w:p>
    <w:p w14:paraId="5F8BB185" w14:textId="4937C854" w:rsidR="001D4BEB" w:rsidRDefault="00A93590" w:rsidP="001D4BEB">
      <w:pPr>
        <w:jc w:val="left"/>
        <w:rPr>
          <w:szCs w:val="21"/>
        </w:rPr>
      </w:pPr>
      <w:r>
        <w:rPr>
          <w:rFonts w:hint="eastAsia"/>
          <w:szCs w:val="21"/>
        </w:rPr>
        <w:t>1</w:t>
      </w:r>
      <w:r>
        <w:rPr>
          <w:szCs w:val="21"/>
        </w:rPr>
        <w:t>V</w:t>
      </w:r>
      <w:r>
        <w:rPr>
          <w:rFonts w:hint="eastAsia"/>
          <w:szCs w:val="21"/>
        </w:rPr>
        <w:t>：</w:t>
      </w:r>
    </w:p>
    <w:p w14:paraId="542B9C91" w14:textId="3A4A94CD" w:rsidR="001D4BEB" w:rsidRPr="001D4BEB" w:rsidRDefault="00A93590" w:rsidP="00A93590">
      <w:pPr>
        <w:jc w:val="center"/>
        <w:rPr>
          <w:szCs w:val="21"/>
        </w:rPr>
      </w:pPr>
      <w:r>
        <w:rPr>
          <w:noProof/>
        </w:rPr>
        <w:lastRenderedPageBreak/>
        <w:drawing>
          <wp:inline distT="0" distB="0" distL="0" distR="0" wp14:anchorId="4D159C45" wp14:editId="6275078D">
            <wp:extent cx="4167544" cy="2031099"/>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2012" cy="2072265"/>
                    </a:xfrm>
                    <a:prstGeom prst="rect">
                      <a:avLst/>
                    </a:prstGeom>
                    <a:noFill/>
                    <a:ln>
                      <a:noFill/>
                    </a:ln>
                  </pic:spPr>
                </pic:pic>
              </a:graphicData>
            </a:graphic>
          </wp:inline>
        </w:drawing>
      </w:r>
    </w:p>
    <w:p w14:paraId="41D11974" w14:textId="77777777" w:rsidR="00045EEF" w:rsidRDefault="00BA7A87">
      <w:pPr>
        <w:jc w:val="center"/>
        <w:rPr>
          <w:sz w:val="18"/>
          <w:szCs w:val="18"/>
        </w:rPr>
      </w:pPr>
      <w:r>
        <w:rPr>
          <w:rFonts w:hint="eastAsia"/>
          <w:sz w:val="18"/>
          <w:szCs w:val="18"/>
        </w:rPr>
        <w:t>表</w:t>
      </w:r>
      <w:r>
        <w:rPr>
          <w:rFonts w:hint="eastAsia"/>
          <w:sz w:val="18"/>
          <w:szCs w:val="18"/>
        </w:rPr>
        <w:t>6-3</w:t>
      </w:r>
      <w:r>
        <w:rPr>
          <w:rFonts w:hint="eastAsia"/>
          <w:sz w:val="18"/>
          <w:szCs w:val="18"/>
        </w:rPr>
        <w:t>同相比例放大电路测试数据表格</w:t>
      </w:r>
    </w:p>
    <w:tbl>
      <w:tblPr>
        <w:tblStyle w:val="af0"/>
        <w:tblW w:w="3750" w:type="pct"/>
        <w:jc w:val="center"/>
        <w:tblLook w:val="04A0" w:firstRow="1" w:lastRow="0" w:firstColumn="1" w:lastColumn="0" w:noHBand="0" w:noVBand="1"/>
      </w:tblPr>
      <w:tblGrid>
        <w:gridCol w:w="2435"/>
        <w:gridCol w:w="2435"/>
        <w:gridCol w:w="2433"/>
      </w:tblGrid>
      <w:tr w:rsidR="004F5780" w14:paraId="49067A71" w14:textId="77777777" w:rsidTr="007B1623">
        <w:trPr>
          <w:jc w:val="center"/>
        </w:trPr>
        <w:tc>
          <w:tcPr>
            <w:tcW w:w="1667" w:type="pct"/>
          </w:tcPr>
          <w:p w14:paraId="69EDF881" w14:textId="77777777" w:rsidR="004F5780" w:rsidRDefault="004F5780" w:rsidP="00F86595">
            <w:pPr>
              <w:rPr>
                <w:szCs w:val="21"/>
              </w:rPr>
            </w:pPr>
            <w:r>
              <w:rPr>
                <w:rFonts w:hint="eastAsia"/>
                <w:szCs w:val="21"/>
              </w:rPr>
              <w:t>输入电压有效值</w:t>
            </w:r>
          </w:p>
        </w:tc>
        <w:tc>
          <w:tcPr>
            <w:tcW w:w="1667" w:type="pct"/>
          </w:tcPr>
          <w:p w14:paraId="69634D99" w14:textId="77777777" w:rsidR="004F5780" w:rsidRDefault="004F5780" w:rsidP="00F86595">
            <w:pPr>
              <w:jc w:val="center"/>
              <w:rPr>
                <w:szCs w:val="21"/>
              </w:rPr>
            </w:pPr>
            <w:r>
              <w:rPr>
                <w:rFonts w:hint="eastAsia"/>
                <w:szCs w:val="21"/>
              </w:rPr>
              <w:t>0.</w:t>
            </w:r>
            <w:r>
              <w:rPr>
                <w:szCs w:val="21"/>
              </w:rPr>
              <w:t>2</w:t>
            </w:r>
            <w:r>
              <w:rPr>
                <w:rFonts w:hint="eastAsia"/>
                <w:szCs w:val="21"/>
              </w:rPr>
              <w:t>V</w:t>
            </w:r>
          </w:p>
        </w:tc>
        <w:tc>
          <w:tcPr>
            <w:tcW w:w="1666" w:type="pct"/>
          </w:tcPr>
          <w:p w14:paraId="21A4C42B" w14:textId="77777777" w:rsidR="004F5780" w:rsidRPr="00AD01A5" w:rsidRDefault="004F5780" w:rsidP="00F86595">
            <w:pPr>
              <w:jc w:val="center"/>
              <w:rPr>
                <w:color w:val="FF0000"/>
                <w:szCs w:val="21"/>
              </w:rPr>
            </w:pPr>
            <w:r w:rsidRPr="00AD01A5">
              <w:rPr>
                <w:rFonts w:hint="eastAsia"/>
                <w:color w:val="FF0000"/>
                <w:szCs w:val="21"/>
              </w:rPr>
              <w:t>1V</w:t>
            </w:r>
          </w:p>
        </w:tc>
      </w:tr>
      <w:tr w:rsidR="007B1623" w14:paraId="59927A50" w14:textId="77777777" w:rsidTr="007B1623">
        <w:trPr>
          <w:jc w:val="center"/>
        </w:trPr>
        <w:tc>
          <w:tcPr>
            <w:tcW w:w="1667" w:type="pct"/>
          </w:tcPr>
          <w:p w14:paraId="18940C35" w14:textId="77777777" w:rsidR="007B1623" w:rsidRDefault="007B1623" w:rsidP="007B1623">
            <w:pPr>
              <w:rPr>
                <w:szCs w:val="21"/>
              </w:rPr>
            </w:pPr>
            <w:r>
              <w:rPr>
                <w:rFonts w:hint="eastAsia"/>
                <w:szCs w:val="21"/>
              </w:rPr>
              <w:t>输入电压测量值</w:t>
            </w:r>
            <w:r>
              <w:rPr>
                <w:rFonts w:hint="eastAsia"/>
                <w:i/>
                <w:szCs w:val="21"/>
              </w:rPr>
              <w:t>U</w:t>
            </w:r>
            <w:r>
              <w:rPr>
                <w:rFonts w:hint="eastAsia"/>
                <w:szCs w:val="21"/>
                <w:vertAlign w:val="subscript"/>
              </w:rPr>
              <w:t>i</w:t>
            </w:r>
          </w:p>
        </w:tc>
        <w:tc>
          <w:tcPr>
            <w:tcW w:w="1667" w:type="pct"/>
          </w:tcPr>
          <w:p w14:paraId="02A507DA" w14:textId="385A8F19" w:rsidR="007B1623" w:rsidRDefault="007B1623" w:rsidP="007B1623">
            <w:pPr>
              <w:jc w:val="center"/>
              <w:rPr>
                <w:szCs w:val="21"/>
              </w:rPr>
            </w:pPr>
            <w:r>
              <w:rPr>
                <w:rFonts w:hint="eastAsia"/>
                <w:szCs w:val="21"/>
              </w:rPr>
              <w:t>0.20</w:t>
            </w:r>
            <w:r w:rsidR="00BD39CD">
              <w:rPr>
                <w:szCs w:val="21"/>
              </w:rPr>
              <w:t>0</w:t>
            </w:r>
            <w:r w:rsidR="00A93590">
              <w:rPr>
                <w:szCs w:val="21"/>
              </w:rPr>
              <w:t>V</w:t>
            </w:r>
          </w:p>
        </w:tc>
        <w:tc>
          <w:tcPr>
            <w:tcW w:w="1666" w:type="pct"/>
          </w:tcPr>
          <w:p w14:paraId="102AEB53" w14:textId="5AD636D0" w:rsidR="007B1623" w:rsidRPr="00AD01A5" w:rsidRDefault="00A93590" w:rsidP="007B1623">
            <w:pPr>
              <w:jc w:val="center"/>
              <w:rPr>
                <w:color w:val="FF0000"/>
                <w:szCs w:val="21"/>
              </w:rPr>
            </w:pPr>
            <w:r>
              <w:rPr>
                <w:color w:val="FF0000"/>
                <w:szCs w:val="21"/>
              </w:rPr>
              <w:t>1V</w:t>
            </w:r>
          </w:p>
        </w:tc>
      </w:tr>
      <w:tr w:rsidR="007B1623" w14:paraId="04E6876F" w14:textId="77777777" w:rsidTr="007B1623">
        <w:trPr>
          <w:jc w:val="center"/>
        </w:trPr>
        <w:tc>
          <w:tcPr>
            <w:tcW w:w="1667" w:type="pct"/>
          </w:tcPr>
          <w:p w14:paraId="636B3184" w14:textId="77777777" w:rsidR="007B1623" w:rsidRDefault="007B1623" w:rsidP="007B1623">
            <w:pPr>
              <w:rPr>
                <w:szCs w:val="21"/>
              </w:rPr>
            </w:pPr>
            <w:r>
              <w:rPr>
                <w:rFonts w:hint="eastAsia"/>
                <w:szCs w:val="21"/>
              </w:rPr>
              <w:t>理论计算值</w:t>
            </w:r>
            <w:r>
              <w:rPr>
                <w:rFonts w:hint="eastAsia"/>
                <w:i/>
                <w:szCs w:val="21"/>
              </w:rPr>
              <w:t>U</w:t>
            </w:r>
            <w:r>
              <w:rPr>
                <w:rFonts w:hint="eastAsia"/>
                <w:szCs w:val="21"/>
                <w:vertAlign w:val="subscript"/>
              </w:rPr>
              <w:t>o</w:t>
            </w:r>
          </w:p>
        </w:tc>
        <w:tc>
          <w:tcPr>
            <w:tcW w:w="1667" w:type="pct"/>
          </w:tcPr>
          <w:p w14:paraId="225788B8" w14:textId="6DC24563" w:rsidR="007B1623" w:rsidRDefault="00A93590" w:rsidP="007B1623">
            <w:pPr>
              <w:jc w:val="center"/>
              <w:rPr>
                <w:szCs w:val="21"/>
              </w:rPr>
            </w:pPr>
            <w:r>
              <w:rPr>
                <w:rFonts w:hint="eastAsia"/>
                <w:szCs w:val="21"/>
              </w:rPr>
              <w:t>1.</w:t>
            </w:r>
            <w:r>
              <w:rPr>
                <w:szCs w:val="21"/>
              </w:rPr>
              <w:t>2V</w:t>
            </w:r>
          </w:p>
        </w:tc>
        <w:tc>
          <w:tcPr>
            <w:tcW w:w="1666" w:type="pct"/>
          </w:tcPr>
          <w:p w14:paraId="1324C6AD" w14:textId="0BB4E9EF" w:rsidR="007B1623" w:rsidRPr="00AD01A5" w:rsidRDefault="00A93590" w:rsidP="007B1623">
            <w:pPr>
              <w:jc w:val="center"/>
              <w:rPr>
                <w:color w:val="FF0000"/>
                <w:szCs w:val="21"/>
              </w:rPr>
            </w:pPr>
            <w:r>
              <w:rPr>
                <w:color w:val="FF0000"/>
                <w:szCs w:val="21"/>
              </w:rPr>
              <w:t>6V</w:t>
            </w:r>
          </w:p>
        </w:tc>
      </w:tr>
      <w:tr w:rsidR="007B1623" w14:paraId="3DE47F83" w14:textId="77777777" w:rsidTr="007B1623">
        <w:trPr>
          <w:jc w:val="center"/>
        </w:trPr>
        <w:tc>
          <w:tcPr>
            <w:tcW w:w="1667" w:type="pct"/>
          </w:tcPr>
          <w:p w14:paraId="1AE663BA" w14:textId="77777777" w:rsidR="007B1623" w:rsidRDefault="007B1623" w:rsidP="007B1623">
            <w:pPr>
              <w:rPr>
                <w:szCs w:val="21"/>
              </w:rPr>
            </w:pPr>
            <w:r>
              <w:rPr>
                <w:rFonts w:hint="eastAsia"/>
                <w:szCs w:val="21"/>
              </w:rPr>
              <w:t>实测值</w:t>
            </w:r>
            <w:r>
              <w:rPr>
                <w:rFonts w:hint="eastAsia"/>
                <w:i/>
                <w:szCs w:val="21"/>
              </w:rPr>
              <w:t>U</w:t>
            </w:r>
            <w:r>
              <w:rPr>
                <w:rFonts w:hint="eastAsia"/>
                <w:szCs w:val="21"/>
                <w:vertAlign w:val="subscript"/>
              </w:rPr>
              <w:t>o</w:t>
            </w:r>
          </w:p>
        </w:tc>
        <w:tc>
          <w:tcPr>
            <w:tcW w:w="1667" w:type="pct"/>
          </w:tcPr>
          <w:p w14:paraId="138C851B" w14:textId="7C757827" w:rsidR="007B1623" w:rsidRDefault="007B1623" w:rsidP="007B1623">
            <w:pPr>
              <w:jc w:val="center"/>
              <w:rPr>
                <w:szCs w:val="21"/>
              </w:rPr>
            </w:pPr>
            <w:r>
              <w:rPr>
                <w:rFonts w:hint="eastAsia"/>
                <w:szCs w:val="21"/>
              </w:rPr>
              <w:t>1.1</w:t>
            </w:r>
            <w:r w:rsidR="00A93590">
              <w:rPr>
                <w:szCs w:val="21"/>
              </w:rPr>
              <w:t>93V</w:t>
            </w:r>
          </w:p>
        </w:tc>
        <w:tc>
          <w:tcPr>
            <w:tcW w:w="1666" w:type="pct"/>
          </w:tcPr>
          <w:p w14:paraId="10DB0892" w14:textId="3FDAF41B" w:rsidR="007B1623" w:rsidRPr="00AD01A5" w:rsidRDefault="00A93590" w:rsidP="007B1623">
            <w:pPr>
              <w:jc w:val="center"/>
              <w:rPr>
                <w:color w:val="FF0000"/>
                <w:szCs w:val="21"/>
              </w:rPr>
            </w:pPr>
            <w:r>
              <w:rPr>
                <w:rFonts w:hint="eastAsia"/>
                <w:color w:val="FF0000"/>
                <w:szCs w:val="21"/>
              </w:rPr>
              <w:t>3.</w:t>
            </w:r>
            <w:r>
              <w:rPr>
                <w:color w:val="FF0000"/>
                <w:szCs w:val="21"/>
              </w:rPr>
              <w:t>522V</w:t>
            </w:r>
          </w:p>
        </w:tc>
      </w:tr>
      <w:tr w:rsidR="007B1623" w14:paraId="5198D03A" w14:textId="77777777" w:rsidTr="007B1623">
        <w:trPr>
          <w:jc w:val="center"/>
        </w:trPr>
        <w:tc>
          <w:tcPr>
            <w:tcW w:w="1667" w:type="pct"/>
          </w:tcPr>
          <w:p w14:paraId="01FCA075" w14:textId="77777777" w:rsidR="007B1623" w:rsidRDefault="007B1623" w:rsidP="007B1623">
            <w:pPr>
              <w:rPr>
                <w:szCs w:val="21"/>
              </w:rPr>
            </w:pPr>
            <w:r>
              <w:rPr>
                <w:rFonts w:hint="eastAsia"/>
                <w:szCs w:val="21"/>
              </w:rPr>
              <w:t>理论和实测的误差</w:t>
            </w:r>
          </w:p>
        </w:tc>
        <w:tc>
          <w:tcPr>
            <w:tcW w:w="1667" w:type="pct"/>
          </w:tcPr>
          <w:p w14:paraId="53A45024" w14:textId="2D06B5BE" w:rsidR="007B1623" w:rsidRDefault="00A93590" w:rsidP="007B1623">
            <w:pPr>
              <w:jc w:val="center"/>
              <w:rPr>
                <w:szCs w:val="21"/>
              </w:rPr>
            </w:pPr>
            <w:r>
              <w:rPr>
                <w:rFonts w:hint="eastAsia"/>
                <w:szCs w:val="21"/>
              </w:rPr>
              <w:t>0.</w:t>
            </w:r>
            <w:r>
              <w:rPr>
                <w:szCs w:val="21"/>
              </w:rPr>
              <w:t>58</w:t>
            </w:r>
            <w:r>
              <w:rPr>
                <w:rFonts w:hint="eastAsia"/>
                <w:szCs w:val="21"/>
              </w:rPr>
              <w:t>%</w:t>
            </w:r>
          </w:p>
        </w:tc>
        <w:tc>
          <w:tcPr>
            <w:tcW w:w="1666" w:type="pct"/>
          </w:tcPr>
          <w:p w14:paraId="61A3524A" w14:textId="2FEC37E5" w:rsidR="007B1623" w:rsidRPr="00AD01A5" w:rsidRDefault="00A93590" w:rsidP="007B1623">
            <w:pPr>
              <w:jc w:val="center"/>
              <w:rPr>
                <w:color w:val="FF0000"/>
                <w:szCs w:val="21"/>
              </w:rPr>
            </w:pPr>
            <w:r>
              <w:rPr>
                <w:rFonts w:hint="eastAsia"/>
                <w:color w:val="FF0000"/>
                <w:szCs w:val="21"/>
              </w:rPr>
              <w:t>4</w:t>
            </w:r>
            <w:r>
              <w:rPr>
                <w:color w:val="FF0000"/>
                <w:szCs w:val="21"/>
              </w:rPr>
              <w:t>1</w:t>
            </w:r>
            <w:r>
              <w:rPr>
                <w:rFonts w:hint="eastAsia"/>
                <w:color w:val="FF0000"/>
                <w:szCs w:val="21"/>
              </w:rPr>
              <w:t>.</w:t>
            </w:r>
            <w:r>
              <w:rPr>
                <w:color w:val="FF0000"/>
                <w:szCs w:val="21"/>
              </w:rPr>
              <w:t>3</w:t>
            </w:r>
            <w:r>
              <w:rPr>
                <w:rFonts w:hint="eastAsia"/>
                <w:color w:val="FF0000"/>
                <w:szCs w:val="21"/>
              </w:rPr>
              <w:t>%</w:t>
            </w:r>
          </w:p>
        </w:tc>
      </w:tr>
    </w:tbl>
    <w:p w14:paraId="3328EB0E" w14:textId="7112BC73" w:rsidR="0041422E" w:rsidRPr="00471FA0" w:rsidRDefault="00BA7A87" w:rsidP="0041422E">
      <w:pPr>
        <w:pStyle w:val="af3"/>
        <w:numPr>
          <w:ilvl w:val="0"/>
          <w:numId w:val="1"/>
        </w:numPr>
        <w:ind w:firstLineChars="0"/>
        <w:jc w:val="left"/>
        <w:rPr>
          <w:szCs w:val="21"/>
        </w:rPr>
      </w:pPr>
      <w:r>
        <w:rPr>
          <w:rFonts w:hint="eastAsia"/>
          <w:szCs w:val="21"/>
        </w:rPr>
        <w:t>减法器电路</w:t>
      </w:r>
    </w:p>
    <w:p w14:paraId="42C8F9CD" w14:textId="2D858204" w:rsidR="0041422E" w:rsidRDefault="0041422E" w:rsidP="0041422E">
      <w:pPr>
        <w:jc w:val="left"/>
        <w:rPr>
          <w:szCs w:val="21"/>
        </w:rPr>
      </w:pPr>
      <w:r>
        <w:rPr>
          <w:rFonts w:hint="eastAsia"/>
          <w:szCs w:val="21"/>
        </w:rPr>
        <w:t>减法</w:t>
      </w:r>
      <w:r w:rsidRPr="00092C6B">
        <w:rPr>
          <w:rFonts w:hint="eastAsia"/>
          <w:szCs w:val="21"/>
        </w:rPr>
        <w:t>电路</w:t>
      </w:r>
      <w:r>
        <w:rPr>
          <w:rFonts w:hint="eastAsia"/>
          <w:szCs w:val="21"/>
        </w:rPr>
        <w:t>截图：</w:t>
      </w:r>
    </w:p>
    <w:p w14:paraId="75FF6B49" w14:textId="2AB7152D" w:rsidR="0041422E" w:rsidRPr="0041422E" w:rsidRDefault="00F004E0" w:rsidP="00F004E0">
      <w:pPr>
        <w:jc w:val="center"/>
        <w:rPr>
          <w:szCs w:val="21"/>
        </w:rPr>
      </w:pPr>
      <w:r>
        <w:rPr>
          <w:noProof/>
        </w:rPr>
        <w:drawing>
          <wp:inline distT="0" distB="0" distL="0" distR="0" wp14:anchorId="4CB417EB" wp14:editId="5D68D224">
            <wp:extent cx="3022448" cy="2242882"/>
            <wp:effectExtent l="0" t="0" r="6985"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5838" cy="2267660"/>
                    </a:xfrm>
                    <a:prstGeom prst="rect">
                      <a:avLst/>
                    </a:prstGeom>
                  </pic:spPr>
                </pic:pic>
              </a:graphicData>
            </a:graphic>
          </wp:inline>
        </w:drawing>
      </w:r>
    </w:p>
    <w:p w14:paraId="665585F9" w14:textId="3D6F2B40" w:rsidR="0041422E" w:rsidRDefault="0041422E" w:rsidP="0041422E">
      <w:pPr>
        <w:jc w:val="left"/>
        <w:rPr>
          <w:szCs w:val="21"/>
        </w:rPr>
      </w:pPr>
      <w:r w:rsidRPr="0079498E">
        <w:rPr>
          <w:rFonts w:eastAsiaTheme="minorEastAsia" w:hint="eastAsia"/>
          <w:color w:val="FF0000"/>
          <w:szCs w:val="21"/>
        </w:rPr>
        <w:t>两路输入信号示波器测量界面的波形</w:t>
      </w:r>
      <w:r>
        <w:rPr>
          <w:rFonts w:eastAsiaTheme="minorEastAsia" w:hint="eastAsia"/>
          <w:color w:val="FF0000"/>
          <w:szCs w:val="21"/>
        </w:rPr>
        <w:t>：</w:t>
      </w:r>
    </w:p>
    <w:p w14:paraId="19AC5A23" w14:textId="2BCE2550" w:rsidR="0041422E" w:rsidRDefault="00F004E0" w:rsidP="00F004E0">
      <w:pPr>
        <w:jc w:val="center"/>
        <w:rPr>
          <w:szCs w:val="21"/>
        </w:rPr>
      </w:pPr>
      <w:r>
        <w:rPr>
          <w:noProof/>
        </w:rPr>
        <w:drawing>
          <wp:inline distT="0" distB="0" distL="0" distR="0" wp14:anchorId="18C83BAD" wp14:editId="016464A5">
            <wp:extent cx="4358457" cy="2124142"/>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2039" cy="2145382"/>
                    </a:xfrm>
                    <a:prstGeom prst="rect">
                      <a:avLst/>
                    </a:prstGeom>
                    <a:noFill/>
                    <a:ln>
                      <a:noFill/>
                    </a:ln>
                  </pic:spPr>
                </pic:pic>
              </a:graphicData>
            </a:graphic>
          </wp:inline>
        </w:drawing>
      </w:r>
    </w:p>
    <w:p w14:paraId="1E7A34F2" w14:textId="215DA7D1" w:rsidR="007C1B3C" w:rsidRDefault="007C1B3C" w:rsidP="00F004E0">
      <w:pPr>
        <w:jc w:val="center"/>
        <w:rPr>
          <w:szCs w:val="21"/>
        </w:rPr>
      </w:pPr>
      <w:r>
        <w:rPr>
          <w:noProof/>
        </w:rPr>
        <w:lastRenderedPageBreak/>
        <w:drawing>
          <wp:inline distT="0" distB="0" distL="0" distR="0" wp14:anchorId="03741708" wp14:editId="7E8A7955">
            <wp:extent cx="4657584" cy="890231"/>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2016" cy="900635"/>
                    </a:xfrm>
                    <a:prstGeom prst="rect">
                      <a:avLst/>
                    </a:prstGeom>
                  </pic:spPr>
                </pic:pic>
              </a:graphicData>
            </a:graphic>
          </wp:inline>
        </w:drawing>
      </w:r>
    </w:p>
    <w:p w14:paraId="20FBD32C" w14:textId="7D6D1133" w:rsidR="007C1B3C" w:rsidRDefault="007C1B3C" w:rsidP="00F004E0">
      <w:pPr>
        <w:jc w:val="center"/>
        <w:rPr>
          <w:szCs w:val="21"/>
        </w:rPr>
      </w:pPr>
      <w:r>
        <w:rPr>
          <w:noProof/>
        </w:rPr>
        <w:drawing>
          <wp:inline distT="0" distB="0" distL="0" distR="0" wp14:anchorId="5C39D639" wp14:editId="75676DD4">
            <wp:extent cx="4644071" cy="964835"/>
            <wp:effectExtent l="0" t="0" r="444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91174" cy="995397"/>
                    </a:xfrm>
                    <a:prstGeom prst="rect">
                      <a:avLst/>
                    </a:prstGeom>
                  </pic:spPr>
                </pic:pic>
              </a:graphicData>
            </a:graphic>
          </wp:inline>
        </w:drawing>
      </w:r>
    </w:p>
    <w:p w14:paraId="48BCF812" w14:textId="3C0AE1FA" w:rsidR="0041422E" w:rsidRDefault="0041422E" w:rsidP="0041422E">
      <w:pPr>
        <w:jc w:val="left"/>
        <w:rPr>
          <w:szCs w:val="21"/>
        </w:rPr>
      </w:pPr>
      <w:r>
        <w:rPr>
          <w:rFonts w:eastAsiaTheme="minorEastAsia"/>
          <w:szCs w:val="21"/>
        </w:rPr>
        <w:t>输入电压</w:t>
      </w:r>
      <w:r>
        <w:rPr>
          <w:rFonts w:eastAsiaTheme="minorEastAsia" w:hint="eastAsia"/>
          <w:i/>
          <w:kern w:val="0"/>
          <w:szCs w:val="21"/>
        </w:rPr>
        <w:t>u</w:t>
      </w:r>
      <w:r>
        <w:rPr>
          <w:rFonts w:eastAsiaTheme="minorEastAsia"/>
          <w:kern w:val="0"/>
          <w:szCs w:val="21"/>
          <w:vertAlign w:val="subscript"/>
        </w:rPr>
        <w:t>i2</w:t>
      </w:r>
      <w:r>
        <w:rPr>
          <w:rFonts w:eastAsiaTheme="minorEastAsia"/>
          <w:szCs w:val="21"/>
        </w:rPr>
        <w:t>和</w:t>
      </w:r>
      <w:r>
        <w:rPr>
          <w:rFonts w:eastAsiaTheme="minorEastAsia" w:hint="eastAsia"/>
          <w:szCs w:val="21"/>
        </w:rPr>
        <w:t>输出</w:t>
      </w:r>
      <w:r>
        <w:rPr>
          <w:rFonts w:eastAsiaTheme="minorEastAsia"/>
          <w:szCs w:val="21"/>
        </w:rPr>
        <w:t>电压</w:t>
      </w:r>
      <w:r>
        <w:rPr>
          <w:rFonts w:eastAsiaTheme="minorEastAsia" w:hint="eastAsia"/>
          <w:i/>
          <w:kern w:val="0"/>
          <w:szCs w:val="21"/>
        </w:rPr>
        <w:t>u</w:t>
      </w:r>
      <w:r>
        <w:rPr>
          <w:rFonts w:eastAsiaTheme="minorEastAsia" w:hint="eastAsia"/>
          <w:kern w:val="0"/>
          <w:szCs w:val="21"/>
          <w:vertAlign w:val="subscript"/>
        </w:rPr>
        <w:t>o</w:t>
      </w:r>
      <w:r>
        <w:rPr>
          <w:rFonts w:eastAsiaTheme="minorEastAsia" w:hint="eastAsia"/>
          <w:szCs w:val="21"/>
        </w:rPr>
        <w:t>的波形</w:t>
      </w:r>
    </w:p>
    <w:p w14:paraId="6AF4BA8C" w14:textId="75329D73" w:rsidR="0041422E" w:rsidRPr="0041422E" w:rsidRDefault="00471FA0" w:rsidP="00471FA0">
      <w:pPr>
        <w:jc w:val="center"/>
        <w:rPr>
          <w:szCs w:val="21"/>
        </w:rPr>
      </w:pPr>
      <w:r>
        <w:rPr>
          <w:noProof/>
        </w:rPr>
        <w:drawing>
          <wp:inline distT="0" distB="0" distL="0" distR="0" wp14:anchorId="075074F8" wp14:editId="0B22E598">
            <wp:extent cx="4369408" cy="2129480"/>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3556" cy="2136375"/>
                    </a:xfrm>
                    <a:prstGeom prst="rect">
                      <a:avLst/>
                    </a:prstGeom>
                    <a:noFill/>
                    <a:ln>
                      <a:noFill/>
                    </a:ln>
                  </pic:spPr>
                </pic:pic>
              </a:graphicData>
            </a:graphic>
          </wp:inline>
        </w:drawing>
      </w:r>
    </w:p>
    <w:p w14:paraId="2DF4EB26" w14:textId="77777777" w:rsidR="00045EEF" w:rsidRDefault="00BA7A87">
      <w:pPr>
        <w:spacing w:before="120" w:after="120"/>
        <w:jc w:val="center"/>
      </w:pPr>
      <w:r>
        <w:rPr>
          <w:rFonts w:eastAsiaTheme="minorEastAsia"/>
          <w:sz w:val="18"/>
          <w:szCs w:val="18"/>
        </w:rPr>
        <w:t>表</w:t>
      </w:r>
      <w:r>
        <w:rPr>
          <w:rFonts w:eastAsiaTheme="minorEastAsia" w:hint="eastAsia"/>
          <w:sz w:val="18"/>
          <w:szCs w:val="18"/>
        </w:rPr>
        <w:t xml:space="preserve">6-4 </w:t>
      </w:r>
      <w:r>
        <w:rPr>
          <w:sz w:val="18"/>
          <w:szCs w:val="18"/>
        </w:rPr>
        <w:t>减法运算电路</w:t>
      </w:r>
    </w:p>
    <w:tbl>
      <w:tblPr>
        <w:tblStyle w:val="af0"/>
        <w:tblW w:w="5000" w:type="pct"/>
        <w:jc w:val="center"/>
        <w:tblLook w:val="04A0" w:firstRow="1" w:lastRow="0" w:firstColumn="1" w:lastColumn="0" w:noHBand="0" w:noVBand="1"/>
      </w:tblPr>
      <w:tblGrid>
        <w:gridCol w:w="1076"/>
        <w:gridCol w:w="968"/>
        <w:gridCol w:w="1595"/>
        <w:gridCol w:w="1527"/>
        <w:gridCol w:w="1525"/>
        <w:gridCol w:w="1525"/>
        <w:gridCol w:w="1521"/>
      </w:tblGrid>
      <w:tr w:rsidR="008D0FFD" w14:paraId="3A433B24" w14:textId="77777777" w:rsidTr="00F86595">
        <w:trPr>
          <w:jc w:val="center"/>
        </w:trPr>
        <w:tc>
          <w:tcPr>
            <w:tcW w:w="553" w:type="pct"/>
          </w:tcPr>
          <w:p w14:paraId="3C464F5C" w14:textId="77777777" w:rsidR="008D0FFD" w:rsidRDefault="008D0FFD" w:rsidP="00F86595">
            <w:pPr>
              <w:jc w:val="center"/>
              <w:rPr>
                <w:kern w:val="0"/>
                <w:szCs w:val="21"/>
              </w:rPr>
            </w:pPr>
            <w:bookmarkStart w:id="6" w:name="OLE_LINK158"/>
            <w:bookmarkStart w:id="7" w:name="OLE_LINK159"/>
            <w:r>
              <w:rPr>
                <w:rFonts w:eastAsiaTheme="minorEastAsia"/>
                <w:kern w:val="0"/>
                <w:szCs w:val="21"/>
              </w:rPr>
              <w:t>有效值</w:t>
            </w:r>
            <w:r>
              <w:rPr>
                <w:rFonts w:eastAsiaTheme="minorEastAsia"/>
                <w:i/>
                <w:kern w:val="0"/>
                <w:szCs w:val="21"/>
              </w:rPr>
              <w:t>U</w:t>
            </w:r>
            <w:r>
              <w:rPr>
                <w:rFonts w:eastAsiaTheme="minorEastAsia"/>
                <w:kern w:val="0"/>
                <w:szCs w:val="21"/>
                <w:vertAlign w:val="subscript"/>
              </w:rPr>
              <w:t>i1</w:t>
            </w:r>
          </w:p>
        </w:tc>
        <w:tc>
          <w:tcPr>
            <w:tcW w:w="497" w:type="pct"/>
          </w:tcPr>
          <w:p w14:paraId="705F62C5" w14:textId="77777777" w:rsidR="008D0FFD" w:rsidRDefault="008D0FFD" w:rsidP="00F86595">
            <w:pPr>
              <w:jc w:val="center"/>
              <w:rPr>
                <w:kern w:val="0"/>
                <w:szCs w:val="21"/>
              </w:rPr>
            </w:pPr>
            <w:r>
              <w:rPr>
                <w:rFonts w:eastAsiaTheme="minorEastAsia"/>
                <w:kern w:val="0"/>
                <w:szCs w:val="21"/>
              </w:rPr>
              <w:t>有效值</w:t>
            </w:r>
            <w:r>
              <w:rPr>
                <w:rFonts w:eastAsiaTheme="minorEastAsia"/>
                <w:i/>
                <w:kern w:val="0"/>
                <w:szCs w:val="21"/>
              </w:rPr>
              <w:t>U</w:t>
            </w:r>
            <w:r>
              <w:rPr>
                <w:rFonts w:eastAsiaTheme="minorEastAsia"/>
                <w:kern w:val="0"/>
                <w:szCs w:val="21"/>
                <w:vertAlign w:val="subscript"/>
              </w:rPr>
              <w:t>i2</w:t>
            </w:r>
          </w:p>
        </w:tc>
        <w:tc>
          <w:tcPr>
            <w:tcW w:w="819" w:type="pct"/>
          </w:tcPr>
          <w:p w14:paraId="165D246B" w14:textId="77777777" w:rsidR="008D0FFD" w:rsidRDefault="008D0FFD" w:rsidP="00F86595">
            <w:pPr>
              <w:jc w:val="center"/>
              <w:rPr>
                <w:kern w:val="0"/>
                <w:szCs w:val="21"/>
              </w:rPr>
            </w:pPr>
            <w:r>
              <w:rPr>
                <w:rFonts w:hint="eastAsia"/>
                <w:kern w:val="0"/>
                <w:szCs w:val="21"/>
              </w:rPr>
              <w:t>测量值</w:t>
            </w:r>
          </w:p>
          <w:p w14:paraId="0E4AD24C" w14:textId="77777777" w:rsidR="008D0FFD" w:rsidRDefault="008D0FFD" w:rsidP="00F86595">
            <w:pPr>
              <w:jc w:val="center"/>
              <w:rPr>
                <w:kern w:val="0"/>
                <w:szCs w:val="21"/>
              </w:rPr>
            </w:pPr>
            <w:r>
              <w:rPr>
                <w:rFonts w:eastAsiaTheme="minorEastAsia"/>
                <w:i/>
                <w:kern w:val="0"/>
                <w:szCs w:val="21"/>
              </w:rPr>
              <w:t>U</w:t>
            </w:r>
            <w:r>
              <w:rPr>
                <w:rFonts w:eastAsiaTheme="minorEastAsia"/>
                <w:kern w:val="0"/>
                <w:szCs w:val="21"/>
                <w:vertAlign w:val="subscript"/>
              </w:rPr>
              <w:t>i1</w:t>
            </w:r>
          </w:p>
        </w:tc>
        <w:tc>
          <w:tcPr>
            <w:tcW w:w="784" w:type="pct"/>
          </w:tcPr>
          <w:p w14:paraId="677274A4" w14:textId="77777777" w:rsidR="008D0FFD" w:rsidRDefault="008D0FFD" w:rsidP="00F86595">
            <w:pPr>
              <w:jc w:val="center"/>
              <w:rPr>
                <w:kern w:val="0"/>
                <w:szCs w:val="21"/>
              </w:rPr>
            </w:pPr>
            <w:r>
              <w:rPr>
                <w:rFonts w:hint="eastAsia"/>
                <w:kern w:val="0"/>
                <w:szCs w:val="21"/>
              </w:rPr>
              <w:t>测量值</w:t>
            </w:r>
          </w:p>
          <w:p w14:paraId="2CF198E9" w14:textId="77777777" w:rsidR="008D0FFD" w:rsidRDefault="008D0FFD" w:rsidP="00F86595">
            <w:pPr>
              <w:jc w:val="center"/>
              <w:rPr>
                <w:kern w:val="0"/>
                <w:szCs w:val="21"/>
              </w:rPr>
            </w:pPr>
            <w:r>
              <w:rPr>
                <w:rFonts w:eastAsiaTheme="minorEastAsia"/>
                <w:i/>
                <w:kern w:val="0"/>
                <w:szCs w:val="21"/>
              </w:rPr>
              <w:t>U</w:t>
            </w:r>
            <w:r>
              <w:rPr>
                <w:rFonts w:eastAsiaTheme="minorEastAsia"/>
                <w:kern w:val="0"/>
                <w:szCs w:val="21"/>
                <w:vertAlign w:val="subscript"/>
              </w:rPr>
              <w:t>i2</w:t>
            </w:r>
          </w:p>
        </w:tc>
        <w:tc>
          <w:tcPr>
            <w:tcW w:w="783" w:type="pct"/>
          </w:tcPr>
          <w:p w14:paraId="4B83FA9C" w14:textId="77777777" w:rsidR="008D0FFD" w:rsidRDefault="008D0FFD" w:rsidP="00F86595">
            <w:pPr>
              <w:jc w:val="center"/>
              <w:rPr>
                <w:rFonts w:eastAsiaTheme="minorEastAsia"/>
                <w:kern w:val="0"/>
                <w:szCs w:val="21"/>
                <w:vertAlign w:val="subscript"/>
              </w:rPr>
            </w:pPr>
            <w:r>
              <w:rPr>
                <w:rFonts w:eastAsiaTheme="minorEastAsia"/>
                <w:kern w:val="0"/>
                <w:szCs w:val="21"/>
              </w:rPr>
              <w:t>有效值</w:t>
            </w:r>
            <w:r>
              <w:rPr>
                <w:rFonts w:eastAsiaTheme="minorEastAsia"/>
                <w:i/>
                <w:kern w:val="0"/>
                <w:szCs w:val="21"/>
              </w:rPr>
              <w:t>U</w:t>
            </w:r>
            <w:r>
              <w:rPr>
                <w:rFonts w:eastAsiaTheme="minorEastAsia"/>
                <w:kern w:val="0"/>
                <w:szCs w:val="21"/>
                <w:vertAlign w:val="subscript"/>
              </w:rPr>
              <w:t>o</w:t>
            </w:r>
          </w:p>
          <w:p w14:paraId="213215F4" w14:textId="77777777" w:rsidR="008D0FFD" w:rsidRDefault="008D0FFD" w:rsidP="00F86595">
            <w:pPr>
              <w:jc w:val="center"/>
              <w:rPr>
                <w:kern w:val="0"/>
                <w:szCs w:val="21"/>
              </w:rPr>
            </w:pPr>
            <w:r>
              <w:rPr>
                <w:kern w:val="0"/>
                <w:szCs w:val="21"/>
              </w:rPr>
              <w:t>（测量）</w:t>
            </w:r>
          </w:p>
        </w:tc>
        <w:tc>
          <w:tcPr>
            <w:tcW w:w="783" w:type="pct"/>
          </w:tcPr>
          <w:p w14:paraId="1980FEF8" w14:textId="77777777" w:rsidR="008D0FFD" w:rsidRDefault="008D0FFD" w:rsidP="00F86595">
            <w:pPr>
              <w:jc w:val="center"/>
              <w:rPr>
                <w:rFonts w:eastAsiaTheme="minorEastAsia"/>
                <w:kern w:val="0"/>
                <w:szCs w:val="21"/>
                <w:vertAlign w:val="subscript"/>
              </w:rPr>
            </w:pPr>
            <w:r>
              <w:rPr>
                <w:rFonts w:eastAsiaTheme="minorEastAsia"/>
                <w:kern w:val="0"/>
                <w:szCs w:val="21"/>
              </w:rPr>
              <w:t>有效值</w:t>
            </w:r>
            <w:r>
              <w:rPr>
                <w:rFonts w:eastAsiaTheme="minorEastAsia"/>
                <w:i/>
                <w:kern w:val="0"/>
                <w:szCs w:val="21"/>
              </w:rPr>
              <w:t>U</w:t>
            </w:r>
            <w:r>
              <w:rPr>
                <w:rFonts w:eastAsiaTheme="minorEastAsia"/>
                <w:kern w:val="0"/>
                <w:szCs w:val="21"/>
                <w:vertAlign w:val="subscript"/>
              </w:rPr>
              <w:t>o</w:t>
            </w:r>
          </w:p>
          <w:p w14:paraId="04C234F5" w14:textId="77777777" w:rsidR="008D0FFD" w:rsidRDefault="008D0FFD" w:rsidP="00F86595">
            <w:pPr>
              <w:jc w:val="center"/>
              <w:rPr>
                <w:kern w:val="0"/>
                <w:szCs w:val="21"/>
              </w:rPr>
            </w:pPr>
            <w:r>
              <w:rPr>
                <w:kern w:val="0"/>
                <w:szCs w:val="21"/>
              </w:rPr>
              <w:t>（理论）</w:t>
            </w:r>
          </w:p>
        </w:tc>
        <w:tc>
          <w:tcPr>
            <w:tcW w:w="781" w:type="pct"/>
            <w:vAlign w:val="center"/>
          </w:tcPr>
          <w:p w14:paraId="29764BB6" w14:textId="77777777" w:rsidR="008D0FFD" w:rsidRDefault="008D0FFD" w:rsidP="00F86595">
            <w:pPr>
              <w:jc w:val="center"/>
              <w:rPr>
                <w:rFonts w:eastAsiaTheme="minorEastAsia"/>
                <w:kern w:val="0"/>
                <w:szCs w:val="21"/>
              </w:rPr>
            </w:pPr>
            <w:r>
              <w:rPr>
                <w:rFonts w:eastAsiaTheme="minorEastAsia"/>
                <w:kern w:val="0"/>
                <w:szCs w:val="21"/>
              </w:rPr>
              <w:t>误差</w:t>
            </w:r>
          </w:p>
        </w:tc>
      </w:tr>
      <w:tr w:rsidR="007B1623" w14:paraId="1B402126" w14:textId="77777777" w:rsidTr="00F86595">
        <w:trPr>
          <w:jc w:val="center"/>
        </w:trPr>
        <w:tc>
          <w:tcPr>
            <w:tcW w:w="553" w:type="pct"/>
          </w:tcPr>
          <w:p w14:paraId="4040AC7E" w14:textId="77777777" w:rsidR="007B1623" w:rsidRDefault="007B1623" w:rsidP="007B1623">
            <w:pPr>
              <w:jc w:val="center"/>
              <w:rPr>
                <w:kern w:val="0"/>
                <w:szCs w:val="21"/>
              </w:rPr>
            </w:pPr>
            <w:r>
              <w:rPr>
                <w:rFonts w:hint="eastAsia"/>
                <w:kern w:val="0"/>
                <w:szCs w:val="21"/>
              </w:rPr>
              <w:t>0.</w:t>
            </w:r>
            <w:r>
              <w:rPr>
                <w:kern w:val="0"/>
                <w:szCs w:val="21"/>
              </w:rPr>
              <w:t>1V</w:t>
            </w:r>
          </w:p>
        </w:tc>
        <w:tc>
          <w:tcPr>
            <w:tcW w:w="497" w:type="pct"/>
          </w:tcPr>
          <w:p w14:paraId="0C264481" w14:textId="77777777" w:rsidR="007B1623" w:rsidRDefault="007B1623" w:rsidP="007B1623">
            <w:pPr>
              <w:jc w:val="center"/>
              <w:rPr>
                <w:kern w:val="0"/>
                <w:szCs w:val="21"/>
              </w:rPr>
            </w:pPr>
            <w:r>
              <w:rPr>
                <w:kern w:val="0"/>
                <w:szCs w:val="21"/>
              </w:rPr>
              <w:t>0</w:t>
            </w:r>
            <w:r>
              <w:rPr>
                <w:rFonts w:hint="eastAsia"/>
                <w:kern w:val="0"/>
                <w:szCs w:val="21"/>
              </w:rPr>
              <w:t>.</w:t>
            </w:r>
            <w:r>
              <w:rPr>
                <w:kern w:val="0"/>
                <w:szCs w:val="21"/>
              </w:rPr>
              <w:t>2V</w:t>
            </w:r>
          </w:p>
        </w:tc>
        <w:tc>
          <w:tcPr>
            <w:tcW w:w="819" w:type="pct"/>
          </w:tcPr>
          <w:p w14:paraId="331EBD77" w14:textId="19A044C6" w:rsidR="007B1623" w:rsidRDefault="007B1623" w:rsidP="007B1623">
            <w:pPr>
              <w:jc w:val="center"/>
              <w:rPr>
                <w:kern w:val="0"/>
                <w:szCs w:val="21"/>
              </w:rPr>
            </w:pPr>
            <w:r>
              <w:rPr>
                <w:rFonts w:hint="eastAsia"/>
                <w:kern w:val="0"/>
                <w:szCs w:val="21"/>
              </w:rPr>
              <w:t>0.10</w:t>
            </w:r>
            <w:r w:rsidR="00F004E0">
              <w:rPr>
                <w:kern w:val="0"/>
                <w:szCs w:val="21"/>
              </w:rPr>
              <w:t>0</w:t>
            </w:r>
            <w:r>
              <w:rPr>
                <w:rFonts w:hint="eastAsia"/>
                <w:kern w:val="0"/>
                <w:szCs w:val="21"/>
              </w:rPr>
              <w:t>V</w:t>
            </w:r>
          </w:p>
        </w:tc>
        <w:tc>
          <w:tcPr>
            <w:tcW w:w="784" w:type="pct"/>
          </w:tcPr>
          <w:p w14:paraId="3D574557" w14:textId="73DA6977" w:rsidR="007B1623" w:rsidRDefault="007B1623" w:rsidP="007B1623">
            <w:pPr>
              <w:jc w:val="center"/>
              <w:rPr>
                <w:kern w:val="0"/>
                <w:szCs w:val="21"/>
              </w:rPr>
            </w:pPr>
            <w:r>
              <w:rPr>
                <w:rFonts w:hint="eastAsia"/>
                <w:kern w:val="0"/>
                <w:szCs w:val="21"/>
              </w:rPr>
              <w:t>0.2</w:t>
            </w:r>
            <w:r w:rsidR="00F004E0">
              <w:rPr>
                <w:kern w:val="0"/>
                <w:szCs w:val="21"/>
              </w:rPr>
              <w:t>01</w:t>
            </w:r>
            <w:r>
              <w:rPr>
                <w:rFonts w:hint="eastAsia"/>
                <w:kern w:val="0"/>
                <w:szCs w:val="21"/>
              </w:rPr>
              <w:t>V</w:t>
            </w:r>
          </w:p>
        </w:tc>
        <w:tc>
          <w:tcPr>
            <w:tcW w:w="783" w:type="pct"/>
          </w:tcPr>
          <w:p w14:paraId="580BDC8B" w14:textId="3C6C493A" w:rsidR="007B1623" w:rsidRDefault="00471FA0" w:rsidP="007B1623">
            <w:pPr>
              <w:jc w:val="center"/>
              <w:rPr>
                <w:kern w:val="0"/>
                <w:szCs w:val="21"/>
              </w:rPr>
            </w:pPr>
            <w:r>
              <w:rPr>
                <w:rFonts w:hint="eastAsia"/>
                <w:kern w:val="0"/>
                <w:szCs w:val="21"/>
              </w:rPr>
              <w:t>0.</w:t>
            </w:r>
            <w:r>
              <w:rPr>
                <w:kern w:val="0"/>
                <w:szCs w:val="21"/>
              </w:rPr>
              <w:t>960</w:t>
            </w:r>
          </w:p>
        </w:tc>
        <w:tc>
          <w:tcPr>
            <w:tcW w:w="783" w:type="pct"/>
          </w:tcPr>
          <w:p w14:paraId="5A189457" w14:textId="79862011" w:rsidR="007B1623" w:rsidRDefault="007B1623" w:rsidP="007B1623">
            <w:pPr>
              <w:jc w:val="center"/>
              <w:rPr>
                <w:kern w:val="0"/>
                <w:szCs w:val="21"/>
              </w:rPr>
            </w:pPr>
            <w:r>
              <w:rPr>
                <w:rFonts w:hint="eastAsia"/>
                <w:kern w:val="0"/>
                <w:szCs w:val="21"/>
              </w:rPr>
              <w:t>1V</w:t>
            </w:r>
          </w:p>
        </w:tc>
        <w:tc>
          <w:tcPr>
            <w:tcW w:w="781" w:type="pct"/>
          </w:tcPr>
          <w:p w14:paraId="7BFFB142" w14:textId="7504A033" w:rsidR="007B1623" w:rsidRDefault="00471FA0" w:rsidP="007B1623">
            <w:pPr>
              <w:jc w:val="center"/>
              <w:rPr>
                <w:kern w:val="0"/>
                <w:szCs w:val="21"/>
              </w:rPr>
            </w:pPr>
            <w:r>
              <w:rPr>
                <w:kern w:val="0"/>
                <w:szCs w:val="21"/>
              </w:rPr>
              <w:t>4</w:t>
            </w:r>
            <w:r w:rsidR="007B1623">
              <w:rPr>
                <w:rFonts w:hint="eastAsia"/>
                <w:kern w:val="0"/>
                <w:szCs w:val="21"/>
              </w:rPr>
              <w:t>%</w:t>
            </w:r>
          </w:p>
        </w:tc>
      </w:tr>
      <w:bookmarkEnd w:id="6"/>
      <w:bookmarkEnd w:id="7"/>
    </w:tbl>
    <w:p w14:paraId="5E7685E5" w14:textId="77777777" w:rsidR="0041422E" w:rsidRDefault="0041422E" w:rsidP="0041422E">
      <w:pPr>
        <w:pStyle w:val="af3"/>
        <w:ind w:left="360" w:firstLineChars="0" w:firstLine="0"/>
        <w:jc w:val="left"/>
        <w:rPr>
          <w:szCs w:val="21"/>
        </w:rPr>
      </w:pPr>
    </w:p>
    <w:p w14:paraId="40C1D62C" w14:textId="0DAAD800" w:rsidR="0041422E" w:rsidRPr="00BA6654" w:rsidRDefault="00BA7A87" w:rsidP="0041422E">
      <w:pPr>
        <w:pStyle w:val="af3"/>
        <w:numPr>
          <w:ilvl w:val="0"/>
          <w:numId w:val="1"/>
        </w:numPr>
        <w:ind w:firstLineChars="0"/>
        <w:jc w:val="left"/>
        <w:rPr>
          <w:szCs w:val="21"/>
        </w:rPr>
      </w:pPr>
      <w:r>
        <w:rPr>
          <w:rFonts w:hint="eastAsia"/>
          <w:szCs w:val="21"/>
        </w:rPr>
        <w:t>加法器电路</w:t>
      </w:r>
    </w:p>
    <w:p w14:paraId="340C6B62" w14:textId="4D2636D0" w:rsidR="00B61206" w:rsidRDefault="00B61206" w:rsidP="00B61206">
      <w:pPr>
        <w:jc w:val="left"/>
        <w:rPr>
          <w:szCs w:val="21"/>
        </w:rPr>
      </w:pPr>
      <w:r>
        <w:rPr>
          <w:rFonts w:hint="eastAsia"/>
          <w:szCs w:val="21"/>
        </w:rPr>
        <w:t>加法</w:t>
      </w:r>
      <w:r w:rsidRPr="00092C6B">
        <w:rPr>
          <w:rFonts w:hint="eastAsia"/>
          <w:szCs w:val="21"/>
        </w:rPr>
        <w:t>电路</w:t>
      </w:r>
      <w:r>
        <w:rPr>
          <w:rFonts w:hint="eastAsia"/>
          <w:szCs w:val="21"/>
        </w:rPr>
        <w:t>截图：</w:t>
      </w:r>
    </w:p>
    <w:p w14:paraId="4E11A6D9" w14:textId="0FFF758E" w:rsidR="00B61206" w:rsidRDefault="00BA6654" w:rsidP="00BA6654">
      <w:pPr>
        <w:jc w:val="center"/>
        <w:rPr>
          <w:szCs w:val="21"/>
        </w:rPr>
      </w:pPr>
      <w:r>
        <w:rPr>
          <w:noProof/>
        </w:rPr>
        <w:drawing>
          <wp:inline distT="0" distB="0" distL="0" distR="0" wp14:anchorId="564D94C9" wp14:editId="554DF5E9">
            <wp:extent cx="3214089" cy="223044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36135" cy="2245739"/>
                    </a:xfrm>
                    <a:prstGeom prst="rect">
                      <a:avLst/>
                    </a:prstGeom>
                  </pic:spPr>
                </pic:pic>
              </a:graphicData>
            </a:graphic>
          </wp:inline>
        </w:drawing>
      </w:r>
    </w:p>
    <w:p w14:paraId="6909895A" w14:textId="71BB6629" w:rsidR="0041422E" w:rsidRDefault="0041422E" w:rsidP="0041422E">
      <w:pPr>
        <w:jc w:val="left"/>
        <w:rPr>
          <w:szCs w:val="21"/>
        </w:rPr>
      </w:pPr>
      <w:r>
        <w:rPr>
          <w:rFonts w:eastAsiaTheme="minorEastAsia" w:hint="eastAsia"/>
          <w:color w:val="FF0000"/>
          <w:szCs w:val="21"/>
        </w:rPr>
        <w:t>两</w:t>
      </w:r>
      <w:r w:rsidRPr="0079498E">
        <w:rPr>
          <w:rFonts w:eastAsiaTheme="minorEastAsia" w:hint="eastAsia"/>
          <w:color w:val="FF0000"/>
          <w:szCs w:val="21"/>
        </w:rPr>
        <w:t>路输入信号示波器测量界面的波形</w:t>
      </w:r>
      <w:r>
        <w:rPr>
          <w:rFonts w:eastAsiaTheme="minorEastAsia" w:hint="eastAsia"/>
          <w:color w:val="FF0000"/>
          <w:szCs w:val="21"/>
        </w:rPr>
        <w:t>：</w:t>
      </w:r>
    </w:p>
    <w:p w14:paraId="19260544" w14:textId="04109D50" w:rsidR="0041422E" w:rsidRDefault="008911D4" w:rsidP="00BA6654">
      <w:pPr>
        <w:jc w:val="center"/>
        <w:rPr>
          <w:szCs w:val="21"/>
        </w:rPr>
      </w:pPr>
      <w:r>
        <w:rPr>
          <w:noProof/>
        </w:rPr>
        <w:lastRenderedPageBreak/>
        <w:drawing>
          <wp:inline distT="0" distB="0" distL="0" distR="0" wp14:anchorId="48F71F79" wp14:editId="7AFCCADC">
            <wp:extent cx="4572000" cy="222948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229485"/>
                    </a:xfrm>
                    <a:prstGeom prst="rect">
                      <a:avLst/>
                    </a:prstGeom>
                    <a:noFill/>
                    <a:ln>
                      <a:noFill/>
                    </a:ln>
                  </pic:spPr>
                </pic:pic>
              </a:graphicData>
            </a:graphic>
          </wp:inline>
        </w:drawing>
      </w:r>
    </w:p>
    <w:p w14:paraId="0C6FB053" w14:textId="18BF3284" w:rsidR="007C1B3C" w:rsidRDefault="007C1B3C" w:rsidP="00BA6654">
      <w:pPr>
        <w:jc w:val="center"/>
        <w:rPr>
          <w:szCs w:val="21"/>
        </w:rPr>
      </w:pPr>
      <w:r>
        <w:rPr>
          <w:noProof/>
        </w:rPr>
        <w:drawing>
          <wp:inline distT="0" distB="0" distL="0" distR="0" wp14:anchorId="5C90B91C" wp14:editId="5CD0FA47">
            <wp:extent cx="4968390" cy="887959"/>
            <wp:effectExtent l="0" t="0" r="3810" b="762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5766" cy="903575"/>
                    </a:xfrm>
                    <a:prstGeom prst="rect">
                      <a:avLst/>
                    </a:prstGeom>
                  </pic:spPr>
                </pic:pic>
              </a:graphicData>
            </a:graphic>
          </wp:inline>
        </w:drawing>
      </w:r>
      <w:r w:rsidRPr="007C1B3C">
        <w:rPr>
          <w:noProof/>
        </w:rPr>
        <w:t xml:space="preserve"> </w:t>
      </w:r>
      <w:r>
        <w:rPr>
          <w:noProof/>
        </w:rPr>
        <w:drawing>
          <wp:inline distT="0" distB="0" distL="0" distR="0" wp14:anchorId="4AB5E8E8" wp14:editId="03E9DE14">
            <wp:extent cx="4986129" cy="875783"/>
            <wp:effectExtent l="0" t="0" r="508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63700" cy="906972"/>
                    </a:xfrm>
                    <a:prstGeom prst="rect">
                      <a:avLst/>
                    </a:prstGeom>
                  </pic:spPr>
                </pic:pic>
              </a:graphicData>
            </a:graphic>
          </wp:inline>
        </w:drawing>
      </w:r>
    </w:p>
    <w:p w14:paraId="13C7CD95" w14:textId="77777777" w:rsidR="00045EEF" w:rsidRDefault="00BA7A87">
      <w:pPr>
        <w:pStyle w:val="af3"/>
        <w:spacing w:before="120" w:after="120"/>
        <w:ind w:left="360" w:firstLineChars="0" w:firstLine="0"/>
        <w:jc w:val="center"/>
        <w:rPr>
          <w:rFonts w:eastAsiaTheme="minorEastAsia"/>
          <w:sz w:val="18"/>
          <w:szCs w:val="18"/>
        </w:rPr>
      </w:pPr>
      <w:r>
        <w:rPr>
          <w:rFonts w:eastAsiaTheme="minorEastAsia"/>
          <w:sz w:val="18"/>
          <w:szCs w:val="18"/>
        </w:rPr>
        <w:t>表</w:t>
      </w:r>
      <w:r>
        <w:rPr>
          <w:rFonts w:eastAsiaTheme="minorEastAsia" w:hint="eastAsia"/>
          <w:sz w:val="18"/>
          <w:szCs w:val="18"/>
        </w:rPr>
        <w:t>6-5</w:t>
      </w:r>
      <w:r>
        <w:rPr>
          <w:rFonts w:eastAsiaTheme="minorEastAsia" w:hint="eastAsia"/>
          <w:sz w:val="18"/>
          <w:szCs w:val="18"/>
        </w:rPr>
        <w:t>反相</w:t>
      </w:r>
      <w:r>
        <w:rPr>
          <w:rFonts w:hint="eastAsia"/>
          <w:sz w:val="18"/>
          <w:szCs w:val="18"/>
        </w:rPr>
        <w:t>加法</w:t>
      </w:r>
      <w:r>
        <w:rPr>
          <w:sz w:val="18"/>
          <w:szCs w:val="18"/>
        </w:rPr>
        <w:t>运算电路</w:t>
      </w:r>
    </w:p>
    <w:tbl>
      <w:tblPr>
        <w:tblStyle w:val="af0"/>
        <w:tblW w:w="5000" w:type="pct"/>
        <w:jc w:val="center"/>
        <w:tblLook w:val="04A0" w:firstRow="1" w:lastRow="0" w:firstColumn="1" w:lastColumn="0" w:noHBand="0" w:noVBand="1"/>
      </w:tblPr>
      <w:tblGrid>
        <w:gridCol w:w="1302"/>
        <w:gridCol w:w="1296"/>
        <w:gridCol w:w="1457"/>
        <w:gridCol w:w="1457"/>
        <w:gridCol w:w="1457"/>
        <w:gridCol w:w="1459"/>
        <w:gridCol w:w="1309"/>
      </w:tblGrid>
      <w:tr w:rsidR="00B650DB" w14:paraId="0AF695DD" w14:textId="77777777" w:rsidTr="00F86595">
        <w:trPr>
          <w:jc w:val="center"/>
        </w:trPr>
        <w:tc>
          <w:tcPr>
            <w:tcW w:w="669" w:type="pct"/>
          </w:tcPr>
          <w:p w14:paraId="666A123C" w14:textId="77777777" w:rsidR="00B650DB" w:rsidRDefault="00B650DB" w:rsidP="00F86595">
            <w:pPr>
              <w:jc w:val="center"/>
              <w:rPr>
                <w:kern w:val="0"/>
                <w:szCs w:val="21"/>
              </w:rPr>
            </w:pPr>
            <w:r>
              <w:rPr>
                <w:rFonts w:eastAsiaTheme="minorEastAsia" w:hint="eastAsia"/>
                <w:kern w:val="0"/>
                <w:szCs w:val="21"/>
              </w:rPr>
              <w:t>直流信号源</w:t>
            </w:r>
            <w:r>
              <w:rPr>
                <w:rFonts w:eastAsiaTheme="minorEastAsia"/>
                <w:i/>
                <w:kern w:val="0"/>
                <w:szCs w:val="21"/>
              </w:rPr>
              <w:t>U</w:t>
            </w:r>
            <w:r>
              <w:rPr>
                <w:rFonts w:eastAsiaTheme="minorEastAsia"/>
                <w:kern w:val="0"/>
                <w:szCs w:val="21"/>
                <w:vertAlign w:val="subscript"/>
              </w:rPr>
              <w:t>i1</w:t>
            </w:r>
            <w:r>
              <w:rPr>
                <w:rFonts w:eastAsiaTheme="minorEastAsia" w:hint="eastAsia"/>
                <w:kern w:val="0"/>
                <w:szCs w:val="21"/>
              </w:rPr>
              <w:t>/V</w:t>
            </w:r>
          </w:p>
        </w:tc>
        <w:tc>
          <w:tcPr>
            <w:tcW w:w="666" w:type="pct"/>
          </w:tcPr>
          <w:p w14:paraId="0E4A6BAE" w14:textId="77777777" w:rsidR="00B650DB" w:rsidRDefault="00B650DB" w:rsidP="00F86595">
            <w:pPr>
              <w:jc w:val="center"/>
              <w:rPr>
                <w:kern w:val="0"/>
                <w:szCs w:val="21"/>
              </w:rPr>
            </w:pPr>
            <w:r>
              <w:rPr>
                <w:rFonts w:eastAsiaTheme="minorEastAsia" w:hint="eastAsia"/>
                <w:kern w:val="0"/>
                <w:szCs w:val="21"/>
              </w:rPr>
              <w:t>直流信号源</w:t>
            </w:r>
            <w:r>
              <w:rPr>
                <w:rFonts w:eastAsiaTheme="minorEastAsia"/>
                <w:i/>
                <w:kern w:val="0"/>
                <w:szCs w:val="21"/>
              </w:rPr>
              <w:t>U</w:t>
            </w:r>
            <w:r>
              <w:rPr>
                <w:rFonts w:eastAsiaTheme="minorEastAsia"/>
                <w:kern w:val="0"/>
                <w:szCs w:val="21"/>
                <w:vertAlign w:val="subscript"/>
              </w:rPr>
              <w:t>i2</w:t>
            </w:r>
            <w:r>
              <w:rPr>
                <w:rFonts w:eastAsiaTheme="minorEastAsia" w:hint="eastAsia"/>
                <w:kern w:val="0"/>
                <w:szCs w:val="21"/>
              </w:rPr>
              <w:t>/V</w:t>
            </w:r>
          </w:p>
        </w:tc>
        <w:tc>
          <w:tcPr>
            <w:tcW w:w="748" w:type="pct"/>
          </w:tcPr>
          <w:p w14:paraId="5811AA8E" w14:textId="77777777" w:rsidR="00B650DB" w:rsidRDefault="00B650DB" w:rsidP="00F86595">
            <w:pPr>
              <w:jc w:val="center"/>
              <w:rPr>
                <w:rFonts w:eastAsiaTheme="minorEastAsia"/>
                <w:i/>
                <w:kern w:val="0"/>
                <w:szCs w:val="21"/>
              </w:rPr>
            </w:pPr>
            <w:r>
              <w:rPr>
                <w:rFonts w:eastAsiaTheme="minorEastAsia"/>
                <w:i/>
                <w:kern w:val="0"/>
                <w:szCs w:val="21"/>
              </w:rPr>
              <w:t>U</w:t>
            </w:r>
            <w:r>
              <w:rPr>
                <w:rFonts w:eastAsiaTheme="minorEastAsia" w:hint="eastAsia"/>
                <w:kern w:val="0"/>
                <w:szCs w:val="21"/>
                <w:vertAlign w:val="subscript"/>
              </w:rPr>
              <w:t>i</w:t>
            </w:r>
            <w:r>
              <w:rPr>
                <w:rFonts w:eastAsiaTheme="minorEastAsia"/>
                <w:kern w:val="0"/>
                <w:szCs w:val="21"/>
                <w:vertAlign w:val="subscript"/>
              </w:rPr>
              <w:t>1</w:t>
            </w:r>
            <w:r>
              <w:rPr>
                <w:kern w:val="0"/>
                <w:szCs w:val="21"/>
              </w:rPr>
              <w:t>（测量）</w:t>
            </w:r>
            <w:r>
              <w:rPr>
                <w:rFonts w:eastAsiaTheme="minorEastAsia" w:hint="eastAsia"/>
                <w:kern w:val="0"/>
                <w:szCs w:val="21"/>
              </w:rPr>
              <w:t>/V</w:t>
            </w:r>
          </w:p>
        </w:tc>
        <w:tc>
          <w:tcPr>
            <w:tcW w:w="748" w:type="pct"/>
          </w:tcPr>
          <w:p w14:paraId="38C8FA34" w14:textId="77777777" w:rsidR="00B650DB" w:rsidRDefault="00B650DB" w:rsidP="00F86595">
            <w:pPr>
              <w:jc w:val="center"/>
              <w:rPr>
                <w:rFonts w:eastAsiaTheme="minorEastAsia"/>
                <w:i/>
                <w:kern w:val="0"/>
                <w:szCs w:val="21"/>
              </w:rPr>
            </w:pPr>
            <w:r>
              <w:rPr>
                <w:rFonts w:eastAsiaTheme="minorEastAsia"/>
                <w:i/>
                <w:kern w:val="0"/>
                <w:szCs w:val="21"/>
              </w:rPr>
              <w:t>U</w:t>
            </w:r>
            <w:r>
              <w:rPr>
                <w:rFonts w:eastAsiaTheme="minorEastAsia" w:hint="eastAsia"/>
                <w:kern w:val="0"/>
                <w:szCs w:val="21"/>
                <w:vertAlign w:val="subscript"/>
              </w:rPr>
              <w:t>i</w:t>
            </w:r>
            <w:r>
              <w:rPr>
                <w:rFonts w:eastAsiaTheme="minorEastAsia"/>
                <w:kern w:val="0"/>
                <w:szCs w:val="21"/>
                <w:vertAlign w:val="subscript"/>
              </w:rPr>
              <w:t>2</w:t>
            </w:r>
            <w:r>
              <w:rPr>
                <w:kern w:val="0"/>
                <w:szCs w:val="21"/>
              </w:rPr>
              <w:t>（测量）</w:t>
            </w:r>
            <w:r>
              <w:rPr>
                <w:rFonts w:eastAsiaTheme="minorEastAsia" w:hint="eastAsia"/>
                <w:kern w:val="0"/>
                <w:szCs w:val="21"/>
              </w:rPr>
              <w:t>/V</w:t>
            </w:r>
          </w:p>
        </w:tc>
        <w:tc>
          <w:tcPr>
            <w:tcW w:w="748" w:type="pct"/>
          </w:tcPr>
          <w:p w14:paraId="113376F5" w14:textId="77777777" w:rsidR="00B650DB" w:rsidRDefault="00B650DB" w:rsidP="00F86595">
            <w:pPr>
              <w:jc w:val="center"/>
              <w:rPr>
                <w:kern w:val="0"/>
                <w:szCs w:val="21"/>
              </w:rPr>
            </w:pPr>
            <w:r>
              <w:rPr>
                <w:rFonts w:eastAsiaTheme="minorEastAsia"/>
                <w:i/>
                <w:kern w:val="0"/>
                <w:szCs w:val="21"/>
              </w:rPr>
              <w:t>U</w:t>
            </w:r>
            <w:r>
              <w:rPr>
                <w:rFonts w:eastAsiaTheme="minorEastAsia"/>
                <w:kern w:val="0"/>
                <w:szCs w:val="21"/>
                <w:vertAlign w:val="subscript"/>
              </w:rPr>
              <w:t>o</w:t>
            </w:r>
            <w:r>
              <w:rPr>
                <w:kern w:val="0"/>
                <w:szCs w:val="21"/>
              </w:rPr>
              <w:t>（测量）</w:t>
            </w:r>
            <w:r>
              <w:rPr>
                <w:rFonts w:eastAsiaTheme="minorEastAsia" w:hint="eastAsia"/>
                <w:kern w:val="0"/>
                <w:szCs w:val="21"/>
              </w:rPr>
              <w:t>/V</w:t>
            </w:r>
          </w:p>
        </w:tc>
        <w:tc>
          <w:tcPr>
            <w:tcW w:w="749" w:type="pct"/>
          </w:tcPr>
          <w:p w14:paraId="7E675537" w14:textId="77777777" w:rsidR="00B650DB" w:rsidRDefault="00B650DB" w:rsidP="00F86595">
            <w:pPr>
              <w:jc w:val="center"/>
              <w:rPr>
                <w:kern w:val="0"/>
                <w:szCs w:val="21"/>
              </w:rPr>
            </w:pPr>
            <w:r>
              <w:rPr>
                <w:rFonts w:eastAsiaTheme="minorEastAsia"/>
                <w:i/>
                <w:kern w:val="0"/>
                <w:szCs w:val="21"/>
              </w:rPr>
              <w:t>U</w:t>
            </w:r>
            <w:r>
              <w:rPr>
                <w:rFonts w:eastAsiaTheme="minorEastAsia"/>
                <w:kern w:val="0"/>
                <w:szCs w:val="21"/>
                <w:vertAlign w:val="subscript"/>
              </w:rPr>
              <w:t>o</w:t>
            </w:r>
            <w:r>
              <w:rPr>
                <w:kern w:val="0"/>
                <w:szCs w:val="21"/>
              </w:rPr>
              <w:t>（理论）</w:t>
            </w:r>
            <w:r>
              <w:rPr>
                <w:rFonts w:eastAsiaTheme="minorEastAsia" w:hint="eastAsia"/>
                <w:kern w:val="0"/>
                <w:szCs w:val="21"/>
              </w:rPr>
              <w:t>/V</w:t>
            </w:r>
          </w:p>
        </w:tc>
        <w:tc>
          <w:tcPr>
            <w:tcW w:w="672" w:type="pct"/>
          </w:tcPr>
          <w:p w14:paraId="5D3D125E" w14:textId="77777777" w:rsidR="00B650DB" w:rsidRDefault="00B650DB" w:rsidP="00F86595">
            <w:pPr>
              <w:jc w:val="center"/>
              <w:rPr>
                <w:rFonts w:eastAsiaTheme="minorEastAsia"/>
                <w:kern w:val="0"/>
                <w:szCs w:val="21"/>
              </w:rPr>
            </w:pPr>
            <w:r>
              <w:rPr>
                <w:rFonts w:eastAsiaTheme="minorEastAsia"/>
                <w:kern w:val="0"/>
                <w:szCs w:val="21"/>
              </w:rPr>
              <w:t>误差</w:t>
            </w:r>
          </w:p>
        </w:tc>
      </w:tr>
      <w:tr w:rsidR="007B1623" w14:paraId="3CEDE155" w14:textId="77777777" w:rsidTr="00F86595">
        <w:trPr>
          <w:jc w:val="center"/>
        </w:trPr>
        <w:tc>
          <w:tcPr>
            <w:tcW w:w="669" w:type="pct"/>
          </w:tcPr>
          <w:p w14:paraId="30E00079" w14:textId="77777777" w:rsidR="007B1623" w:rsidRDefault="007B1623" w:rsidP="007B1623">
            <w:pPr>
              <w:jc w:val="center"/>
              <w:rPr>
                <w:kern w:val="0"/>
                <w:szCs w:val="21"/>
              </w:rPr>
            </w:pPr>
            <w:r>
              <w:rPr>
                <w:rFonts w:hint="eastAsia"/>
                <w:kern w:val="0"/>
                <w:szCs w:val="21"/>
              </w:rPr>
              <w:t>0.5</w:t>
            </w:r>
            <w:r>
              <w:rPr>
                <w:kern w:val="0"/>
                <w:szCs w:val="21"/>
              </w:rPr>
              <w:t>V</w:t>
            </w:r>
          </w:p>
        </w:tc>
        <w:tc>
          <w:tcPr>
            <w:tcW w:w="666" w:type="pct"/>
          </w:tcPr>
          <w:p w14:paraId="1C7EFCD9" w14:textId="77777777" w:rsidR="007B1623" w:rsidRDefault="007B1623" w:rsidP="007B1623">
            <w:pPr>
              <w:jc w:val="center"/>
              <w:rPr>
                <w:kern w:val="0"/>
                <w:szCs w:val="21"/>
              </w:rPr>
            </w:pPr>
            <w:r>
              <w:rPr>
                <w:rFonts w:hint="eastAsia"/>
                <w:kern w:val="0"/>
                <w:szCs w:val="21"/>
              </w:rPr>
              <w:t>0.5</w:t>
            </w:r>
            <w:r>
              <w:rPr>
                <w:kern w:val="0"/>
                <w:szCs w:val="21"/>
              </w:rPr>
              <w:t>V</w:t>
            </w:r>
          </w:p>
        </w:tc>
        <w:tc>
          <w:tcPr>
            <w:tcW w:w="748" w:type="pct"/>
          </w:tcPr>
          <w:p w14:paraId="4EB6D0F8" w14:textId="0D086DC9" w:rsidR="007B1623" w:rsidRDefault="00BA6654" w:rsidP="007B1623">
            <w:pPr>
              <w:jc w:val="center"/>
              <w:rPr>
                <w:kern w:val="0"/>
                <w:szCs w:val="21"/>
              </w:rPr>
            </w:pPr>
            <w:r>
              <w:rPr>
                <w:rFonts w:hint="eastAsia"/>
                <w:kern w:val="0"/>
                <w:szCs w:val="21"/>
              </w:rPr>
              <w:t>0.</w:t>
            </w:r>
            <w:r w:rsidR="008911D4">
              <w:rPr>
                <w:kern w:val="0"/>
                <w:szCs w:val="21"/>
              </w:rPr>
              <w:t>501</w:t>
            </w:r>
          </w:p>
        </w:tc>
        <w:tc>
          <w:tcPr>
            <w:tcW w:w="748" w:type="pct"/>
          </w:tcPr>
          <w:p w14:paraId="567BA684" w14:textId="79525DB9" w:rsidR="007B1623" w:rsidRDefault="00BA6654" w:rsidP="007B1623">
            <w:pPr>
              <w:jc w:val="center"/>
              <w:rPr>
                <w:kern w:val="0"/>
                <w:szCs w:val="21"/>
              </w:rPr>
            </w:pPr>
            <w:r>
              <w:rPr>
                <w:rFonts w:hint="eastAsia"/>
                <w:kern w:val="0"/>
                <w:szCs w:val="21"/>
              </w:rPr>
              <w:t>0.</w:t>
            </w:r>
            <w:r w:rsidR="008911D4">
              <w:rPr>
                <w:kern w:val="0"/>
                <w:szCs w:val="21"/>
              </w:rPr>
              <w:t>500</w:t>
            </w:r>
          </w:p>
        </w:tc>
        <w:tc>
          <w:tcPr>
            <w:tcW w:w="748" w:type="pct"/>
          </w:tcPr>
          <w:p w14:paraId="60AFE96C" w14:textId="07E11031" w:rsidR="007B1623" w:rsidRDefault="00BA6654" w:rsidP="007B1623">
            <w:pPr>
              <w:jc w:val="center"/>
              <w:rPr>
                <w:kern w:val="0"/>
                <w:szCs w:val="21"/>
              </w:rPr>
            </w:pPr>
            <w:r>
              <w:rPr>
                <w:kern w:val="0"/>
                <w:szCs w:val="21"/>
              </w:rPr>
              <w:t>1</w:t>
            </w:r>
            <w:r>
              <w:rPr>
                <w:rFonts w:hint="eastAsia"/>
                <w:kern w:val="0"/>
                <w:szCs w:val="21"/>
              </w:rPr>
              <w:t>.</w:t>
            </w:r>
            <w:r>
              <w:rPr>
                <w:kern w:val="0"/>
                <w:szCs w:val="21"/>
              </w:rPr>
              <w:t>9</w:t>
            </w:r>
            <w:r w:rsidR="00815A09">
              <w:rPr>
                <w:kern w:val="0"/>
                <w:szCs w:val="21"/>
              </w:rPr>
              <w:t>7</w:t>
            </w:r>
            <w:r>
              <w:rPr>
                <w:kern w:val="0"/>
                <w:szCs w:val="21"/>
              </w:rPr>
              <w:t>5</w:t>
            </w:r>
          </w:p>
        </w:tc>
        <w:tc>
          <w:tcPr>
            <w:tcW w:w="749" w:type="pct"/>
          </w:tcPr>
          <w:p w14:paraId="579ABB69" w14:textId="58B3163F" w:rsidR="007B1623" w:rsidRDefault="00815A09" w:rsidP="007B1623">
            <w:pPr>
              <w:jc w:val="center"/>
              <w:rPr>
                <w:kern w:val="0"/>
                <w:szCs w:val="21"/>
              </w:rPr>
            </w:pPr>
            <w:r>
              <w:rPr>
                <w:kern w:val="0"/>
                <w:szCs w:val="21"/>
              </w:rPr>
              <w:t>2</w:t>
            </w:r>
            <w:r>
              <w:rPr>
                <w:rFonts w:hint="eastAsia"/>
                <w:kern w:val="0"/>
                <w:szCs w:val="21"/>
              </w:rPr>
              <w:t>.</w:t>
            </w:r>
            <w:r>
              <w:rPr>
                <w:kern w:val="0"/>
                <w:szCs w:val="21"/>
              </w:rPr>
              <w:t>002</w:t>
            </w:r>
          </w:p>
        </w:tc>
        <w:tc>
          <w:tcPr>
            <w:tcW w:w="672" w:type="pct"/>
          </w:tcPr>
          <w:p w14:paraId="6614898D" w14:textId="0D4D30C7" w:rsidR="007B1623" w:rsidRDefault="00815A09" w:rsidP="007B1623">
            <w:pPr>
              <w:jc w:val="center"/>
              <w:rPr>
                <w:kern w:val="0"/>
                <w:szCs w:val="21"/>
              </w:rPr>
            </w:pPr>
            <w:r>
              <w:rPr>
                <w:kern w:val="0"/>
                <w:szCs w:val="21"/>
              </w:rPr>
              <w:t>3</w:t>
            </w:r>
            <w:r w:rsidR="00BA6654">
              <w:rPr>
                <w:rFonts w:hint="eastAsia"/>
                <w:kern w:val="0"/>
                <w:szCs w:val="21"/>
              </w:rPr>
              <w:t>.</w:t>
            </w:r>
            <w:r>
              <w:rPr>
                <w:kern w:val="0"/>
                <w:szCs w:val="21"/>
              </w:rPr>
              <w:t>85</w:t>
            </w:r>
            <w:r w:rsidR="007B1623">
              <w:rPr>
                <w:rFonts w:hint="eastAsia"/>
                <w:kern w:val="0"/>
                <w:szCs w:val="21"/>
              </w:rPr>
              <w:t>%</w:t>
            </w:r>
          </w:p>
        </w:tc>
      </w:tr>
    </w:tbl>
    <w:p w14:paraId="0E16310B" w14:textId="77777777" w:rsidR="0041422E" w:rsidRDefault="0041422E">
      <w:pPr>
        <w:jc w:val="left"/>
        <w:rPr>
          <w:sz w:val="24"/>
        </w:rPr>
      </w:pPr>
    </w:p>
    <w:p w14:paraId="26EE3D7F" w14:textId="03D1BE2A" w:rsidR="0041422E" w:rsidRPr="00BA6654" w:rsidRDefault="00BA7A87" w:rsidP="0041422E">
      <w:pPr>
        <w:pStyle w:val="af3"/>
        <w:numPr>
          <w:ilvl w:val="0"/>
          <w:numId w:val="1"/>
        </w:numPr>
        <w:ind w:firstLineChars="0"/>
        <w:jc w:val="left"/>
        <w:rPr>
          <w:szCs w:val="21"/>
        </w:rPr>
      </w:pPr>
      <w:r>
        <w:rPr>
          <w:rFonts w:hint="eastAsia"/>
          <w:szCs w:val="21"/>
        </w:rPr>
        <w:t>电压跟随器电路</w:t>
      </w:r>
    </w:p>
    <w:p w14:paraId="7826BA2A" w14:textId="65E09309" w:rsidR="00B61206" w:rsidRDefault="00B61206" w:rsidP="0041422E">
      <w:pPr>
        <w:jc w:val="left"/>
        <w:rPr>
          <w:szCs w:val="21"/>
        </w:rPr>
      </w:pPr>
      <w:r>
        <w:rPr>
          <w:rFonts w:hint="eastAsia"/>
          <w:szCs w:val="21"/>
        </w:rPr>
        <w:t>电压跟随器电路截图：</w:t>
      </w:r>
    </w:p>
    <w:p w14:paraId="7375B4B5" w14:textId="1E26ACB3" w:rsidR="00B61206" w:rsidRDefault="008F727E" w:rsidP="00BA6654">
      <w:pPr>
        <w:jc w:val="center"/>
        <w:rPr>
          <w:szCs w:val="21"/>
        </w:rPr>
      </w:pPr>
      <w:r>
        <w:rPr>
          <w:noProof/>
        </w:rPr>
        <w:drawing>
          <wp:inline distT="0" distB="0" distL="0" distR="0" wp14:anchorId="4CBC0773" wp14:editId="69062A0F">
            <wp:extent cx="4144079" cy="2740102"/>
            <wp:effectExtent l="0" t="0" r="889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4408" cy="2760156"/>
                    </a:xfrm>
                    <a:prstGeom prst="rect">
                      <a:avLst/>
                    </a:prstGeom>
                  </pic:spPr>
                </pic:pic>
              </a:graphicData>
            </a:graphic>
          </wp:inline>
        </w:drawing>
      </w:r>
    </w:p>
    <w:p w14:paraId="31C7AEA5" w14:textId="4353E8C1" w:rsidR="0041422E" w:rsidRDefault="0041422E" w:rsidP="0041422E">
      <w:pPr>
        <w:jc w:val="left"/>
        <w:rPr>
          <w:rFonts w:eastAsiaTheme="minorEastAsia"/>
          <w:szCs w:val="21"/>
        </w:rPr>
      </w:pPr>
      <w:r>
        <w:rPr>
          <w:rFonts w:eastAsiaTheme="minorEastAsia"/>
          <w:szCs w:val="21"/>
        </w:rPr>
        <w:lastRenderedPageBreak/>
        <w:t>输入电压和输出电压的</w:t>
      </w:r>
      <w:r>
        <w:rPr>
          <w:rFonts w:eastAsiaTheme="minorEastAsia" w:hint="eastAsia"/>
          <w:szCs w:val="21"/>
        </w:rPr>
        <w:t>波形：</w:t>
      </w:r>
    </w:p>
    <w:p w14:paraId="05151753" w14:textId="7BB8007F" w:rsidR="0041422E" w:rsidRDefault="008F727E" w:rsidP="008F727E">
      <w:pPr>
        <w:jc w:val="center"/>
        <w:rPr>
          <w:rFonts w:eastAsiaTheme="minorEastAsia"/>
          <w:szCs w:val="21"/>
        </w:rPr>
      </w:pPr>
      <w:r>
        <w:rPr>
          <w:noProof/>
        </w:rPr>
        <w:drawing>
          <wp:inline distT="0" distB="0" distL="0" distR="0" wp14:anchorId="5D8C752F" wp14:editId="3842F4D9">
            <wp:extent cx="4572000" cy="22294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229485"/>
                    </a:xfrm>
                    <a:prstGeom prst="rect">
                      <a:avLst/>
                    </a:prstGeom>
                    <a:noFill/>
                    <a:ln>
                      <a:noFill/>
                    </a:ln>
                  </pic:spPr>
                </pic:pic>
              </a:graphicData>
            </a:graphic>
          </wp:inline>
        </w:drawing>
      </w:r>
    </w:p>
    <w:p w14:paraId="12B9A0A8" w14:textId="77777777" w:rsidR="0041422E" w:rsidRPr="0041422E" w:rsidRDefault="0041422E" w:rsidP="0041422E">
      <w:pPr>
        <w:jc w:val="left"/>
        <w:rPr>
          <w:szCs w:val="21"/>
        </w:rPr>
      </w:pPr>
    </w:p>
    <w:p w14:paraId="02F56E6D" w14:textId="77777777" w:rsidR="00045EEF" w:rsidRDefault="00BA7A87">
      <w:pPr>
        <w:jc w:val="center"/>
        <w:rPr>
          <w:rFonts w:eastAsiaTheme="minorEastAsia"/>
          <w:sz w:val="24"/>
        </w:rPr>
      </w:pPr>
      <w:r>
        <w:rPr>
          <w:rFonts w:hint="eastAsia"/>
          <w:sz w:val="18"/>
          <w:szCs w:val="18"/>
        </w:rPr>
        <w:t>表</w:t>
      </w:r>
      <w:r>
        <w:rPr>
          <w:rFonts w:hint="eastAsia"/>
          <w:sz w:val="18"/>
          <w:szCs w:val="18"/>
        </w:rPr>
        <w:t xml:space="preserve">6-6 </w:t>
      </w:r>
      <w:r>
        <w:rPr>
          <w:rFonts w:hint="eastAsia"/>
          <w:sz w:val="18"/>
          <w:szCs w:val="18"/>
        </w:rPr>
        <w:t>电压跟随器电路测试数据表</w:t>
      </w:r>
      <w:r>
        <w:rPr>
          <w:rFonts w:hint="eastAsia"/>
          <w:szCs w:val="21"/>
        </w:rPr>
        <w:t xml:space="preserve">           </w:t>
      </w:r>
    </w:p>
    <w:tbl>
      <w:tblPr>
        <w:tblStyle w:val="af0"/>
        <w:tblW w:w="1588" w:type="pct"/>
        <w:jc w:val="center"/>
        <w:tblLook w:val="04A0" w:firstRow="1" w:lastRow="0" w:firstColumn="1" w:lastColumn="0" w:noHBand="0" w:noVBand="1"/>
      </w:tblPr>
      <w:tblGrid>
        <w:gridCol w:w="1678"/>
        <w:gridCol w:w="1414"/>
      </w:tblGrid>
      <w:tr w:rsidR="00B21B43" w14:paraId="450B8237" w14:textId="77777777" w:rsidTr="00F86595">
        <w:trPr>
          <w:trHeight w:val="813"/>
          <w:jc w:val="center"/>
        </w:trPr>
        <w:tc>
          <w:tcPr>
            <w:tcW w:w="2713" w:type="pct"/>
          </w:tcPr>
          <w:p w14:paraId="0E43C77F" w14:textId="77777777" w:rsidR="00B21B43" w:rsidRDefault="00B21B43" w:rsidP="00F86595">
            <w:pPr>
              <w:rPr>
                <w:szCs w:val="21"/>
              </w:rPr>
            </w:pPr>
            <w:r>
              <w:rPr>
                <w:rFonts w:hint="eastAsia"/>
                <w:szCs w:val="21"/>
              </w:rPr>
              <w:t>测试条件</w:t>
            </w:r>
          </w:p>
        </w:tc>
        <w:tc>
          <w:tcPr>
            <w:tcW w:w="2287" w:type="pct"/>
          </w:tcPr>
          <w:p w14:paraId="5948FFCB" w14:textId="77777777" w:rsidR="00B21B43" w:rsidRDefault="00B21B43" w:rsidP="00F86595">
            <w:pPr>
              <w:rPr>
                <w:szCs w:val="21"/>
              </w:rPr>
            </w:pPr>
            <w:r>
              <w:rPr>
                <w:rFonts w:hint="eastAsia"/>
                <w:i/>
                <w:szCs w:val="21"/>
              </w:rPr>
              <w:t>R</w:t>
            </w:r>
            <w:r>
              <w:rPr>
                <w:rFonts w:hint="eastAsia"/>
                <w:szCs w:val="21"/>
                <w:vertAlign w:val="subscript"/>
              </w:rPr>
              <w:t>1</w:t>
            </w:r>
            <w:r>
              <w:rPr>
                <w:rFonts w:hint="eastAsia"/>
                <w:szCs w:val="21"/>
              </w:rPr>
              <w:t>=10</w:t>
            </w:r>
            <w:r>
              <w:rPr>
                <w:szCs w:val="21"/>
              </w:rPr>
              <w:t>k</w:t>
            </w:r>
            <w:r>
              <w:rPr>
                <w:rFonts w:hint="eastAsia"/>
                <w:szCs w:val="21"/>
              </w:rPr>
              <w:t>Ω</w:t>
            </w:r>
          </w:p>
          <w:p w14:paraId="6089F279" w14:textId="77777777" w:rsidR="00B21B43" w:rsidRDefault="00B21B43" w:rsidP="00F86595">
            <w:pPr>
              <w:rPr>
                <w:szCs w:val="21"/>
              </w:rPr>
            </w:pPr>
            <w:r>
              <w:rPr>
                <w:rFonts w:hint="eastAsia"/>
                <w:i/>
                <w:szCs w:val="21"/>
              </w:rPr>
              <w:t>R</w:t>
            </w:r>
            <w:r>
              <w:rPr>
                <w:rFonts w:hint="eastAsia"/>
                <w:szCs w:val="21"/>
                <w:vertAlign w:val="subscript"/>
              </w:rPr>
              <w:t>f</w:t>
            </w:r>
            <w:r>
              <w:rPr>
                <w:rFonts w:hint="eastAsia"/>
                <w:szCs w:val="21"/>
              </w:rPr>
              <w:t>=10</w:t>
            </w:r>
            <w:r>
              <w:rPr>
                <w:szCs w:val="21"/>
              </w:rPr>
              <w:t>k</w:t>
            </w:r>
            <w:r>
              <w:rPr>
                <w:rFonts w:hint="eastAsia"/>
                <w:szCs w:val="21"/>
              </w:rPr>
              <w:t>Ω</w:t>
            </w:r>
          </w:p>
          <w:p w14:paraId="27280318" w14:textId="77777777" w:rsidR="00B21B43" w:rsidRDefault="00B21B43" w:rsidP="00F86595">
            <w:pPr>
              <w:rPr>
                <w:szCs w:val="21"/>
              </w:rPr>
            </w:pPr>
            <w:bookmarkStart w:id="8" w:name="OLE_LINK48"/>
            <w:bookmarkStart w:id="9" w:name="OLE_LINK49"/>
            <w:r>
              <w:rPr>
                <w:rFonts w:hint="eastAsia"/>
                <w:i/>
                <w:szCs w:val="21"/>
              </w:rPr>
              <w:t>R</w:t>
            </w:r>
            <w:r>
              <w:rPr>
                <w:rFonts w:hint="eastAsia"/>
                <w:szCs w:val="21"/>
                <w:vertAlign w:val="subscript"/>
              </w:rPr>
              <w:t>L</w:t>
            </w:r>
            <w:r>
              <w:rPr>
                <w:rFonts w:hint="eastAsia"/>
                <w:szCs w:val="21"/>
              </w:rPr>
              <w:t>=50</w:t>
            </w:r>
            <w:r>
              <w:rPr>
                <w:rFonts w:hint="eastAsia"/>
                <w:szCs w:val="21"/>
              </w:rPr>
              <w:t>Ω</w:t>
            </w:r>
            <w:bookmarkEnd w:id="8"/>
            <w:bookmarkEnd w:id="9"/>
          </w:p>
        </w:tc>
      </w:tr>
      <w:tr w:rsidR="007B1623" w14:paraId="0484EF87" w14:textId="77777777" w:rsidTr="00F86595">
        <w:trPr>
          <w:trHeight w:val="275"/>
          <w:jc w:val="center"/>
        </w:trPr>
        <w:tc>
          <w:tcPr>
            <w:tcW w:w="2713" w:type="pct"/>
          </w:tcPr>
          <w:p w14:paraId="658F514B" w14:textId="77777777" w:rsidR="007B1623" w:rsidRDefault="007B1623" w:rsidP="007B1623">
            <w:pPr>
              <w:rPr>
                <w:szCs w:val="21"/>
              </w:rPr>
            </w:pPr>
            <w:r>
              <w:rPr>
                <w:rFonts w:hint="eastAsia"/>
                <w:szCs w:val="21"/>
              </w:rPr>
              <w:t>实测值</w:t>
            </w:r>
            <w:r>
              <w:rPr>
                <w:rFonts w:hint="eastAsia"/>
                <w:i/>
                <w:szCs w:val="21"/>
              </w:rPr>
              <w:t>U</w:t>
            </w:r>
            <w:r>
              <w:rPr>
                <w:rFonts w:hint="eastAsia"/>
                <w:szCs w:val="21"/>
                <w:vertAlign w:val="subscript"/>
              </w:rPr>
              <w:t>i</w:t>
            </w:r>
          </w:p>
        </w:tc>
        <w:tc>
          <w:tcPr>
            <w:tcW w:w="2287" w:type="pct"/>
          </w:tcPr>
          <w:p w14:paraId="462E97DE" w14:textId="0BDA72F0" w:rsidR="007B1623" w:rsidRDefault="008F727E" w:rsidP="007B1623">
            <w:pPr>
              <w:rPr>
                <w:szCs w:val="21"/>
              </w:rPr>
            </w:pPr>
            <w:r>
              <w:rPr>
                <w:szCs w:val="21"/>
              </w:rPr>
              <w:t>0</w:t>
            </w:r>
            <w:r>
              <w:rPr>
                <w:rFonts w:hint="eastAsia"/>
                <w:szCs w:val="21"/>
              </w:rPr>
              <w:t>.</w:t>
            </w:r>
            <w:r>
              <w:rPr>
                <w:szCs w:val="21"/>
              </w:rPr>
              <w:t>955</w:t>
            </w:r>
            <w:r w:rsidR="007B1623">
              <w:rPr>
                <w:rFonts w:hint="eastAsia"/>
                <w:szCs w:val="21"/>
              </w:rPr>
              <w:t>V</w:t>
            </w:r>
          </w:p>
        </w:tc>
      </w:tr>
      <w:tr w:rsidR="007B1623" w14:paraId="17111814" w14:textId="77777777" w:rsidTr="00F86595">
        <w:trPr>
          <w:trHeight w:val="275"/>
          <w:jc w:val="center"/>
        </w:trPr>
        <w:tc>
          <w:tcPr>
            <w:tcW w:w="2713" w:type="pct"/>
          </w:tcPr>
          <w:p w14:paraId="7AE5B347" w14:textId="77777777" w:rsidR="007B1623" w:rsidRDefault="007B1623" w:rsidP="007B1623">
            <w:pPr>
              <w:rPr>
                <w:szCs w:val="21"/>
              </w:rPr>
            </w:pPr>
            <w:r>
              <w:rPr>
                <w:rFonts w:hint="eastAsia"/>
                <w:szCs w:val="21"/>
              </w:rPr>
              <w:t>理论计算值</w:t>
            </w:r>
            <w:r>
              <w:rPr>
                <w:rFonts w:hint="eastAsia"/>
                <w:i/>
                <w:szCs w:val="21"/>
              </w:rPr>
              <w:t>U</w:t>
            </w:r>
            <w:r>
              <w:rPr>
                <w:rFonts w:hint="eastAsia"/>
                <w:szCs w:val="21"/>
                <w:vertAlign w:val="subscript"/>
              </w:rPr>
              <w:t>o</w:t>
            </w:r>
          </w:p>
        </w:tc>
        <w:tc>
          <w:tcPr>
            <w:tcW w:w="2287" w:type="pct"/>
          </w:tcPr>
          <w:p w14:paraId="591BB58F" w14:textId="17C299B5" w:rsidR="007B1623" w:rsidRDefault="008F727E" w:rsidP="007B1623">
            <w:pPr>
              <w:rPr>
                <w:szCs w:val="21"/>
              </w:rPr>
            </w:pPr>
            <w:r>
              <w:rPr>
                <w:szCs w:val="21"/>
              </w:rPr>
              <w:t>0</w:t>
            </w:r>
            <w:r>
              <w:rPr>
                <w:rFonts w:hint="eastAsia"/>
                <w:szCs w:val="21"/>
              </w:rPr>
              <w:t>.</w:t>
            </w:r>
            <w:r>
              <w:rPr>
                <w:szCs w:val="21"/>
              </w:rPr>
              <w:t>955</w:t>
            </w:r>
            <w:r w:rsidR="007B1623">
              <w:rPr>
                <w:rFonts w:hint="eastAsia"/>
                <w:szCs w:val="21"/>
              </w:rPr>
              <w:t>V</w:t>
            </w:r>
          </w:p>
        </w:tc>
      </w:tr>
      <w:tr w:rsidR="007B1623" w14:paraId="6FAE20E8" w14:textId="77777777" w:rsidTr="00F86595">
        <w:trPr>
          <w:trHeight w:val="275"/>
          <w:jc w:val="center"/>
        </w:trPr>
        <w:tc>
          <w:tcPr>
            <w:tcW w:w="2713" w:type="pct"/>
          </w:tcPr>
          <w:p w14:paraId="05D564AD" w14:textId="77777777" w:rsidR="007B1623" w:rsidRDefault="007B1623" w:rsidP="007B1623">
            <w:pPr>
              <w:rPr>
                <w:szCs w:val="21"/>
              </w:rPr>
            </w:pPr>
            <w:r>
              <w:rPr>
                <w:rFonts w:hint="eastAsia"/>
                <w:szCs w:val="21"/>
              </w:rPr>
              <w:t>实测值</w:t>
            </w:r>
            <w:r>
              <w:rPr>
                <w:rFonts w:hint="eastAsia"/>
                <w:i/>
                <w:szCs w:val="21"/>
              </w:rPr>
              <w:t>U</w:t>
            </w:r>
            <w:r>
              <w:rPr>
                <w:rFonts w:hint="eastAsia"/>
                <w:szCs w:val="21"/>
                <w:vertAlign w:val="subscript"/>
              </w:rPr>
              <w:t>o</w:t>
            </w:r>
          </w:p>
        </w:tc>
        <w:tc>
          <w:tcPr>
            <w:tcW w:w="2287" w:type="pct"/>
          </w:tcPr>
          <w:p w14:paraId="6683F72B" w14:textId="04E17B64" w:rsidR="007B1623" w:rsidRDefault="007B1623" w:rsidP="007B1623">
            <w:pPr>
              <w:rPr>
                <w:szCs w:val="21"/>
              </w:rPr>
            </w:pPr>
            <w:r>
              <w:rPr>
                <w:rFonts w:hint="eastAsia"/>
                <w:szCs w:val="21"/>
              </w:rPr>
              <w:t>1.0</w:t>
            </w:r>
            <w:r w:rsidR="008F727E">
              <w:rPr>
                <w:szCs w:val="21"/>
              </w:rPr>
              <w:t>28</w:t>
            </w:r>
            <w:r>
              <w:rPr>
                <w:rFonts w:hint="eastAsia"/>
                <w:szCs w:val="21"/>
              </w:rPr>
              <w:t>V</w:t>
            </w:r>
          </w:p>
        </w:tc>
      </w:tr>
      <w:tr w:rsidR="007B1623" w14:paraId="611F035A" w14:textId="77777777" w:rsidTr="00F86595">
        <w:trPr>
          <w:trHeight w:val="275"/>
          <w:jc w:val="center"/>
        </w:trPr>
        <w:tc>
          <w:tcPr>
            <w:tcW w:w="2713" w:type="pct"/>
          </w:tcPr>
          <w:p w14:paraId="063160E4" w14:textId="77777777" w:rsidR="007B1623" w:rsidRDefault="007B1623" w:rsidP="007B1623">
            <w:pPr>
              <w:rPr>
                <w:szCs w:val="21"/>
              </w:rPr>
            </w:pPr>
            <w:r>
              <w:rPr>
                <w:rFonts w:hint="eastAsia"/>
                <w:szCs w:val="21"/>
              </w:rPr>
              <w:t>误差</w:t>
            </w:r>
          </w:p>
        </w:tc>
        <w:tc>
          <w:tcPr>
            <w:tcW w:w="2287" w:type="pct"/>
          </w:tcPr>
          <w:p w14:paraId="2F5EC101" w14:textId="5B617829" w:rsidR="007B1623" w:rsidRDefault="008F727E" w:rsidP="007B1623">
            <w:pPr>
              <w:rPr>
                <w:szCs w:val="21"/>
              </w:rPr>
            </w:pPr>
            <w:r>
              <w:rPr>
                <w:szCs w:val="21"/>
              </w:rPr>
              <w:t>7</w:t>
            </w:r>
            <w:r>
              <w:rPr>
                <w:rFonts w:hint="eastAsia"/>
                <w:szCs w:val="21"/>
              </w:rPr>
              <w:t>.</w:t>
            </w:r>
            <w:r>
              <w:rPr>
                <w:szCs w:val="21"/>
              </w:rPr>
              <w:t>6</w:t>
            </w:r>
            <w:r w:rsidR="007B1623">
              <w:rPr>
                <w:rFonts w:hint="eastAsia"/>
                <w:szCs w:val="21"/>
              </w:rPr>
              <w:t>%</w:t>
            </w:r>
          </w:p>
        </w:tc>
      </w:tr>
    </w:tbl>
    <w:p w14:paraId="0175460A" w14:textId="57A086B4" w:rsidR="00045EEF" w:rsidRPr="00A0309C" w:rsidRDefault="00BA7A87" w:rsidP="00A0309C">
      <w:pPr>
        <w:rPr>
          <w:szCs w:val="21"/>
        </w:rPr>
      </w:pPr>
      <w:r>
        <w:rPr>
          <w:rFonts w:hint="eastAsia"/>
          <w:szCs w:val="21"/>
        </w:rPr>
        <w:t xml:space="preserve">               </w:t>
      </w:r>
    </w:p>
    <w:p w14:paraId="7CCD2084" w14:textId="0FDED805" w:rsidR="00045EEF" w:rsidRDefault="00BA7A87" w:rsidP="00CB67C5">
      <w:pPr>
        <w:pStyle w:val="af3"/>
        <w:numPr>
          <w:ilvl w:val="0"/>
          <w:numId w:val="1"/>
        </w:numPr>
        <w:ind w:firstLineChars="0"/>
        <w:jc w:val="left"/>
        <w:rPr>
          <w:szCs w:val="21"/>
        </w:rPr>
      </w:pPr>
      <w:r>
        <w:rPr>
          <w:rFonts w:hint="eastAsia"/>
          <w:szCs w:val="21"/>
        </w:rPr>
        <w:t>积分电路</w:t>
      </w:r>
      <w:r w:rsidR="0041422E">
        <w:rPr>
          <w:rFonts w:hint="eastAsia"/>
          <w:szCs w:val="21"/>
        </w:rPr>
        <w:t>（</w:t>
      </w:r>
      <w:r w:rsidR="0041422E" w:rsidRPr="00B61206">
        <w:rPr>
          <w:rFonts w:hint="eastAsia"/>
          <w:color w:val="FF0000"/>
          <w:szCs w:val="21"/>
        </w:rPr>
        <w:t>选做</w:t>
      </w:r>
      <w:r w:rsidR="0041422E">
        <w:rPr>
          <w:rFonts w:hint="eastAsia"/>
          <w:szCs w:val="21"/>
        </w:rPr>
        <w:t>）</w:t>
      </w:r>
    </w:p>
    <w:p w14:paraId="64655611" w14:textId="10E0B190" w:rsidR="00045EEF" w:rsidRDefault="00BA7A87">
      <w:pPr>
        <w:jc w:val="left"/>
        <w:rPr>
          <w:szCs w:val="21"/>
        </w:rPr>
      </w:pPr>
      <w:r>
        <w:rPr>
          <w:rFonts w:hint="eastAsia"/>
          <w:szCs w:val="21"/>
        </w:rPr>
        <w:t>推导出</w:t>
      </w:r>
      <w:r>
        <w:rPr>
          <w:rFonts w:hint="eastAsia"/>
          <w:i/>
          <w:szCs w:val="21"/>
        </w:rPr>
        <w:t>u</w:t>
      </w:r>
      <w:r>
        <w:rPr>
          <w:rFonts w:hint="eastAsia"/>
          <w:i/>
          <w:szCs w:val="21"/>
          <w:vertAlign w:val="subscript"/>
        </w:rPr>
        <w:t>o</w:t>
      </w:r>
      <w:r>
        <w:rPr>
          <w:rFonts w:hint="eastAsia"/>
          <w:szCs w:val="21"/>
        </w:rPr>
        <w:t>的表达式。</w:t>
      </w:r>
      <w:r>
        <w:rPr>
          <w:rFonts w:hint="eastAsia"/>
          <w:szCs w:val="21"/>
        </w:rPr>
        <w:t xml:space="preserve">   </w:t>
      </w:r>
      <w:r>
        <w:rPr>
          <w:rFonts w:hint="eastAsia"/>
          <w:szCs w:val="21"/>
          <w:u w:val="single"/>
        </w:rPr>
        <w:t xml:space="preserve">  </w:t>
      </w:r>
      <m:oMath>
        <m:sSub>
          <m:sSubPr>
            <m:ctrlPr>
              <w:rPr>
                <w:rFonts w:ascii="Cambria Math" w:hAnsi="Cambria Math"/>
                <w:i/>
                <w:sz w:val="28"/>
                <w:szCs w:val="28"/>
                <w:u w:val="single"/>
                <w:vertAlign w:val="superscript"/>
              </w:rPr>
            </m:ctrlPr>
          </m:sSubPr>
          <m:e>
            <m:r>
              <w:rPr>
                <w:rFonts w:ascii="Cambria Math" w:hAnsi="Cambria Math"/>
                <w:sz w:val="28"/>
                <w:szCs w:val="28"/>
                <w:u w:val="single"/>
                <w:vertAlign w:val="superscript"/>
              </w:rPr>
              <m:t>u</m:t>
            </m:r>
          </m:e>
          <m:sub>
            <m:r>
              <w:rPr>
                <w:rFonts w:ascii="Cambria Math" w:hAnsi="Cambria Math"/>
                <w:sz w:val="28"/>
                <w:szCs w:val="28"/>
                <w:u w:val="single"/>
                <w:vertAlign w:val="superscript"/>
              </w:rPr>
              <m:t>o</m:t>
            </m:r>
          </m:sub>
        </m:sSub>
        <m:r>
          <w:rPr>
            <w:rFonts w:ascii="Cambria Math" w:hAnsi="Cambria Math"/>
            <w:sz w:val="28"/>
            <w:szCs w:val="28"/>
            <w:u w:val="single"/>
            <w:vertAlign w:val="superscript"/>
          </w:rPr>
          <m:t>=-</m:t>
        </m:r>
        <m:sSup>
          <m:sSupPr>
            <m:ctrlPr>
              <w:rPr>
                <w:rFonts w:ascii="Cambria Math" w:hAnsi="Cambria Math"/>
                <w:i/>
                <w:sz w:val="28"/>
                <w:szCs w:val="28"/>
                <w:u w:val="single"/>
                <w:vertAlign w:val="superscript"/>
              </w:rPr>
            </m:ctrlPr>
          </m:sSupPr>
          <m:e>
            <m:r>
              <w:rPr>
                <w:rFonts w:ascii="Cambria Math" w:hAnsi="Cambria Math"/>
                <w:sz w:val="28"/>
                <w:szCs w:val="28"/>
                <w:u w:val="single"/>
                <w:vertAlign w:val="superscript"/>
              </w:rPr>
              <m:t>10</m:t>
            </m:r>
          </m:e>
          <m:sup>
            <m:r>
              <w:rPr>
                <w:rFonts w:ascii="Cambria Math" w:hAnsi="Cambria Math"/>
                <w:sz w:val="28"/>
                <w:szCs w:val="28"/>
                <w:u w:val="single"/>
                <w:vertAlign w:val="superscript"/>
              </w:rPr>
              <m:t>4</m:t>
            </m:r>
          </m:sup>
        </m:sSup>
        <m:nary>
          <m:naryPr>
            <m:limLoc m:val="subSup"/>
            <m:ctrlPr>
              <w:rPr>
                <w:rFonts w:ascii="Cambria Math" w:hAnsi="Cambria Math"/>
                <w:sz w:val="28"/>
                <w:szCs w:val="28"/>
                <w:u w:val="single"/>
                <w:vertAlign w:val="superscript"/>
              </w:rPr>
            </m:ctrlPr>
          </m:naryPr>
          <m:sub>
            <m:sSub>
              <m:sSubPr>
                <m:ctrlPr>
                  <w:rPr>
                    <w:rFonts w:ascii="Cambria Math" w:hAnsi="Cambria Math"/>
                    <w:sz w:val="28"/>
                    <w:szCs w:val="28"/>
                    <w:u w:val="single"/>
                    <w:vertAlign w:val="superscript"/>
                  </w:rPr>
                </m:ctrlPr>
              </m:sSubPr>
              <m:e>
                <m:r>
                  <m:rPr>
                    <m:sty m:val="p"/>
                  </m:rPr>
                  <w:rPr>
                    <w:rFonts w:ascii="Cambria Math" w:hAnsi="Cambria Math"/>
                    <w:sz w:val="28"/>
                    <w:szCs w:val="28"/>
                    <w:u w:val="single"/>
                    <w:vertAlign w:val="superscript"/>
                  </w:rPr>
                  <m:t>t</m:t>
                </m:r>
              </m:e>
              <m:sub>
                <m:r>
                  <m:rPr>
                    <m:sty m:val="p"/>
                  </m:rPr>
                  <w:rPr>
                    <w:rFonts w:ascii="Cambria Math" w:hAnsi="Cambria Math"/>
                    <w:sz w:val="28"/>
                    <w:szCs w:val="28"/>
                    <w:u w:val="single"/>
                    <w:vertAlign w:val="superscript"/>
                  </w:rPr>
                  <m:t>1</m:t>
                </m:r>
              </m:sub>
            </m:sSub>
          </m:sub>
          <m:sup>
            <m:sSub>
              <m:sSubPr>
                <m:ctrlPr>
                  <w:rPr>
                    <w:rFonts w:ascii="Cambria Math" w:hAnsi="Cambria Math"/>
                    <w:sz w:val="28"/>
                    <w:szCs w:val="28"/>
                    <w:u w:val="single"/>
                    <w:vertAlign w:val="superscript"/>
                  </w:rPr>
                </m:ctrlPr>
              </m:sSubPr>
              <m:e>
                <m:r>
                  <m:rPr>
                    <m:sty m:val="p"/>
                  </m:rPr>
                  <w:rPr>
                    <w:rFonts w:ascii="Cambria Math" w:hAnsi="Cambria Math"/>
                    <w:sz w:val="28"/>
                    <w:szCs w:val="28"/>
                    <w:u w:val="single"/>
                    <w:vertAlign w:val="superscript"/>
                  </w:rPr>
                  <m:t>t</m:t>
                </m:r>
              </m:e>
              <m:sub>
                <m:r>
                  <m:rPr>
                    <m:sty m:val="p"/>
                  </m:rPr>
                  <w:rPr>
                    <w:rFonts w:ascii="Cambria Math" w:hAnsi="Cambria Math"/>
                    <w:sz w:val="28"/>
                    <w:szCs w:val="28"/>
                    <w:u w:val="single"/>
                    <w:vertAlign w:val="superscript"/>
                  </w:rPr>
                  <m:t>2</m:t>
                </m:r>
              </m:sub>
            </m:sSub>
          </m:sup>
          <m:e>
            <m:sSub>
              <m:sSubPr>
                <m:ctrlPr>
                  <w:rPr>
                    <w:rFonts w:ascii="Cambria Math" w:hAnsi="Cambria Math"/>
                    <w:sz w:val="28"/>
                    <w:szCs w:val="28"/>
                    <w:u w:val="single"/>
                    <w:vertAlign w:val="superscript"/>
                  </w:rPr>
                </m:ctrlPr>
              </m:sSubPr>
              <m:e>
                <m:r>
                  <m:rPr>
                    <m:sty m:val="p"/>
                  </m:rPr>
                  <w:rPr>
                    <w:rFonts w:ascii="Cambria Math" w:hAnsi="Cambria Math"/>
                    <w:sz w:val="28"/>
                    <w:szCs w:val="28"/>
                    <w:u w:val="single"/>
                    <w:vertAlign w:val="superscript"/>
                  </w:rPr>
                  <m:t>u</m:t>
                </m:r>
              </m:e>
              <m:sub>
                <m:r>
                  <m:rPr>
                    <m:sty m:val="p"/>
                  </m:rPr>
                  <w:rPr>
                    <w:rFonts w:ascii="Cambria Math" w:hAnsi="Cambria Math"/>
                    <w:sz w:val="28"/>
                    <w:szCs w:val="28"/>
                    <w:u w:val="single"/>
                    <w:vertAlign w:val="superscript"/>
                  </w:rPr>
                  <m:t>i</m:t>
                </m:r>
              </m:sub>
            </m:sSub>
            <m:r>
              <m:rPr>
                <m:sty m:val="p"/>
              </m:rPr>
              <w:rPr>
                <w:rFonts w:ascii="Cambria Math" w:hAnsi="Cambria Math"/>
                <w:sz w:val="28"/>
                <w:szCs w:val="28"/>
                <w:u w:val="single"/>
                <w:vertAlign w:val="superscript"/>
              </w:rPr>
              <m:t xml:space="preserve"> dt+</m:t>
            </m:r>
            <m:sSub>
              <m:sSubPr>
                <m:ctrlPr>
                  <w:rPr>
                    <w:rFonts w:ascii="Cambria Math" w:hAnsi="Cambria Math"/>
                    <w:sz w:val="28"/>
                    <w:szCs w:val="28"/>
                    <w:u w:val="single"/>
                    <w:vertAlign w:val="superscript"/>
                  </w:rPr>
                </m:ctrlPr>
              </m:sSubPr>
              <m:e>
                <m:r>
                  <m:rPr>
                    <m:sty m:val="p"/>
                  </m:rPr>
                  <w:rPr>
                    <w:rFonts w:ascii="Cambria Math" w:hAnsi="Cambria Math"/>
                    <w:sz w:val="28"/>
                    <w:szCs w:val="28"/>
                    <w:u w:val="single"/>
                    <w:vertAlign w:val="superscript"/>
                  </w:rPr>
                  <m:t>u</m:t>
                </m:r>
              </m:e>
              <m:sub>
                <m:r>
                  <m:rPr>
                    <m:sty m:val="p"/>
                  </m:rPr>
                  <w:rPr>
                    <w:rFonts w:ascii="Cambria Math" w:hAnsi="Cambria Math"/>
                    <w:sz w:val="28"/>
                    <w:szCs w:val="28"/>
                    <w:u w:val="single"/>
                    <w:vertAlign w:val="superscript"/>
                  </w:rPr>
                  <m:t>o</m:t>
                </m:r>
              </m:sub>
            </m:sSub>
            <m:r>
              <w:rPr>
                <w:rFonts w:ascii="Cambria Math" w:hAnsi="Cambria Math"/>
                <w:sz w:val="28"/>
                <w:szCs w:val="28"/>
                <w:u w:val="single"/>
                <w:vertAlign w:val="superscript"/>
              </w:rPr>
              <m:t>(</m:t>
            </m:r>
            <m:sSub>
              <m:sSubPr>
                <m:ctrlPr>
                  <w:rPr>
                    <w:rFonts w:ascii="Cambria Math" w:hAnsi="Cambria Math"/>
                    <w:i/>
                    <w:sz w:val="28"/>
                    <w:szCs w:val="28"/>
                    <w:u w:val="single"/>
                    <w:vertAlign w:val="superscript"/>
                  </w:rPr>
                </m:ctrlPr>
              </m:sSubPr>
              <m:e>
                <m:r>
                  <w:rPr>
                    <w:rFonts w:ascii="Cambria Math" w:hAnsi="Cambria Math"/>
                    <w:sz w:val="28"/>
                    <w:szCs w:val="28"/>
                    <w:u w:val="single"/>
                    <w:vertAlign w:val="superscript"/>
                  </w:rPr>
                  <m:t>t</m:t>
                </m:r>
              </m:e>
              <m:sub>
                <m:r>
                  <w:rPr>
                    <w:rFonts w:ascii="Cambria Math" w:hAnsi="Cambria Math"/>
                    <w:sz w:val="28"/>
                    <w:szCs w:val="28"/>
                    <w:u w:val="single"/>
                    <w:vertAlign w:val="superscript"/>
                  </w:rPr>
                  <m:t>1</m:t>
                </m:r>
              </m:sub>
            </m:sSub>
            <m:r>
              <w:rPr>
                <w:rFonts w:ascii="Cambria Math" w:hAnsi="Cambria Math"/>
                <w:sz w:val="28"/>
                <w:szCs w:val="28"/>
                <w:u w:val="single"/>
                <w:vertAlign w:val="superscript"/>
              </w:rPr>
              <m:t>)</m:t>
            </m:r>
          </m:e>
        </m:nary>
      </m:oMath>
      <w:r>
        <w:rPr>
          <w:rFonts w:hint="eastAsia"/>
          <w:szCs w:val="21"/>
          <w:u w:val="single"/>
        </w:rPr>
        <w:t xml:space="preserve">                       </w:t>
      </w:r>
      <w:r>
        <w:rPr>
          <w:rFonts w:hint="eastAsia"/>
          <w:szCs w:val="21"/>
        </w:rPr>
        <w:t xml:space="preserve"> </w:t>
      </w:r>
    </w:p>
    <w:p w14:paraId="0B8F48D0" w14:textId="77777777" w:rsidR="00045EEF" w:rsidRDefault="00045EEF">
      <w:pPr>
        <w:jc w:val="left"/>
        <w:rPr>
          <w:sz w:val="24"/>
        </w:rPr>
      </w:pPr>
    </w:p>
    <w:p w14:paraId="12E90219" w14:textId="4F211437" w:rsidR="00045EEF" w:rsidRPr="003F0232" w:rsidRDefault="00B61206">
      <w:pPr>
        <w:jc w:val="left"/>
        <w:rPr>
          <w:rFonts w:eastAsiaTheme="minorEastAsia"/>
          <w:szCs w:val="21"/>
        </w:rPr>
      </w:pPr>
      <w:r w:rsidRPr="003F0232">
        <w:rPr>
          <w:rFonts w:eastAsiaTheme="minorEastAsia" w:hint="eastAsia"/>
          <w:szCs w:val="21"/>
        </w:rPr>
        <w:t>积分电路截图：</w:t>
      </w:r>
    </w:p>
    <w:p w14:paraId="43115021" w14:textId="0A3BED24" w:rsidR="00B61206" w:rsidRDefault="00B61206">
      <w:pPr>
        <w:jc w:val="left"/>
        <w:rPr>
          <w:sz w:val="24"/>
        </w:rPr>
      </w:pPr>
    </w:p>
    <w:p w14:paraId="5AA121B5" w14:textId="2EF14F75" w:rsidR="00B61206" w:rsidRDefault="008F727E" w:rsidP="008F727E">
      <w:pPr>
        <w:jc w:val="center"/>
        <w:rPr>
          <w:sz w:val="24"/>
        </w:rPr>
      </w:pPr>
      <w:r>
        <w:rPr>
          <w:noProof/>
        </w:rPr>
        <w:drawing>
          <wp:inline distT="0" distB="0" distL="0" distR="0" wp14:anchorId="6CF42F5B" wp14:editId="3179F679">
            <wp:extent cx="3691948" cy="2220686"/>
            <wp:effectExtent l="0" t="0" r="381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9352" cy="2225139"/>
                    </a:xfrm>
                    <a:prstGeom prst="rect">
                      <a:avLst/>
                    </a:prstGeom>
                  </pic:spPr>
                </pic:pic>
              </a:graphicData>
            </a:graphic>
          </wp:inline>
        </w:drawing>
      </w:r>
    </w:p>
    <w:p w14:paraId="7AA329CF" w14:textId="77777777" w:rsidR="00B61206" w:rsidRDefault="00B61206" w:rsidP="00B61206">
      <w:pPr>
        <w:jc w:val="left"/>
        <w:rPr>
          <w:rFonts w:eastAsiaTheme="minorEastAsia"/>
          <w:szCs w:val="21"/>
        </w:rPr>
      </w:pPr>
      <w:r>
        <w:rPr>
          <w:rFonts w:eastAsiaTheme="minorEastAsia"/>
          <w:szCs w:val="21"/>
        </w:rPr>
        <w:t>输入电压和输出电压的</w:t>
      </w:r>
      <w:r>
        <w:rPr>
          <w:rFonts w:eastAsiaTheme="minorEastAsia" w:hint="eastAsia"/>
          <w:szCs w:val="21"/>
        </w:rPr>
        <w:t>波形：</w:t>
      </w:r>
    </w:p>
    <w:p w14:paraId="24ACF4D3" w14:textId="4FE14716" w:rsidR="00B61206" w:rsidRPr="00B61206" w:rsidRDefault="008F727E" w:rsidP="008F727E">
      <w:pPr>
        <w:jc w:val="center"/>
        <w:rPr>
          <w:sz w:val="24"/>
        </w:rPr>
      </w:pPr>
      <w:r>
        <w:rPr>
          <w:noProof/>
        </w:rPr>
        <w:lastRenderedPageBreak/>
        <w:drawing>
          <wp:inline distT="0" distB="0" distL="0" distR="0" wp14:anchorId="51757899" wp14:editId="0A649629">
            <wp:extent cx="4572000" cy="22294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229485"/>
                    </a:xfrm>
                    <a:prstGeom prst="rect">
                      <a:avLst/>
                    </a:prstGeom>
                    <a:noFill/>
                    <a:ln>
                      <a:noFill/>
                    </a:ln>
                  </pic:spPr>
                </pic:pic>
              </a:graphicData>
            </a:graphic>
          </wp:inline>
        </w:drawing>
      </w:r>
    </w:p>
    <w:p w14:paraId="510F630E" w14:textId="41337704" w:rsidR="00045EEF" w:rsidRDefault="00045EEF">
      <w:pPr>
        <w:jc w:val="left"/>
        <w:rPr>
          <w:rFonts w:eastAsiaTheme="minorEastAsia"/>
          <w:szCs w:val="21"/>
        </w:rPr>
      </w:pPr>
    </w:p>
    <w:p w14:paraId="5657FD2E" w14:textId="77777777" w:rsidR="00045EEF" w:rsidRDefault="00BA7A87" w:rsidP="00CB67C5">
      <w:pPr>
        <w:pStyle w:val="af3"/>
        <w:numPr>
          <w:ilvl w:val="0"/>
          <w:numId w:val="1"/>
        </w:numPr>
        <w:ind w:firstLineChars="0"/>
        <w:jc w:val="left"/>
        <w:rPr>
          <w:szCs w:val="21"/>
        </w:rPr>
      </w:pPr>
      <w:r>
        <w:rPr>
          <w:rFonts w:hint="eastAsia"/>
          <w:szCs w:val="21"/>
        </w:rPr>
        <w:t>微分电路</w:t>
      </w:r>
    </w:p>
    <w:p w14:paraId="10D0DA05" w14:textId="0D2129EA" w:rsidR="00045EEF" w:rsidRDefault="00BA7A87">
      <w:pPr>
        <w:jc w:val="left"/>
        <w:rPr>
          <w:szCs w:val="21"/>
        </w:rPr>
      </w:pPr>
      <w:r>
        <w:rPr>
          <w:rFonts w:hint="eastAsia"/>
          <w:szCs w:val="21"/>
        </w:rPr>
        <w:t>推导出</w:t>
      </w:r>
      <w:r>
        <w:rPr>
          <w:rFonts w:hint="eastAsia"/>
          <w:i/>
          <w:szCs w:val="21"/>
        </w:rPr>
        <w:t>u</w:t>
      </w:r>
      <w:r>
        <w:rPr>
          <w:rFonts w:hint="eastAsia"/>
          <w:i/>
          <w:szCs w:val="21"/>
          <w:vertAlign w:val="subscript"/>
        </w:rPr>
        <w:t>o</w:t>
      </w:r>
      <w:r>
        <w:rPr>
          <w:rFonts w:hint="eastAsia"/>
          <w:szCs w:val="21"/>
        </w:rPr>
        <w:t>的表达式</w:t>
      </w:r>
      <w:r>
        <w:rPr>
          <w:rFonts w:hint="eastAsia"/>
          <w:szCs w:val="21"/>
        </w:rPr>
        <w:t xml:space="preserve">   </w:t>
      </w:r>
      <w:r>
        <w:rPr>
          <w:rFonts w:hint="eastAsia"/>
          <w:szCs w:val="21"/>
          <w:u w:val="single"/>
        </w:rPr>
        <w:t xml:space="preserve">  </w:t>
      </w:r>
      <m:oMath>
        <m:sSub>
          <m:sSubPr>
            <m:ctrlPr>
              <w:rPr>
                <w:rFonts w:ascii="Cambria Math" w:hAnsi="Cambria Math"/>
                <w:i/>
                <w:sz w:val="28"/>
                <w:szCs w:val="28"/>
                <w:u w:val="single"/>
                <w:vertAlign w:val="superscript"/>
              </w:rPr>
            </m:ctrlPr>
          </m:sSubPr>
          <m:e>
            <m:r>
              <w:rPr>
                <w:rFonts w:ascii="Cambria Math" w:hAnsi="Cambria Math"/>
                <w:sz w:val="28"/>
                <w:szCs w:val="28"/>
                <w:u w:val="single"/>
                <w:vertAlign w:val="superscript"/>
              </w:rPr>
              <m:t>u</m:t>
            </m:r>
          </m:e>
          <m:sub>
            <m:r>
              <w:rPr>
                <w:rFonts w:ascii="Cambria Math" w:hAnsi="Cambria Math"/>
                <w:sz w:val="28"/>
                <w:szCs w:val="28"/>
                <w:u w:val="single"/>
                <w:vertAlign w:val="superscript"/>
              </w:rPr>
              <m:t>o</m:t>
            </m:r>
          </m:sub>
        </m:sSub>
        <m:r>
          <w:rPr>
            <w:rFonts w:ascii="Cambria Math" w:hAnsi="Cambria Math"/>
            <w:sz w:val="28"/>
            <w:szCs w:val="28"/>
            <w:u w:val="single"/>
            <w:vertAlign w:val="superscript"/>
          </w:rPr>
          <m:t>=-RC</m:t>
        </m:r>
        <m:f>
          <m:fPr>
            <m:ctrlPr>
              <w:rPr>
                <w:rFonts w:ascii="Cambria Math" w:hAnsi="Cambria Math"/>
                <w:sz w:val="28"/>
                <w:szCs w:val="28"/>
                <w:u w:val="single"/>
                <w:vertAlign w:val="superscript"/>
              </w:rPr>
            </m:ctrlPr>
          </m:fPr>
          <m:num>
            <m:sSub>
              <m:sSubPr>
                <m:ctrlPr>
                  <w:rPr>
                    <w:rFonts w:ascii="Cambria Math" w:hAnsi="Cambria Math"/>
                    <w:sz w:val="28"/>
                    <w:szCs w:val="28"/>
                    <w:u w:val="single"/>
                    <w:vertAlign w:val="superscript"/>
                  </w:rPr>
                </m:ctrlPr>
              </m:sSubPr>
              <m:e>
                <m:r>
                  <m:rPr>
                    <m:sty m:val="p"/>
                  </m:rPr>
                  <w:rPr>
                    <w:rFonts w:ascii="Cambria Math" w:hAnsi="Cambria Math"/>
                    <w:sz w:val="28"/>
                    <w:szCs w:val="28"/>
                    <w:u w:val="single"/>
                    <w:vertAlign w:val="superscript"/>
                  </w:rPr>
                  <m:t>du</m:t>
                </m:r>
              </m:e>
              <m:sub>
                <m:r>
                  <m:rPr>
                    <m:sty m:val="p"/>
                  </m:rPr>
                  <w:rPr>
                    <w:rFonts w:ascii="Cambria Math" w:hAnsi="Cambria Math"/>
                    <w:sz w:val="28"/>
                    <w:szCs w:val="28"/>
                    <w:u w:val="single"/>
                    <w:vertAlign w:val="superscript"/>
                  </w:rPr>
                  <m:t>i</m:t>
                </m:r>
              </m:sub>
            </m:sSub>
          </m:num>
          <m:den>
            <m:r>
              <m:rPr>
                <m:sty m:val="p"/>
              </m:rPr>
              <w:rPr>
                <w:rFonts w:ascii="Cambria Math" w:hAnsi="Cambria Math"/>
                <w:sz w:val="28"/>
                <w:szCs w:val="28"/>
                <w:u w:val="single"/>
                <w:vertAlign w:val="superscript"/>
              </w:rPr>
              <m:t>dt</m:t>
            </m:r>
          </m:den>
        </m:f>
      </m:oMath>
      <w:r>
        <w:rPr>
          <w:rFonts w:hint="eastAsia"/>
          <w:szCs w:val="21"/>
          <w:u w:val="single"/>
        </w:rPr>
        <w:t xml:space="preserve">                       </w:t>
      </w:r>
      <w:r>
        <w:rPr>
          <w:rFonts w:hint="eastAsia"/>
          <w:szCs w:val="21"/>
        </w:rPr>
        <w:t xml:space="preserve"> </w:t>
      </w:r>
    </w:p>
    <w:p w14:paraId="6E8EF5E4" w14:textId="58BC8739" w:rsidR="00B61206" w:rsidRPr="003F0232" w:rsidRDefault="00B61206" w:rsidP="00B61206">
      <w:pPr>
        <w:jc w:val="left"/>
        <w:rPr>
          <w:rFonts w:eastAsiaTheme="minorEastAsia"/>
          <w:szCs w:val="21"/>
        </w:rPr>
      </w:pPr>
      <w:r w:rsidRPr="003F0232">
        <w:rPr>
          <w:rFonts w:eastAsiaTheme="minorEastAsia" w:hint="eastAsia"/>
          <w:szCs w:val="21"/>
        </w:rPr>
        <w:t>微分电路截图：</w:t>
      </w:r>
    </w:p>
    <w:p w14:paraId="7D7C0DAE" w14:textId="44EAB8EA" w:rsidR="00B61206" w:rsidRDefault="009B12F4" w:rsidP="009B12F4">
      <w:pPr>
        <w:jc w:val="center"/>
        <w:rPr>
          <w:sz w:val="24"/>
        </w:rPr>
      </w:pPr>
      <w:r>
        <w:rPr>
          <w:noProof/>
        </w:rPr>
        <w:drawing>
          <wp:inline distT="0" distB="0" distL="0" distR="0" wp14:anchorId="7BC4B4D5" wp14:editId="00FE5AA1">
            <wp:extent cx="3044997" cy="2715723"/>
            <wp:effectExtent l="0" t="0" r="3175"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64152" cy="2732807"/>
                    </a:xfrm>
                    <a:prstGeom prst="rect">
                      <a:avLst/>
                    </a:prstGeom>
                  </pic:spPr>
                </pic:pic>
              </a:graphicData>
            </a:graphic>
          </wp:inline>
        </w:drawing>
      </w:r>
    </w:p>
    <w:p w14:paraId="4782754F" w14:textId="06B778D5" w:rsidR="00B61206" w:rsidRDefault="00367364" w:rsidP="00B61206">
      <w:pPr>
        <w:jc w:val="left"/>
        <w:rPr>
          <w:rFonts w:eastAsiaTheme="minorEastAsia"/>
          <w:szCs w:val="21"/>
        </w:rPr>
      </w:pPr>
      <w:r>
        <w:rPr>
          <w:rFonts w:eastAsiaTheme="minorEastAsia" w:hint="eastAsia"/>
          <w:szCs w:val="21"/>
        </w:rPr>
        <w:t>电容</w:t>
      </w:r>
      <w:r w:rsidR="00CD4C55">
        <w:rPr>
          <w:rFonts w:eastAsiaTheme="minorEastAsia" w:hint="eastAsia"/>
          <w:szCs w:val="21"/>
        </w:rPr>
        <w:t>为</w:t>
      </w:r>
      <w:r w:rsidR="00CD4C55">
        <w:rPr>
          <w:rFonts w:eastAsiaTheme="minorEastAsia" w:hint="eastAsia"/>
          <w:szCs w:val="21"/>
        </w:rPr>
        <w:t>10n</w:t>
      </w:r>
      <w:r w:rsidR="00CD4C55">
        <w:rPr>
          <w:rFonts w:eastAsiaTheme="minorEastAsia"/>
          <w:szCs w:val="21"/>
        </w:rPr>
        <w:t>F</w:t>
      </w:r>
      <w:r w:rsidR="00CD4C55">
        <w:rPr>
          <w:rFonts w:eastAsiaTheme="minorEastAsia" w:hint="eastAsia"/>
          <w:szCs w:val="21"/>
        </w:rPr>
        <w:t>时</w:t>
      </w:r>
      <w:r>
        <w:rPr>
          <w:rFonts w:eastAsiaTheme="minorEastAsia" w:hint="eastAsia"/>
          <w:szCs w:val="21"/>
        </w:rPr>
        <w:t>，</w:t>
      </w:r>
      <w:r w:rsidR="00B61206">
        <w:rPr>
          <w:rFonts w:eastAsiaTheme="minorEastAsia"/>
          <w:szCs w:val="21"/>
        </w:rPr>
        <w:t>输入电压和输出电压的</w:t>
      </w:r>
      <w:r w:rsidR="00B61206">
        <w:rPr>
          <w:rFonts w:eastAsiaTheme="minorEastAsia" w:hint="eastAsia"/>
          <w:szCs w:val="21"/>
        </w:rPr>
        <w:t>波形：</w:t>
      </w:r>
    </w:p>
    <w:p w14:paraId="7C6F5815" w14:textId="0A4AE843" w:rsidR="00045EEF" w:rsidRPr="009B12F4" w:rsidRDefault="009B12F4" w:rsidP="009B12F4">
      <w:pPr>
        <w:jc w:val="center"/>
        <w:rPr>
          <w:szCs w:val="21"/>
        </w:rPr>
      </w:pPr>
      <w:r>
        <w:rPr>
          <w:noProof/>
        </w:rPr>
        <w:drawing>
          <wp:inline distT="0" distB="0" distL="0" distR="0" wp14:anchorId="3CBDA4E2" wp14:editId="5EEB7741">
            <wp:extent cx="4572000" cy="222948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229485"/>
                    </a:xfrm>
                    <a:prstGeom prst="rect">
                      <a:avLst/>
                    </a:prstGeom>
                    <a:noFill/>
                    <a:ln>
                      <a:noFill/>
                    </a:ln>
                  </pic:spPr>
                </pic:pic>
              </a:graphicData>
            </a:graphic>
          </wp:inline>
        </w:drawing>
      </w:r>
    </w:p>
    <w:p w14:paraId="04546700" w14:textId="520A316D" w:rsidR="00367364" w:rsidRDefault="00367364" w:rsidP="00367364">
      <w:pPr>
        <w:jc w:val="left"/>
        <w:rPr>
          <w:rFonts w:eastAsiaTheme="minorEastAsia"/>
          <w:szCs w:val="21"/>
        </w:rPr>
      </w:pPr>
      <w:r>
        <w:rPr>
          <w:rFonts w:eastAsiaTheme="minorEastAsia" w:hint="eastAsia"/>
          <w:szCs w:val="21"/>
        </w:rPr>
        <w:lastRenderedPageBreak/>
        <w:t>电容</w:t>
      </w:r>
      <w:r w:rsidR="00CD4C55">
        <w:rPr>
          <w:rFonts w:eastAsiaTheme="minorEastAsia" w:hint="eastAsia"/>
          <w:szCs w:val="21"/>
        </w:rPr>
        <w:t>为</w:t>
      </w:r>
      <w:r w:rsidR="00CD4C55">
        <w:rPr>
          <w:rFonts w:eastAsiaTheme="minorEastAsia" w:hint="eastAsia"/>
          <w:szCs w:val="21"/>
        </w:rPr>
        <w:t>100n</w:t>
      </w:r>
      <w:r w:rsidR="00CD4C55">
        <w:rPr>
          <w:rFonts w:eastAsiaTheme="minorEastAsia"/>
          <w:szCs w:val="21"/>
        </w:rPr>
        <w:t>F</w:t>
      </w:r>
      <w:r w:rsidR="00CD4C55">
        <w:rPr>
          <w:rFonts w:eastAsiaTheme="minorEastAsia" w:hint="eastAsia"/>
          <w:szCs w:val="21"/>
        </w:rPr>
        <w:t>时</w:t>
      </w:r>
      <w:r>
        <w:rPr>
          <w:rFonts w:eastAsiaTheme="minorEastAsia" w:hint="eastAsia"/>
          <w:szCs w:val="21"/>
        </w:rPr>
        <w:t>，</w:t>
      </w:r>
      <w:r>
        <w:rPr>
          <w:rFonts w:eastAsiaTheme="minorEastAsia"/>
          <w:szCs w:val="21"/>
        </w:rPr>
        <w:t>输入电压和输出电压的</w:t>
      </w:r>
      <w:r>
        <w:rPr>
          <w:rFonts w:eastAsiaTheme="minorEastAsia" w:hint="eastAsia"/>
          <w:szCs w:val="21"/>
        </w:rPr>
        <w:t>波形：</w:t>
      </w:r>
    </w:p>
    <w:p w14:paraId="53EF2FD7" w14:textId="7C414811" w:rsidR="00367364" w:rsidRPr="00367364" w:rsidRDefault="009B12F4" w:rsidP="009B12F4">
      <w:pPr>
        <w:jc w:val="center"/>
        <w:rPr>
          <w:szCs w:val="21"/>
        </w:rPr>
      </w:pPr>
      <w:r>
        <w:rPr>
          <w:noProof/>
        </w:rPr>
        <w:drawing>
          <wp:inline distT="0" distB="0" distL="0" distR="0" wp14:anchorId="677218B2" wp14:editId="14B198D8">
            <wp:extent cx="4572000" cy="222948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229485"/>
                    </a:xfrm>
                    <a:prstGeom prst="rect">
                      <a:avLst/>
                    </a:prstGeom>
                    <a:noFill/>
                    <a:ln>
                      <a:noFill/>
                    </a:ln>
                  </pic:spPr>
                </pic:pic>
              </a:graphicData>
            </a:graphic>
          </wp:inline>
        </w:drawing>
      </w:r>
    </w:p>
    <w:p w14:paraId="4BE4C53E" w14:textId="1618C3AE" w:rsidR="00045EEF" w:rsidRDefault="00045EEF">
      <w:pPr>
        <w:jc w:val="left"/>
        <w:rPr>
          <w:szCs w:val="21"/>
        </w:rPr>
      </w:pPr>
    </w:p>
    <w:p w14:paraId="4F17BA89" w14:textId="77777777" w:rsidR="00464D48" w:rsidRDefault="00464D48">
      <w:pPr>
        <w:jc w:val="left"/>
        <w:rPr>
          <w:szCs w:val="21"/>
        </w:rPr>
      </w:pPr>
    </w:p>
    <w:p w14:paraId="33BB54E1" w14:textId="77777777" w:rsidR="00045EEF" w:rsidRDefault="00BA7A87" w:rsidP="00CB67C5">
      <w:pPr>
        <w:pStyle w:val="af3"/>
        <w:numPr>
          <w:ilvl w:val="0"/>
          <w:numId w:val="1"/>
        </w:numPr>
        <w:ind w:firstLineChars="0"/>
        <w:jc w:val="left"/>
        <w:rPr>
          <w:szCs w:val="21"/>
        </w:rPr>
      </w:pPr>
      <w:r>
        <w:rPr>
          <w:rFonts w:hint="eastAsia"/>
          <w:szCs w:val="21"/>
        </w:rPr>
        <w:t>电压过零比较器电路</w:t>
      </w:r>
    </w:p>
    <w:p w14:paraId="7C93E630" w14:textId="2013C4F8" w:rsidR="0021289D" w:rsidRPr="003F0232" w:rsidRDefault="0021289D" w:rsidP="0021289D">
      <w:pPr>
        <w:jc w:val="left"/>
        <w:rPr>
          <w:rFonts w:eastAsiaTheme="minorEastAsia"/>
          <w:szCs w:val="21"/>
        </w:rPr>
      </w:pPr>
      <w:r w:rsidRPr="003F0232">
        <w:rPr>
          <w:rFonts w:eastAsiaTheme="minorEastAsia" w:hint="eastAsia"/>
          <w:szCs w:val="21"/>
        </w:rPr>
        <w:t>电压过零比较器截图：</w:t>
      </w:r>
    </w:p>
    <w:p w14:paraId="31F16B76" w14:textId="69680B51" w:rsidR="000820AC" w:rsidRDefault="009B12F4" w:rsidP="009B12F4">
      <w:pPr>
        <w:jc w:val="center"/>
        <w:rPr>
          <w:szCs w:val="21"/>
        </w:rPr>
      </w:pPr>
      <w:r>
        <w:rPr>
          <w:noProof/>
        </w:rPr>
        <w:drawing>
          <wp:inline distT="0" distB="0" distL="0" distR="0" wp14:anchorId="57871896" wp14:editId="10730352">
            <wp:extent cx="5506505" cy="2693651"/>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03020" cy="2740864"/>
                    </a:xfrm>
                    <a:prstGeom prst="rect">
                      <a:avLst/>
                    </a:prstGeom>
                  </pic:spPr>
                </pic:pic>
              </a:graphicData>
            </a:graphic>
          </wp:inline>
        </w:drawing>
      </w:r>
    </w:p>
    <w:p w14:paraId="6AA7ED46" w14:textId="77777777" w:rsidR="0021289D" w:rsidRDefault="0021289D" w:rsidP="0021289D">
      <w:pPr>
        <w:jc w:val="left"/>
        <w:rPr>
          <w:rFonts w:eastAsiaTheme="minorEastAsia"/>
          <w:szCs w:val="21"/>
        </w:rPr>
      </w:pPr>
      <w:r>
        <w:rPr>
          <w:rFonts w:eastAsiaTheme="minorEastAsia"/>
          <w:szCs w:val="21"/>
        </w:rPr>
        <w:t>输入电压和输出电压的</w:t>
      </w:r>
      <w:r>
        <w:rPr>
          <w:rFonts w:eastAsiaTheme="minorEastAsia" w:hint="eastAsia"/>
          <w:szCs w:val="21"/>
        </w:rPr>
        <w:t>波形：</w:t>
      </w:r>
    </w:p>
    <w:p w14:paraId="5C1E9947" w14:textId="19F137B5" w:rsidR="00045EEF" w:rsidRPr="0021289D" w:rsidRDefault="009B12F4" w:rsidP="009B12F4">
      <w:pPr>
        <w:jc w:val="center"/>
        <w:rPr>
          <w:szCs w:val="21"/>
        </w:rPr>
      </w:pPr>
      <w:r>
        <w:rPr>
          <w:noProof/>
        </w:rPr>
        <w:drawing>
          <wp:inline distT="0" distB="0" distL="0" distR="0" wp14:anchorId="136B9BC8" wp14:editId="5B97AC0F">
            <wp:extent cx="3972911" cy="1937345"/>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4399" cy="1991711"/>
                    </a:xfrm>
                    <a:prstGeom prst="rect">
                      <a:avLst/>
                    </a:prstGeom>
                    <a:noFill/>
                    <a:ln>
                      <a:noFill/>
                    </a:ln>
                  </pic:spPr>
                </pic:pic>
              </a:graphicData>
            </a:graphic>
          </wp:inline>
        </w:drawing>
      </w:r>
    </w:p>
    <w:p w14:paraId="1407F694" w14:textId="217738D6" w:rsidR="00045EEF" w:rsidRDefault="00C73CD3">
      <w:pPr>
        <w:jc w:val="left"/>
        <w:rPr>
          <w:szCs w:val="21"/>
        </w:rPr>
      </w:pPr>
      <w:r>
        <w:rPr>
          <w:rFonts w:hint="eastAsia"/>
          <w:szCs w:val="21"/>
        </w:rPr>
        <w:t>李萨如波形：</w:t>
      </w:r>
    </w:p>
    <w:p w14:paraId="75CC1C04" w14:textId="60236F9D" w:rsidR="00C73CD3" w:rsidRDefault="00464D48" w:rsidP="00464D48">
      <w:pPr>
        <w:jc w:val="center"/>
        <w:rPr>
          <w:szCs w:val="21"/>
        </w:rPr>
      </w:pPr>
      <w:r>
        <w:rPr>
          <w:noProof/>
        </w:rPr>
        <w:lastRenderedPageBreak/>
        <w:drawing>
          <wp:inline distT="0" distB="0" distL="0" distR="0" wp14:anchorId="4A7DD42B" wp14:editId="65A76DAF">
            <wp:extent cx="2283748" cy="2479898"/>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6272" cy="2504356"/>
                    </a:xfrm>
                    <a:prstGeom prst="rect">
                      <a:avLst/>
                    </a:prstGeom>
                  </pic:spPr>
                </pic:pic>
              </a:graphicData>
            </a:graphic>
          </wp:inline>
        </w:drawing>
      </w:r>
    </w:p>
    <w:p w14:paraId="4A8464FF" w14:textId="77777777" w:rsidR="00045EEF" w:rsidRDefault="00045EEF">
      <w:pPr>
        <w:jc w:val="left"/>
        <w:rPr>
          <w:szCs w:val="21"/>
        </w:rPr>
      </w:pPr>
    </w:p>
    <w:p w14:paraId="6F7E8F36" w14:textId="77777777" w:rsidR="00045EEF" w:rsidRDefault="00BA7A87" w:rsidP="00CB67C5">
      <w:pPr>
        <w:pStyle w:val="af3"/>
        <w:numPr>
          <w:ilvl w:val="0"/>
          <w:numId w:val="1"/>
        </w:numPr>
        <w:ind w:firstLineChars="0"/>
        <w:jc w:val="left"/>
        <w:rPr>
          <w:szCs w:val="21"/>
        </w:rPr>
      </w:pPr>
      <w:r>
        <w:rPr>
          <w:rFonts w:hint="eastAsia"/>
          <w:szCs w:val="21"/>
        </w:rPr>
        <w:t>滞回比较器电路</w:t>
      </w:r>
      <w:r>
        <w:rPr>
          <w:rFonts w:hint="eastAsia"/>
          <w:szCs w:val="21"/>
        </w:rPr>
        <w:t xml:space="preserve"> </w:t>
      </w:r>
    </w:p>
    <w:p w14:paraId="3ADE1251" w14:textId="77777777" w:rsidR="00045EEF" w:rsidRDefault="00045EEF">
      <w:pPr>
        <w:jc w:val="left"/>
        <w:rPr>
          <w:position w:val="-6"/>
          <w:szCs w:val="21"/>
        </w:rPr>
      </w:pPr>
    </w:p>
    <w:p w14:paraId="3011B41B" w14:textId="7AB1F5A6" w:rsidR="003F0232" w:rsidRPr="003F0232" w:rsidRDefault="003F0232" w:rsidP="003F0232">
      <w:pPr>
        <w:jc w:val="left"/>
        <w:rPr>
          <w:rFonts w:eastAsiaTheme="minorEastAsia"/>
          <w:szCs w:val="21"/>
        </w:rPr>
      </w:pPr>
      <w:r>
        <w:rPr>
          <w:rFonts w:eastAsiaTheme="minorEastAsia" w:hint="eastAsia"/>
          <w:szCs w:val="21"/>
        </w:rPr>
        <w:t>滞回</w:t>
      </w:r>
      <w:r w:rsidRPr="003F0232">
        <w:rPr>
          <w:rFonts w:eastAsiaTheme="minorEastAsia" w:hint="eastAsia"/>
          <w:szCs w:val="21"/>
        </w:rPr>
        <w:t>比较器截图：</w:t>
      </w:r>
    </w:p>
    <w:p w14:paraId="747185FD" w14:textId="389D3D20" w:rsidR="00045EEF" w:rsidRDefault="00464D48" w:rsidP="00464D48">
      <w:pPr>
        <w:jc w:val="center"/>
        <w:rPr>
          <w:position w:val="-6"/>
          <w:szCs w:val="21"/>
        </w:rPr>
      </w:pPr>
      <w:r>
        <w:rPr>
          <w:noProof/>
        </w:rPr>
        <w:drawing>
          <wp:inline distT="0" distB="0" distL="0" distR="0" wp14:anchorId="033ED357" wp14:editId="00BAC508">
            <wp:extent cx="4864788" cy="263278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0648" cy="2641368"/>
                    </a:xfrm>
                    <a:prstGeom prst="rect">
                      <a:avLst/>
                    </a:prstGeom>
                  </pic:spPr>
                </pic:pic>
              </a:graphicData>
            </a:graphic>
          </wp:inline>
        </w:drawing>
      </w:r>
    </w:p>
    <w:p w14:paraId="422E2F93" w14:textId="77777777" w:rsidR="00045EEF" w:rsidRDefault="00045EEF">
      <w:pPr>
        <w:jc w:val="left"/>
        <w:rPr>
          <w:position w:val="-6"/>
          <w:szCs w:val="21"/>
        </w:rPr>
      </w:pPr>
    </w:p>
    <w:p w14:paraId="736693CA" w14:textId="77777777" w:rsidR="00461E18" w:rsidRDefault="00461E18" w:rsidP="00461E18">
      <w:pPr>
        <w:jc w:val="left"/>
        <w:rPr>
          <w:rFonts w:eastAsiaTheme="minorEastAsia"/>
          <w:szCs w:val="21"/>
        </w:rPr>
      </w:pPr>
      <w:r>
        <w:rPr>
          <w:rFonts w:eastAsiaTheme="minorEastAsia"/>
          <w:szCs w:val="21"/>
        </w:rPr>
        <w:t>输入电压和输出电压的</w:t>
      </w:r>
      <w:r>
        <w:rPr>
          <w:rFonts w:eastAsiaTheme="minorEastAsia" w:hint="eastAsia"/>
          <w:szCs w:val="21"/>
        </w:rPr>
        <w:t>波形：</w:t>
      </w:r>
    </w:p>
    <w:p w14:paraId="0B5EFC55" w14:textId="4E6358E2" w:rsidR="00045EEF" w:rsidRPr="00461E18" w:rsidRDefault="00464D48">
      <w:pPr>
        <w:pStyle w:val="af3"/>
        <w:adjustRightInd w:val="0"/>
        <w:snapToGrid w:val="0"/>
        <w:ind w:firstLineChars="0" w:firstLine="0"/>
        <w:jc w:val="left"/>
        <w:rPr>
          <w:szCs w:val="21"/>
        </w:rPr>
      </w:pPr>
      <w:r>
        <w:rPr>
          <w:szCs w:val="21"/>
        </w:rPr>
        <w:t>U=</w:t>
      </w:r>
      <w:r>
        <w:rPr>
          <w:rFonts w:hint="eastAsia"/>
          <w:szCs w:val="21"/>
        </w:rPr>
        <w:t>-</w:t>
      </w:r>
      <w:r>
        <w:rPr>
          <w:szCs w:val="21"/>
        </w:rPr>
        <w:t>3V:</w:t>
      </w:r>
    </w:p>
    <w:p w14:paraId="56030917" w14:textId="1441DAED" w:rsidR="00045EEF" w:rsidRDefault="004B555F" w:rsidP="00464D48">
      <w:pPr>
        <w:pStyle w:val="af3"/>
        <w:adjustRightInd w:val="0"/>
        <w:snapToGrid w:val="0"/>
        <w:ind w:firstLineChars="0" w:firstLine="0"/>
        <w:jc w:val="center"/>
        <w:rPr>
          <w:szCs w:val="21"/>
        </w:rPr>
      </w:pPr>
      <w:r>
        <w:rPr>
          <w:noProof/>
        </w:rPr>
        <w:lastRenderedPageBreak/>
        <w:drawing>
          <wp:inline distT="0" distB="0" distL="0" distR="0" wp14:anchorId="3D7875B6" wp14:editId="22124C57">
            <wp:extent cx="3999937" cy="2631332"/>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3068" cy="2659706"/>
                    </a:xfrm>
                    <a:prstGeom prst="rect">
                      <a:avLst/>
                    </a:prstGeom>
                  </pic:spPr>
                </pic:pic>
              </a:graphicData>
            </a:graphic>
          </wp:inline>
        </w:drawing>
      </w:r>
    </w:p>
    <w:p w14:paraId="4D80AABF" w14:textId="5225C26F" w:rsidR="00045EEF" w:rsidRDefault="004B555F">
      <w:pPr>
        <w:pStyle w:val="af3"/>
        <w:adjustRightInd w:val="0"/>
        <w:snapToGrid w:val="0"/>
        <w:ind w:firstLineChars="0" w:firstLine="0"/>
        <w:jc w:val="left"/>
        <w:rPr>
          <w:szCs w:val="21"/>
        </w:rPr>
      </w:pPr>
      <w:r>
        <w:rPr>
          <w:rFonts w:hint="eastAsia"/>
          <w:szCs w:val="21"/>
        </w:rPr>
        <w:t>U</w:t>
      </w:r>
      <w:r>
        <w:rPr>
          <w:szCs w:val="21"/>
        </w:rPr>
        <w:t>=-1V:</w:t>
      </w:r>
    </w:p>
    <w:p w14:paraId="5C2330BC" w14:textId="164C9E20" w:rsidR="00045EEF" w:rsidRDefault="004B555F" w:rsidP="004B555F">
      <w:pPr>
        <w:pStyle w:val="af3"/>
        <w:adjustRightInd w:val="0"/>
        <w:snapToGrid w:val="0"/>
        <w:ind w:firstLineChars="0" w:firstLine="0"/>
        <w:jc w:val="center"/>
        <w:rPr>
          <w:szCs w:val="21"/>
        </w:rPr>
      </w:pPr>
      <w:r>
        <w:rPr>
          <w:noProof/>
        </w:rPr>
        <w:drawing>
          <wp:inline distT="0" distB="0" distL="0" distR="0" wp14:anchorId="145AF3B7" wp14:editId="4B107FF4">
            <wp:extent cx="4013450" cy="2640222"/>
            <wp:effectExtent l="0" t="0" r="635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53822" cy="2666780"/>
                    </a:xfrm>
                    <a:prstGeom prst="rect">
                      <a:avLst/>
                    </a:prstGeom>
                  </pic:spPr>
                </pic:pic>
              </a:graphicData>
            </a:graphic>
          </wp:inline>
        </w:drawing>
      </w:r>
    </w:p>
    <w:p w14:paraId="4D1183D9" w14:textId="46B81A61" w:rsidR="00045EEF" w:rsidRDefault="004B555F">
      <w:pPr>
        <w:pStyle w:val="af3"/>
        <w:adjustRightInd w:val="0"/>
        <w:snapToGrid w:val="0"/>
        <w:ind w:firstLineChars="0" w:firstLine="0"/>
        <w:jc w:val="left"/>
        <w:rPr>
          <w:szCs w:val="21"/>
        </w:rPr>
      </w:pPr>
      <w:r>
        <w:rPr>
          <w:rFonts w:hint="eastAsia"/>
          <w:szCs w:val="21"/>
        </w:rPr>
        <w:t>U</w:t>
      </w:r>
      <w:r>
        <w:rPr>
          <w:szCs w:val="21"/>
        </w:rPr>
        <w:t>=0V:</w:t>
      </w:r>
    </w:p>
    <w:p w14:paraId="33FBF6B9" w14:textId="0B806D24" w:rsidR="00045EEF" w:rsidRDefault="004B555F" w:rsidP="004B555F">
      <w:pPr>
        <w:pStyle w:val="af3"/>
        <w:adjustRightInd w:val="0"/>
        <w:snapToGrid w:val="0"/>
        <w:ind w:firstLineChars="0" w:firstLine="0"/>
        <w:jc w:val="center"/>
        <w:rPr>
          <w:szCs w:val="21"/>
        </w:rPr>
      </w:pPr>
      <w:r>
        <w:rPr>
          <w:noProof/>
        </w:rPr>
        <w:drawing>
          <wp:inline distT="0" distB="0" distL="0" distR="0" wp14:anchorId="58E7BB98" wp14:editId="2AF2EA42">
            <wp:extent cx="4013894" cy="2640514"/>
            <wp:effectExtent l="0" t="0" r="571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50855" cy="2664829"/>
                    </a:xfrm>
                    <a:prstGeom prst="rect">
                      <a:avLst/>
                    </a:prstGeom>
                  </pic:spPr>
                </pic:pic>
              </a:graphicData>
            </a:graphic>
          </wp:inline>
        </w:drawing>
      </w:r>
    </w:p>
    <w:p w14:paraId="6434D758" w14:textId="65D3C558" w:rsidR="00045EEF" w:rsidRDefault="00045EEF">
      <w:pPr>
        <w:pStyle w:val="af3"/>
        <w:adjustRightInd w:val="0"/>
        <w:snapToGrid w:val="0"/>
        <w:ind w:firstLineChars="0" w:firstLine="0"/>
        <w:jc w:val="left"/>
        <w:rPr>
          <w:szCs w:val="21"/>
        </w:rPr>
      </w:pPr>
    </w:p>
    <w:p w14:paraId="0846A12E" w14:textId="3237B962" w:rsidR="00A0309C" w:rsidRDefault="00C33490">
      <w:pPr>
        <w:pStyle w:val="af3"/>
        <w:adjustRightInd w:val="0"/>
        <w:snapToGrid w:val="0"/>
        <w:ind w:firstLineChars="0" w:firstLine="0"/>
        <w:jc w:val="left"/>
        <w:rPr>
          <w:szCs w:val="21"/>
        </w:rPr>
      </w:pPr>
      <w:r>
        <w:rPr>
          <w:rFonts w:hint="eastAsia"/>
          <w:szCs w:val="21"/>
        </w:rPr>
        <w:t>U</w:t>
      </w:r>
      <w:r>
        <w:rPr>
          <w:szCs w:val="21"/>
        </w:rPr>
        <w:t>=2V:</w:t>
      </w:r>
    </w:p>
    <w:p w14:paraId="1E61151C" w14:textId="353B3BD1" w:rsidR="00A0309C" w:rsidRDefault="00C33490" w:rsidP="00C33490">
      <w:pPr>
        <w:pStyle w:val="af3"/>
        <w:adjustRightInd w:val="0"/>
        <w:snapToGrid w:val="0"/>
        <w:ind w:firstLineChars="0" w:firstLine="0"/>
        <w:jc w:val="center"/>
        <w:rPr>
          <w:szCs w:val="21"/>
        </w:rPr>
      </w:pPr>
      <w:r>
        <w:rPr>
          <w:noProof/>
        </w:rPr>
        <w:lastRenderedPageBreak/>
        <w:drawing>
          <wp:inline distT="0" distB="0" distL="0" distR="0" wp14:anchorId="3C729A8A" wp14:editId="4FC7141F">
            <wp:extent cx="3999245" cy="2630877"/>
            <wp:effectExtent l="0" t="0" r="127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49587" cy="2663994"/>
                    </a:xfrm>
                    <a:prstGeom prst="rect">
                      <a:avLst/>
                    </a:prstGeom>
                  </pic:spPr>
                </pic:pic>
              </a:graphicData>
            </a:graphic>
          </wp:inline>
        </w:drawing>
      </w:r>
    </w:p>
    <w:p w14:paraId="27097D0F" w14:textId="2FCD858E" w:rsidR="00A0309C" w:rsidRDefault="00C33490">
      <w:pPr>
        <w:pStyle w:val="af3"/>
        <w:adjustRightInd w:val="0"/>
        <w:snapToGrid w:val="0"/>
        <w:ind w:firstLineChars="0" w:firstLine="0"/>
        <w:jc w:val="left"/>
        <w:rPr>
          <w:szCs w:val="21"/>
        </w:rPr>
      </w:pPr>
      <w:r>
        <w:rPr>
          <w:rFonts w:hint="eastAsia"/>
          <w:szCs w:val="21"/>
        </w:rPr>
        <w:t>U</w:t>
      </w:r>
      <w:r>
        <w:rPr>
          <w:szCs w:val="21"/>
        </w:rPr>
        <w:t>=3.5V:</w:t>
      </w:r>
    </w:p>
    <w:p w14:paraId="17EF2398" w14:textId="64CF11CF" w:rsidR="00A0309C" w:rsidRDefault="00C33490" w:rsidP="00C33490">
      <w:pPr>
        <w:pStyle w:val="af3"/>
        <w:adjustRightInd w:val="0"/>
        <w:snapToGrid w:val="0"/>
        <w:ind w:firstLineChars="0" w:firstLine="0"/>
        <w:jc w:val="center"/>
        <w:rPr>
          <w:szCs w:val="21"/>
        </w:rPr>
      </w:pPr>
      <w:r>
        <w:rPr>
          <w:noProof/>
        </w:rPr>
        <w:drawing>
          <wp:inline distT="0" distB="0" distL="0" distR="0" wp14:anchorId="76EB13D4" wp14:editId="32F8A6BD">
            <wp:extent cx="4003254" cy="263351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3938" cy="2686591"/>
                    </a:xfrm>
                    <a:prstGeom prst="rect">
                      <a:avLst/>
                    </a:prstGeom>
                  </pic:spPr>
                </pic:pic>
              </a:graphicData>
            </a:graphic>
          </wp:inline>
        </w:drawing>
      </w:r>
    </w:p>
    <w:p w14:paraId="1AFDCEF1" w14:textId="15F8C081" w:rsidR="000D73BA" w:rsidRDefault="000D73BA">
      <w:pPr>
        <w:pStyle w:val="af3"/>
        <w:adjustRightInd w:val="0"/>
        <w:snapToGrid w:val="0"/>
        <w:ind w:firstLineChars="0" w:firstLine="0"/>
        <w:jc w:val="left"/>
        <w:rPr>
          <w:szCs w:val="21"/>
        </w:rPr>
      </w:pPr>
    </w:p>
    <w:p w14:paraId="02FDDD40" w14:textId="601D7F32" w:rsidR="000D73BA" w:rsidRDefault="000D73BA">
      <w:pPr>
        <w:pStyle w:val="af3"/>
        <w:adjustRightInd w:val="0"/>
        <w:snapToGrid w:val="0"/>
        <w:ind w:firstLineChars="0" w:firstLine="0"/>
        <w:jc w:val="left"/>
        <w:rPr>
          <w:szCs w:val="21"/>
        </w:rPr>
      </w:pPr>
    </w:p>
    <w:p w14:paraId="66A57BAE" w14:textId="75869CDF" w:rsidR="000D73BA" w:rsidRDefault="000D73BA">
      <w:pPr>
        <w:pStyle w:val="af3"/>
        <w:adjustRightInd w:val="0"/>
        <w:snapToGrid w:val="0"/>
        <w:ind w:firstLineChars="0" w:firstLine="0"/>
        <w:jc w:val="left"/>
        <w:rPr>
          <w:szCs w:val="21"/>
        </w:rPr>
      </w:pPr>
    </w:p>
    <w:p w14:paraId="5CB19D85" w14:textId="24F4D654" w:rsidR="000D73BA" w:rsidRDefault="000D73BA">
      <w:pPr>
        <w:pStyle w:val="af3"/>
        <w:adjustRightInd w:val="0"/>
        <w:snapToGrid w:val="0"/>
        <w:ind w:firstLineChars="0" w:firstLine="0"/>
        <w:jc w:val="left"/>
        <w:rPr>
          <w:szCs w:val="21"/>
        </w:rPr>
      </w:pPr>
    </w:p>
    <w:p w14:paraId="2649D7BD" w14:textId="77777777" w:rsidR="000D73BA" w:rsidRDefault="000D73BA" w:rsidP="000D73BA">
      <w:pPr>
        <w:jc w:val="center"/>
        <w:rPr>
          <w:rFonts w:eastAsiaTheme="minorEastAsia"/>
          <w:sz w:val="18"/>
          <w:szCs w:val="18"/>
        </w:rPr>
      </w:pPr>
      <w:r>
        <w:rPr>
          <w:rFonts w:eastAsiaTheme="minorEastAsia"/>
          <w:sz w:val="18"/>
          <w:szCs w:val="18"/>
        </w:rPr>
        <w:t>表</w:t>
      </w:r>
      <w:r>
        <w:rPr>
          <w:rFonts w:eastAsiaTheme="minorEastAsia" w:hint="eastAsia"/>
          <w:sz w:val="18"/>
          <w:szCs w:val="18"/>
        </w:rPr>
        <w:t>6-7</w:t>
      </w:r>
      <w:r>
        <w:rPr>
          <w:rFonts w:eastAsiaTheme="minorEastAsia" w:hint="eastAsia"/>
          <w:sz w:val="18"/>
          <w:szCs w:val="18"/>
        </w:rPr>
        <w:t>滞回比较器的测量</w:t>
      </w:r>
    </w:p>
    <w:tbl>
      <w:tblPr>
        <w:tblStyle w:val="af0"/>
        <w:tblW w:w="0" w:type="auto"/>
        <w:jc w:val="center"/>
        <w:tblLook w:val="04A0" w:firstRow="1" w:lastRow="0" w:firstColumn="1" w:lastColumn="0" w:noHBand="0" w:noVBand="1"/>
      </w:tblPr>
      <w:tblGrid>
        <w:gridCol w:w="1622"/>
        <w:gridCol w:w="1622"/>
        <w:gridCol w:w="1626"/>
        <w:gridCol w:w="1625"/>
      </w:tblGrid>
      <w:tr w:rsidR="000D73BA" w14:paraId="680BBFCF" w14:textId="77777777" w:rsidTr="00F86595">
        <w:trPr>
          <w:jc w:val="center"/>
        </w:trPr>
        <w:tc>
          <w:tcPr>
            <w:tcW w:w="1622" w:type="dxa"/>
          </w:tcPr>
          <w:p w14:paraId="79E62F5E" w14:textId="77777777" w:rsidR="000D73BA" w:rsidRDefault="000D73BA" w:rsidP="00F86595">
            <w:pPr>
              <w:jc w:val="center"/>
              <w:rPr>
                <w:rFonts w:eastAsiaTheme="minorEastAsia"/>
                <w:szCs w:val="21"/>
              </w:rPr>
            </w:pPr>
          </w:p>
        </w:tc>
        <w:tc>
          <w:tcPr>
            <w:tcW w:w="3248" w:type="dxa"/>
            <w:gridSpan w:val="2"/>
          </w:tcPr>
          <w:p w14:paraId="0EB434D1" w14:textId="77777777" w:rsidR="000D73BA" w:rsidRDefault="000D73BA" w:rsidP="00F86595">
            <w:pPr>
              <w:jc w:val="center"/>
              <w:rPr>
                <w:rFonts w:eastAsiaTheme="minorEastAsia"/>
                <w:szCs w:val="21"/>
              </w:rPr>
            </w:pPr>
            <w:r>
              <w:rPr>
                <w:rFonts w:eastAsiaTheme="minorEastAsia" w:hint="eastAsia"/>
                <w:szCs w:val="21"/>
              </w:rPr>
              <w:t>测量值</w:t>
            </w:r>
          </w:p>
        </w:tc>
        <w:tc>
          <w:tcPr>
            <w:tcW w:w="1625" w:type="dxa"/>
          </w:tcPr>
          <w:p w14:paraId="325AFF95" w14:textId="77777777" w:rsidR="000D73BA" w:rsidRDefault="000D73BA" w:rsidP="00F86595">
            <w:pPr>
              <w:jc w:val="center"/>
              <w:rPr>
                <w:rFonts w:eastAsiaTheme="minorEastAsia"/>
                <w:szCs w:val="21"/>
              </w:rPr>
            </w:pPr>
            <w:r>
              <w:rPr>
                <w:rFonts w:eastAsiaTheme="minorEastAsia" w:hint="eastAsia"/>
                <w:szCs w:val="21"/>
              </w:rPr>
              <w:t>计算值</w:t>
            </w:r>
          </w:p>
        </w:tc>
      </w:tr>
      <w:tr w:rsidR="000D73BA" w14:paraId="1AD8B107" w14:textId="77777777" w:rsidTr="00F86595">
        <w:trPr>
          <w:jc w:val="center"/>
        </w:trPr>
        <w:tc>
          <w:tcPr>
            <w:tcW w:w="1622" w:type="dxa"/>
            <w:vAlign w:val="center"/>
          </w:tcPr>
          <w:p w14:paraId="25CA4962" w14:textId="77777777" w:rsidR="000D73BA" w:rsidRDefault="000D73BA" w:rsidP="00F86595">
            <w:pPr>
              <w:jc w:val="center"/>
              <w:rPr>
                <w:rFonts w:eastAsiaTheme="minorEastAsia"/>
                <w:szCs w:val="21"/>
              </w:rPr>
            </w:pPr>
            <w:r>
              <w:rPr>
                <w:rFonts w:eastAsiaTheme="minorEastAsia" w:hint="eastAsia"/>
                <w:i/>
                <w:szCs w:val="21"/>
              </w:rPr>
              <w:t>U</w:t>
            </w:r>
            <w:r>
              <w:rPr>
                <w:rFonts w:eastAsiaTheme="minorEastAsia" w:hint="eastAsia"/>
                <w:szCs w:val="21"/>
              </w:rPr>
              <w:t>/V</w:t>
            </w:r>
          </w:p>
        </w:tc>
        <w:tc>
          <w:tcPr>
            <w:tcW w:w="1622" w:type="dxa"/>
            <w:vAlign w:val="center"/>
          </w:tcPr>
          <w:p w14:paraId="5C6DFEA1" w14:textId="77777777" w:rsidR="000D73BA" w:rsidRDefault="000D73BA" w:rsidP="00F86595">
            <w:pPr>
              <w:jc w:val="center"/>
              <w:rPr>
                <w:rFonts w:eastAsiaTheme="minorEastAsia"/>
                <w:szCs w:val="21"/>
              </w:rPr>
            </w:pPr>
            <w:r>
              <w:rPr>
                <w:rFonts w:eastAsiaTheme="minorEastAsia" w:hint="eastAsia"/>
                <w:i/>
                <w:szCs w:val="21"/>
              </w:rPr>
              <w:t>T</w:t>
            </w:r>
            <w:r>
              <w:rPr>
                <w:rFonts w:eastAsiaTheme="minorEastAsia" w:hint="eastAsia"/>
                <w:szCs w:val="21"/>
              </w:rPr>
              <w:t>/</w:t>
            </w:r>
            <w:r>
              <w:rPr>
                <w:rFonts w:eastAsiaTheme="minorEastAsia"/>
                <w:szCs w:val="21"/>
              </w:rPr>
              <w:t>μs</w:t>
            </w:r>
          </w:p>
        </w:tc>
        <w:tc>
          <w:tcPr>
            <w:tcW w:w="1626" w:type="dxa"/>
            <w:vAlign w:val="center"/>
          </w:tcPr>
          <w:p w14:paraId="02CE5204" w14:textId="77777777" w:rsidR="000D73BA" w:rsidRDefault="000D73BA" w:rsidP="00F86595">
            <w:pPr>
              <w:jc w:val="center"/>
              <w:rPr>
                <w:rFonts w:eastAsiaTheme="minorEastAsia"/>
                <w:szCs w:val="21"/>
              </w:rPr>
            </w:pPr>
            <w:r>
              <w:rPr>
                <w:rFonts w:eastAsiaTheme="minorEastAsia" w:hint="eastAsia"/>
                <w:i/>
                <w:szCs w:val="21"/>
              </w:rPr>
              <w:t>T</w:t>
            </w:r>
            <w:r>
              <w:rPr>
                <w:rFonts w:eastAsiaTheme="minorEastAsia" w:hint="eastAsia"/>
                <w:szCs w:val="21"/>
                <w:vertAlign w:val="subscript"/>
              </w:rPr>
              <w:t>H</w:t>
            </w:r>
            <w:r>
              <w:rPr>
                <w:rFonts w:eastAsiaTheme="minorEastAsia" w:hint="eastAsia"/>
                <w:szCs w:val="21"/>
              </w:rPr>
              <w:t>/</w:t>
            </w:r>
            <w:r>
              <w:rPr>
                <w:rFonts w:eastAsiaTheme="minorEastAsia"/>
                <w:szCs w:val="21"/>
              </w:rPr>
              <w:t>μs</w:t>
            </w:r>
          </w:p>
        </w:tc>
        <w:tc>
          <w:tcPr>
            <w:tcW w:w="1625" w:type="dxa"/>
          </w:tcPr>
          <w:p w14:paraId="402D09AB" w14:textId="77777777" w:rsidR="000D73BA" w:rsidRDefault="000D73BA" w:rsidP="00F86595">
            <w:pPr>
              <w:jc w:val="center"/>
              <w:rPr>
                <w:rFonts w:eastAsiaTheme="minorEastAsia"/>
                <w:szCs w:val="21"/>
              </w:rPr>
            </w:pPr>
            <m:oMathPara>
              <m:oMath>
                <m:r>
                  <w:rPr>
                    <w:rFonts w:ascii="Cambria Math" w:eastAsiaTheme="minorEastAsia" w:hAnsi="Cambria Math" w:cs="Cambria Math"/>
                    <w:szCs w:val="21"/>
                  </w:rPr>
                  <m:t>d</m:t>
                </m:r>
                <m:r>
                  <m:rPr>
                    <m:sty m:val="p"/>
                  </m:rPr>
                  <w:rPr>
                    <w:rFonts w:ascii="Cambria Math" w:eastAsiaTheme="minorEastAsia" w:hAnsi="Cambria Math" w:cs="Cambria Math"/>
                    <w:szCs w:val="21"/>
                  </w:rPr>
                  <m:t>=</m:t>
                </m:r>
                <m:f>
                  <m:fPr>
                    <m:ctrlPr>
                      <w:rPr>
                        <w:rFonts w:ascii="Cambria Math" w:eastAsiaTheme="minorEastAsia" w:hAnsi="Cambria Math" w:cs="Cambria Math"/>
                        <w:szCs w:val="21"/>
                      </w:rPr>
                    </m:ctrlPr>
                  </m:fPr>
                  <m:num>
                    <m:sSub>
                      <m:sSubPr>
                        <m:ctrlPr>
                          <w:rPr>
                            <w:rFonts w:ascii="Cambria Math" w:eastAsiaTheme="minorEastAsia" w:hAnsi="Cambria Math" w:cs="Cambria Math"/>
                            <w:szCs w:val="21"/>
                          </w:rPr>
                        </m:ctrlPr>
                      </m:sSubPr>
                      <m:e>
                        <m:r>
                          <w:rPr>
                            <w:rFonts w:ascii="Cambria Math" w:eastAsiaTheme="minorEastAsia" w:hAnsi="Cambria Math" w:cs="Cambria Math"/>
                            <w:szCs w:val="21"/>
                          </w:rPr>
                          <m:t>T</m:t>
                        </m:r>
                      </m:e>
                      <m:sub>
                        <m:r>
                          <m:rPr>
                            <m:sty m:val="p"/>
                          </m:rPr>
                          <w:rPr>
                            <w:rFonts w:ascii="Cambria Math" w:eastAsiaTheme="minorEastAsia" w:hAnsi="Cambria Math" w:cs="Cambria Math"/>
                            <w:szCs w:val="21"/>
                          </w:rPr>
                          <m:t>H</m:t>
                        </m:r>
                      </m:sub>
                    </m:sSub>
                  </m:num>
                  <m:den>
                    <m:r>
                      <w:rPr>
                        <w:rFonts w:ascii="Cambria Math" w:eastAsiaTheme="minorEastAsia" w:hAnsi="Cambria Math" w:cs="Cambria Math"/>
                        <w:szCs w:val="21"/>
                      </w:rPr>
                      <m:t>T</m:t>
                    </m:r>
                  </m:den>
                </m:f>
              </m:oMath>
            </m:oMathPara>
          </w:p>
        </w:tc>
      </w:tr>
      <w:tr w:rsidR="007B1623" w14:paraId="7E0B106D" w14:textId="77777777" w:rsidTr="00F86595">
        <w:trPr>
          <w:jc w:val="center"/>
        </w:trPr>
        <w:tc>
          <w:tcPr>
            <w:tcW w:w="1622" w:type="dxa"/>
          </w:tcPr>
          <w:p w14:paraId="060C241A" w14:textId="77777777" w:rsidR="007B1623" w:rsidRDefault="007B1623" w:rsidP="007B1623">
            <w:pPr>
              <w:jc w:val="center"/>
              <w:rPr>
                <w:rFonts w:eastAsiaTheme="minorEastAsia"/>
                <w:szCs w:val="21"/>
              </w:rPr>
            </w:pPr>
            <w:r>
              <w:rPr>
                <w:rFonts w:eastAsiaTheme="minorEastAsia" w:hint="eastAsia"/>
                <w:szCs w:val="21"/>
              </w:rPr>
              <w:t>-3</w:t>
            </w:r>
          </w:p>
        </w:tc>
        <w:tc>
          <w:tcPr>
            <w:tcW w:w="1622" w:type="dxa"/>
          </w:tcPr>
          <w:p w14:paraId="1AD1A2A9" w14:textId="7D646A3F" w:rsidR="007B1623" w:rsidRDefault="007B1623" w:rsidP="007B1623">
            <w:pPr>
              <w:jc w:val="center"/>
              <w:rPr>
                <w:rFonts w:eastAsiaTheme="minorEastAsia"/>
                <w:szCs w:val="21"/>
              </w:rPr>
            </w:pPr>
            <w:r>
              <w:rPr>
                <w:rFonts w:eastAsiaTheme="minorEastAsia" w:hint="eastAsia"/>
                <w:szCs w:val="21"/>
              </w:rPr>
              <w:t>1000</w:t>
            </w:r>
          </w:p>
        </w:tc>
        <w:tc>
          <w:tcPr>
            <w:tcW w:w="1626" w:type="dxa"/>
          </w:tcPr>
          <w:p w14:paraId="7759DD1F" w14:textId="6053AE45" w:rsidR="007B1623" w:rsidRDefault="007B1623" w:rsidP="007B1623">
            <w:pPr>
              <w:jc w:val="center"/>
              <w:rPr>
                <w:rFonts w:eastAsiaTheme="minorEastAsia"/>
                <w:szCs w:val="21"/>
              </w:rPr>
            </w:pPr>
            <w:r>
              <w:rPr>
                <w:rFonts w:eastAsiaTheme="minorEastAsia" w:hint="eastAsia"/>
                <w:szCs w:val="21"/>
              </w:rPr>
              <w:t>22</w:t>
            </w:r>
            <w:r w:rsidR="004B555F">
              <w:rPr>
                <w:rFonts w:eastAsiaTheme="minorEastAsia"/>
                <w:szCs w:val="21"/>
              </w:rPr>
              <w:t>4</w:t>
            </w:r>
            <w:r>
              <w:rPr>
                <w:rFonts w:eastAsiaTheme="minorEastAsia" w:hint="eastAsia"/>
                <w:szCs w:val="21"/>
              </w:rPr>
              <w:t>.</w:t>
            </w:r>
            <w:r w:rsidR="004B555F">
              <w:rPr>
                <w:rFonts w:eastAsiaTheme="minorEastAsia"/>
                <w:szCs w:val="21"/>
              </w:rPr>
              <w:t>8</w:t>
            </w:r>
          </w:p>
        </w:tc>
        <w:tc>
          <w:tcPr>
            <w:tcW w:w="1625" w:type="dxa"/>
          </w:tcPr>
          <w:p w14:paraId="4D84E326" w14:textId="75A612BD" w:rsidR="007B1623" w:rsidRDefault="007B1623" w:rsidP="007B1623">
            <w:pPr>
              <w:jc w:val="center"/>
              <w:rPr>
                <w:rFonts w:eastAsiaTheme="minorEastAsia"/>
                <w:szCs w:val="21"/>
              </w:rPr>
            </w:pPr>
            <w:r>
              <w:rPr>
                <w:rFonts w:eastAsiaTheme="minorEastAsia" w:hint="eastAsia"/>
                <w:szCs w:val="21"/>
              </w:rPr>
              <w:t>22.</w:t>
            </w:r>
            <w:r w:rsidR="004B555F">
              <w:rPr>
                <w:rFonts w:eastAsiaTheme="minorEastAsia"/>
                <w:szCs w:val="21"/>
              </w:rPr>
              <w:t>49</w:t>
            </w:r>
            <w:r>
              <w:rPr>
                <w:rFonts w:eastAsiaTheme="minorEastAsia" w:hint="eastAsia"/>
                <w:szCs w:val="21"/>
              </w:rPr>
              <w:t>%</w:t>
            </w:r>
          </w:p>
        </w:tc>
      </w:tr>
      <w:tr w:rsidR="007B1623" w14:paraId="64BD4AF2" w14:textId="77777777" w:rsidTr="00F86595">
        <w:trPr>
          <w:jc w:val="center"/>
        </w:trPr>
        <w:tc>
          <w:tcPr>
            <w:tcW w:w="1622" w:type="dxa"/>
          </w:tcPr>
          <w:p w14:paraId="09822DD2" w14:textId="77777777" w:rsidR="007B1623" w:rsidRDefault="007B1623" w:rsidP="007B1623">
            <w:pPr>
              <w:jc w:val="center"/>
              <w:rPr>
                <w:rFonts w:eastAsiaTheme="minorEastAsia"/>
                <w:szCs w:val="21"/>
              </w:rPr>
            </w:pPr>
            <w:r>
              <w:rPr>
                <w:rFonts w:eastAsiaTheme="minorEastAsia" w:hint="eastAsia"/>
                <w:szCs w:val="21"/>
              </w:rPr>
              <w:t>-1</w:t>
            </w:r>
          </w:p>
        </w:tc>
        <w:tc>
          <w:tcPr>
            <w:tcW w:w="1622" w:type="dxa"/>
          </w:tcPr>
          <w:p w14:paraId="62248D74" w14:textId="233DE0B7" w:rsidR="007B1623" w:rsidRDefault="007B1623" w:rsidP="007B1623">
            <w:pPr>
              <w:jc w:val="center"/>
              <w:rPr>
                <w:rFonts w:eastAsiaTheme="minorEastAsia"/>
                <w:szCs w:val="21"/>
              </w:rPr>
            </w:pPr>
            <w:r>
              <w:rPr>
                <w:rFonts w:eastAsiaTheme="minorEastAsia" w:hint="eastAsia"/>
                <w:szCs w:val="21"/>
              </w:rPr>
              <w:t>1000</w:t>
            </w:r>
          </w:p>
        </w:tc>
        <w:tc>
          <w:tcPr>
            <w:tcW w:w="1626" w:type="dxa"/>
          </w:tcPr>
          <w:p w14:paraId="2F5395E0" w14:textId="7D70834C" w:rsidR="007B1623" w:rsidRDefault="007B1623" w:rsidP="007B1623">
            <w:pPr>
              <w:jc w:val="center"/>
              <w:rPr>
                <w:rFonts w:eastAsiaTheme="minorEastAsia"/>
                <w:szCs w:val="21"/>
              </w:rPr>
            </w:pPr>
            <w:r>
              <w:rPr>
                <w:rFonts w:eastAsiaTheme="minorEastAsia" w:hint="eastAsia"/>
                <w:szCs w:val="21"/>
              </w:rPr>
              <w:t>41</w:t>
            </w:r>
            <w:r w:rsidR="004B555F">
              <w:rPr>
                <w:rFonts w:eastAsiaTheme="minorEastAsia"/>
                <w:szCs w:val="21"/>
              </w:rPr>
              <w:t>7</w:t>
            </w:r>
          </w:p>
        </w:tc>
        <w:tc>
          <w:tcPr>
            <w:tcW w:w="1625" w:type="dxa"/>
          </w:tcPr>
          <w:p w14:paraId="34A97A15" w14:textId="691F96FB" w:rsidR="007B1623" w:rsidRDefault="007B1623" w:rsidP="007B1623">
            <w:pPr>
              <w:jc w:val="center"/>
              <w:rPr>
                <w:rFonts w:eastAsiaTheme="minorEastAsia"/>
                <w:szCs w:val="21"/>
              </w:rPr>
            </w:pPr>
            <w:r>
              <w:rPr>
                <w:rFonts w:eastAsiaTheme="minorEastAsia" w:hint="eastAsia"/>
                <w:szCs w:val="21"/>
              </w:rPr>
              <w:t>41.7%</w:t>
            </w:r>
          </w:p>
        </w:tc>
      </w:tr>
      <w:tr w:rsidR="007B1623" w14:paraId="6543C43C" w14:textId="77777777" w:rsidTr="00F86595">
        <w:trPr>
          <w:jc w:val="center"/>
        </w:trPr>
        <w:tc>
          <w:tcPr>
            <w:tcW w:w="1622" w:type="dxa"/>
          </w:tcPr>
          <w:p w14:paraId="4CF12584" w14:textId="77777777" w:rsidR="007B1623" w:rsidRDefault="007B1623" w:rsidP="007B1623">
            <w:pPr>
              <w:jc w:val="center"/>
              <w:rPr>
                <w:rFonts w:eastAsiaTheme="minorEastAsia"/>
                <w:szCs w:val="21"/>
              </w:rPr>
            </w:pPr>
            <w:r>
              <w:rPr>
                <w:rFonts w:eastAsiaTheme="minorEastAsia" w:hint="eastAsia"/>
                <w:szCs w:val="21"/>
              </w:rPr>
              <w:t>0</w:t>
            </w:r>
          </w:p>
        </w:tc>
        <w:tc>
          <w:tcPr>
            <w:tcW w:w="1622" w:type="dxa"/>
          </w:tcPr>
          <w:p w14:paraId="5A391F9B" w14:textId="7BF013BD" w:rsidR="007B1623" w:rsidRDefault="007B1623" w:rsidP="007B1623">
            <w:pPr>
              <w:jc w:val="center"/>
              <w:rPr>
                <w:rFonts w:eastAsiaTheme="minorEastAsia"/>
                <w:szCs w:val="21"/>
              </w:rPr>
            </w:pPr>
            <w:r>
              <w:rPr>
                <w:rFonts w:eastAsiaTheme="minorEastAsia" w:hint="eastAsia"/>
                <w:szCs w:val="21"/>
              </w:rPr>
              <w:t>1000</w:t>
            </w:r>
          </w:p>
        </w:tc>
        <w:tc>
          <w:tcPr>
            <w:tcW w:w="1626" w:type="dxa"/>
          </w:tcPr>
          <w:p w14:paraId="5C7E514D" w14:textId="744F70C1" w:rsidR="007B1623" w:rsidRDefault="007B1623" w:rsidP="007B1623">
            <w:pPr>
              <w:jc w:val="center"/>
              <w:rPr>
                <w:rFonts w:eastAsiaTheme="minorEastAsia"/>
                <w:szCs w:val="21"/>
              </w:rPr>
            </w:pPr>
            <w:r>
              <w:rPr>
                <w:rFonts w:eastAsiaTheme="minorEastAsia" w:hint="eastAsia"/>
                <w:szCs w:val="21"/>
              </w:rPr>
              <w:t>506.</w:t>
            </w:r>
            <w:r w:rsidR="004B555F">
              <w:rPr>
                <w:rFonts w:eastAsiaTheme="minorEastAsia"/>
                <w:szCs w:val="21"/>
              </w:rPr>
              <w:t>8</w:t>
            </w:r>
          </w:p>
        </w:tc>
        <w:tc>
          <w:tcPr>
            <w:tcW w:w="1625" w:type="dxa"/>
          </w:tcPr>
          <w:p w14:paraId="7501E890" w14:textId="26A59C9E" w:rsidR="007B1623" w:rsidRDefault="007B1623" w:rsidP="007B1623">
            <w:pPr>
              <w:jc w:val="center"/>
              <w:rPr>
                <w:rFonts w:eastAsiaTheme="minorEastAsia"/>
                <w:szCs w:val="21"/>
              </w:rPr>
            </w:pPr>
            <w:r>
              <w:rPr>
                <w:rFonts w:eastAsiaTheme="minorEastAsia" w:hint="eastAsia"/>
                <w:szCs w:val="21"/>
              </w:rPr>
              <w:t>50.6</w:t>
            </w:r>
            <w:r w:rsidR="004B555F">
              <w:rPr>
                <w:rFonts w:eastAsiaTheme="minorEastAsia"/>
                <w:szCs w:val="21"/>
              </w:rPr>
              <w:t>7</w:t>
            </w:r>
            <w:r>
              <w:rPr>
                <w:rFonts w:eastAsiaTheme="minorEastAsia" w:hint="eastAsia"/>
                <w:szCs w:val="21"/>
              </w:rPr>
              <w:t>%</w:t>
            </w:r>
          </w:p>
        </w:tc>
      </w:tr>
      <w:tr w:rsidR="007B1623" w14:paraId="1A9BE88B" w14:textId="77777777" w:rsidTr="00F86595">
        <w:trPr>
          <w:jc w:val="center"/>
        </w:trPr>
        <w:tc>
          <w:tcPr>
            <w:tcW w:w="1622" w:type="dxa"/>
          </w:tcPr>
          <w:p w14:paraId="73CC2F99" w14:textId="77777777" w:rsidR="007B1623" w:rsidRDefault="007B1623" w:rsidP="007B1623">
            <w:pPr>
              <w:jc w:val="center"/>
              <w:rPr>
                <w:rFonts w:eastAsiaTheme="minorEastAsia"/>
                <w:szCs w:val="21"/>
              </w:rPr>
            </w:pPr>
            <w:r>
              <w:rPr>
                <w:rFonts w:eastAsiaTheme="minorEastAsia" w:hint="eastAsia"/>
                <w:szCs w:val="21"/>
              </w:rPr>
              <w:t>2</w:t>
            </w:r>
          </w:p>
        </w:tc>
        <w:tc>
          <w:tcPr>
            <w:tcW w:w="1622" w:type="dxa"/>
          </w:tcPr>
          <w:p w14:paraId="7B4AFFCF" w14:textId="3D7427DA" w:rsidR="007B1623" w:rsidRDefault="007B1623" w:rsidP="007B1623">
            <w:pPr>
              <w:jc w:val="center"/>
              <w:rPr>
                <w:rFonts w:eastAsiaTheme="minorEastAsia"/>
                <w:szCs w:val="21"/>
              </w:rPr>
            </w:pPr>
            <w:r>
              <w:rPr>
                <w:rFonts w:eastAsiaTheme="minorEastAsia" w:hint="eastAsia"/>
                <w:szCs w:val="21"/>
              </w:rPr>
              <w:t>1000</w:t>
            </w:r>
          </w:p>
        </w:tc>
        <w:tc>
          <w:tcPr>
            <w:tcW w:w="1626" w:type="dxa"/>
          </w:tcPr>
          <w:p w14:paraId="07449287" w14:textId="3E0EC065" w:rsidR="007B1623" w:rsidRDefault="007B1623" w:rsidP="007B1623">
            <w:pPr>
              <w:jc w:val="center"/>
              <w:rPr>
                <w:rFonts w:eastAsiaTheme="minorEastAsia"/>
                <w:szCs w:val="21"/>
              </w:rPr>
            </w:pPr>
            <w:r>
              <w:rPr>
                <w:rFonts w:eastAsiaTheme="minorEastAsia" w:hint="eastAsia"/>
                <w:szCs w:val="21"/>
              </w:rPr>
              <w:t>685</w:t>
            </w:r>
            <w:r w:rsidR="00C33490">
              <w:rPr>
                <w:rFonts w:eastAsiaTheme="minorEastAsia"/>
                <w:szCs w:val="21"/>
              </w:rPr>
              <w:t>.8</w:t>
            </w:r>
          </w:p>
        </w:tc>
        <w:tc>
          <w:tcPr>
            <w:tcW w:w="1625" w:type="dxa"/>
          </w:tcPr>
          <w:p w14:paraId="6CB5EEED" w14:textId="56F7AB98" w:rsidR="007B1623" w:rsidRDefault="007B1623" w:rsidP="007B1623">
            <w:pPr>
              <w:jc w:val="center"/>
              <w:rPr>
                <w:rFonts w:eastAsiaTheme="minorEastAsia"/>
                <w:szCs w:val="21"/>
              </w:rPr>
            </w:pPr>
            <w:r>
              <w:rPr>
                <w:rFonts w:eastAsiaTheme="minorEastAsia" w:hint="eastAsia"/>
                <w:szCs w:val="21"/>
              </w:rPr>
              <w:t>68.5</w:t>
            </w:r>
            <w:r w:rsidR="00C33490">
              <w:rPr>
                <w:rFonts w:eastAsiaTheme="minorEastAsia"/>
                <w:szCs w:val="21"/>
              </w:rPr>
              <w:t>7</w:t>
            </w:r>
            <w:r>
              <w:rPr>
                <w:rFonts w:eastAsiaTheme="minorEastAsia" w:hint="eastAsia"/>
                <w:szCs w:val="21"/>
              </w:rPr>
              <w:t>%</w:t>
            </w:r>
          </w:p>
        </w:tc>
      </w:tr>
      <w:tr w:rsidR="007B1623" w14:paraId="3F7EF834" w14:textId="77777777" w:rsidTr="00F86595">
        <w:trPr>
          <w:jc w:val="center"/>
        </w:trPr>
        <w:tc>
          <w:tcPr>
            <w:tcW w:w="1622" w:type="dxa"/>
          </w:tcPr>
          <w:p w14:paraId="6A34EC71" w14:textId="77777777" w:rsidR="007B1623" w:rsidRDefault="007B1623" w:rsidP="007B1623">
            <w:pPr>
              <w:jc w:val="center"/>
              <w:rPr>
                <w:rFonts w:eastAsiaTheme="minorEastAsia"/>
                <w:szCs w:val="21"/>
              </w:rPr>
            </w:pPr>
            <w:r>
              <w:rPr>
                <w:rFonts w:eastAsiaTheme="minorEastAsia" w:hint="eastAsia"/>
                <w:szCs w:val="21"/>
              </w:rPr>
              <w:t>3.5</w:t>
            </w:r>
          </w:p>
        </w:tc>
        <w:tc>
          <w:tcPr>
            <w:tcW w:w="1622" w:type="dxa"/>
          </w:tcPr>
          <w:p w14:paraId="0B5FA3FD" w14:textId="70B09528" w:rsidR="007B1623" w:rsidRDefault="007B1623" w:rsidP="007B1623">
            <w:pPr>
              <w:jc w:val="center"/>
              <w:rPr>
                <w:rFonts w:eastAsiaTheme="minorEastAsia"/>
                <w:szCs w:val="21"/>
              </w:rPr>
            </w:pPr>
            <w:r>
              <w:rPr>
                <w:rFonts w:eastAsiaTheme="minorEastAsia" w:hint="eastAsia"/>
                <w:szCs w:val="21"/>
              </w:rPr>
              <w:t>1000</w:t>
            </w:r>
          </w:p>
        </w:tc>
        <w:tc>
          <w:tcPr>
            <w:tcW w:w="1626" w:type="dxa"/>
          </w:tcPr>
          <w:p w14:paraId="6F22DAD4" w14:textId="6AD5AF72" w:rsidR="007B1623" w:rsidRDefault="007B1623" w:rsidP="007B1623">
            <w:pPr>
              <w:jc w:val="center"/>
              <w:rPr>
                <w:rFonts w:eastAsiaTheme="minorEastAsia"/>
                <w:szCs w:val="21"/>
              </w:rPr>
            </w:pPr>
            <w:r>
              <w:rPr>
                <w:rFonts w:eastAsiaTheme="minorEastAsia" w:hint="eastAsia"/>
                <w:szCs w:val="21"/>
              </w:rPr>
              <w:t>8</w:t>
            </w:r>
            <w:r w:rsidR="00C33490">
              <w:rPr>
                <w:rFonts w:eastAsiaTheme="minorEastAsia"/>
                <w:szCs w:val="21"/>
              </w:rPr>
              <w:t>19.4</w:t>
            </w:r>
          </w:p>
        </w:tc>
        <w:tc>
          <w:tcPr>
            <w:tcW w:w="1625" w:type="dxa"/>
          </w:tcPr>
          <w:p w14:paraId="2731E084" w14:textId="1FA9564D" w:rsidR="007B1623" w:rsidRDefault="007B1623" w:rsidP="007B1623">
            <w:pPr>
              <w:jc w:val="center"/>
              <w:rPr>
                <w:rFonts w:eastAsiaTheme="minorEastAsia"/>
                <w:szCs w:val="21"/>
              </w:rPr>
            </w:pPr>
            <w:r>
              <w:rPr>
                <w:rFonts w:eastAsiaTheme="minorEastAsia" w:hint="eastAsia"/>
                <w:szCs w:val="21"/>
              </w:rPr>
              <w:t>8</w:t>
            </w:r>
            <w:r w:rsidR="00C33490">
              <w:rPr>
                <w:rFonts w:eastAsiaTheme="minorEastAsia"/>
                <w:szCs w:val="21"/>
              </w:rPr>
              <w:t>1</w:t>
            </w:r>
            <w:r>
              <w:rPr>
                <w:rFonts w:eastAsiaTheme="minorEastAsia" w:hint="eastAsia"/>
                <w:szCs w:val="21"/>
              </w:rPr>
              <w:t>.</w:t>
            </w:r>
            <w:r w:rsidR="00C33490">
              <w:rPr>
                <w:rFonts w:eastAsiaTheme="minorEastAsia"/>
                <w:szCs w:val="21"/>
              </w:rPr>
              <w:t>94</w:t>
            </w:r>
            <w:r>
              <w:rPr>
                <w:rFonts w:eastAsiaTheme="minorEastAsia" w:hint="eastAsia"/>
                <w:szCs w:val="21"/>
              </w:rPr>
              <w:t>%</w:t>
            </w:r>
          </w:p>
        </w:tc>
      </w:tr>
    </w:tbl>
    <w:p w14:paraId="5FCF1447" w14:textId="77777777" w:rsidR="000D73BA" w:rsidRDefault="000D73BA">
      <w:pPr>
        <w:pStyle w:val="af3"/>
        <w:adjustRightInd w:val="0"/>
        <w:snapToGrid w:val="0"/>
        <w:ind w:firstLineChars="0" w:firstLine="0"/>
        <w:jc w:val="left"/>
        <w:rPr>
          <w:szCs w:val="21"/>
        </w:rPr>
      </w:pPr>
    </w:p>
    <w:p w14:paraId="5A363764" w14:textId="77777777" w:rsidR="00045EEF" w:rsidRDefault="00045EEF">
      <w:pPr>
        <w:pStyle w:val="af3"/>
        <w:adjustRightInd w:val="0"/>
        <w:snapToGrid w:val="0"/>
        <w:ind w:firstLineChars="0" w:firstLine="0"/>
        <w:jc w:val="left"/>
        <w:rPr>
          <w:szCs w:val="21"/>
        </w:rPr>
      </w:pPr>
    </w:p>
    <w:p w14:paraId="6CF7CACC" w14:textId="681B7E08" w:rsidR="00045EEF" w:rsidRDefault="00045EEF">
      <w:pPr>
        <w:pStyle w:val="af3"/>
        <w:adjustRightInd w:val="0"/>
        <w:snapToGrid w:val="0"/>
        <w:ind w:firstLineChars="0" w:firstLine="0"/>
        <w:jc w:val="left"/>
        <w:rPr>
          <w:szCs w:val="21"/>
        </w:rPr>
      </w:pPr>
    </w:p>
    <w:p w14:paraId="01BEEAA7" w14:textId="143CB1CE" w:rsidR="00A0309C" w:rsidRDefault="00A0309C">
      <w:pPr>
        <w:pStyle w:val="af3"/>
        <w:adjustRightInd w:val="0"/>
        <w:snapToGrid w:val="0"/>
        <w:ind w:firstLineChars="0" w:firstLine="0"/>
        <w:jc w:val="left"/>
        <w:rPr>
          <w:szCs w:val="21"/>
        </w:rPr>
      </w:pPr>
    </w:p>
    <w:p w14:paraId="7D7D3A85" w14:textId="77777777" w:rsidR="00A0309C" w:rsidRDefault="00A0309C">
      <w:pPr>
        <w:pStyle w:val="af3"/>
        <w:adjustRightInd w:val="0"/>
        <w:snapToGrid w:val="0"/>
        <w:ind w:firstLineChars="0" w:firstLine="0"/>
        <w:jc w:val="left"/>
        <w:rPr>
          <w:szCs w:val="21"/>
        </w:rPr>
      </w:pPr>
    </w:p>
    <w:p w14:paraId="792BDB48" w14:textId="77777777" w:rsidR="00045EEF" w:rsidRDefault="00BA7A87">
      <w:pPr>
        <w:pStyle w:val="2"/>
      </w:pPr>
      <w:r>
        <w:rPr>
          <w:rFonts w:hint="eastAsia"/>
        </w:rPr>
        <w:lastRenderedPageBreak/>
        <w:t>一、实验目的</w:t>
      </w:r>
    </w:p>
    <w:p w14:paraId="36C29EAD" w14:textId="77777777" w:rsidR="007A6D68" w:rsidRDefault="007A6D68" w:rsidP="009B61A6">
      <w:r w:rsidRPr="007A6D68">
        <w:rPr>
          <w:rFonts w:hint="eastAsia"/>
        </w:rPr>
        <w:t xml:space="preserve">1. </w:t>
      </w:r>
      <w:r w:rsidRPr="007A6D68">
        <w:rPr>
          <w:rFonts w:hint="eastAsia"/>
        </w:rPr>
        <w:t>掌握集成运算放大器的正确使用方法；</w:t>
      </w:r>
      <w:r w:rsidRPr="007A6D68">
        <w:rPr>
          <w:rFonts w:hint="eastAsia"/>
        </w:rPr>
        <w:t xml:space="preserve"> </w:t>
      </w:r>
    </w:p>
    <w:p w14:paraId="4925B8FE" w14:textId="77777777" w:rsidR="007A6D68" w:rsidRDefault="007A6D68" w:rsidP="009B61A6">
      <w:r w:rsidRPr="007A6D68">
        <w:rPr>
          <w:rFonts w:hint="eastAsia"/>
        </w:rPr>
        <w:t xml:space="preserve">2. </w:t>
      </w:r>
      <w:r w:rsidRPr="007A6D68">
        <w:rPr>
          <w:rFonts w:hint="eastAsia"/>
        </w:rPr>
        <w:t>掌握集成运算放大器的工作原理和基本特性；</w:t>
      </w:r>
      <w:r w:rsidRPr="007A6D68">
        <w:rPr>
          <w:rFonts w:hint="eastAsia"/>
        </w:rPr>
        <w:t xml:space="preserve"> </w:t>
      </w:r>
    </w:p>
    <w:p w14:paraId="19A23124" w14:textId="77777777" w:rsidR="007A6D68" w:rsidRDefault="007A6D68" w:rsidP="009B61A6">
      <w:r w:rsidRPr="007A6D68">
        <w:rPr>
          <w:rFonts w:hint="eastAsia"/>
        </w:rPr>
        <w:t xml:space="preserve">3. </w:t>
      </w:r>
      <w:r w:rsidRPr="007A6D68">
        <w:rPr>
          <w:rFonts w:hint="eastAsia"/>
        </w:rPr>
        <w:t>掌握利用运算放大器常用单元电路的设计和调试方法；</w:t>
      </w:r>
      <w:r w:rsidRPr="007A6D68">
        <w:rPr>
          <w:rFonts w:hint="eastAsia"/>
        </w:rPr>
        <w:t xml:space="preserve"> </w:t>
      </w:r>
    </w:p>
    <w:p w14:paraId="11FD59E5" w14:textId="77777777" w:rsidR="007A6D68" w:rsidRDefault="007A6D68" w:rsidP="009B61A6">
      <w:r w:rsidRPr="007A6D68">
        <w:rPr>
          <w:rFonts w:hint="eastAsia"/>
        </w:rPr>
        <w:t xml:space="preserve">4. </w:t>
      </w:r>
      <w:r w:rsidRPr="007A6D68">
        <w:rPr>
          <w:rFonts w:hint="eastAsia"/>
        </w:rPr>
        <w:t>掌握电压比较器电路的特点和电路的输出规律；</w:t>
      </w:r>
      <w:r w:rsidRPr="007A6D68">
        <w:rPr>
          <w:rFonts w:hint="eastAsia"/>
        </w:rPr>
        <w:t xml:space="preserve"> </w:t>
      </w:r>
    </w:p>
    <w:p w14:paraId="22885E02" w14:textId="7E440193" w:rsidR="00045EEF" w:rsidRDefault="007A6D68" w:rsidP="009B61A6">
      <w:r w:rsidRPr="007A6D68">
        <w:rPr>
          <w:rFonts w:hint="eastAsia"/>
        </w:rPr>
        <w:t xml:space="preserve">5. </w:t>
      </w:r>
      <w:r w:rsidRPr="007A6D68">
        <w:rPr>
          <w:rFonts w:hint="eastAsia"/>
        </w:rPr>
        <w:t>掌握集成运算放大器非线性应用电路传输特性曲线的绘制步骤和方法。</w:t>
      </w:r>
    </w:p>
    <w:p w14:paraId="1F234ABF" w14:textId="77777777" w:rsidR="00045EEF" w:rsidRDefault="00BA7A87">
      <w:pPr>
        <w:pStyle w:val="2"/>
      </w:pPr>
      <w:r>
        <w:rPr>
          <w:rFonts w:hint="eastAsia"/>
        </w:rPr>
        <w:t>二、实验设备及元器件</w:t>
      </w:r>
    </w:p>
    <w:tbl>
      <w:tblPr>
        <w:tblStyle w:val="af0"/>
        <w:tblW w:w="0" w:type="auto"/>
        <w:tblLook w:val="04A0" w:firstRow="1" w:lastRow="0" w:firstColumn="1" w:lastColumn="0" w:noHBand="0" w:noVBand="1"/>
      </w:tblPr>
      <w:tblGrid>
        <w:gridCol w:w="988"/>
        <w:gridCol w:w="1842"/>
        <w:gridCol w:w="1276"/>
        <w:gridCol w:w="5631"/>
      </w:tblGrid>
      <w:tr w:rsidR="007A6D68" w14:paraId="32509E0D" w14:textId="77777777" w:rsidTr="007A6D68">
        <w:tc>
          <w:tcPr>
            <w:tcW w:w="988" w:type="dxa"/>
          </w:tcPr>
          <w:p w14:paraId="281118EB" w14:textId="77777777" w:rsidR="007A6D68" w:rsidRDefault="007A6D68"/>
        </w:tc>
        <w:tc>
          <w:tcPr>
            <w:tcW w:w="1842" w:type="dxa"/>
          </w:tcPr>
          <w:p w14:paraId="32F5B624" w14:textId="5634433C" w:rsidR="007A6D68" w:rsidRDefault="007A6D68">
            <w:r>
              <w:rPr>
                <w:rFonts w:hint="eastAsia"/>
              </w:rPr>
              <w:t>名称</w:t>
            </w:r>
          </w:p>
        </w:tc>
        <w:tc>
          <w:tcPr>
            <w:tcW w:w="1276" w:type="dxa"/>
          </w:tcPr>
          <w:p w14:paraId="17595F35" w14:textId="42C0C789" w:rsidR="007A6D68" w:rsidRDefault="007A6D68">
            <w:r>
              <w:rPr>
                <w:rFonts w:hint="eastAsia"/>
              </w:rPr>
              <w:t>数量</w:t>
            </w:r>
          </w:p>
        </w:tc>
        <w:tc>
          <w:tcPr>
            <w:tcW w:w="5631" w:type="dxa"/>
          </w:tcPr>
          <w:p w14:paraId="5AA62119" w14:textId="3FA100D2" w:rsidR="007A6D68" w:rsidRDefault="007A6D68">
            <w:r>
              <w:rPr>
                <w:rFonts w:hint="eastAsia"/>
              </w:rPr>
              <w:t>型号</w:t>
            </w:r>
          </w:p>
        </w:tc>
      </w:tr>
      <w:tr w:rsidR="007A6D68" w14:paraId="1E7F0028" w14:textId="77777777" w:rsidTr="007A6D68">
        <w:tc>
          <w:tcPr>
            <w:tcW w:w="988" w:type="dxa"/>
          </w:tcPr>
          <w:p w14:paraId="59CC3256" w14:textId="21698F89" w:rsidR="007A6D68" w:rsidRDefault="007A6D68">
            <w:r>
              <w:rPr>
                <w:rFonts w:hint="eastAsia"/>
              </w:rPr>
              <w:t>1</w:t>
            </w:r>
          </w:p>
        </w:tc>
        <w:tc>
          <w:tcPr>
            <w:tcW w:w="1842" w:type="dxa"/>
          </w:tcPr>
          <w:p w14:paraId="09B3F060" w14:textId="2A9BFFF9" w:rsidR="007A6D68" w:rsidRDefault="007A6D68">
            <w:r>
              <w:rPr>
                <w:rFonts w:hint="eastAsia"/>
              </w:rPr>
              <w:t>示波器</w:t>
            </w:r>
          </w:p>
        </w:tc>
        <w:tc>
          <w:tcPr>
            <w:tcW w:w="1276" w:type="dxa"/>
          </w:tcPr>
          <w:p w14:paraId="57195243" w14:textId="49EAA9DC" w:rsidR="007A6D68" w:rsidRDefault="007A6D68">
            <w:r>
              <w:rPr>
                <w:rFonts w:hint="eastAsia"/>
              </w:rPr>
              <w:t>1</w:t>
            </w:r>
            <w:r>
              <w:rPr>
                <w:rFonts w:hint="eastAsia"/>
              </w:rPr>
              <w:t>台</w:t>
            </w:r>
          </w:p>
        </w:tc>
        <w:tc>
          <w:tcPr>
            <w:tcW w:w="5631" w:type="dxa"/>
          </w:tcPr>
          <w:p w14:paraId="0175C7CF" w14:textId="2FAE2B00" w:rsidR="007A6D68" w:rsidRDefault="007A6D68">
            <w:r>
              <w:t>T</w:t>
            </w:r>
            <w:r>
              <w:rPr>
                <w:rFonts w:hint="eastAsia"/>
              </w:rPr>
              <w:t>ek</w:t>
            </w:r>
            <w:r>
              <w:t xml:space="preserve"> MSO2012B</w:t>
            </w:r>
          </w:p>
        </w:tc>
      </w:tr>
      <w:tr w:rsidR="007A6D68" w14:paraId="3BBB867E" w14:textId="77777777" w:rsidTr="007A6D68">
        <w:tc>
          <w:tcPr>
            <w:tcW w:w="988" w:type="dxa"/>
          </w:tcPr>
          <w:p w14:paraId="0935BB9A" w14:textId="69B43D87" w:rsidR="007A6D68" w:rsidRDefault="007A6D68">
            <w:r>
              <w:rPr>
                <w:rFonts w:hint="eastAsia"/>
              </w:rPr>
              <w:t>2</w:t>
            </w:r>
          </w:p>
        </w:tc>
        <w:tc>
          <w:tcPr>
            <w:tcW w:w="1842" w:type="dxa"/>
          </w:tcPr>
          <w:p w14:paraId="6D6AC358" w14:textId="0C138ADF" w:rsidR="007A6D68" w:rsidRDefault="007A6D68">
            <w:r>
              <w:rPr>
                <w:rFonts w:hint="eastAsia"/>
              </w:rPr>
              <w:t>信号发生器</w:t>
            </w:r>
          </w:p>
        </w:tc>
        <w:tc>
          <w:tcPr>
            <w:tcW w:w="1276" w:type="dxa"/>
          </w:tcPr>
          <w:p w14:paraId="33D4F899" w14:textId="295AC824" w:rsidR="007A6D68" w:rsidRDefault="007A6D68">
            <w:r>
              <w:rPr>
                <w:rFonts w:hint="eastAsia"/>
              </w:rPr>
              <w:t>1</w:t>
            </w:r>
            <w:r>
              <w:rPr>
                <w:rFonts w:hint="eastAsia"/>
              </w:rPr>
              <w:t>台</w:t>
            </w:r>
          </w:p>
        </w:tc>
        <w:tc>
          <w:tcPr>
            <w:tcW w:w="5631" w:type="dxa"/>
          </w:tcPr>
          <w:p w14:paraId="0C51DDED" w14:textId="66BBC38B" w:rsidR="007A6D68" w:rsidRDefault="007A6D68">
            <w:r>
              <w:rPr>
                <w:rFonts w:hint="eastAsia"/>
              </w:rPr>
              <w:t>Tek</w:t>
            </w:r>
            <w:r>
              <w:t xml:space="preserve"> AFG1062</w:t>
            </w:r>
            <w:r>
              <w:rPr>
                <w:rFonts w:hint="eastAsia"/>
              </w:rPr>
              <w:t>或</w:t>
            </w:r>
            <w:r>
              <w:rPr>
                <w:rFonts w:hint="eastAsia"/>
              </w:rPr>
              <w:t>D</w:t>
            </w:r>
            <w:r>
              <w:t>G4062</w:t>
            </w:r>
          </w:p>
        </w:tc>
      </w:tr>
      <w:tr w:rsidR="007A6D68" w14:paraId="6AD97692" w14:textId="77777777" w:rsidTr="007A6D68">
        <w:tc>
          <w:tcPr>
            <w:tcW w:w="988" w:type="dxa"/>
          </w:tcPr>
          <w:p w14:paraId="24236EDC" w14:textId="42A95E2D" w:rsidR="007A6D68" w:rsidRDefault="007A6D68">
            <w:r>
              <w:rPr>
                <w:rFonts w:hint="eastAsia"/>
              </w:rPr>
              <w:t>3</w:t>
            </w:r>
          </w:p>
        </w:tc>
        <w:tc>
          <w:tcPr>
            <w:tcW w:w="1842" w:type="dxa"/>
          </w:tcPr>
          <w:p w14:paraId="7E60B4A7" w14:textId="4CDC3904" w:rsidR="007A6D68" w:rsidRDefault="007A6D68">
            <w:r>
              <w:rPr>
                <w:rFonts w:hint="eastAsia"/>
              </w:rPr>
              <w:t>电阻</w:t>
            </w:r>
          </w:p>
        </w:tc>
        <w:tc>
          <w:tcPr>
            <w:tcW w:w="1276" w:type="dxa"/>
          </w:tcPr>
          <w:p w14:paraId="5EFF567D" w14:textId="51F18249" w:rsidR="007A6D68" w:rsidRDefault="007A6D68">
            <w:r>
              <w:rPr>
                <w:rFonts w:hint="eastAsia"/>
              </w:rPr>
              <w:t>若干</w:t>
            </w:r>
          </w:p>
        </w:tc>
        <w:tc>
          <w:tcPr>
            <w:tcW w:w="5631" w:type="dxa"/>
          </w:tcPr>
          <w:p w14:paraId="04A5E1F0" w14:textId="36BF9DA4" w:rsidR="007A6D68" w:rsidRDefault="007A6D68">
            <w:r>
              <w:rPr>
                <w:rFonts w:hint="eastAsia"/>
              </w:rPr>
              <w:t>5</w:t>
            </w:r>
            <w:r>
              <w:t>0</w:t>
            </w:r>
            <w:r>
              <w:rPr>
                <w:rFonts w:hint="eastAsia"/>
              </w:rPr>
              <w:t>Ω；</w:t>
            </w:r>
            <w:r>
              <w:rPr>
                <w:rFonts w:hint="eastAsia"/>
              </w:rPr>
              <w:t>1</w:t>
            </w:r>
            <w:r>
              <w:t>00</w:t>
            </w:r>
            <w:r>
              <w:rPr>
                <w:rFonts w:hint="eastAsia"/>
              </w:rPr>
              <w:t>Ω，</w:t>
            </w:r>
            <w:r>
              <w:rPr>
                <w:rFonts w:hint="eastAsia"/>
              </w:rPr>
              <w:t>1k</w:t>
            </w:r>
            <w:r>
              <w:rPr>
                <w:rFonts w:hint="eastAsia"/>
              </w:rPr>
              <w:t>Ω；</w:t>
            </w:r>
            <w:r>
              <w:rPr>
                <w:rFonts w:hint="eastAsia"/>
              </w:rPr>
              <w:t>1</w:t>
            </w:r>
            <w:r>
              <w:t>0</w:t>
            </w:r>
            <w:r>
              <w:rPr>
                <w:rFonts w:hint="eastAsia"/>
              </w:rPr>
              <w:t>k</w:t>
            </w:r>
            <w:r>
              <w:rPr>
                <w:rFonts w:hint="eastAsia"/>
              </w:rPr>
              <w:t>Ω×</w:t>
            </w:r>
            <w:r>
              <w:t>2</w:t>
            </w:r>
            <w:r>
              <w:rPr>
                <w:rFonts w:hint="eastAsia"/>
              </w:rPr>
              <w:t>；</w:t>
            </w:r>
            <w:r>
              <w:rPr>
                <w:rFonts w:hint="eastAsia"/>
              </w:rPr>
              <w:t>4</w:t>
            </w:r>
            <w:r>
              <w:t>7</w:t>
            </w:r>
            <w:r>
              <w:rPr>
                <w:rFonts w:hint="eastAsia"/>
              </w:rPr>
              <w:t>k</w:t>
            </w:r>
            <w:r>
              <w:rPr>
                <w:rFonts w:hint="eastAsia"/>
              </w:rPr>
              <w:t>Ω；</w:t>
            </w:r>
            <w:r>
              <w:rPr>
                <w:rFonts w:hint="eastAsia"/>
              </w:rPr>
              <w:t>5</w:t>
            </w:r>
            <w:r>
              <w:t>1k</w:t>
            </w:r>
            <w:r>
              <w:rPr>
                <w:rFonts w:hint="eastAsia"/>
              </w:rPr>
              <w:t>Ω；</w:t>
            </w:r>
            <w:r>
              <w:rPr>
                <w:rFonts w:hint="eastAsia"/>
              </w:rPr>
              <w:t>1</w:t>
            </w:r>
            <w:r>
              <w:t>00</w:t>
            </w:r>
            <w:r>
              <w:rPr>
                <w:rFonts w:hint="eastAsia"/>
              </w:rPr>
              <w:t>k</w:t>
            </w:r>
            <w:r>
              <w:rPr>
                <w:rFonts w:hint="eastAsia"/>
              </w:rPr>
              <w:t>Ω</w:t>
            </w:r>
          </w:p>
        </w:tc>
      </w:tr>
      <w:tr w:rsidR="007A6D68" w14:paraId="5B1817F8" w14:textId="77777777" w:rsidTr="007A6D68">
        <w:tc>
          <w:tcPr>
            <w:tcW w:w="988" w:type="dxa"/>
          </w:tcPr>
          <w:p w14:paraId="33A6BCB2" w14:textId="768EC108" w:rsidR="007A6D68" w:rsidRDefault="007A6D68">
            <w:r>
              <w:rPr>
                <w:rFonts w:hint="eastAsia"/>
              </w:rPr>
              <w:t>4</w:t>
            </w:r>
          </w:p>
        </w:tc>
        <w:tc>
          <w:tcPr>
            <w:tcW w:w="1842" w:type="dxa"/>
          </w:tcPr>
          <w:p w14:paraId="1EA1C3AB" w14:textId="7A2B5F34" w:rsidR="007A6D68" w:rsidRDefault="007A6D68">
            <w:r>
              <w:rPr>
                <w:rFonts w:hint="eastAsia"/>
              </w:rPr>
              <w:t>电容</w:t>
            </w:r>
          </w:p>
        </w:tc>
        <w:tc>
          <w:tcPr>
            <w:tcW w:w="1276" w:type="dxa"/>
          </w:tcPr>
          <w:p w14:paraId="3EDC4A24" w14:textId="3BD67464" w:rsidR="007A6D68" w:rsidRDefault="007A6D68">
            <w:r>
              <w:rPr>
                <w:rFonts w:hint="eastAsia"/>
              </w:rPr>
              <w:t>若干</w:t>
            </w:r>
          </w:p>
        </w:tc>
        <w:tc>
          <w:tcPr>
            <w:tcW w:w="5631" w:type="dxa"/>
          </w:tcPr>
          <w:p w14:paraId="24152ACF" w14:textId="789DCFD1" w:rsidR="007A6D68" w:rsidRDefault="007A6D68">
            <w:r>
              <w:rPr>
                <w:rFonts w:hint="eastAsia"/>
              </w:rPr>
              <w:t>1</w:t>
            </w:r>
            <w:r>
              <w:t>0</w:t>
            </w:r>
            <w:r>
              <w:rPr>
                <w:rFonts w:hint="eastAsia"/>
              </w:rPr>
              <w:t>n</w:t>
            </w:r>
            <w:r>
              <w:t>F</w:t>
            </w:r>
            <w:r>
              <w:rPr>
                <w:rFonts w:hint="eastAsia"/>
              </w:rPr>
              <w:t>；</w:t>
            </w:r>
            <w:r>
              <w:rPr>
                <w:rFonts w:hint="eastAsia"/>
              </w:rPr>
              <w:t>1</w:t>
            </w:r>
            <w:r>
              <w:t>00</w:t>
            </w:r>
            <w:r>
              <w:rPr>
                <w:rFonts w:hint="eastAsia"/>
              </w:rPr>
              <w:t>n</w:t>
            </w:r>
            <w:r>
              <w:t>F</w:t>
            </w:r>
          </w:p>
        </w:tc>
      </w:tr>
      <w:tr w:rsidR="007A6D68" w14:paraId="316C4396" w14:textId="77777777" w:rsidTr="007A6D68">
        <w:tc>
          <w:tcPr>
            <w:tcW w:w="988" w:type="dxa"/>
          </w:tcPr>
          <w:p w14:paraId="465C7DF4" w14:textId="5D904432" w:rsidR="007A6D68" w:rsidRDefault="007A6D68">
            <w:r>
              <w:rPr>
                <w:rFonts w:hint="eastAsia"/>
              </w:rPr>
              <w:t>5</w:t>
            </w:r>
          </w:p>
        </w:tc>
        <w:tc>
          <w:tcPr>
            <w:tcW w:w="1842" w:type="dxa"/>
          </w:tcPr>
          <w:p w14:paraId="6558D2F4" w14:textId="5CCAF9B9" w:rsidR="007A6D68" w:rsidRDefault="007A6D68">
            <w:r>
              <w:rPr>
                <w:rFonts w:hint="eastAsia"/>
              </w:rPr>
              <w:t>集成运放</w:t>
            </w:r>
          </w:p>
        </w:tc>
        <w:tc>
          <w:tcPr>
            <w:tcW w:w="1276" w:type="dxa"/>
          </w:tcPr>
          <w:p w14:paraId="1BA1C843" w14:textId="6F2CA1BF" w:rsidR="007A6D68" w:rsidRDefault="007A6D68">
            <w:r>
              <w:rPr>
                <w:rFonts w:hint="eastAsia"/>
              </w:rPr>
              <w:t>1</w:t>
            </w:r>
            <w:r>
              <w:rPr>
                <w:rFonts w:hint="eastAsia"/>
              </w:rPr>
              <w:t>只</w:t>
            </w:r>
          </w:p>
        </w:tc>
        <w:tc>
          <w:tcPr>
            <w:tcW w:w="5631" w:type="dxa"/>
          </w:tcPr>
          <w:p w14:paraId="288C8237" w14:textId="2FDF5C33" w:rsidR="007A6D68" w:rsidRDefault="007A6D68">
            <w:r>
              <w:rPr>
                <w:rFonts w:hint="eastAsia"/>
              </w:rPr>
              <w:t>T</w:t>
            </w:r>
            <w:r>
              <w:t>L084</w:t>
            </w:r>
          </w:p>
        </w:tc>
      </w:tr>
    </w:tbl>
    <w:p w14:paraId="05105C54" w14:textId="77777777" w:rsidR="00045EEF" w:rsidRDefault="00BA7A87">
      <w:pPr>
        <w:pStyle w:val="2"/>
        <w:rPr>
          <w:rFonts w:ascii="宋体" w:hAnsi="宋体"/>
          <w:sz w:val="28"/>
          <w:szCs w:val="28"/>
        </w:rPr>
      </w:pPr>
      <w:r>
        <w:rPr>
          <w:rFonts w:hint="eastAsia"/>
        </w:rPr>
        <w:t>三、实验原理</w:t>
      </w:r>
      <w:r>
        <w:rPr>
          <w:rFonts w:ascii="宋体" w:hAnsi="宋体" w:hint="eastAsia"/>
          <w:sz w:val="28"/>
          <w:szCs w:val="28"/>
        </w:rPr>
        <w:t>（重点简述实验原理，画出原理图）</w:t>
      </w:r>
    </w:p>
    <w:p w14:paraId="5FB2B71D" w14:textId="0855E6C7" w:rsidR="00045EEF" w:rsidRPr="007A6D68" w:rsidRDefault="007A6D68" w:rsidP="007A6D68">
      <w:pPr>
        <w:ind w:firstLine="420"/>
      </w:pPr>
      <w:r w:rsidRPr="007A6D68">
        <w:rPr>
          <w:rFonts w:hint="eastAsia"/>
        </w:rPr>
        <w:t>集成运算放大器是具有高开环电压放大倍数的多级直接耦合放大器。它具有体积小、功耗低、可靠性</w:t>
      </w:r>
      <w:r w:rsidRPr="007A6D68">
        <w:rPr>
          <w:rFonts w:hint="eastAsia"/>
        </w:rPr>
        <w:t xml:space="preserve"> </w:t>
      </w:r>
      <w:r w:rsidRPr="007A6D68">
        <w:rPr>
          <w:rFonts w:hint="eastAsia"/>
        </w:rPr>
        <w:t>高等优点，广泛应用于信号的运算、处理和测量以及波形的发生等方面</w:t>
      </w:r>
    </w:p>
    <w:p w14:paraId="3361CCC1" w14:textId="2A41A805" w:rsidR="007A6D68" w:rsidRPr="00671AC7" w:rsidRDefault="007A6D68" w:rsidP="00CB67C5">
      <w:pPr>
        <w:pStyle w:val="af3"/>
        <w:numPr>
          <w:ilvl w:val="0"/>
          <w:numId w:val="5"/>
        </w:numPr>
        <w:ind w:firstLineChars="0"/>
        <w:rPr>
          <w:b/>
          <w:bCs/>
          <w:sz w:val="28"/>
          <w:szCs w:val="28"/>
        </w:rPr>
      </w:pPr>
      <w:r w:rsidRPr="00671AC7">
        <w:rPr>
          <w:rFonts w:hint="eastAsia"/>
          <w:b/>
          <w:bCs/>
          <w:sz w:val="28"/>
          <w:szCs w:val="28"/>
        </w:rPr>
        <w:t>运算放大器的线性运用</w:t>
      </w:r>
    </w:p>
    <w:p w14:paraId="33D79299" w14:textId="566F00DE" w:rsidR="007A6D68" w:rsidRDefault="007A6D68" w:rsidP="007A6D68">
      <w:pPr>
        <w:pStyle w:val="af3"/>
        <w:ind w:left="420" w:firstLineChars="0" w:firstLine="0"/>
      </w:pPr>
      <w:r w:rsidRPr="007A6D68">
        <w:rPr>
          <w:rFonts w:hint="eastAsia"/>
        </w:rPr>
        <w:t>从工作原理上，集成运算放大器可分为线性应用和非线性应用两个方面。在线性工作区内，其输出电压</w:t>
      </w:r>
      <w:r w:rsidRPr="007A6D68">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sidRPr="007A6D68">
        <w:rPr>
          <w:rFonts w:hint="eastAsia"/>
        </w:rPr>
        <w:t>与输入电压</w:t>
      </w:r>
      <w:r w:rsidRPr="007A6D68">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oMath>
      <w:r w:rsidRPr="007A6D68">
        <w:rPr>
          <w:rFonts w:hint="eastAsia"/>
        </w:rPr>
        <w:t>的线性放大的关系为</w:t>
      </w:r>
    </w:p>
    <w:p w14:paraId="7B811DE3" w14:textId="7C95B995" w:rsidR="007A6D68" w:rsidRPr="007A6D68" w:rsidRDefault="00DD12C4" w:rsidP="007A6D68">
      <w:pPr>
        <w:pStyle w:val="af3"/>
        <w:ind w:left="420" w:firstLineChars="0" w:firstLine="0"/>
      </w:pPr>
      <m:oMathPara>
        <m:oMath>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uo</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uo</m:t>
              </m:r>
            </m:sub>
          </m:sSub>
          <m:sSub>
            <m:sSubPr>
              <m:ctrlPr>
                <w:rPr>
                  <w:rFonts w:ascii="Cambria Math" w:hAnsi="Cambria Math"/>
                  <w:i/>
                </w:rPr>
              </m:ctrlPr>
            </m:sSubPr>
            <m:e>
              <m:r>
                <w:rPr>
                  <w:rFonts w:ascii="Cambria Math" w:hAnsi="Cambria Math"/>
                </w:rPr>
                <m:t>u</m:t>
              </m:r>
            </m:e>
            <m:sub>
              <m:r>
                <w:rPr>
                  <w:rFonts w:ascii="Cambria Math" w:hAnsi="Cambria Math"/>
                </w:rPr>
                <m:t>i</m:t>
              </m:r>
            </m:sub>
          </m:sSub>
        </m:oMath>
      </m:oMathPara>
    </w:p>
    <w:p w14:paraId="21F96A61" w14:textId="77777777" w:rsidR="007A6D68" w:rsidRDefault="007A6D68" w:rsidP="007A6D68">
      <w:pPr>
        <w:pStyle w:val="af3"/>
        <w:ind w:left="420"/>
      </w:pPr>
      <w:r>
        <w:rPr>
          <w:rFonts w:hint="eastAsia"/>
        </w:rPr>
        <w:t>由于集成运算放大器的放大倍数</w:t>
      </w:r>
      <w:r>
        <w:rPr>
          <w:rFonts w:hint="eastAsia"/>
        </w:rPr>
        <w:t xml:space="preserve"> </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uo</m:t>
            </m:r>
          </m:sub>
        </m:sSub>
      </m:oMath>
      <w:r>
        <w:rPr>
          <w:rFonts w:hint="eastAsia"/>
        </w:rPr>
        <w:t xml:space="preserve"> </w:t>
      </w:r>
      <w:r>
        <w:rPr>
          <w:rFonts w:hint="eastAsia"/>
        </w:rPr>
        <w:t>高达</w:t>
      </w:r>
      <w:r>
        <w:rPr>
          <w:rFonts w:hint="eastAsia"/>
        </w:rPr>
        <w:t xml:space="preserve"> </w:t>
      </w:r>
      <m:oMath>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hint="eastAsia"/>
        </w:rPr>
        <w:t xml:space="preserve"> </w:t>
      </w:r>
      <w:r>
        <w:rPr>
          <w:rFonts w:hint="eastAsia"/>
        </w:rPr>
        <w:t>，若使</w:t>
      </w:r>
      <w:r>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t xml:space="preserve"> </w:t>
      </w:r>
      <w:r>
        <w:rPr>
          <w:rFonts w:hint="eastAsia"/>
        </w:rPr>
        <w:t>为有限值，必须引入深度负反馈，使线性区加宽，构成集成运算放大器的线性运算电路。</w:t>
      </w:r>
      <w:r>
        <w:t xml:space="preserve"> </w:t>
      </w:r>
    </w:p>
    <w:p w14:paraId="66DA0F54" w14:textId="6A40847A" w:rsidR="007A6D68" w:rsidRDefault="007A6D68" w:rsidP="007A6D68">
      <w:pPr>
        <w:pStyle w:val="af3"/>
        <w:ind w:left="420"/>
      </w:pPr>
      <w:r>
        <w:rPr>
          <w:rFonts w:hint="eastAsia"/>
        </w:rPr>
        <w:t>在工程应用情况下，将集成运放视为理想运放，就是将集成运放的各项技术指标理想化，满足下列条件的运算放大器称为理想运放，即</w:t>
      </w:r>
    </w:p>
    <w:p w14:paraId="2D403DB1" w14:textId="48272E66" w:rsidR="007A6D68" w:rsidRDefault="007A6D68" w:rsidP="007A6D68">
      <w:pPr>
        <w:pStyle w:val="af3"/>
        <w:ind w:left="420"/>
      </w:pPr>
      <w:r>
        <w:t>(1)</w:t>
      </w:r>
      <w:r>
        <w:rPr>
          <w:rFonts w:hint="eastAsia"/>
        </w:rPr>
        <w:t>开环电压放大倍数</w:t>
      </w:r>
      <w:r>
        <w:t xml:space="preserve"> </w:t>
      </w:r>
      <m:oMath>
        <m:sSub>
          <m:sSubPr>
            <m:ctrlPr>
              <w:rPr>
                <w:rFonts w:ascii="Cambria Math" w:hAnsi="Cambria Math"/>
                <w:i/>
              </w:rPr>
            </m:ctrlPr>
          </m:sSubPr>
          <m:e>
            <m:r>
              <w:rPr>
                <w:rFonts w:ascii="Cambria Math" w:hAnsi="Cambria Math"/>
              </w:rPr>
              <m:t>A</m:t>
            </m:r>
          </m:e>
          <m:sub>
            <m:r>
              <w:rPr>
                <w:rFonts w:ascii="Cambria Math" w:hAnsi="Cambria Math"/>
              </w:rPr>
              <m:t>uo</m:t>
            </m:r>
          </m:sub>
        </m:sSub>
        <m:r>
          <w:rPr>
            <w:rFonts w:ascii="Cambria Math" w:hAnsi="Cambria Math"/>
          </w:rPr>
          <m:t>=∞</m:t>
        </m:r>
      </m:oMath>
    </w:p>
    <w:p w14:paraId="46A34C90" w14:textId="69F9DDC8" w:rsidR="007A6D68" w:rsidRDefault="007A6D68" w:rsidP="007A6D68">
      <w:pPr>
        <w:pStyle w:val="af3"/>
        <w:ind w:left="420"/>
      </w:pPr>
      <w:r>
        <w:t>(2)</w:t>
      </w:r>
      <w:r>
        <w:rPr>
          <w:rFonts w:hint="eastAsia"/>
        </w:rPr>
        <w:t>输入阻抗</w:t>
      </w:r>
      <w:r>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oMath>
    </w:p>
    <w:p w14:paraId="433F631F" w14:textId="0BB99973" w:rsidR="007A6D68" w:rsidRDefault="007A6D68" w:rsidP="007A6D68">
      <w:pPr>
        <w:pStyle w:val="af3"/>
        <w:ind w:left="420"/>
      </w:pPr>
      <w:r>
        <w:t>(3)</w:t>
      </w:r>
      <w:r>
        <w:rPr>
          <w:rFonts w:hint="eastAsia"/>
        </w:rPr>
        <w:t>输出阻抗</w:t>
      </w:r>
      <w:r>
        <w:t xml:space="preserve"> </w:t>
      </w:r>
      <m:oMath>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=0</m:t>
        </m:r>
      </m:oMath>
    </w:p>
    <w:p w14:paraId="7F7D90FA" w14:textId="015096E6" w:rsidR="007A6D68" w:rsidRDefault="007A6D68" w:rsidP="007A6D68">
      <w:pPr>
        <w:pStyle w:val="af3"/>
        <w:ind w:left="420"/>
      </w:pPr>
      <w:r>
        <w:t>(4)</w:t>
      </w:r>
      <w:r>
        <w:rPr>
          <w:rFonts w:hint="eastAsia"/>
        </w:rPr>
        <w:t>带宽</w:t>
      </w:r>
      <w:r>
        <w:t xml:space="preserve"> </w:t>
      </w:r>
      <m:oMath>
        <m:sSub>
          <m:sSubPr>
            <m:ctrlPr>
              <w:rPr>
                <w:rFonts w:ascii="Cambria Math" w:hAnsi="Cambria Math"/>
                <w:i/>
              </w:rPr>
            </m:ctrlPr>
          </m:sSubPr>
          <m:e>
            <m:r>
              <w:rPr>
                <w:rFonts w:ascii="Cambria Math" w:hAnsi="Cambria Math"/>
              </w:rPr>
              <m:t>f</m:t>
            </m:r>
          </m:e>
          <m:sub>
            <m:r>
              <w:rPr>
                <w:rFonts w:ascii="Cambria Math" w:hAnsi="Cambria Math"/>
              </w:rPr>
              <m:t>BW</m:t>
            </m:r>
          </m:sub>
        </m:sSub>
        <m:r>
          <w:rPr>
            <w:rFonts w:ascii="Cambria Math" w:hAnsi="Cambria Math"/>
          </w:rPr>
          <m:t>=∞</m:t>
        </m:r>
      </m:oMath>
    </w:p>
    <w:p w14:paraId="3463A06A" w14:textId="47D2E965" w:rsidR="007A6D68" w:rsidRDefault="007A6D68" w:rsidP="007A6D68">
      <w:pPr>
        <w:pStyle w:val="af3"/>
        <w:ind w:left="420"/>
      </w:pPr>
      <w:r>
        <w:t>(5)</w:t>
      </w:r>
      <w:r>
        <w:rPr>
          <w:rFonts w:hint="eastAsia"/>
        </w:rPr>
        <w:t>失调与漂移均为零</w:t>
      </w:r>
    </w:p>
    <w:p w14:paraId="16FD93D3" w14:textId="077477A2" w:rsidR="007A6D68" w:rsidRDefault="007A6D68" w:rsidP="007A6D68">
      <w:pPr>
        <w:pStyle w:val="af3"/>
        <w:ind w:left="420"/>
      </w:pPr>
      <w:r>
        <w:rPr>
          <w:rFonts w:hint="eastAsia"/>
        </w:rPr>
        <w:t>本实验中使用的集成运算放大器为通用集成运放</w:t>
      </w:r>
      <w:r>
        <w:t xml:space="preserve"> LM741 </w:t>
      </w:r>
      <w:r>
        <w:rPr>
          <w:rFonts w:hint="eastAsia"/>
        </w:rPr>
        <w:t>或者μ</w:t>
      </w:r>
      <w:r>
        <w:t>A741</w:t>
      </w:r>
      <w:r>
        <w:rPr>
          <w:rFonts w:hint="eastAsia"/>
        </w:rPr>
        <w:t>（易星标使用的是</w:t>
      </w:r>
      <w:r>
        <w:t xml:space="preserve"> TL084</w:t>
      </w:r>
      <w:r>
        <w:rPr>
          <w:rFonts w:hint="eastAsia"/>
        </w:rPr>
        <w:t>），其引脚及引脚功能如图</w:t>
      </w:r>
      <w:r>
        <w:t xml:space="preserve"> 6-1 </w:t>
      </w:r>
      <w:r>
        <w:rPr>
          <w:rFonts w:hint="eastAsia"/>
        </w:rPr>
        <w:t>所示。</w:t>
      </w:r>
      <w:r>
        <w:t xml:space="preserve">2 </w:t>
      </w:r>
      <w:r>
        <w:rPr>
          <w:rFonts w:hint="eastAsia"/>
        </w:rPr>
        <w:t>脚为运放的反相输入端，</w:t>
      </w:r>
      <w:r>
        <w:t xml:space="preserve">3 </w:t>
      </w:r>
      <w:r>
        <w:rPr>
          <w:rFonts w:hint="eastAsia"/>
        </w:rPr>
        <w:t>脚为运放的同相输入端，</w:t>
      </w:r>
      <w:r>
        <w:t>6</w:t>
      </w:r>
      <w:r>
        <w:rPr>
          <w:rFonts w:hint="eastAsia"/>
        </w:rPr>
        <w:t xml:space="preserve"> </w:t>
      </w:r>
      <w:r>
        <w:rPr>
          <w:rFonts w:hint="eastAsia"/>
        </w:rPr>
        <w:t>脚为运放的输出端，</w:t>
      </w:r>
      <w:r>
        <w:rPr>
          <w:rFonts w:hint="eastAsia"/>
        </w:rPr>
        <w:t xml:space="preserve">7 </w:t>
      </w:r>
      <w:r>
        <w:rPr>
          <w:rFonts w:hint="eastAsia"/>
        </w:rPr>
        <w:t>脚为正电源引脚，</w:t>
      </w:r>
      <w:r>
        <w:rPr>
          <w:rFonts w:hint="eastAsia"/>
        </w:rPr>
        <w:t xml:space="preserve">4 </w:t>
      </w:r>
      <w:r>
        <w:rPr>
          <w:rFonts w:hint="eastAsia"/>
        </w:rPr>
        <w:t>脚为负电源引脚。</w:t>
      </w:r>
      <w:r>
        <w:rPr>
          <w:rFonts w:hint="eastAsia"/>
        </w:rPr>
        <w:t xml:space="preserve">1 </w:t>
      </w:r>
      <w:r>
        <w:rPr>
          <w:rFonts w:hint="eastAsia"/>
        </w:rPr>
        <w:t>脚和</w:t>
      </w:r>
      <w:r>
        <w:rPr>
          <w:rFonts w:hint="eastAsia"/>
        </w:rPr>
        <w:t xml:space="preserve"> 5 </w:t>
      </w:r>
      <w:r>
        <w:rPr>
          <w:rFonts w:hint="eastAsia"/>
        </w:rPr>
        <w:t>脚为输出调零端，</w:t>
      </w:r>
      <w:r>
        <w:rPr>
          <w:rFonts w:hint="eastAsia"/>
        </w:rPr>
        <w:t xml:space="preserve">8 </w:t>
      </w:r>
      <w:r>
        <w:rPr>
          <w:rFonts w:hint="eastAsia"/>
        </w:rPr>
        <w:t>脚为空脚。</w:t>
      </w:r>
    </w:p>
    <w:p w14:paraId="1A1E40F2" w14:textId="006BB36B" w:rsidR="000F7191" w:rsidRDefault="000F7191" w:rsidP="000F7191">
      <w:pPr>
        <w:jc w:val="center"/>
      </w:pPr>
      <w:r>
        <w:rPr>
          <w:noProof/>
        </w:rPr>
        <w:lastRenderedPageBreak/>
        <w:drawing>
          <wp:inline distT="0" distB="0" distL="0" distR="0" wp14:anchorId="5B43EFE0" wp14:editId="5B26F401">
            <wp:extent cx="5348739" cy="1982112"/>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69315" cy="1989737"/>
                    </a:xfrm>
                    <a:prstGeom prst="rect">
                      <a:avLst/>
                    </a:prstGeom>
                  </pic:spPr>
                </pic:pic>
              </a:graphicData>
            </a:graphic>
          </wp:inline>
        </w:drawing>
      </w:r>
    </w:p>
    <w:p w14:paraId="3ECEB64F" w14:textId="24AB32E2" w:rsidR="000F7191" w:rsidRPr="00671AC7" w:rsidRDefault="000F7191" w:rsidP="00CB67C5">
      <w:pPr>
        <w:pStyle w:val="af3"/>
        <w:numPr>
          <w:ilvl w:val="0"/>
          <w:numId w:val="6"/>
        </w:numPr>
        <w:ind w:firstLineChars="0"/>
        <w:jc w:val="left"/>
        <w:rPr>
          <w:b/>
          <w:bCs/>
        </w:rPr>
      </w:pPr>
      <w:r w:rsidRPr="00671AC7">
        <w:rPr>
          <w:rFonts w:hint="eastAsia"/>
          <w:b/>
          <w:bCs/>
        </w:rPr>
        <w:t xml:space="preserve"> </w:t>
      </w:r>
      <w:r w:rsidRPr="00671AC7">
        <w:rPr>
          <w:rFonts w:hint="eastAsia"/>
          <w:b/>
          <w:bCs/>
        </w:rPr>
        <w:t>反相比例运算电路</w:t>
      </w:r>
    </w:p>
    <w:p w14:paraId="05C4AD76" w14:textId="2ABBF6D0" w:rsidR="000F7191" w:rsidRDefault="000F7191" w:rsidP="000F7191">
      <w:pPr>
        <w:ind w:left="420" w:firstLine="420"/>
        <w:jc w:val="left"/>
      </w:pPr>
      <w:r w:rsidRPr="000F7191">
        <w:rPr>
          <w:rFonts w:hint="eastAsia"/>
        </w:rPr>
        <w:t>信号由反相输入，其运算电路如图</w:t>
      </w:r>
      <w:r w:rsidRPr="000F7191">
        <w:rPr>
          <w:rFonts w:hint="eastAsia"/>
        </w:rPr>
        <w:t xml:space="preserve"> 6-2 </w:t>
      </w:r>
      <w:r w:rsidRPr="000F7191">
        <w:rPr>
          <w:rFonts w:hint="eastAsia"/>
        </w:rPr>
        <w:t>所示，在理想条件下，闭环电压放大倍数为</w:t>
      </w:r>
      <w:r w:rsidRPr="000F7191">
        <w:rPr>
          <w:rFonts w:hint="eastAsia"/>
        </w:rPr>
        <w:t xml:space="preserve"> </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uf</m:t>
            </m:r>
          </m:sub>
        </m:sSub>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f</m:t>
                </m:r>
              </m:sub>
            </m:sSub>
            <m:ctrlPr>
              <w:rPr>
                <w:rFonts w:ascii="Cambria Math" w:eastAsia="微软雅黑" w:hAnsi="Cambria Math" w:cs="微软雅黑"/>
                <w:i/>
              </w:rPr>
            </m:ctrlPr>
          </m:num>
          <m:den>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1</m:t>
                </m:r>
              </m:sub>
            </m:sSub>
          </m:den>
        </m:f>
      </m:oMath>
      <w:r w:rsidRPr="000F7191">
        <w:rPr>
          <w:rFonts w:hint="eastAsia"/>
        </w:rPr>
        <w:t>。增益要求确定后，</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f</m:t>
            </m:r>
          </m:sub>
        </m:sSub>
      </m:oMath>
      <w:r w:rsidRPr="000F7191">
        <w:rPr>
          <w:rFonts w:hint="eastAsia"/>
        </w:rPr>
        <w:t xml:space="preserve"> </w:t>
      </w:r>
      <w:r w:rsidRPr="000F7191">
        <w:rPr>
          <w:rFonts w:hint="eastAsia"/>
        </w:rPr>
        <w:t>和</w:t>
      </w:r>
      <w:r w:rsidRPr="000F7191">
        <w:rPr>
          <w:rFonts w:hint="eastAsia"/>
        </w:rPr>
        <w:t xml:space="preserve"> </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1</m:t>
            </m:r>
          </m:sub>
        </m:sSub>
      </m:oMath>
      <w:r w:rsidRPr="000F7191">
        <w:rPr>
          <w:rFonts w:hint="eastAsia"/>
        </w:rPr>
        <w:t xml:space="preserve"> </w:t>
      </w:r>
      <w:r w:rsidRPr="000F7191">
        <w:rPr>
          <w:rFonts w:hint="eastAsia"/>
        </w:rPr>
        <w:t>的比值即确定，当</w:t>
      </w:r>
      <w:r w:rsidRPr="000F7191">
        <w:rPr>
          <w:rFonts w:hint="eastAsia"/>
        </w:rPr>
        <w:t xml:space="preserve"> </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f</m:t>
            </m:r>
          </m:sub>
        </m:sSub>
        <m:sSub>
          <m:sSubPr>
            <m:ctrlPr>
              <w:rPr>
                <w:rFonts w:ascii="Cambria Math" w:hAnsi="Cambria Math"/>
                <w:i/>
              </w:rPr>
            </m:ctrlPr>
          </m:sSubPr>
          <m:e>
            <m:r>
              <w:rPr>
                <w:rFonts w:ascii="Cambria Math" w:hAnsi="Cambria Math"/>
              </w:rPr>
              <m:t>=</m:t>
            </m:r>
            <m:r>
              <w:rPr>
                <w:rFonts w:ascii="Cambria Math" w:hAnsi="Cambria Math" w:hint="eastAsia"/>
              </w:rPr>
              <m:t>R</m:t>
            </m:r>
            <m:ctrlPr>
              <w:rPr>
                <w:rFonts w:ascii="Cambria Math" w:hAnsi="Cambria Math" w:hint="eastAsia"/>
                <w:i/>
              </w:rPr>
            </m:ctrlPr>
          </m:e>
          <m:sub>
            <m:r>
              <w:rPr>
                <w:rFonts w:ascii="Cambria Math" w:hAnsi="Cambria Math" w:hint="eastAsia"/>
              </w:rPr>
              <m:t>1</m:t>
            </m:r>
          </m:sub>
        </m:sSub>
      </m:oMath>
      <w:r w:rsidRPr="000F7191">
        <w:rPr>
          <w:rFonts w:hint="eastAsia"/>
        </w:rPr>
        <w:t xml:space="preserve"> </w:t>
      </w:r>
      <w:r w:rsidRPr="000F7191">
        <w:rPr>
          <w:rFonts w:hint="eastAsia"/>
        </w:rPr>
        <w:t>时，放大器的输出电压等于输入电压的负值，此时它具有反相跟随的作用，称之为反相器。</w:t>
      </w:r>
    </w:p>
    <w:p w14:paraId="07F85B3D" w14:textId="2D61583D" w:rsidR="000F7191" w:rsidRDefault="000F7191" w:rsidP="000F7191">
      <w:pPr>
        <w:jc w:val="center"/>
      </w:pPr>
      <w:r>
        <w:rPr>
          <w:noProof/>
        </w:rPr>
        <w:drawing>
          <wp:inline distT="0" distB="0" distL="0" distR="0" wp14:anchorId="0A82F627" wp14:editId="609B2A45">
            <wp:extent cx="5672565" cy="173954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2320" cy="1745598"/>
                    </a:xfrm>
                    <a:prstGeom prst="rect">
                      <a:avLst/>
                    </a:prstGeom>
                  </pic:spPr>
                </pic:pic>
              </a:graphicData>
            </a:graphic>
          </wp:inline>
        </w:drawing>
      </w:r>
    </w:p>
    <w:p w14:paraId="38F9C707" w14:textId="1D9AF862" w:rsidR="000F7191" w:rsidRPr="00671AC7" w:rsidRDefault="000F7191" w:rsidP="00CB67C5">
      <w:pPr>
        <w:pStyle w:val="af3"/>
        <w:numPr>
          <w:ilvl w:val="0"/>
          <w:numId w:val="6"/>
        </w:numPr>
        <w:ind w:firstLineChars="0"/>
        <w:jc w:val="left"/>
        <w:rPr>
          <w:b/>
          <w:bCs/>
        </w:rPr>
      </w:pPr>
      <w:r w:rsidRPr="00671AC7">
        <w:rPr>
          <w:b/>
          <w:bCs/>
        </w:rPr>
        <w:tab/>
      </w:r>
      <w:r w:rsidRPr="00671AC7">
        <w:rPr>
          <w:rFonts w:hint="eastAsia"/>
          <w:b/>
          <w:bCs/>
        </w:rPr>
        <w:t>同相比例运算电路</w:t>
      </w:r>
    </w:p>
    <w:p w14:paraId="5D378604" w14:textId="3BB1724E" w:rsidR="000F7191" w:rsidRDefault="000F7191" w:rsidP="000F7191">
      <w:pPr>
        <w:ind w:left="420" w:firstLine="420"/>
        <w:jc w:val="left"/>
      </w:pPr>
      <w:r w:rsidRPr="000F7191">
        <w:rPr>
          <w:rFonts w:hint="eastAsia"/>
        </w:rPr>
        <w:t>信号由同相端输入，其运算电路如图</w:t>
      </w:r>
      <w:r w:rsidRPr="000F7191">
        <w:rPr>
          <w:rFonts w:hint="eastAsia"/>
        </w:rPr>
        <w:t xml:space="preserve"> 6-3 </w:t>
      </w:r>
      <w:r w:rsidRPr="000F7191">
        <w:rPr>
          <w:rFonts w:hint="eastAsia"/>
        </w:rPr>
        <w:t>所示，在理想条件下，闭环电压放大倍数为</w:t>
      </w:r>
      <w:r w:rsidRPr="000F7191">
        <w:rPr>
          <w:rFonts w:hint="eastAsia"/>
        </w:rPr>
        <w:t xml:space="preserve"> </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uf</m:t>
            </m:r>
          </m:sub>
        </m:sSub>
        <m:r>
          <w:rPr>
            <w:rFonts w:ascii="Cambria Math" w:hAnsi="Cambria Math" w:hint="eastAsia"/>
          </w:rPr>
          <m:t>=1+</m:t>
        </m:r>
        <m:f>
          <m:fPr>
            <m:ctrlPr>
              <w:rPr>
                <w:rFonts w:ascii="Cambria Math" w:hAnsi="Cambria Math"/>
                <w:i/>
              </w:rPr>
            </m:ctrlPr>
          </m:fPr>
          <m:num>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f</m:t>
                </m:r>
              </m:sub>
            </m:sSub>
          </m:num>
          <m:den>
            <m:sSub>
              <m:sSubPr>
                <m:ctrlPr>
                  <w:rPr>
                    <w:rFonts w:ascii="Cambria Math" w:hAnsi="Cambria Math"/>
                    <w:i/>
                  </w:rPr>
                </m:ctrlPr>
              </m:sSubPr>
              <m:e>
                <m:r>
                  <w:rPr>
                    <w:rFonts w:ascii="Cambria Math" w:hAnsi="Cambria Math" w:hint="eastAsia"/>
                  </w:rPr>
                  <m:t>R</m:t>
                </m:r>
              </m:e>
              <m:sub>
                <m:r>
                  <w:rPr>
                    <w:rFonts w:ascii="Cambria Math" w:hAnsi="Cambria Math" w:hint="eastAsia"/>
                  </w:rPr>
                  <m:t>1</m:t>
                </m:r>
              </m:sub>
            </m:sSub>
          </m:den>
        </m:f>
      </m:oMath>
      <w:r w:rsidRPr="000F7191">
        <w:rPr>
          <w:rFonts w:hint="eastAsia"/>
        </w:rPr>
        <w:t>，当</w:t>
      </w:r>
      <w:r w:rsidRPr="000F7191">
        <w:rPr>
          <w:rFonts w:hint="eastAsia"/>
        </w:rPr>
        <w:t xml:space="preserve"> </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rPr>
              <m:t>1</m:t>
            </m:r>
          </m:sub>
        </m:sSub>
      </m:oMath>
      <w:r w:rsidRPr="000F7191">
        <w:rPr>
          <w:rFonts w:hint="eastAsia"/>
        </w:rPr>
        <w:t>为有限值时，放大器增益恒大于</w:t>
      </w:r>
      <w:r w:rsidRPr="000F7191">
        <w:rPr>
          <w:rFonts w:hint="eastAsia"/>
        </w:rPr>
        <w:t>1</w:t>
      </w:r>
      <w:r w:rsidRPr="000F7191">
        <w:rPr>
          <w:rFonts w:hint="eastAsia"/>
        </w:rPr>
        <w:t>。当</w:t>
      </w:r>
      <w:r w:rsidRPr="000F7191">
        <w:rPr>
          <w:rFonts w:hint="eastAsia"/>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hint="eastAsia"/>
              </w:rPr>
              <m:t>1</m:t>
            </m:r>
          </m:sub>
        </m:sSub>
      </m:oMath>
      <w:r w:rsidRPr="000F7191">
        <w:rPr>
          <w:rFonts w:hint="eastAsia"/>
        </w:rPr>
        <w:t>断开时或</w:t>
      </w:r>
      <w:r w:rsidRPr="000F7191">
        <w:rPr>
          <w:rFonts w:hint="eastAsia"/>
        </w:rPr>
        <w:t xml:space="preserve"> </w:t>
      </w:r>
      <m:oMath>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r>
              <w:rPr>
                <w:rFonts w:ascii="Cambria Math" w:hAnsi="Cambria Math" w:hint="eastAsia"/>
              </w:rPr>
              <m:t>f</m:t>
            </m:r>
          </m:sub>
        </m:sSub>
      </m:oMath>
      <w:r w:rsidRPr="000F7191">
        <w:rPr>
          <w:rFonts w:hint="eastAsia"/>
        </w:rPr>
        <w:t>为零时，同相比例运算电路具有同相跟随作用，称之为电压跟随器。电压跟随器具有输入阻抗高，输出阻抗低的特点，具有阻抗变换的作用，常用来做缓冲或隔离级。</w:t>
      </w:r>
    </w:p>
    <w:p w14:paraId="217B00FD" w14:textId="7A2B4ED7" w:rsidR="000F7191" w:rsidRPr="00671AC7" w:rsidRDefault="000F7191" w:rsidP="00CB67C5">
      <w:pPr>
        <w:pStyle w:val="af3"/>
        <w:numPr>
          <w:ilvl w:val="0"/>
          <w:numId w:val="6"/>
        </w:numPr>
        <w:ind w:firstLineChars="0"/>
        <w:jc w:val="left"/>
        <w:rPr>
          <w:b/>
          <w:bCs/>
        </w:rPr>
      </w:pPr>
      <w:r w:rsidRPr="00671AC7">
        <w:rPr>
          <w:b/>
          <w:bCs/>
        </w:rPr>
        <w:t xml:space="preserve"> </w:t>
      </w:r>
      <w:r w:rsidRPr="00671AC7">
        <w:rPr>
          <w:rFonts w:hint="eastAsia"/>
          <w:b/>
          <w:bCs/>
        </w:rPr>
        <w:t>加法运算电路</w:t>
      </w:r>
    </w:p>
    <w:p w14:paraId="227D41C6" w14:textId="77777777" w:rsidR="000F7191" w:rsidRDefault="000F7191" w:rsidP="000F7191">
      <w:pPr>
        <w:ind w:left="420" w:firstLine="420"/>
        <w:jc w:val="left"/>
      </w:pPr>
      <w:r>
        <w:rPr>
          <w:rFonts w:hint="eastAsia"/>
        </w:rPr>
        <w:t>根据信号输入端的不同有同相加法电路和反相加法电路两种形式。其运算电路如图</w:t>
      </w:r>
      <w:r>
        <w:rPr>
          <w:rFonts w:hint="eastAsia"/>
        </w:rPr>
        <w:t xml:space="preserve"> 6-4 </w:t>
      </w:r>
      <w:r>
        <w:rPr>
          <w:rFonts w:hint="eastAsia"/>
        </w:rPr>
        <w:t>和图</w:t>
      </w:r>
      <w:r>
        <w:rPr>
          <w:rFonts w:hint="eastAsia"/>
        </w:rPr>
        <w:t xml:space="preserve"> 6-5 </w:t>
      </w:r>
      <w:r>
        <w:rPr>
          <w:rFonts w:hint="eastAsia"/>
        </w:rPr>
        <w:t>所示。</w:t>
      </w:r>
    </w:p>
    <w:p w14:paraId="6A7C8889" w14:textId="664ACD5F" w:rsidR="000F7191" w:rsidRDefault="000F7191" w:rsidP="000F7191">
      <w:pPr>
        <w:pStyle w:val="af3"/>
        <w:ind w:left="840" w:firstLineChars="0" w:firstLine="0"/>
        <w:jc w:val="left"/>
      </w:pPr>
      <w:r>
        <w:rPr>
          <w:rFonts w:hint="eastAsia"/>
        </w:rPr>
        <w:t>同相加法运算电路的输出电压为</w:t>
      </w:r>
    </w:p>
    <w:p w14:paraId="5EB5B543" w14:textId="1B989CCD" w:rsidR="000F7191" w:rsidRPr="00996A25" w:rsidRDefault="00DD12C4" w:rsidP="000F7191">
      <w:pPr>
        <w:pStyle w:val="af3"/>
        <w:ind w:left="840" w:firstLineChars="0" w:firstLine="0"/>
        <w:jc w:val="left"/>
      </w:pPr>
      <m:oMathPara>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r>
                    <w:rPr>
                      <w:rFonts w:ascii="Cambria Math" w:hAnsi="Cambria Math"/>
                    </w:rPr>
                    <m:t>R</m:t>
                  </m:r>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i2</m:t>
                  </m:r>
                </m:sub>
              </m:sSub>
            </m:num>
            <m:den>
              <m:sSub>
                <m:sSubPr>
                  <m:ctrlPr>
                    <w:rPr>
                      <w:rFonts w:ascii="Cambria Math" w:hAnsi="Cambria Math"/>
                      <w:i/>
                    </w:rPr>
                  </m:ctrlPr>
                </m:sSubPr>
                <m:e>
                  <m:r>
                    <w:rPr>
                      <w:rFonts w:ascii="Cambria Math" w:hAnsi="Cambria Math"/>
                    </w:rPr>
                    <m:t>R</m:t>
                  </m:r>
                </m:e>
                <m:sub>
                  <m:r>
                    <w:rPr>
                      <w:rFonts w:ascii="Cambria Math" w:hAnsi="Cambria Math"/>
                    </w:rPr>
                    <m:t>3</m:t>
                  </m:r>
                </m:sub>
              </m:sSub>
            </m:den>
          </m:f>
          <m:r>
            <w:rPr>
              <w:rFonts w:ascii="Cambria Math" w:hAnsi="Cambria Math"/>
            </w:rPr>
            <m:t>)</m:t>
          </m:r>
        </m:oMath>
      </m:oMathPara>
    </w:p>
    <w:p w14:paraId="48C418FF" w14:textId="2F24A14C" w:rsidR="00996A25" w:rsidRDefault="00996A25" w:rsidP="000F7191">
      <w:pPr>
        <w:pStyle w:val="af3"/>
        <w:ind w:left="840" w:firstLineChars="0" w:firstLine="0"/>
        <w:jc w:val="left"/>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oMath>
    </w:p>
    <w:p w14:paraId="3B4B8685" w14:textId="77777777" w:rsidR="00996A25" w:rsidRDefault="00996A25" w:rsidP="000F7191">
      <w:pPr>
        <w:pStyle w:val="af3"/>
        <w:ind w:left="840" w:firstLineChars="0" w:firstLine="0"/>
        <w:jc w:val="left"/>
      </w:pPr>
      <w:r w:rsidRPr="00996A25">
        <w:rPr>
          <w:rFonts w:hint="eastAsia"/>
        </w:rPr>
        <w:t>因此，</w:t>
      </w:r>
      <w:r w:rsidRPr="00996A25">
        <w:rPr>
          <w:rFonts w:hint="eastAsia"/>
        </w:rPr>
        <w:t>Rp</w:t>
      </w:r>
      <w:r w:rsidRPr="00996A25">
        <w:rPr>
          <w:rFonts w:hint="eastAsia"/>
        </w:rPr>
        <w:t>与每个回路电阻均有关，要满足一定的</w:t>
      </w:r>
      <w:r w:rsidRPr="00996A25">
        <w:rPr>
          <w:rFonts w:hint="eastAsia"/>
        </w:rPr>
        <w:t xml:space="preserve"> </w:t>
      </w:r>
      <w:r w:rsidRPr="00996A25">
        <w:rPr>
          <w:rFonts w:hint="eastAsia"/>
        </w:rPr>
        <w:t>比例关系，调节不便。</w:t>
      </w:r>
      <w:r w:rsidRPr="00996A25">
        <w:rPr>
          <w:rFonts w:hint="eastAsia"/>
        </w:rPr>
        <w:t xml:space="preserve">                                              </w:t>
      </w:r>
    </w:p>
    <w:p w14:paraId="1D05784B" w14:textId="7128BAEC" w:rsidR="00996A25" w:rsidRDefault="00996A25" w:rsidP="00996A25">
      <w:pPr>
        <w:pStyle w:val="af3"/>
        <w:ind w:left="840" w:firstLineChars="0" w:firstLine="0"/>
        <w:jc w:val="center"/>
      </w:pPr>
      <w:r>
        <w:rPr>
          <w:noProof/>
        </w:rPr>
        <w:lastRenderedPageBreak/>
        <w:drawing>
          <wp:inline distT="0" distB="0" distL="0" distR="0" wp14:anchorId="3540368F" wp14:editId="41B9CCDF">
            <wp:extent cx="2111530" cy="1593610"/>
            <wp:effectExtent l="0" t="0" r="317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2957" cy="1647517"/>
                    </a:xfrm>
                    <a:prstGeom prst="rect">
                      <a:avLst/>
                    </a:prstGeom>
                  </pic:spPr>
                </pic:pic>
              </a:graphicData>
            </a:graphic>
          </wp:inline>
        </w:drawing>
      </w:r>
      <w:r w:rsidR="00F86595">
        <w:rPr>
          <w:noProof/>
        </w:rPr>
        <w:drawing>
          <wp:inline distT="0" distB="0" distL="0" distR="0" wp14:anchorId="4297F209" wp14:editId="4844E646">
            <wp:extent cx="1899965" cy="1637159"/>
            <wp:effectExtent l="0" t="0" r="508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10218" cy="1732161"/>
                    </a:xfrm>
                    <a:prstGeom prst="rect">
                      <a:avLst/>
                    </a:prstGeom>
                  </pic:spPr>
                </pic:pic>
              </a:graphicData>
            </a:graphic>
          </wp:inline>
        </w:drawing>
      </w:r>
    </w:p>
    <w:p w14:paraId="2B4C9CC7" w14:textId="43620805" w:rsidR="00996A25" w:rsidRDefault="00996A25" w:rsidP="000F7191">
      <w:pPr>
        <w:pStyle w:val="af3"/>
        <w:ind w:left="840" w:firstLineChars="0" w:firstLine="0"/>
        <w:jc w:val="left"/>
      </w:pPr>
      <w:r w:rsidRPr="00996A25">
        <w:rPr>
          <w:rFonts w:hint="eastAsia"/>
        </w:rPr>
        <w:t>反相加法运算电路的输出电压为</w:t>
      </w:r>
    </w:p>
    <w:p w14:paraId="22DA78E4" w14:textId="10034768" w:rsidR="00996A25" w:rsidRPr="00F86595" w:rsidRDefault="00DD12C4" w:rsidP="000F7191">
      <w:pPr>
        <w:pStyle w:val="af3"/>
        <w:ind w:left="840" w:firstLineChars="0" w:firstLine="0"/>
        <w:jc w:val="left"/>
      </w:pPr>
      <m:oMathPara>
        <m:oMath>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oMath>
      </m:oMathPara>
    </w:p>
    <w:p w14:paraId="68D71D3F" w14:textId="48432B11" w:rsidR="00F86595" w:rsidRPr="000F7191" w:rsidRDefault="00F86595" w:rsidP="000F7191">
      <w:pPr>
        <w:pStyle w:val="af3"/>
        <w:ind w:left="840" w:firstLineChars="0" w:firstLine="0"/>
        <w:jc w:val="left"/>
      </w:pPr>
      <w:r>
        <w:rPr>
          <w:rFonts w:hint="eastAsia"/>
        </w:rPr>
        <w:t>当</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hint="eastAsia"/>
              </w:rPr>
              <m:t>f</m:t>
            </m:r>
          </m:sub>
        </m:sSub>
      </m:oMath>
      <w:r>
        <w:rPr>
          <w:rFonts w:hint="eastAsia"/>
        </w:rPr>
        <w:t>时，</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oMath>
    </w:p>
    <w:p w14:paraId="7A1366E4" w14:textId="28C21EAE" w:rsidR="000F7191" w:rsidRPr="00671AC7" w:rsidRDefault="000F7191" w:rsidP="00CB67C5">
      <w:pPr>
        <w:pStyle w:val="af3"/>
        <w:numPr>
          <w:ilvl w:val="0"/>
          <w:numId w:val="6"/>
        </w:numPr>
        <w:ind w:firstLineChars="0"/>
        <w:jc w:val="left"/>
        <w:rPr>
          <w:b/>
          <w:bCs/>
        </w:rPr>
      </w:pPr>
      <w:r w:rsidRPr="00671AC7">
        <w:rPr>
          <w:rFonts w:hint="eastAsia"/>
          <w:b/>
          <w:bCs/>
        </w:rPr>
        <w:t xml:space="preserve"> </w:t>
      </w:r>
      <w:r w:rsidRPr="00671AC7">
        <w:rPr>
          <w:rFonts w:hint="eastAsia"/>
          <w:b/>
          <w:bCs/>
        </w:rPr>
        <w:t>减法运算电路</w:t>
      </w:r>
    </w:p>
    <w:p w14:paraId="3A1FC976" w14:textId="6363F6B2" w:rsidR="00F86595" w:rsidRDefault="00F86595" w:rsidP="00F86595">
      <w:pPr>
        <w:ind w:left="420" w:firstLine="420"/>
        <w:jc w:val="left"/>
      </w:pPr>
      <w:r w:rsidRPr="00F86595">
        <w:rPr>
          <w:rFonts w:hint="eastAsia"/>
        </w:rPr>
        <w:t>减法运算电路实际上是反相比例运算电路和同相比例运算电路的组合，其运算电路如图</w:t>
      </w:r>
      <w:r w:rsidRPr="00F86595">
        <w:rPr>
          <w:rFonts w:hint="eastAsia"/>
        </w:rPr>
        <w:t xml:space="preserve"> 6-6 </w:t>
      </w:r>
      <w:r w:rsidRPr="00F86595">
        <w:rPr>
          <w:rFonts w:hint="eastAsia"/>
        </w:rPr>
        <w:t>所示。在理想条件下，输出电压与各输入电压的关系为：</w:t>
      </w:r>
    </w:p>
    <w:p w14:paraId="0CFBE7F4" w14:textId="0F63699A" w:rsidR="007073FC" w:rsidRPr="007073FC" w:rsidRDefault="00DD12C4" w:rsidP="00F86595">
      <w:pPr>
        <w:ind w:left="420" w:firstLine="420"/>
        <w:jc w:val="left"/>
      </w:pPr>
      <m:oMathPara>
        <m:oMath>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e>
          </m:d>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3</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m:t>
                      </m:r>
                    </m:sub>
                  </m:sSub>
                </m:den>
              </m:f>
            </m:e>
          </m:d>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sSub>
            <m:sSubPr>
              <m:ctrlPr>
                <w:rPr>
                  <w:rFonts w:ascii="Cambria Math" w:hAnsi="Cambria Math"/>
                  <w:i/>
                </w:rPr>
              </m:ctrlPr>
            </m:sSubPr>
            <m:e>
              <m:r>
                <w:rPr>
                  <w:rFonts w:ascii="Cambria Math" w:hAnsi="Cambria Math"/>
                </w:rPr>
                <m:t>u</m:t>
              </m:r>
            </m:e>
            <m:sub>
              <m:r>
                <w:rPr>
                  <w:rFonts w:ascii="Cambria Math" w:hAnsi="Cambria Math"/>
                </w:rPr>
                <m:t>i1</m:t>
              </m:r>
            </m:sub>
          </m:sSub>
        </m:oMath>
      </m:oMathPara>
    </w:p>
    <w:p w14:paraId="73D6F0FD" w14:textId="1172370C" w:rsidR="007073FC" w:rsidRDefault="007073FC" w:rsidP="007073FC">
      <w:pPr>
        <w:jc w:val="left"/>
      </w:pPr>
      <w:r>
        <w:tab/>
      </w:r>
      <w:r>
        <w:tab/>
      </w:r>
      <w:r>
        <w:rPr>
          <w:rFonts w:hint="eastAsia"/>
        </w:rPr>
        <w:t>当</w:t>
      </w:r>
      <m:oMath>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rPr>
          <w:rFonts w:hint="eastAsia"/>
        </w:rPr>
        <w:t>时</w:t>
      </w:r>
    </w:p>
    <w:p w14:paraId="45E5E331" w14:textId="774E904B" w:rsidR="00F86595" w:rsidRPr="00F86595" w:rsidRDefault="00DD12C4" w:rsidP="00671AC7">
      <w:pPr>
        <w:ind w:left="420" w:firstLine="420"/>
        <w:jc w:val="left"/>
      </w:pPr>
      <m:oMathPara>
        <m:oMath>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sSub>
            <m:sSubPr>
              <m:ctrlPr>
                <w:rPr>
                  <w:rFonts w:ascii="Cambria Math" w:hAnsi="Cambria Math"/>
                  <w:i/>
                </w:rPr>
              </m:ctrlPr>
            </m:sSubPr>
            <m:e>
              <m:r>
                <w:rPr>
                  <w:rFonts w:ascii="Cambria Math" w:hAnsi="Cambria Math"/>
                </w:rPr>
                <m:t>u</m:t>
              </m:r>
            </m:e>
            <m:sub>
              <m:r>
                <w:rPr>
                  <w:rFonts w:ascii="Cambria Math" w:hAnsi="Cambria Math"/>
                </w:rPr>
                <m:t>i1</m:t>
              </m:r>
            </m:sub>
          </m:sSub>
        </m:oMath>
      </m:oMathPara>
    </w:p>
    <w:p w14:paraId="1EB72BD6" w14:textId="65B67A15" w:rsidR="00F86595" w:rsidRPr="00671AC7" w:rsidRDefault="00F86595" w:rsidP="00CB67C5">
      <w:pPr>
        <w:pStyle w:val="af3"/>
        <w:numPr>
          <w:ilvl w:val="0"/>
          <w:numId w:val="6"/>
        </w:numPr>
        <w:ind w:firstLineChars="0"/>
        <w:jc w:val="left"/>
        <w:rPr>
          <w:b/>
          <w:bCs/>
        </w:rPr>
      </w:pPr>
      <w:r w:rsidRPr="00671AC7">
        <w:rPr>
          <w:rFonts w:hint="eastAsia"/>
          <w:b/>
          <w:bCs/>
        </w:rPr>
        <w:t xml:space="preserve"> </w:t>
      </w:r>
      <w:r w:rsidRPr="00671AC7">
        <w:rPr>
          <w:rFonts w:hint="eastAsia"/>
          <w:b/>
          <w:bCs/>
        </w:rPr>
        <w:t>积分运算电路</w:t>
      </w:r>
    </w:p>
    <w:p w14:paraId="247676B6" w14:textId="788EC2F3" w:rsidR="007073FC" w:rsidRDefault="007073FC" w:rsidP="007073FC">
      <w:pPr>
        <w:ind w:left="420" w:firstLine="420"/>
        <w:jc w:val="left"/>
      </w:pPr>
      <w:r w:rsidRPr="007073FC">
        <w:rPr>
          <w:rFonts w:hint="eastAsia"/>
        </w:rPr>
        <w:t>同相输入和反相输入可以构成积分运算电路，在此以反相积分为例，其运算电路如图</w:t>
      </w:r>
      <w:r w:rsidRPr="007073FC">
        <w:rPr>
          <w:rFonts w:hint="eastAsia"/>
        </w:rPr>
        <w:t xml:space="preserve"> 6-7 </w:t>
      </w:r>
      <w:r w:rsidRPr="007073FC">
        <w:rPr>
          <w:rFonts w:hint="eastAsia"/>
        </w:rPr>
        <w:t>所示。在理想条件下，输出电压与输入电压的关系为</w:t>
      </w:r>
    </w:p>
    <w:p w14:paraId="43826123" w14:textId="56FE364A" w:rsidR="007073FC" w:rsidRPr="007073FC" w:rsidRDefault="00DD12C4" w:rsidP="007073FC">
      <w:pPr>
        <w:ind w:left="420" w:firstLine="420"/>
        <w:jc w:val="left"/>
      </w:pPr>
      <m:oMathPara>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o</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C</m:t>
              </m:r>
            </m:den>
          </m:f>
          <m:nary>
            <m:naryPr>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oMath>
      </m:oMathPara>
    </w:p>
    <w:p w14:paraId="242A0EAA" w14:textId="77777777" w:rsidR="007073FC" w:rsidRDefault="007073FC" w:rsidP="007073FC">
      <w:pPr>
        <w:ind w:left="420" w:firstLine="420"/>
        <w:jc w:val="left"/>
      </w:pPr>
      <w:r w:rsidRPr="007073FC">
        <w:rPr>
          <w:rFonts w:hint="eastAsia"/>
        </w:rPr>
        <w:t>即输出电压的大小与输入电压对时间的积分值成正比关系，这个比值由电阻</w:t>
      </w:r>
      <w:r w:rsidRPr="007073FC">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7073FC">
        <w:t xml:space="preserve"> </w:t>
      </w:r>
      <w:r w:rsidRPr="007073FC">
        <w:rPr>
          <w:rFonts w:hint="eastAsia"/>
        </w:rPr>
        <w:t>和电容</w:t>
      </w:r>
      <w:r w:rsidRPr="007073FC">
        <w:t xml:space="preserve"> </w:t>
      </w:r>
      <m:oMath>
        <m:r>
          <w:rPr>
            <w:rFonts w:ascii="Cambria Math" w:hAnsi="Cambria Math"/>
          </w:rPr>
          <m:t>C</m:t>
        </m:r>
      </m:oMath>
      <w:r w:rsidRPr="007073FC">
        <w:t xml:space="preserve"> </w:t>
      </w:r>
      <w:r w:rsidRPr="007073FC">
        <w:rPr>
          <w:rFonts w:hint="eastAsia"/>
        </w:rPr>
        <w:t>决定，时间常数</w:t>
      </w:r>
      <w:r w:rsidRPr="007073FC">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C</m:t>
        </m:r>
      </m:oMath>
      <w:r w:rsidRPr="007073FC">
        <w:t xml:space="preserve"> </w:t>
      </w:r>
      <w:r w:rsidRPr="007073FC">
        <w:rPr>
          <w:rFonts w:hint="eastAsia"/>
        </w:rPr>
        <w:t>的数值愈大，达到给定的输出值所需要的时间就愈长，式中的负号表示输出与输入电压的反相关系。</w:t>
      </w:r>
      <w:r w:rsidRPr="007073FC">
        <w:t xml:space="preserve"> </w:t>
      </w:r>
    </w:p>
    <w:p w14:paraId="069742C7" w14:textId="77777777" w:rsidR="007073FC" w:rsidRDefault="007073FC" w:rsidP="007073FC">
      <w:pPr>
        <w:ind w:left="840"/>
        <w:jc w:val="left"/>
      </w:pPr>
      <w:r w:rsidRPr="007073FC">
        <w:t>1</w:t>
      </w:r>
      <w:r w:rsidRPr="007073FC">
        <w:rPr>
          <w:rFonts w:hint="eastAsia"/>
        </w:rPr>
        <w:t>）当输入信号为一直流电压</w:t>
      </w:r>
      <w:r w:rsidRPr="007073FC">
        <w:t xml:space="preserve"> U </w:t>
      </w:r>
      <w:r w:rsidRPr="007073FC">
        <w:rPr>
          <w:rFonts w:hint="eastAsia"/>
        </w:rPr>
        <w:t>时，积分电路的输出电压为</w:t>
      </w:r>
      <w:r w:rsidRPr="007073FC">
        <w:t xml:space="preserve"> </w:t>
      </w:r>
      <m:oMath>
        <m:sSub>
          <m:sSubPr>
            <m:ctrlPr>
              <w:rPr>
                <w:rFonts w:ascii="Cambria Math" w:hAnsi="Cambria Math"/>
                <w:i/>
              </w:rPr>
            </m:ctrlPr>
          </m:sSubPr>
          <m:e>
            <m:r>
              <w:rPr>
                <w:rFonts w:ascii="Cambria Math" w:hAnsi="Cambria Math"/>
              </w:rPr>
              <m:t>u</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C</m:t>
            </m:r>
          </m:den>
        </m:f>
        <m:r>
          <w:rPr>
            <w:rFonts w:ascii="Cambria Math" w:hAnsi="Cambria Math"/>
          </w:rPr>
          <m:t>Ut</m:t>
        </m:r>
      </m:oMath>
      <w:r w:rsidRPr="007073FC">
        <w:t xml:space="preserve"> </w:t>
      </w:r>
      <w:r w:rsidRPr="007073FC">
        <w:rPr>
          <w:rFonts w:hint="eastAsia"/>
        </w:rPr>
        <w:t>。输出电路为斜坡电压，但其输出电压值不会无限制的增加，当输出达到饱和时就不再增加，显然，</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C</m:t>
        </m:r>
      </m:oMath>
      <w:r w:rsidRPr="007073FC">
        <w:t xml:space="preserve"> </w:t>
      </w:r>
      <w:r w:rsidRPr="007073FC">
        <w:rPr>
          <w:rFonts w:hint="eastAsia"/>
        </w:rPr>
        <w:t>的数值愈大，达到饱和所需的时间就愈长。</w:t>
      </w:r>
      <w:r w:rsidRPr="007073FC">
        <w:t xml:space="preserve"> </w:t>
      </w:r>
    </w:p>
    <w:p w14:paraId="7175AB57" w14:textId="73E97A4C" w:rsidR="007073FC" w:rsidRDefault="007073FC" w:rsidP="007073FC">
      <w:pPr>
        <w:ind w:left="420" w:firstLine="420"/>
        <w:jc w:val="left"/>
      </w:pPr>
      <w:r w:rsidRPr="007073FC">
        <w:t>2</w:t>
      </w:r>
      <w:r w:rsidRPr="007073FC">
        <w:rPr>
          <w:rFonts w:hint="eastAsia"/>
        </w:rPr>
        <w:t>）当输入信号为方波电压时，积分电路的输出电压为</w:t>
      </w:r>
    </w:p>
    <w:p w14:paraId="41A156D0" w14:textId="3878E224" w:rsidR="007073FC" w:rsidRPr="007073FC" w:rsidRDefault="00DD12C4" w:rsidP="007073FC">
      <w:pPr>
        <w:ind w:left="420" w:firstLine="420"/>
        <w:jc w:val="left"/>
      </w:pPr>
      <m:oMathPara>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o</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C</m:t>
              </m:r>
            </m:den>
          </m:f>
          <m:nary>
            <m:naryPr>
              <m:limLoc m:val="subSup"/>
              <m:ctrlPr>
                <w:rPr>
                  <w:rFonts w:ascii="Cambria Math" w:hAnsi="Cambria Math"/>
                  <w:i/>
                </w:rPr>
              </m:ctrlPr>
            </m:naryPr>
            <m:sub>
              <m:r>
                <w:rPr>
                  <w:rFonts w:ascii="Cambria Math" w:hAnsi="Cambria Math"/>
                </w:rPr>
                <m:t>0</m:t>
              </m:r>
            </m:sub>
            <m:sup>
              <m:f>
                <m:fPr>
                  <m:ctrlPr>
                    <w:rPr>
                      <w:rFonts w:ascii="Cambria Math" w:hAnsi="Cambria Math"/>
                      <w:i/>
                    </w:rPr>
                  </m:ctrlPr>
                </m:fPr>
                <m:num>
                  <m:r>
                    <w:rPr>
                      <w:rFonts w:ascii="Cambria Math" w:hAnsi="Cambria Math"/>
                    </w:rPr>
                    <m:t>T</m:t>
                  </m:r>
                </m:num>
                <m:den>
                  <m:r>
                    <w:rPr>
                      <w:rFonts w:ascii="Cambria Math" w:hAnsi="Cambria Math"/>
                    </w:rPr>
                    <m:t>2</m:t>
                  </m:r>
                </m:den>
              </m:f>
            </m:sup>
            <m:e>
              <m:sSub>
                <m:sSubPr>
                  <m:ctrlPr>
                    <w:rPr>
                      <w:rFonts w:ascii="Cambria Math" w:hAnsi="Cambria Math"/>
                      <w:i/>
                    </w:rPr>
                  </m:ctrlPr>
                </m:sSubPr>
                <m:e>
                  <m:r>
                    <w:rPr>
                      <w:rFonts w:ascii="Cambria Math" w:hAnsi="Cambria Math"/>
                    </w:rPr>
                    <m:t>u</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oMath>
      </m:oMathPara>
    </w:p>
    <w:p w14:paraId="5F05A3AD" w14:textId="1152544B" w:rsidR="007073FC" w:rsidRDefault="007073FC" w:rsidP="007073FC">
      <w:pPr>
        <w:ind w:left="780" w:firstLine="420"/>
        <w:jc w:val="left"/>
      </w:pPr>
      <w:r w:rsidRPr="007073FC">
        <w:rPr>
          <w:rFonts w:hint="eastAsia"/>
        </w:rPr>
        <w:t>输出为三角波，为了使三角波的幅度满足要求，要注意时间常数</w:t>
      </w:r>
      <w:r w:rsidRPr="007073FC">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C</m:t>
        </m:r>
      </m:oMath>
      <w:r w:rsidRPr="007073FC">
        <w:rPr>
          <w:rFonts w:hint="eastAsia"/>
        </w:rPr>
        <w:t xml:space="preserve"> </w:t>
      </w:r>
      <w:r w:rsidRPr="007073FC">
        <w:rPr>
          <w:rFonts w:hint="eastAsia"/>
        </w:rPr>
        <w:t>的选择：</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C</m:t>
        </m:r>
      </m:oMath>
      <w:r w:rsidRPr="007073FC">
        <w:rPr>
          <w:rFonts w:hint="eastAsia"/>
        </w:rPr>
        <w:t xml:space="preserve"> </w:t>
      </w:r>
      <w:r w:rsidRPr="007073FC">
        <w:rPr>
          <w:rFonts w:hint="eastAsia"/>
        </w:rPr>
        <w:t>值过大，在一定的积分时间内，输出电压会过低，无法满足输出幅度的要求；</w:t>
      </w:r>
      <w:r w:rsidRPr="007073FC">
        <w:rPr>
          <w:rFonts w:hint="eastAsia"/>
        </w:rPr>
        <w:t xml:space="preserve">R1C </w:t>
      </w:r>
      <w:r w:rsidRPr="007073FC">
        <w:rPr>
          <w:rFonts w:hint="eastAsia"/>
        </w:rPr>
        <w:t>值过小，积分电路的输出会在未达到积分时间要求时就饱和了。</w:t>
      </w:r>
    </w:p>
    <w:p w14:paraId="1E787985" w14:textId="29626B7D" w:rsidR="007073FC" w:rsidRPr="007073FC" w:rsidRDefault="007073FC" w:rsidP="007073FC">
      <w:pPr>
        <w:jc w:val="center"/>
      </w:pPr>
      <w:r>
        <w:rPr>
          <w:noProof/>
        </w:rPr>
        <w:lastRenderedPageBreak/>
        <w:drawing>
          <wp:inline distT="0" distB="0" distL="0" distR="0" wp14:anchorId="3FC253BB" wp14:editId="51811574">
            <wp:extent cx="4681509" cy="1636391"/>
            <wp:effectExtent l="0" t="0" r="508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09519" cy="1646182"/>
                    </a:xfrm>
                    <a:prstGeom prst="rect">
                      <a:avLst/>
                    </a:prstGeom>
                  </pic:spPr>
                </pic:pic>
              </a:graphicData>
            </a:graphic>
          </wp:inline>
        </w:drawing>
      </w:r>
    </w:p>
    <w:p w14:paraId="4EE14080" w14:textId="6020D470" w:rsidR="00F86595" w:rsidRDefault="00F86595" w:rsidP="00CB67C5">
      <w:pPr>
        <w:pStyle w:val="af3"/>
        <w:numPr>
          <w:ilvl w:val="0"/>
          <w:numId w:val="6"/>
        </w:numPr>
        <w:ind w:firstLineChars="0"/>
        <w:jc w:val="left"/>
      </w:pPr>
      <w:r>
        <w:rPr>
          <w:rFonts w:hint="eastAsia"/>
        </w:rPr>
        <w:t xml:space="preserve"> </w:t>
      </w:r>
      <w:r>
        <w:rPr>
          <w:rFonts w:hint="eastAsia"/>
        </w:rPr>
        <w:t>微分运算电路</w:t>
      </w:r>
    </w:p>
    <w:p w14:paraId="14ACFE76" w14:textId="4BAABFDF" w:rsidR="007073FC" w:rsidRDefault="007073FC" w:rsidP="007073FC">
      <w:pPr>
        <w:ind w:left="420" w:firstLine="420"/>
        <w:jc w:val="left"/>
      </w:pPr>
      <w:r w:rsidRPr="007073FC">
        <w:rPr>
          <w:rFonts w:hint="eastAsia"/>
        </w:rPr>
        <w:t>微分运算是积分运算的逆运算，只需降反相输入端的电阻和反馈电容调换位置，就称为微分运算电路，其运算电路如图</w:t>
      </w:r>
      <w:r w:rsidRPr="007073FC">
        <w:rPr>
          <w:rFonts w:hint="eastAsia"/>
        </w:rPr>
        <w:t xml:space="preserve"> 6-8 </w:t>
      </w:r>
      <w:r w:rsidRPr="007073FC">
        <w:rPr>
          <w:rFonts w:hint="eastAsia"/>
        </w:rPr>
        <w:t>所示。</w:t>
      </w:r>
      <w:r w:rsidRPr="007073FC">
        <w:rPr>
          <w:rFonts w:hint="eastAsia"/>
        </w:rPr>
        <w:t xml:space="preserve"> </w:t>
      </w:r>
    </w:p>
    <w:p w14:paraId="6682A999" w14:textId="708FA108" w:rsidR="007073FC" w:rsidRDefault="007073FC" w:rsidP="007073FC">
      <w:pPr>
        <w:ind w:left="420" w:firstLine="420"/>
        <w:jc w:val="left"/>
      </w:pPr>
      <w:r w:rsidRPr="007073FC">
        <w:rPr>
          <w:rFonts w:hint="eastAsia"/>
        </w:rPr>
        <w:t>在理想条件下，输出电压与输入电压的关系为</w:t>
      </w:r>
    </w:p>
    <w:p w14:paraId="512193A3" w14:textId="267526D1" w:rsidR="007073FC" w:rsidRDefault="00DD12C4" w:rsidP="007073FC">
      <w:pPr>
        <w:ind w:left="420" w:firstLine="420"/>
        <w:jc w:val="left"/>
      </w:pPr>
      <m:oMathPara>
        <m:oMath>
          <m:sSub>
            <m:sSubPr>
              <m:ctrlPr>
                <w:rPr>
                  <w:rFonts w:ascii="Cambria Math" w:hAnsi="Cambria Math"/>
                  <w:i/>
                </w:rPr>
              </m:ctrlPr>
            </m:sSubPr>
            <m:e>
              <m:r>
                <w:rPr>
                  <w:rFonts w:ascii="Cambria Math" w:hAnsi="Cambria Math"/>
                </w:rPr>
                <m:t>u</m:t>
              </m:r>
            </m:e>
            <m:sub>
              <m:r>
                <w:rPr>
                  <w:rFonts w:ascii="Cambria Math" w:hAnsi="Cambria Math"/>
                </w:rPr>
                <m:t>o</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C</m:t>
          </m:r>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dt</m:t>
              </m:r>
            </m:den>
          </m:f>
        </m:oMath>
      </m:oMathPara>
    </w:p>
    <w:p w14:paraId="66997557" w14:textId="462FD0F1" w:rsidR="007A6D68" w:rsidRPr="00671AC7" w:rsidRDefault="00D4344F" w:rsidP="00CB67C5">
      <w:pPr>
        <w:pStyle w:val="af3"/>
        <w:numPr>
          <w:ilvl w:val="0"/>
          <w:numId w:val="5"/>
        </w:numPr>
        <w:ind w:firstLineChars="0"/>
        <w:rPr>
          <w:b/>
          <w:bCs/>
          <w:sz w:val="28"/>
          <w:szCs w:val="28"/>
        </w:rPr>
      </w:pPr>
      <w:r w:rsidRPr="00671AC7">
        <w:rPr>
          <w:rFonts w:hint="eastAsia"/>
          <w:b/>
          <w:bCs/>
          <w:sz w:val="28"/>
          <w:szCs w:val="28"/>
        </w:rPr>
        <w:t>运算放大器的非线性应用</w:t>
      </w:r>
    </w:p>
    <w:p w14:paraId="336F84B2" w14:textId="48ED12C1" w:rsidR="00D4344F" w:rsidRDefault="00D4344F" w:rsidP="00D4344F">
      <w:pPr>
        <w:pStyle w:val="af3"/>
        <w:ind w:left="420" w:firstLineChars="0"/>
      </w:pPr>
      <w:r w:rsidRPr="00D4344F">
        <w:rPr>
          <w:rFonts w:hint="eastAsia"/>
        </w:rPr>
        <w:t>当集成运算放大器工作在开环或引入正反馈时，输出电压将超出运算</w:t>
      </w:r>
      <w:r w:rsidRPr="00D4344F">
        <w:rPr>
          <w:rFonts w:hint="eastAsia"/>
        </w:rPr>
        <w:t xml:space="preserve"> </w:t>
      </w:r>
      <w:r w:rsidRPr="00D4344F">
        <w:rPr>
          <w:rFonts w:hint="eastAsia"/>
        </w:rPr>
        <w:t>放大器输出电压的范围，其输出电压</w:t>
      </w:r>
      <w:r w:rsidRPr="00D4344F">
        <w:rPr>
          <w:rFonts w:hint="eastAsia"/>
        </w:rPr>
        <w:t xml:space="preserve"> u0</w:t>
      </w:r>
      <w:r w:rsidRPr="00D4344F">
        <w:rPr>
          <w:rFonts w:hint="eastAsia"/>
        </w:rPr>
        <w:t>与其输入电压</w:t>
      </w:r>
      <w:r w:rsidRPr="00D4344F">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m:t>
            </m:r>
          </m:sub>
        </m:sSub>
        <m:r>
          <w:rPr>
            <w:rFonts w:ascii="微软雅黑" w:eastAsia="微软雅黑" w:hAnsi="微软雅黑" w:cs="微软雅黑" w:hint="eastAsia"/>
          </w:rPr>
          <m:t>-</m:t>
        </m:r>
        <m:sSub>
          <m:sSubPr>
            <m:ctrlPr>
              <w:rPr>
                <w:rFonts w:ascii="Cambria Math" w:hAnsi="Cambria Math"/>
                <w:i/>
              </w:rPr>
            </m:ctrlPr>
          </m:sSubPr>
          <m:e>
            <m:r>
              <w:rPr>
                <w:rFonts w:ascii="Cambria Math" w:hAnsi="Cambria Math" w:hint="eastAsia"/>
              </w:rPr>
              <m:t>u</m:t>
            </m:r>
            <m:ctrlPr>
              <w:rPr>
                <w:rFonts w:ascii="Cambria Math" w:eastAsia="微软雅黑" w:hAnsi="Cambria Math" w:cs="微软雅黑"/>
                <w:i/>
              </w:rPr>
            </m:ctrlPr>
          </m:e>
          <m:sub>
            <m:r>
              <w:rPr>
                <w:rFonts w:ascii="微软雅黑" w:eastAsia="微软雅黑" w:hAnsi="微软雅黑" w:cs="微软雅黑" w:hint="eastAsia"/>
              </w:rPr>
              <m:t>-</m:t>
            </m:r>
          </m:sub>
        </m:sSub>
      </m:oMath>
      <w:r w:rsidRPr="00D4344F">
        <w:rPr>
          <w:rFonts w:hint="eastAsia"/>
        </w:rPr>
        <w:t>之间将不再符合线性关系，即</w:t>
      </w:r>
    </w:p>
    <w:p w14:paraId="49F5452A" w14:textId="4108814B" w:rsidR="00D4344F" w:rsidRPr="00D4344F" w:rsidRDefault="00DD12C4" w:rsidP="00D4344F">
      <w:pPr>
        <w:pStyle w:val="af3"/>
        <w:ind w:left="420" w:firstLineChars="0"/>
      </w:pPr>
      <m:oMathPara>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uo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oMath>
      </m:oMathPara>
    </w:p>
    <w:p w14:paraId="7E54E47F" w14:textId="65B8593C" w:rsidR="00D4344F" w:rsidRDefault="00D4344F" w:rsidP="00D4344F">
      <w:pPr>
        <w:pStyle w:val="af3"/>
        <w:ind w:left="420" w:firstLineChars="0"/>
      </w:pPr>
      <w:r w:rsidRPr="00D4344F">
        <w:rPr>
          <w:rFonts w:hint="eastAsia"/>
        </w:rPr>
        <w:t>这是由于集成运算放大器工作在开环或正反馈的工作状态，即使输入加入一微小信号电压，也足以使得输出达到饱和（小于并接近正或负电源</w:t>
      </w:r>
      <w:r w:rsidRPr="00D4344F">
        <w:rPr>
          <w:rFonts w:hint="eastAsia"/>
        </w:rPr>
        <w:t xml:space="preserve"> </w:t>
      </w:r>
      <w:r w:rsidRPr="00D4344F">
        <w:rPr>
          <w:rFonts w:hint="eastAsia"/>
        </w:rPr>
        <w:t>电压）。其关系为</w:t>
      </w:r>
    </w:p>
    <w:p w14:paraId="6C444D01" w14:textId="398A71F1" w:rsidR="00D4344F" w:rsidRPr="00D4344F" w:rsidRDefault="00DD12C4" w:rsidP="00D4344F">
      <w:pPr>
        <w:pStyle w:val="af3"/>
        <w:ind w:left="420" w:firstLineChars="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u</m:t>
              </m:r>
            </m:e>
            <m:sub>
              <m:r>
                <w:rPr>
                  <w:rFonts w:ascii="Cambria Math" w:hAnsi="Cambria Math"/>
                </w:rPr>
                <m:t>-</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u</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m:t>
              </m:r>
            </m:sub>
          </m:sSub>
        </m:oMath>
      </m:oMathPara>
    </w:p>
    <w:p w14:paraId="6ED26E7C" w14:textId="1D9A486C" w:rsidR="00D4344F" w:rsidRPr="00D4344F" w:rsidRDefault="00DD12C4" w:rsidP="00D4344F">
      <w:pPr>
        <w:pStyle w:val="af3"/>
        <w:ind w:left="420" w:firstLineChars="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u</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om</m:t>
              </m:r>
            </m:sub>
          </m:sSub>
        </m:oMath>
      </m:oMathPara>
    </w:p>
    <w:p w14:paraId="1D307166" w14:textId="77777777" w:rsidR="00D4344F" w:rsidRDefault="00D4344F" w:rsidP="00D4344F">
      <w:pPr>
        <w:pStyle w:val="af3"/>
        <w:ind w:left="420" w:firstLineChars="0"/>
      </w:pPr>
      <w:r w:rsidRPr="00D4344F">
        <w:rPr>
          <w:rFonts w:hint="eastAsia"/>
        </w:rPr>
        <w:t>由上式可得出运算放大器非线性应用时的电压传输特性曲线，如图</w:t>
      </w:r>
      <w:r w:rsidRPr="00D4344F">
        <w:rPr>
          <w:rFonts w:hint="eastAsia"/>
        </w:rPr>
        <w:t xml:space="preserve"> 6-9 </w:t>
      </w:r>
      <w:r w:rsidRPr="00D4344F">
        <w:rPr>
          <w:rFonts w:hint="eastAsia"/>
        </w:rPr>
        <w:t>所示。</w:t>
      </w:r>
      <w:r w:rsidRPr="00D4344F">
        <w:rPr>
          <w:rFonts w:hint="eastAsia"/>
        </w:rPr>
        <w:t xml:space="preserve"> </w:t>
      </w:r>
    </w:p>
    <w:p w14:paraId="6FC89F1B" w14:textId="77777777" w:rsidR="00D4344F" w:rsidRDefault="00D4344F" w:rsidP="00D4344F">
      <w:pPr>
        <w:pStyle w:val="af3"/>
        <w:ind w:left="420" w:firstLineChars="0"/>
      </w:pPr>
      <w:r w:rsidRPr="00D4344F">
        <w:rPr>
          <w:rFonts w:hint="eastAsia"/>
        </w:rPr>
        <w:t>电压比较器是集成运算放大器非线性应用的基础，是对电压幅值进行比较的电路。它将一个模拟量电压信号和一个参考电压相比较，在两者幅度相等的附近，输出电压将产生跃变，响应输出高电压或低电平。比较器可以应用于模拟与数字信号转换等领域，它的一个基本应用就是组成非正弦波形变换电路。</w:t>
      </w:r>
      <w:r w:rsidRPr="00D4344F">
        <w:rPr>
          <w:rFonts w:hint="eastAsia"/>
        </w:rPr>
        <w:t xml:space="preserve"> </w:t>
      </w:r>
    </w:p>
    <w:p w14:paraId="0F41EA9E" w14:textId="7DB73AD1" w:rsidR="00D4344F" w:rsidRDefault="00D4344F" w:rsidP="00D4344F">
      <w:pPr>
        <w:pStyle w:val="af3"/>
        <w:ind w:left="420" w:firstLineChars="0"/>
      </w:pPr>
      <w:r w:rsidRPr="00D4344F">
        <w:rPr>
          <w:rFonts w:hint="eastAsia"/>
        </w:rPr>
        <w:t>图</w:t>
      </w:r>
      <w:r w:rsidRPr="00D4344F">
        <w:rPr>
          <w:rFonts w:hint="eastAsia"/>
        </w:rPr>
        <w:t xml:space="preserve"> 6-10 </w:t>
      </w:r>
      <w:r w:rsidRPr="00D4344F">
        <w:rPr>
          <w:rFonts w:hint="eastAsia"/>
        </w:rPr>
        <w:t>所示为一个最简单的电压比较器，</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R</m:t>
            </m:r>
          </m:sub>
        </m:sSub>
      </m:oMath>
      <w:r w:rsidRPr="00D4344F">
        <w:rPr>
          <w:rFonts w:hint="eastAsia"/>
        </w:rPr>
        <w:t>为参考电压，加在运放的同相输入端，输入电压</w:t>
      </w:r>
      <w:r w:rsidRPr="00D4344F">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oMath>
      <w:r w:rsidRPr="00D4344F">
        <w:rPr>
          <w:rFonts w:hint="eastAsia"/>
        </w:rPr>
        <w:t>加在反向输入端。</w:t>
      </w:r>
    </w:p>
    <w:p w14:paraId="79585A4F" w14:textId="268B598B" w:rsidR="00671AC7" w:rsidRDefault="00671AC7" w:rsidP="00671AC7">
      <w:pPr>
        <w:jc w:val="center"/>
      </w:pPr>
      <w:r>
        <w:rPr>
          <w:noProof/>
        </w:rPr>
        <w:drawing>
          <wp:inline distT="0" distB="0" distL="0" distR="0" wp14:anchorId="7319CDDE" wp14:editId="31ABCAAF">
            <wp:extent cx="1401715" cy="1625989"/>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37459" cy="1667452"/>
                    </a:xfrm>
                    <a:prstGeom prst="rect">
                      <a:avLst/>
                    </a:prstGeom>
                  </pic:spPr>
                </pic:pic>
              </a:graphicData>
            </a:graphic>
          </wp:inline>
        </w:drawing>
      </w:r>
      <w:r>
        <w:rPr>
          <w:noProof/>
        </w:rPr>
        <w:drawing>
          <wp:inline distT="0" distB="0" distL="0" distR="0" wp14:anchorId="016B1878" wp14:editId="34EDD71F">
            <wp:extent cx="4047125" cy="120662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31462" cy="1231767"/>
                    </a:xfrm>
                    <a:prstGeom prst="rect">
                      <a:avLst/>
                    </a:prstGeom>
                  </pic:spPr>
                </pic:pic>
              </a:graphicData>
            </a:graphic>
          </wp:inline>
        </w:drawing>
      </w:r>
    </w:p>
    <w:p w14:paraId="353544E2" w14:textId="77777777" w:rsidR="00671AC7" w:rsidRDefault="00671AC7" w:rsidP="00671AC7">
      <w:pPr>
        <w:ind w:left="420" w:firstLine="420"/>
        <w:jc w:val="left"/>
      </w:pPr>
      <w:r>
        <w:rPr>
          <w:rFonts w:hint="eastAsia"/>
        </w:rPr>
        <w:t>当</w:t>
      </w:r>
      <w:r>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r>
          <w:rPr>
            <w:rFonts w:ascii="Cambria Math" w:hAnsi="Cambria Math" w:hint="eastAsia"/>
          </w:rPr>
          <m:t>&lt;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R</m:t>
            </m:r>
          </m:sub>
        </m:sSub>
      </m:oMath>
      <w:r>
        <w:rPr>
          <w:rFonts w:hint="eastAsia"/>
        </w:rPr>
        <w:t xml:space="preserve"> </w:t>
      </w:r>
      <w:r>
        <w:rPr>
          <w:rFonts w:hint="eastAsia"/>
        </w:rPr>
        <w:t>时，运放输出高电平，稳压管</w:t>
      </w:r>
      <w:r>
        <w:rPr>
          <w:rFonts w:hint="eastAsia"/>
        </w:rPr>
        <w:t xml:space="preserve"> </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Z</m:t>
            </m:r>
          </m:sub>
        </m:sSub>
      </m:oMath>
      <w:r>
        <w:rPr>
          <w:rFonts w:hint="eastAsia"/>
        </w:rPr>
        <w:t xml:space="preserve"> </w:t>
      </w:r>
      <w:r>
        <w:rPr>
          <w:rFonts w:hint="eastAsia"/>
        </w:rPr>
        <w:t>反向稳压工作。输出端电位被其钳位在稳压管的稳定电压</w:t>
      </w:r>
      <w:r>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Z</m:t>
            </m:r>
          </m:sub>
        </m:sSub>
      </m:oMath>
      <w:r>
        <w:rPr>
          <w:rFonts w:hint="eastAsia"/>
        </w:rPr>
        <w:t>，即</w:t>
      </w:r>
      <w:r>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r>
          <w:rPr>
            <w:rFonts w:ascii="Cambria Math" w:hAnsi="Cambria Math" w:hint="eastAsia"/>
          </w:rPr>
          <m: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Z</m:t>
            </m:r>
          </m:sub>
        </m:sSub>
      </m:oMath>
      <w:r>
        <w:rPr>
          <w:rFonts w:hint="eastAsia"/>
        </w:rPr>
        <w:t>。</w:t>
      </w:r>
    </w:p>
    <w:p w14:paraId="619B9E57" w14:textId="156094B3" w:rsidR="00671AC7" w:rsidRDefault="00671AC7" w:rsidP="00671AC7">
      <w:pPr>
        <w:ind w:left="420" w:firstLine="420"/>
        <w:jc w:val="left"/>
      </w:pPr>
      <w:r>
        <w:rPr>
          <w:rFonts w:hint="eastAsia"/>
        </w:rPr>
        <w:t>当</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R</m:t>
            </m:r>
          </m:sub>
        </m:sSub>
      </m:oMath>
      <w:r>
        <w:rPr>
          <w:rFonts w:hint="eastAsia"/>
        </w:rPr>
        <w:t>时，运放输出低电平，稳压管</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Cambria Math" w:hAnsi="Cambria Math" w:hint="eastAsia"/>
              </w:rPr>
              <m:t>Z</m:t>
            </m:r>
          </m:sub>
        </m:sSub>
      </m:oMath>
      <w:r>
        <w:rPr>
          <w:rFonts w:hint="eastAsia"/>
        </w:rPr>
        <w:t>正向导通工作。输出电压等于稳压管的正向压降</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D</m:t>
            </m:r>
          </m:sub>
        </m:sSub>
      </m:oMath>
      <w:r>
        <w:rPr>
          <w:rFonts w:hint="eastAsia"/>
        </w:rPr>
        <w:t>，即</w:t>
      </w:r>
      <w:r>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r>
          <w:rPr>
            <w:rFonts w:ascii="Cambria Math" w:hAnsi="Cambria Math" w:hint="eastAsia"/>
          </w:rPr>
          <m:t>=</m:t>
        </m:r>
        <m:sSub>
          <m:sSubPr>
            <m:ctrlPr>
              <w:rPr>
                <w:rFonts w:ascii="Cambria Math" w:hAnsi="Cambria Math"/>
                <w:i/>
              </w:rPr>
            </m:ctrlPr>
          </m:sSubPr>
          <m:e>
            <m:r>
              <w:rPr>
                <w:rFonts w:ascii="Cambria Math" w:hAnsi="Cambria Math"/>
              </w:rPr>
              <m:t>-</m:t>
            </m:r>
            <m:r>
              <w:rPr>
                <w:rFonts w:ascii="Cambria Math" w:hAnsi="Cambria Math" w:hint="eastAsia"/>
              </w:rPr>
              <m:t>U</m:t>
            </m:r>
            <m:ctrlPr>
              <w:rPr>
                <w:rFonts w:ascii="Cambria Math" w:hAnsi="Cambria Math" w:hint="eastAsia"/>
                <w:i/>
              </w:rPr>
            </m:ctrlPr>
          </m:e>
          <m:sub>
            <m:r>
              <w:rPr>
                <w:rFonts w:ascii="Cambria Math" w:hAnsi="Cambria Math"/>
              </w:rPr>
              <m:t>D</m:t>
            </m:r>
          </m:sub>
        </m:sSub>
      </m:oMath>
      <w:r>
        <w:rPr>
          <w:rFonts w:hint="eastAsia"/>
        </w:rPr>
        <w:t>。</w:t>
      </w:r>
    </w:p>
    <w:p w14:paraId="75D339C9" w14:textId="435CD9B1" w:rsidR="00671AC7" w:rsidRDefault="00671AC7" w:rsidP="00671AC7">
      <w:pPr>
        <w:ind w:left="420" w:firstLine="420"/>
        <w:jc w:val="left"/>
      </w:pPr>
      <w:r>
        <w:rPr>
          <w:rFonts w:hint="eastAsia"/>
        </w:rPr>
        <w:lastRenderedPageBreak/>
        <w:t>因此，以</w:t>
      </w:r>
      <w:r>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R</m:t>
            </m:r>
          </m:sub>
        </m:sSub>
      </m:oMath>
      <w:r>
        <w:rPr>
          <w:rFonts w:hint="eastAsia"/>
        </w:rPr>
        <w:t xml:space="preserve"> </w:t>
      </w:r>
      <w:r>
        <w:rPr>
          <w:rFonts w:hint="eastAsia"/>
        </w:rPr>
        <w:t>为界，当输入电压</w:t>
      </w:r>
      <w:r>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oMath>
      <w:r>
        <w:rPr>
          <w:rFonts w:hint="eastAsia"/>
        </w:rPr>
        <w:t>变化时，输出端反映出两种状态，高电位和低电位。注意：在应用比较器时，输入电压</w:t>
      </w:r>
      <w:r>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oMath>
      <w:r>
        <w:rPr>
          <w:rFonts w:hint="eastAsia"/>
        </w:rPr>
        <w:t>，参考电压</w:t>
      </w:r>
      <w:r>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R</m:t>
            </m:r>
          </m:sub>
        </m:sSub>
      </m:oMath>
      <w:r>
        <w:rPr>
          <w:rFonts w:hint="eastAsia"/>
        </w:rPr>
        <w:t>，都应该在电源电压的范围内。</w:t>
      </w:r>
      <w:r>
        <w:rPr>
          <w:rFonts w:hint="eastAsia"/>
        </w:rPr>
        <w:t xml:space="preserve"> </w:t>
      </w:r>
    </w:p>
    <w:p w14:paraId="4AF6E54A" w14:textId="3E12E475" w:rsidR="00671AC7" w:rsidRPr="00D4344F" w:rsidRDefault="00671AC7" w:rsidP="00671AC7">
      <w:pPr>
        <w:ind w:left="420" w:firstLine="420"/>
        <w:jc w:val="left"/>
      </w:pPr>
      <w:r>
        <w:rPr>
          <w:rFonts w:hint="eastAsia"/>
        </w:rPr>
        <w:t>常用的电压比较器有过零比较器、滞回比较器、窗口比较器等。</w:t>
      </w:r>
    </w:p>
    <w:p w14:paraId="6358301B" w14:textId="77777777" w:rsidR="00045EEF" w:rsidRDefault="00BA7A87">
      <w:pPr>
        <w:pStyle w:val="2"/>
      </w:pPr>
      <w:r>
        <w:rPr>
          <w:rFonts w:hint="eastAsia"/>
        </w:rPr>
        <w:t>四、实验过程</w:t>
      </w:r>
    </w:p>
    <w:p w14:paraId="6255A08A" w14:textId="0EAB79E7" w:rsidR="00045EEF" w:rsidRDefault="00BA7A87" w:rsidP="003A74DE">
      <w:pPr>
        <w:jc w:val="left"/>
        <w:rPr>
          <w:rFonts w:ascii="宋体" w:hAnsi="宋体"/>
          <w:sz w:val="24"/>
        </w:rPr>
      </w:pPr>
      <w:r>
        <w:rPr>
          <w:rFonts w:ascii="宋体" w:hAnsi="宋体" w:hint="eastAsia"/>
          <w:sz w:val="24"/>
        </w:rPr>
        <w:t>（叙述具体实验过程的步骤和方法，记录实验数据在原始数据表格，如需要引用原始数据表格，请标注出表头，如“实验数据见表1-1”）</w:t>
      </w:r>
    </w:p>
    <w:p w14:paraId="09FCAB92" w14:textId="77777777" w:rsidR="00045EEF" w:rsidRDefault="00BA7A87" w:rsidP="003A74DE">
      <w:pPr>
        <w:adjustRightInd w:val="0"/>
        <w:snapToGrid w:val="0"/>
        <w:ind w:firstLineChars="200" w:firstLine="480"/>
        <w:jc w:val="left"/>
        <w:rPr>
          <w:rFonts w:ascii="宋体" w:hAnsi="宋体"/>
          <w:sz w:val="24"/>
        </w:rPr>
      </w:pPr>
      <w:r>
        <w:rPr>
          <w:rFonts w:ascii="宋体" w:hAnsi="宋体" w:hint="eastAsia"/>
          <w:sz w:val="24"/>
        </w:rPr>
        <w:t>本次实验过程可简述。</w:t>
      </w:r>
    </w:p>
    <w:p w14:paraId="20F8B019" w14:textId="77777777" w:rsidR="00671AC7" w:rsidRPr="00671AC7" w:rsidRDefault="00671AC7" w:rsidP="00671AC7">
      <w:pPr>
        <w:adjustRightInd w:val="0"/>
        <w:snapToGrid w:val="0"/>
        <w:spacing w:line="360" w:lineRule="auto"/>
        <w:jc w:val="left"/>
        <w:rPr>
          <w:rFonts w:ascii="宋体" w:hAnsi="宋体"/>
          <w:sz w:val="24"/>
        </w:rPr>
      </w:pPr>
      <w:r w:rsidRPr="00671AC7">
        <w:rPr>
          <w:rFonts w:ascii="宋体" w:hAnsi="宋体" w:hint="eastAsia"/>
          <w:sz w:val="24"/>
        </w:rPr>
        <w:t xml:space="preserve">1. 反相比例放大电路 </w:t>
      </w:r>
    </w:p>
    <w:p w14:paraId="3D4EC6EC" w14:textId="7F88609B" w:rsidR="00045EEF" w:rsidRPr="00671AC7" w:rsidRDefault="00671AC7" w:rsidP="00B72184">
      <w:pPr>
        <w:ind w:firstLine="420"/>
        <w:jc w:val="left"/>
      </w:pPr>
      <w:r w:rsidRPr="00671AC7">
        <w:rPr>
          <w:rFonts w:hint="eastAsia"/>
        </w:rPr>
        <w:t>分析电路的工作原理，理论计算数据填入表</w:t>
      </w:r>
      <w:r w:rsidRPr="00671AC7">
        <w:rPr>
          <w:rFonts w:hint="eastAsia"/>
        </w:rPr>
        <w:t xml:space="preserve"> 6-2</w:t>
      </w:r>
      <w:r w:rsidRPr="00671AC7">
        <w:rPr>
          <w:rFonts w:hint="eastAsia"/>
        </w:rPr>
        <w:t>。</w:t>
      </w:r>
    </w:p>
    <w:p w14:paraId="159C36D7" w14:textId="77777777" w:rsidR="00671AC7" w:rsidRDefault="00671AC7" w:rsidP="00CB67C5">
      <w:pPr>
        <w:pStyle w:val="af3"/>
        <w:numPr>
          <w:ilvl w:val="0"/>
          <w:numId w:val="7"/>
        </w:numPr>
        <w:ind w:firstLineChars="0"/>
        <w:jc w:val="left"/>
      </w:pPr>
      <w:r w:rsidRPr="00671AC7">
        <w:rPr>
          <w:rFonts w:hint="eastAsia"/>
        </w:rPr>
        <w:t>选择元器件，按图</w:t>
      </w:r>
      <w:r w:rsidRPr="00671AC7">
        <w:rPr>
          <w:rFonts w:hint="eastAsia"/>
        </w:rPr>
        <w:t xml:space="preserve"> 6-12 </w:t>
      </w:r>
      <w:r w:rsidRPr="00671AC7">
        <w:rPr>
          <w:rFonts w:hint="eastAsia"/>
        </w:rPr>
        <w:t>接线</w:t>
      </w:r>
      <w:r w:rsidRPr="00671AC7">
        <w:rPr>
          <w:rFonts w:hint="eastAsia"/>
        </w:rPr>
        <w:t xml:space="preserve"> </w:t>
      </w:r>
      <w:r w:rsidRPr="00671AC7">
        <w:rPr>
          <w:rFonts w:hint="eastAsia"/>
        </w:rPr>
        <w:t>（参数以图</w:t>
      </w:r>
      <w:r w:rsidRPr="00671AC7">
        <w:rPr>
          <w:rFonts w:hint="eastAsia"/>
        </w:rPr>
        <w:t xml:space="preserve"> 6-12 </w:t>
      </w:r>
      <w:r w:rsidRPr="00671AC7">
        <w:rPr>
          <w:rFonts w:hint="eastAsia"/>
        </w:rPr>
        <w:t>为准）</w:t>
      </w:r>
      <w:r w:rsidRPr="00671AC7">
        <w:rPr>
          <w:rFonts w:hint="eastAsia"/>
        </w:rPr>
        <w:t xml:space="preserve"> </w:t>
      </w:r>
      <w:r w:rsidRPr="00671AC7">
        <w:rPr>
          <w:rFonts w:hint="eastAsia"/>
        </w:rPr>
        <w:t>。</w:t>
      </w:r>
    </w:p>
    <w:p w14:paraId="3C670741" w14:textId="2DF9CF81" w:rsidR="00671AC7" w:rsidRDefault="00671AC7" w:rsidP="00CB67C5">
      <w:pPr>
        <w:pStyle w:val="af3"/>
        <w:numPr>
          <w:ilvl w:val="0"/>
          <w:numId w:val="7"/>
        </w:numPr>
        <w:ind w:firstLineChars="0"/>
        <w:jc w:val="left"/>
      </w:pPr>
      <w:r w:rsidRPr="00671AC7">
        <w:rPr>
          <w:rFonts w:hint="eastAsia"/>
        </w:rPr>
        <w:t>输入信号是表</w:t>
      </w:r>
      <w:r w:rsidRPr="00671AC7">
        <w:rPr>
          <w:rFonts w:hint="eastAsia"/>
        </w:rPr>
        <w:t xml:space="preserve"> 6-2-1 </w:t>
      </w:r>
      <w:r w:rsidRPr="00671AC7">
        <w:rPr>
          <w:rFonts w:hint="eastAsia"/>
        </w:rPr>
        <w:t>中给定的输入直流电压信号，用示波器</w:t>
      </w:r>
      <w:r w:rsidRPr="00671AC7">
        <w:rPr>
          <w:rFonts w:hint="eastAsia"/>
        </w:rPr>
        <w:t xml:space="preserve"> DC </w:t>
      </w:r>
      <w:r w:rsidRPr="00671AC7">
        <w:rPr>
          <w:rFonts w:hint="eastAsia"/>
        </w:rPr>
        <w:t>耦合平均值测量输入输出电压</w:t>
      </w:r>
      <w:r w:rsidRPr="00671AC7">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oMath>
      <w:r w:rsidRPr="00671AC7">
        <w:rPr>
          <w:rFonts w:hint="eastAsia"/>
        </w:rPr>
        <w:t xml:space="preserve"> </w:t>
      </w:r>
      <w:r w:rsidRPr="00671AC7">
        <w:rPr>
          <w:rFonts w:hint="eastAsia"/>
        </w:rPr>
        <w:t>、</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sidRPr="00671AC7">
        <w:rPr>
          <w:rFonts w:hint="eastAsia"/>
        </w:rPr>
        <w:t>，</w:t>
      </w:r>
      <w:r w:rsidRPr="00671AC7">
        <w:rPr>
          <w:rFonts w:hint="eastAsia"/>
        </w:rPr>
        <w:t xml:space="preserve"> </w:t>
      </w:r>
      <w:r w:rsidRPr="00671AC7">
        <w:rPr>
          <w:rFonts w:hint="eastAsia"/>
        </w:rPr>
        <w:t>填入表</w:t>
      </w:r>
      <w:r w:rsidRPr="00671AC7">
        <w:rPr>
          <w:rFonts w:hint="eastAsia"/>
        </w:rPr>
        <w:t xml:space="preserve"> 6-2-1 </w:t>
      </w:r>
      <w:r w:rsidRPr="00671AC7">
        <w:rPr>
          <w:rFonts w:hint="eastAsia"/>
        </w:rPr>
        <w:t>中。</w:t>
      </w:r>
      <w:r w:rsidRPr="00671AC7">
        <w:rPr>
          <w:rFonts w:hint="eastAsia"/>
        </w:rPr>
        <w:t xml:space="preserve"> </w:t>
      </w:r>
    </w:p>
    <w:p w14:paraId="7AA87C3E" w14:textId="6B18049B" w:rsidR="00671AC7" w:rsidRDefault="00671AC7" w:rsidP="00CB67C5">
      <w:pPr>
        <w:pStyle w:val="af3"/>
        <w:numPr>
          <w:ilvl w:val="0"/>
          <w:numId w:val="7"/>
        </w:numPr>
        <w:ind w:firstLineChars="0"/>
        <w:jc w:val="left"/>
      </w:pPr>
      <w:r w:rsidRPr="00671AC7">
        <w:rPr>
          <w:rFonts w:hint="eastAsia"/>
        </w:rPr>
        <w:t>改变输入信号为正弦波，其频率为</w:t>
      </w:r>
      <w:r w:rsidRPr="00671AC7">
        <w:rPr>
          <w:rFonts w:hint="eastAsia"/>
        </w:rPr>
        <w:t xml:space="preserve"> 1kHz</w:t>
      </w:r>
      <w:r w:rsidRPr="00671AC7">
        <w:rPr>
          <w:rFonts w:hint="eastAsia"/>
        </w:rPr>
        <w:t>，有效值为</w:t>
      </w:r>
      <w:r w:rsidRPr="00671AC7">
        <w:rPr>
          <w:rFonts w:hint="eastAsia"/>
        </w:rPr>
        <w:t xml:space="preserve"> 0.4V</w:t>
      </w:r>
      <w:r w:rsidRPr="00671AC7">
        <w:rPr>
          <w:rFonts w:hint="eastAsia"/>
        </w:rPr>
        <w:t>。接通信号源，用示波器</w:t>
      </w:r>
      <w:r w:rsidRPr="00671AC7">
        <w:rPr>
          <w:rFonts w:hint="eastAsia"/>
        </w:rPr>
        <w:t xml:space="preserve"> AC </w:t>
      </w:r>
      <w:r w:rsidRPr="00671AC7">
        <w:rPr>
          <w:rFonts w:hint="eastAsia"/>
        </w:rPr>
        <w:t>耦合测量输出电压</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sidRPr="00671AC7">
        <w:rPr>
          <w:rFonts w:hint="eastAsia"/>
        </w:rPr>
        <w:t>的有效值，填入表</w:t>
      </w:r>
      <w:r w:rsidRPr="00671AC7">
        <w:rPr>
          <w:rFonts w:hint="eastAsia"/>
        </w:rPr>
        <w:t xml:space="preserve"> 6-2-2 </w:t>
      </w:r>
      <w:r w:rsidRPr="00671AC7">
        <w:rPr>
          <w:rFonts w:hint="eastAsia"/>
        </w:rPr>
        <w:t>中。</w:t>
      </w:r>
      <w:r w:rsidRPr="00671AC7">
        <w:rPr>
          <w:rFonts w:hint="eastAsia"/>
        </w:rPr>
        <w:t xml:space="preserve">                                                                 </w:t>
      </w:r>
    </w:p>
    <w:p w14:paraId="12321F22" w14:textId="0214D974" w:rsidR="00045EEF" w:rsidRPr="00671AC7" w:rsidRDefault="00671AC7" w:rsidP="00CB67C5">
      <w:pPr>
        <w:pStyle w:val="af3"/>
        <w:numPr>
          <w:ilvl w:val="0"/>
          <w:numId w:val="7"/>
        </w:numPr>
        <w:ind w:firstLineChars="0"/>
        <w:jc w:val="left"/>
      </w:pPr>
      <w:r w:rsidRPr="00671AC7">
        <w:rPr>
          <w:rFonts w:hint="eastAsia"/>
        </w:rPr>
        <w:t>截取示波器测量界面输入电压和输出电压</w:t>
      </w:r>
      <w:r w:rsidRPr="00671AC7">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oMath>
      <w:r w:rsidRPr="00671AC7">
        <w:rPr>
          <w:rFonts w:hint="eastAsia"/>
        </w:rPr>
        <w:t xml:space="preserve"> </w:t>
      </w:r>
      <w:r w:rsidRPr="00671AC7">
        <w:rPr>
          <w:rFonts w:hint="eastAsia"/>
        </w:rPr>
        <w:t>、</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sidRPr="00671AC7">
        <w:rPr>
          <w:rFonts w:hint="eastAsia"/>
        </w:rPr>
        <w:t>的波形，测量交流放大倍数，并将测量值与计算值进行对比验证。</w:t>
      </w:r>
    </w:p>
    <w:p w14:paraId="27E11533" w14:textId="4AC11D9C" w:rsidR="00045EEF" w:rsidRPr="00671AC7" w:rsidRDefault="00B72184" w:rsidP="00B72184">
      <w:pPr>
        <w:jc w:val="center"/>
      </w:pPr>
      <w:r>
        <w:rPr>
          <w:noProof/>
        </w:rPr>
        <w:drawing>
          <wp:inline distT="0" distB="0" distL="0" distR="0" wp14:anchorId="31B2515F" wp14:editId="32D67A27">
            <wp:extent cx="2776052" cy="210121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r="1905"/>
                    <a:stretch/>
                  </pic:blipFill>
                  <pic:spPr bwMode="auto">
                    <a:xfrm>
                      <a:off x="0" y="0"/>
                      <a:ext cx="2824992" cy="213825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99C23C" wp14:editId="6AB6D85F">
            <wp:extent cx="2934841" cy="2034546"/>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18161" cy="2092307"/>
                    </a:xfrm>
                    <a:prstGeom prst="rect">
                      <a:avLst/>
                    </a:prstGeom>
                  </pic:spPr>
                </pic:pic>
              </a:graphicData>
            </a:graphic>
          </wp:inline>
        </w:drawing>
      </w:r>
    </w:p>
    <w:p w14:paraId="00F701B3" w14:textId="1410AB02" w:rsidR="00045EEF" w:rsidRPr="00B72184" w:rsidRDefault="00B72184" w:rsidP="00B72184">
      <w:pPr>
        <w:adjustRightInd w:val="0"/>
        <w:snapToGrid w:val="0"/>
        <w:spacing w:line="360" w:lineRule="auto"/>
        <w:jc w:val="left"/>
        <w:rPr>
          <w:rFonts w:ascii="宋体" w:hAnsi="宋体"/>
          <w:sz w:val="24"/>
        </w:rPr>
      </w:pPr>
      <w:r w:rsidRPr="00B72184">
        <w:rPr>
          <w:rFonts w:ascii="宋体" w:hAnsi="宋体" w:hint="eastAsia"/>
          <w:sz w:val="24"/>
        </w:rPr>
        <w:t>2. 同相比例放大电路</w:t>
      </w:r>
    </w:p>
    <w:p w14:paraId="3481B4FD" w14:textId="77777777" w:rsidR="00B72184" w:rsidRDefault="00B72184" w:rsidP="00B72184">
      <w:pPr>
        <w:jc w:val="left"/>
      </w:pPr>
      <w:r>
        <w:tab/>
      </w:r>
      <w:r w:rsidRPr="00B72184">
        <w:rPr>
          <w:rFonts w:hint="eastAsia"/>
        </w:rPr>
        <w:t>分析电路的工作原理，理论计算数据填入表</w:t>
      </w:r>
      <w:r w:rsidRPr="00B72184">
        <w:rPr>
          <w:rFonts w:hint="eastAsia"/>
        </w:rPr>
        <w:t xml:space="preserve"> 6-3</w:t>
      </w:r>
      <w:r w:rsidRPr="00B72184">
        <w:rPr>
          <w:rFonts w:hint="eastAsia"/>
        </w:rPr>
        <w:t>。</w:t>
      </w:r>
      <w:r w:rsidRPr="00B72184">
        <w:rPr>
          <w:rFonts w:hint="eastAsia"/>
        </w:rPr>
        <w:t xml:space="preserve"> </w:t>
      </w:r>
    </w:p>
    <w:p w14:paraId="48CC74E3" w14:textId="58EC6DF8" w:rsidR="00B72184" w:rsidRDefault="00B72184" w:rsidP="00CB67C5">
      <w:pPr>
        <w:pStyle w:val="af3"/>
        <w:numPr>
          <w:ilvl w:val="0"/>
          <w:numId w:val="8"/>
        </w:numPr>
        <w:ind w:firstLineChars="0"/>
        <w:jc w:val="left"/>
      </w:pPr>
      <w:r w:rsidRPr="00B72184">
        <w:rPr>
          <w:rFonts w:hint="eastAsia"/>
        </w:rPr>
        <w:t>选择元器件，按图</w:t>
      </w:r>
      <w:r w:rsidRPr="00B72184">
        <w:rPr>
          <w:rFonts w:hint="eastAsia"/>
        </w:rPr>
        <w:t xml:space="preserve"> 6-14 </w:t>
      </w:r>
      <w:r w:rsidRPr="00B72184">
        <w:rPr>
          <w:rFonts w:hint="eastAsia"/>
        </w:rPr>
        <w:t>接线（参数以图</w:t>
      </w:r>
      <w:r w:rsidRPr="00B72184">
        <w:rPr>
          <w:rFonts w:hint="eastAsia"/>
        </w:rPr>
        <w:t xml:space="preserve"> 6-14 </w:t>
      </w:r>
      <w:r w:rsidRPr="00B72184">
        <w:rPr>
          <w:rFonts w:hint="eastAsia"/>
        </w:rPr>
        <w:t>为准）。</w:t>
      </w:r>
    </w:p>
    <w:p w14:paraId="2D09EE6F" w14:textId="331EE018" w:rsidR="00B72184" w:rsidRDefault="00B72184" w:rsidP="00CB67C5">
      <w:pPr>
        <w:pStyle w:val="af3"/>
        <w:numPr>
          <w:ilvl w:val="0"/>
          <w:numId w:val="8"/>
        </w:numPr>
        <w:ind w:firstLineChars="0"/>
        <w:jc w:val="left"/>
      </w:pPr>
      <w:r w:rsidRPr="00B72184">
        <w:rPr>
          <w:rFonts w:hint="eastAsia"/>
        </w:rPr>
        <w:t>输入信号是正弦波，其频率为</w:t>
      </w:r>
      <w:r w:rsidRPr="00B72184">
        <w:rPr>
          <w:rFonts w:hint="eastAsia"/>
        </w:rPr>
        <w:t xml:space="preserve"> 1kHz</w:t>
      </w:r>
      <w:r w:rsidRPr="00B72184">
        <w:rPr>
          <w:rFonts w:hint="eastAsia"/>
        </w:rPr>
        <w:t>。有效值分别为</w:t>
      </w:r>
      <w:r w:rsidRPr="00B72184">
        <w:rPr>
          <w:rFonts w:hint="eastAsia"/>
        </w:rPr>
        <w:t xml:space="preserve"> 0.2V</w:t>
      </w:r>
      <w:r w:rsidRPr="00B72184">
        <w:rPr>
          <w:rFonts w:hint="eastAsia"/>
        </w:rPr>
        <w:t>，</w:t>
      </w:r>
      <w:r w:rsidRPr="00B72184">
        <w:rPr>
          <w:rFonts w:hint="eastAsia"/>
        </w:rPr>
        <w:t>1V</w:t>
      </w:r>
      <w:r w:rsidRPr="00B72184">
        <w:rPr>
          <w:rFonts w:hint="eastAsia"/>
        </w:rPr>
        <w:t>。</w:t>
      </w:r>
      <w:r w:rsidRPr="00B72184">
        <w:rPr>
          <w:rFonts w:hint="eastAsia"/>
        </w:rPr>
        <w:t xml:space="preserve"> </w:t>
      </w:r>
    </w:p>
    <w:p w14:paraId="6EEA2F60" w14:textId="4287BBEE" w:rsidR="00B72184" w:rsidRDefault="00B72184" w:rsidP="00CB67C5">
      <w:pPr>
        <w:pStyle w:val="af3"/>
        <w:numPr>
          <w:ilvl w:val="0"/>
          <w:numId w:val="8"/>
        </w:numPr>
        <w:ind w:firstLineChars="0"/>
        <w:jc w:val="left"/>
      </w:pPr>
      <w:r w:rsidRPr="00B72184">
        <w:rPr>
          <w:rFonts w:hint="eastAsia"/>
        </w:rPr>
        <w:t>接通信号源，用示波器</w:t>
      </w:r>
      <w:r w:rsidRPr="00B72184">
        <w:rPr>
          <w:rFonts w:hint="eastAsia"/>
        </w:rPr>
        <w:t xml:space="preserve"> AC </w:t>
      </w:r>
      <w:r w:rsidRPr="00B72184">
        <w:rPr>
          <w:rFonts w:hint="eastAsia"/>
        </w:rPr>
        <w:t>耦合有效值测量，当输入电压的有效值分别是</w:t>
      </w:r>
      <w:r w:rsidRPr="00B72184">
        <w:rPr>
          <w:rFonts w:hint="eastAsia"/>
        </w:rPr>
        <w:t xml:space="preserve"> 0.2V</w:t>
      </w:r>
      <w:r w:rsidRPr="00B72184">
        <w:rPr>
          <w:rFonts w:hint="eastAsia"/>
        </w:rPr>
        <w:t>，</w:t>
      </w:r>
      <w:r w:rsidRPr="00B72184">
        <w:rPr>
          <w:rFonts w:hint="eastAsia"/>
        </w:rPr>
        <w:t xml:space="preserve">1V </w:t>
      </w:r>
      <w:r w:rsidRPr="00B72184">
        <w:rPr>
          <w:rFonts w:hint="eastAsia"/>
        </w:rPr>
        <w:t>时输出电压的有效值，填入表</w:t>
      </w:r>
      <w:r w:rsidRPr="00B72184">
        <w:rPr>
          <w:rFonts w:hint="eastAsia"/>
        </w:rPr>
        <w:t xml:space="preserve"> 6-3 </w:t>
      </w:r>
      <w:r w:rsidRPr="00B72184">
        <w:rPr>
          <w:rFonts w:hint="eastAsia"/>
        </w:rPr>
        <w:t>中。</w:t>
      </w:r>
      <w:r w:rsidRPr="00B72184">
        <w:rPr>
          <w:rFonts w:hint="eastAsia"/>
        </w:rPr>
        <w:t xml:space="preserve"> </w:t>
      </w:r>
    </w:p>
    <w:p w14:paraId="53959FE5" w14:textId="32ABEA83" w:rsidR="00B72184" w:rsidRDefault="00B72184" w:rsidP="00CB67C5">
      <w:pPr>
        <w:pStyle w:val="af3"/>
        <w:numPr>
          <w:ilvl w:val="0"/>
          <w:numId w:val="8"/>
        </w:numPr>
        <w:ind w:firstLineChars="0"/>
        <w:jc w:val="left"/>
      </w:pPr>
      <w:r w:rsidRPr="00B72184">
        <w:rPr>
          <w:rFonts w:hint="eastAsia"/>
        </w:rPr>
        <w:t>截取不同输入电压下示波器测量界面输入电压和输出电压</w:t>
      </w:r>
      <w:r w:rsidRPr="00B72184">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oMath>
      <w:r w:rsidRPr="00671AC7">
        <w:rPr>
          <w:rFonts w:hint="eastAsia"/>
        </w:rPr>
        <w:t xml:space="preserve"> </w:t>
      </w:r>
      <w:r w:rsidRPr="00671AC7">
        <w:rPr>
          <w:rFonts w:hint="eastAsia"/>
        </w:rPr>
        <w:t>、</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sidRPr="00B72184">
        <w:rPr>
          <w:rFonts w:hint="eastAsia"/>
        </w:rPr>
        <w:t>的波形。</w:t>
      </w:r>
      <w:r w:rsidRPr="00B72184">
        <w:rPr>
          <w:rFonts w:hint="eastAsia"/>
        </w:rPr>
        <w:t xml:space="preserve"> </w:t>
      </w:r>
    </w:p>
    <w:p w14:paraId="1F08DE09" w14:textId="19BF3A41" w:rsidR="00045EEF" w:rsidRDefault="00B72184" w:rsidP="00CB67C5">
      <w:pPr>
        <w:pStyle w:val="af3"/>
        <w:numPr>
          <w:ilvl w:val="0"/>
          <w:numId w:val="8"/>
        </w:numPr>
        <w:ind w:firstLineChars="0"/>
        <w:jc w:val="left"/>
      </w:pPr>
      <w:r w:rsidRPr="00B72184">
        <w:rPr>
          <w:rFonts w:hint="eastAsia"/>
        </w:rPr>
        <w:t>分析输入</w:t>
      </w:r>
      <w:r w:rsidRPr="00B72184">
        <w:rPr>
          <w:rFonts w:hint="eastAsia"/>
        </w:rPr>
        <w:t xml:space="preserve"> 1V </w:t>
      </w:r>
      <w:r w:rsidRPr="00B72184">
        <w:rPr>
          <w:rFonts w:hint="eastAsia"/>
        </w:rPr>
        <w:t>时，输出波形变化的原因。</w:t>
      </w:r>
    </w:p>
    <w:p w14:paraId="582A8915" w14:textId="581005D9" w:rsidR="00B72184" w:rsidRPr="00B72184" w:rsidRDefault="00B72184" w:rsidP="00CB67C5">
      <w:pPr>
        <w:pStyle w:val="af3"/>
        <w:numPr>
          <w:ilvl w:val="0"/>
          <w:numId w:val="5"/>
        </w:numPr>
        <w:adjustRightInd w:val="0"/>
        <w:snapToGrid w:val="0"/>
        <w:spacing w:line="360" w:lineRule="auto"/>
        <w:ind w:firstLineChars="0"/>
        <w:jc w:val="left"/>
        <w:rPr>
          <w:rFonts w:ascii="宋体" w:hAnsi="宋体"/>
          <w:sz w:val="24"/>
        </w:rPr>
      </w:pPr>
      <w:r w:rsidRPr="00B72184">
        <w:rPr>
          <w:rFonts w:ascii="宋体" w:hAnsi="宋体" w:hint="eastAsia"/>
          <w:sz w:val="24"/>
        </w:rPr>
        <w:t>减法器电路</w:t>
      </w:r>
    </w:p>
    <w:p w14:paraId="2AC16552" w14:textId="793DD1FB" w:rsidR="00B72184" w:rsidRDefault="00B72184" w:rsidP="00B72184">
      <w:pPr>
        <w:ind w:left="420"/>
        <w:jc w:val="center"/>
        <w:rPr>
          <w:rFonts w:ascii="宋体" w:hAnsi="宋体"/>
          <w:sz w:val="24"/>
        </w:rPr>
      </w:pPr>
      <w:r>
        <w:rPr>
          <w:noProof/>
        </w:rPr>
        <w:lastRenderedPageBreak/>
        <w:drawing>
          <wp:inline distT="0" distB="0" distL="0" distR="0" wp14:anchorId="6EA50451" wp14:editId="1381E513">
            <wp:extent cx="3011497" cy="29960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7515" cy="3002040"/>
                    </a:xfrm>
                    <a:prstGeom prst="rect">
                      <a:avLst/>
                    </a:prstGeom>
                  </pic:spPr>
                </pic:pic>
              </a:graphicData>
            </a:graphic>
          </wp:inline>
        </w:drawing>
      </w:r>
    </w:p>
    <w:p w14:paraId="5F2B8FB2" w14:textId="77777777" w:rsidR="00B72184" w:rsidRDefault="00B72184" w:rsidP="00B72184">
      <w:pPr>
        <w:ind w:left="420"/>
        <w:jc w:val="left"/>
        <w:rPr>
          <w:rFonts w:ascii="宋体" w:hAnsi="宋体"/>
          <w:sz w:val="24"/>
        </w:rPr>
      </w:pPr>
      <w:r w:rsidRPr="00B72184">
        <w:rPr>
          <w:rFonts w:ascii="宋体" w:hAnsi="宋体" w:hint="eastAsia"/>
          <w:sz w:val="24"/>
        </w:rPr>
        <w:t xml:space="preserve">实验步骤如下： </w:t>
      </w:r>
    </w:p>
    <w:p w14:paraId="3A7E301B" w14:textId="15EF4EB6" w:rsidR="00B72184" w:rsidRPr="00B72184" w:rsidRDefault="00B72184" w:rsidP="00CB67C5">
      <w:pPr>
        <w:pStyle w:val="af3"/>
        <w:numPr>
          <w:ilvl w:val="0"/>
          <w:numId w:val="9"/>
        </w:numPr>
        <w:ind w:firstLineChars="0"/>
        <w:jc w:val="left"/>
        <w:rPr>
          <w:rFonts w:ascii="宋体" w:hAnsi="宋体"/>
          <w:sz w:val="24"/>
        </w:rPr>
      </w:pPr>
      <w:r w:rsidRPr="00B72184">
        <w:rPr>
          <w:rFonts w:ascii="宋体" w:hAnsi="宋体" w:hint="eastAsia"/>
          <w:sz w:val="24"/>
        </w:rPr>
        <w:t xml:space="preserve">选择元器件，按图 6-14 接线（参数以图 6-14 为准）。 </w:t>
      </w:r>
    </w:p>
    <w:p w14:paraId="59A9D8E0" w14:textId="77777777" w:rsidR="00B72184" w:rsidRDefault="00B72184" w:rsidP="00B72184">
      <w:pPr>
        <w:ind w:left="420"/>
        <w:jc w:val="left"/>
        <w:rPr>
          <w:rFonts w:ascii="宋体" w:hAnsi="宋体"/>
          <w:sz w:val="24"/>
        </w:rPr>
      </w:pPr>
      <w:r w:rsidRPr="00B72184">
        <w:rPr>
          <w:rFonts w:ascii="宋体" w:hAnsi="宋体" w:hint="eastAsia"/>
          <w:sz w:val="24"/>
        </w:rPr>
        <w:t xml:space="preserve">② 输入信号是正弦波，其频率为 1kHz，有效值如表 6-4，要求两个输入信号同相位。同相位设置方法见 图 6-15，观察两路输入信号，确保同相位。测量两路输入信号有效值，将测量值填入表 6-4。截取两路 输入信号示波器测量界面的波形。 </w:t>
      </w:r>
    </w:p>
    <w:p w14:paraId="2565592F" w14:textId="0D92A201" w:rsidR="00B72184" w:rsidRPr="00B72184" w:rsidRDefault="00B72184" w:rsidP="00B72184">
      <w:pPr>
        <w:ind w:left="420"/>
        <w:jc w:val="left"/>
        <w:rPr>
          <w:rFonts w:ascii="宋体" w:hAnsi="宋体"/>
          <w:sz w:val="24"/>
        </w:rPr>
      </w:pPr>
      <w:r w:rsidRPr="00B72184">
        <w:rPr>
          <w:rFonts w:ascii="宋体" w:hAnsi="宋体" w:hint="eastAsia"/>
          <w:sz w:val="24"/>
        </w:rPr>
        <w:t xml:space="preserve">③ 将示波器 CH1 接输出端口，重新下发，用示波器 AC 耦合测量输出电压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o</m:t>
            </m:r>
          </m:sub>
        </m:sSub>
      </m:oMath>
      <w:r w:rsidRPr="00B72184">
        <w:rPr>
          <w:rFonts w:ascii="宋体" w:hAnsi="宋体" w:hint="eastAsia"/>
          <w:sz w:val="24"/>
        </w:rPr>
        <w:t xml:space="preserve"> 的有效值，填入表 6-4 中。</w:t>
      </w:r>
    </w:p>
    <w:p w14:paraId="3C1B1BB8" w14:textId="198E0F0E" w:rsidR="00B72184" w:rsidRPr="00B72184" w:rsidRDefault="00B72184" w:rsidP="00CB67C5">
      <w:pPr>
        <w:pStyle w:val="af3"/>
        <w:numPr>
          <w:ilvl w:val="0"/>
          <w:numId w:val="10"/>
        </w:numPr>
        <w:ind w:firstLineChars="0"/>
        <w:jc w:val="left"/>
        <w:rPr>
          <w:rFonts w:ascii="宋体" w:hAnsi="宋体"/>
          <w:sz w:val="24"/>
        </w:rPr>
      </w:pPr>
      <w:r w:rsidRPr="00B72184">
        <w:rPr>
          <w:rFonts w:ascii="宋体" w:hAnsi="宋体" w:hint="eastAsia"/>
          <w:sz w:val="24"/>
        </w:rPr>
        <w:t xml:space="preserve">用示波器截取输入电压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i2</m:t>
            </m:r>
          </m:sub>
        </m:sSub>
      </m:oMath>
      <w:r w:rsidRPr="00B72184">
        <w:rPr>
          <w:rFonts w:ascii="宋体" w:hAnsi="宋体" w:hint="eastAsia"/>
          <w:sz w:val="24"/>
        </w:rPr>
        <w:t xml:space="preserve">和输出电压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o</m:t>
            </m:r>
          </m:sub>
        </m:sSub>
      </m:oMath>
      <w:r w:rsidRPr="00B72184">
        <w:rPr>
          <w:rFonts w:ascii="宋体" w:hAnsi="宋体" w:hint="eastAsia"/>
          <w:sz w:val="24"/>
        </w:rPr>
        <w:t xml:space="preserve">的波形。 </w:t>
      </w:r>
    </w:p>
    <w:p w14:paraId="53AD8058" w14:textId="2282C9F3" w:rsidR="00B72184" w:rsidRDefault="00B72184" w:rsidP="00CB67C5">
      <w:pPr>
        <w:pStyle w:val="af3"/>
        <w:numPr>
          <w:ilvl w:val="0"/>
          <w:numId w:val="5"/>
        </w:numPr>
        <w:adjustRightInd w:val="0"/>
        <w:snapToGrid w:val="0"/>
        <w:spacing w:line="360" w:lineRule="auto"/>
        <w:ind w:firstLineChars="0"/>
        <w:jc w:val="left"/>
        <w:rPr>
          <w:rFonts w:ascii="宋体" w:hAnsi="宋体"/>
          <w:sz w:val="24"/>
        </w:rPr>
      </w:pPr>
      <w:r w:rsidRPr="00B72184">
        <w:rPr>
          <w:rFonts w:ascii="宋体" w:hAnsi="宋体" w:hint="eastAsia"/>
          <w:sz w:val="24"/>
        </w:rPr>
        <w:t>加法器电路</w:t>
      </w:r>
    </w:p>
    <w:p w14:paraId="267FD1D3" w14:textId="77777777" w:rsidR="00B72184" w:rsidRDefault="00B72184" w:rsidP="00B72184">
      <w:pPr>
        <w:ind w:left="420" w:firstLine="420"/>
        <w:rPr>
          <w:rFonts w:ascii="宋体" w:hAnsi="宋体"/>
          <w:sz w:val="24"/>
        </w:rPr>
      </w:pPr>
      <w:r w:rsidRPr="00B72184">
        <w:rPr>
          <w:rFonts w:ascii="宋体" w:hAnsi="宋体" w:hint="eastAsia"/>
          <w:sz w:val="24"/>
        </w:rPr>
        <w:t xml:space="preserve">实验步骤如下： </w:t>
      </w:r>
    </w:p>
    <w:p w14:paraId="6E2304CA" w14:textId="77777777" w:rsidR="00B72184" w:rsidRDefault="00B72184" w:rsidP="00CB67C5">
      <w:pPr>
        <w:pStyle w:val="af3"/>
        <w:numPr>
          <w:ilvl w:val="0"/>
          <w:numId w:val="11"/>
        </w:numPr>
        <w:ind w:firstLineChars="0"/>
        <w:rPr>
          <w:rFonts w:ascii="宋体" w:hAnsi="宋体"/>
          <w:sz w:val="24"/>
        </w:rPr>
      </w:pPr>
      <w:r w:rsidRPr="00B72184">
        <w:rPr>
          <w:rFonts w:ascii="宋体" w:hAnsi="宋体" w:hint="eastAsia"/>
          <w:sz w:val="24"/>
        </w:rPr>
        <w:t xml:space="preserve"> 选择元器件，按图 6-16 接线（参数以图 6-16 为准）。 </w:t>
      </w:r>
    </w:p>
    <w:p w14:paraId="289204E8" w14:textId="77777777" w:rsidR="00B72184" w:rsidRDefault="00B72184" w:rsidP="00CB67C5">
      <w:pPr>
        <w:pStyle w:val="af3"/>
        <w:numPr>
          <w:ilvl w:val="0"/>
          <w:numId w:val="11"/>
        </w:numPr>
        <w:ind w:firstLineChars="0"/>
        <w:rPr>
          <w:rFonts w:ascii="宋体" w:hAnsi="宋体"/>
          <w:sz w:val="24"/>
        </w:rPr>
      </w:pPr>
      <w:r w:rsidRPr="00B72184">
        <w:rPr>
          <w:rFonts w:ascii="宋体" w:hAnsi="宋体" w:hint="eastAsia"/>
          <w:sz w:val="24"/>
        </w:rPr>
        <w:t xml:space="preserve"> 输入信号是直流信号源，幅值见表 6-5。测量两路输入信号平均值，将测量值填入表 6-5。截取两路输 入信号示波器测量界面的波形。 </w:t>
      </w:r>
    </w:p>
    <w:p w14:paraId="50240267" w14:textId="54D8ABDA" w:rsidR="00B72184" w:rsidRPr="00B72184" w:rsidRDefault="00B72184" w:rsidP="00CB67C5">
      <w:pPr>
        <w:pStyle w:val="af3"/>
        <w:numPr>
          <w:ilvl w:val="0"/>
          <w:numId w:val="11"/>
        </w:numPr>
        <w:ind w:firstLineChars="0"/>
        <w:rPr>
          <w:rFonts w:ascii="宋体" w:hAnsi="宋体"/>
          <w:sz w:val="24"/>
        </w:rPr>
      </w:pPr>
      <w:r>
        <w:rPr>
          <w:rFonts w:ascii="宋体" w:hAnsi="宋体" w:hint="eastAsia"/>
          <w:sz w:val="24"/>
        </w:rPr>
        <w:t xml:space="preserve"> </w:t>
      </w:r>
      <w:r w:rsidRPr="00B72184">
        <w:rPr>
          <w:rFonts w:ascii="宋体" w:hAnsi="宋体" w:hint="eastAsia"/>
          <w:sz w:val="24"/>
        </w:rPr>
        <w:t xml:space="preserve">将示波器 CH2 接输出端口，重新下发，用示波器 DC 耦合测量输出电压 </w:t>
      </w:r>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hint="eastAsia"/>
                <w:sz w:val="24"/>
              </w:rPr>
              <m:t>o</m:t>
            </m:r>
          </m:sub>
        </m:sSub>
      </m:oMath>
      <w:r w:rsidRPr="00B72184">
        <w:rPr>
          <w:rFonts w:ascii="宋体" w:hAnsi="宋体" w:hint="eastAsia"/>
          <w:sz w:val="24"/>
        </w:rPr>
        <w:t xml:space="preserve"> 的平均值，填入表 6-5 中。</w:t>
      </w:r>
    </w:p>
    <w:p w14:paraId="5947181A" w14:textId="256B65B9" w:rsidR="00B72184" w:rsidRPr="00B72184" w:rsidRDefault="00B72184" w:rsidP="00CB67C5">
      <w:pPr>
        <w:pStyle w:val="af3"/>
        <w:numPr>
          <w:ilvl w:val="0"/>
          <w:numId w:val="5"/>
        </w:numPr>
        <w:adjustRightInd w:val="0"/>
        <w:snapToGrid w:val="0"/>
        <w:spacing w:line="360" w:lineRule="auto"/>
        <w:ind w:firstLineChars="0"/>
        <w:jc w:val="left"/>
        <w:rPr>
          <w:rFonts w:ascii="宋体" w:hAnsi="宋体"/>
          <w:sz w:val="24"/>
        </w:rPr>
      </w:pPr>
      <w:r w:rsidRPr="00B72184">
        <w:rPr>
          <w:rFonts w:ascii="宋体" w:hAnsi="宋体" w:hint="eastAsia"/>
          <w:sz w:val="24"/>
        </w:rPr>
        <w:t>电压跟随器电路</w:t>
      </w:r>
    </w:p>
    <w:p w14:paraId="2CCF650C" w14:textId="77777777" w:rsidR="00B72184" w:rsidRDefault="00B72184" w:rsidP="00B72184">
      <w:pPr>
        <w:ind w:left="840"/>
        <w:jc w:val="left"/>
        <w:rPr>
          <w:rFonts w:ascii="宋体" w:hAnsi="宋体"/>
          <w:sz w:val="24"/>
        </w:rPr>
      </w:pPr>
      <w:r w:rsidRPr="00B72184">
        <w:rPr>
          <w:rFonts w:ascii="宋体" w:hAnsi="宋体" w:hint="eastAsia"/>
          <w:sz w:val="24"/>
        </w:rPr>
        <w:t xml:space="preserve">分析电路的工作原理，理论计算数据填入表 6-6。 </w:t>
      </w:r>
    </w:p>
    <w:p w14:paraId="45688DDD" w14:textId="100F8D90" w:rsidR="00B72184" w:rsidRPr="00B72184" w:rsidRDefault="00B72184" w:rsidP="00CB67C5">
      <w:pPr>
        <w:pStyle w:val="af3"/>
        <w:numPr>
          <w:ilvl w:val="0"/>
          <w:numId w:val="12"/>
        </w:numPr>
        <w:ind w:firstLineChars="0"/>
        <w:jc w:val="left"/>
        <w:rPr>
          <w:rFonts w:ascii="宋体" w:hAnsi="宋体"/>
          <w:sz w:val="24"/>
        </w:rPr>
      </w:pPr>
      <w:r w:rsidRPr="00B72184">
        <w:rPr>
          <w:rFonts w:ascii="宋体" w:hAnsi="宋体" w:hint="eastAsia"/>
          <w:sz w:val="24"/>
        </w:rPr>
        <w:t xml:space="preserve">选择元器件，按图 6-18 接线（参数以图 6-18 为准）。 </w:t>
      </w:r>
    </w:p>
    <w:p w14:paraId="141BEBB2" w14:textId="44D10B51" w:rsidR="00B72184" w:rsidRPr="00B72184" w:rsidRDefault="00B72184" w:rsidP="00B72184">
      <w:pPr>
        <w:ind w:left="840"/>
        <w:jc w:val="left"/>
        <w:rPr>
          <w:rFonts w:ascii="宋体" w:hAnsi="宋体"/>
          <w:sz w:val="24"/>
        </w:rPr>
      </w:pPr>
      <w:r w:rsidRPr="00B72184">
        <w:rPr>
          <w:rFonts w:ascii="宋体" w:hAnsi="宋体" w:hint="eastAsia"/>
          <w:sz w:val="24"/>
        </w:rPr>
        <w:t xml:space="preserve">② 调整信号源的输出，使得输入信号为直流电压叠加 1kHz 正弦波，1V 直流电压叠加 0.3V 峰峰值正弦波 （调整步骤见图 6-19）。 </w:t>
      </w:r>
    </w:p>
    <w:p w14:paraId="6CF97BB2" w14:textId="47FB988A" w:rsidR="00B72184" w:rsidRDefault="00B72184" w:rsidP="00B72184">
      <w:pPr>
        <w:ind w:left="840"/>
        <w:rPr>
          <w:rFonts w:ascii="宋体" w:hAnsi="宋体"/>
          <w:sz w:val="24"/>
        </w:rPr>
      </w:pPr>
      <w:r w:rsidRPr="00B72184">
        <w:rPr>
          <w:rFonts w:ascii="宋体" w:hAnsi="宋体" w:hint="eastAsia"/>
          <w:sz w:val="24"/>
        </w:rPr>
        <w:t>③ 接通信号源，用示波器 DC 耦合测量输入、输出电压的平均值。填入表 6-6 中。                                 ④ 截取示波器测量界面输入电压和输出电压的波形。</w:t>
      </w:r>
    </w:p>
    <w:p w14:paraId="1A17CE23" w14:textId="2BECBAB9" w:rsidR="00B72184" w:rsidRDefault="00B72184" w:rsidP="00CB67C5">
      <w:pPr>
        <w:pStyle w:val="af3"/>
        <w:numPr>
          <w:ilvl w:val="0"/>
          <w:numId w:val="5"/>
        </w:numPr>
        <w:adjustRightInd w:val="0"/>
        <w:snapToGrid w:val="0"/>
        <w:spacing w:line="360" w:lineRule="auto"/>
        <w:ind w:firstLineChars="0"/>
        <w:jc w:val="left"/>
        <w:rPr>
          <w:rFonts w:ascii="宋体" w:hAnsi="宋体"/>
          <w:sz w:val="24"/>
        </w:rPr>
      </w:pPr>
      <w:r w:rsidRPr="00B72184">
        <w:rPr>
          <w:rFonts w:ascii="宋体" w:hAnsi="宋体" w:hint="eastAsia"/>
          <w:sz w:val="24"/>
        </w:rPr>
        <w:t>积分电路（选做）</w:t>
      </w:r>
    </w:p>
    <w:p w14:paraId="5CF849B6" w14:textId="3279BE32" w:rsidR="00B72184" w:rsidRDefault="00B72184" w:rsidP="00B72184">
      <w:pPr>
        <w:ind w:left="420" w:firstLine="420"/>
        <w:rPr>
          <w:rFonts w:ascii="宋体" w:hAnsi="宋体"/>
          <w:sz w:val="24"/>
        </w:rPr>
      </w:pPr>
      <w:r w:rsidRPr="00B72184">
        <w:rPr>
          <w:rFonts w:ascii="宋体" w:hAnsi="宋体" w:hint="eastAsia"/>
          <w:sz w:val="24"/>
        </w:rPr>
        <w:t>实验所用的积分电路如图 6-20 所示，在积分电容上并联一个电阻，目的是为了降低电路的低频电压增 益，从而消除积分电路的饱和现象。</w:t>
      </w:r>
    </w:p>
    <w:p w14:paraId="7077789F" w14:textId="6103429C" w:rsidR="00B72184" w:rsidRDefault="00B72184" w:rsidP="00CB67C5">
      <w:pPr>
        <w:pStyle w:val="af3"/>
        <w:numPr>
          <w:ilvl w:val="0"/>
          <w:numId w:val="13"/>
        </w:numPr>
        <w:ind w:firstLineChars="0"/>
      </w:pPr>
      <w:r w:rsidRPr="00B72184">
        <w:rPr>
          <w:rFonts w:hint="eastAsia"/>
        </w:rPr>
        <w:t xml:space="preserve"> </w:t>
      </w:r>
      <w:r w:rsidRPr="00B72184">
        <w:rPr>
          <w:rFonts w:hint="eastAsia"/>
        </w:rPr>
        <w:t>按照图</w:t>
      </w:r>
      <w:r w:rsidRPr="00B72184">
        <w:rPr>
          <w:rFonts w:hint="eastAsia"/>
        </w:rPr>
        <w:t xml:space="preserve"> 6-20 </w:t>
      </w:r>
      <w:r w:rsidRPr="00B72184">
        <w:rPr>
          <w:rFonts w:hint="eastAsia"/>
        </w:rPr>
        <w:t>的电路推导出</w:t>
      </w:r>
      <w:r w:rsidRPr="00B72184">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sidRPr="00B72184">
        <w:rPr>
          <w:rFonts w:hint="eastAsia"/>
        </w:rPr>
        <w:t>的表达式。</w:t>
      </w:r>
      <w:r w:rsidRPr="00B72184">
        <w:rPr>
          <w:rFonts w:hint="eastAsia"/>
        </w:rPr>
        <w:t xml:space="preserve">                                  </w:t>
      </w:r>
    </w:p>
    <w:p w14:paraId="7F8A76A8" w14:textId="77777777" w:rsidR="00B72184" w:rsidRDefault="00B72184" w:rsidP="00CB67C5">
      <w:pPr>
        <w:pStyle w:val="af3"/>
        <w:numPr>
          <w:ilvl w:val="0"/>
          <w:numId w:val="13"/>
        </w:numPr>
        <w:ind w:left="420" w:firstLineChars="0" w:firstLine="420"/>
      </w:pPr>
      <w:r w:rsidRPr="00B72184">
        <w:rPr>
          <w:rFonts w:hint="eastAsia"/>
        </w:rPr>
        <w:t>选择元器件，按图</w:t>
      </w:r>
      <w:r w:rsidRPr="00B72184">
        <w:rPr>
          <w:rFonts w:hint="eastAsia"/>
        </w:rPr>
        <w:t xml:space="preserve"> 6-21 </w:t>
      </w:r>
      <w:r w:rsidRPr="00B72184">
        <w:rPr>
          <w:rFonts w:hint="eastAsia"/>
        </w:rPr>
        <w:t>接线（参数以图</w:t>
      </w:r>
      <w:r w:rsidRPr="00B72184">
        <w:rPr>
          <w:rFonts w:hint="eastAsia"/>
        </w:rPr>
        <w:t xml:space="preserve"> 6-21 </w:t>
      </w:r>
      <w:r w:rsidRPr="00B72184">
        <w:rPr>
          <w:rFonts w:hint="eastAsia"/>
        </w:rPr>
        <w:t>为准）。</w:t>
      </w:r>
      <w:r w:rsidRPr="00B72184">
        <w:rPr>
          <w:rFonts w:hint="eastAsia"/>
        </w:rPr>
        <w:t xml:space="preserve"> </w:t>
      </w:r>
    </w:p>
    <w:p w14:paraId="3B462CB3" w14:textId="732CA7F7" w:rsidR="00B72184" w:rsidRDefault="00B72184" w:rsidP="00CB67C5">
      <w:pPr>
        <w:pStyle w:val="af3"/>
        <w:numPr>
          <w:ilvl w:val="0"/>
          <w:numId w:val="13"/>
        </w:numPr>
        <w:ind w:left="420" w:firstLineChars="0" w:firstLine="420"/>
      </w:pPr>
      <w:r w:rsidRPr="00B72184">
        <w:rPr>
          <w:rFonts w:hint="eastAsia"/>
        </w:rPr>
        <w:lastRenderedPageBreak/>
        <w:t>调节函数信号发生器，使之输出频率为</w:t>
      </w:r>
      <w:r w:rsidRPr="00B72184">
        <w:rPr>
          <w:rFonts w:hint="eastAsia"/>
        </w:rPr>
        <w:t xml:space="preserve"> 1kHz</w:t>
      </w:r>
      <w:r w:rsidRPr="00B72184">
        <w:rPr>
          <w:rFonts w:hint="eastAsia"/>
        </w:rPr>
        <w:t>，峰峰值（易星标平台上的幅值）为</w:t>
      </w:r>
      <w:r w:rsidRPr="00B72184">
        <w:rPr>
          <w:rFonts w:hint="eastAsia"/>
        </w:rPr>
        <w:t xml:space="preserve"> 2V </w:t>
      </w:r>
      <w:r w:rsidRPr="00B72184">
        <w:rPr>
          <w:rFonts w:hint="eastAsia"/>
        </w:rPr>
        <w:t>的方波，作为电</w:t>
      </w:r>
      <w:r w:rsidRPr="00B72184">
        <w:rPr>
          <w:rFonts w:hint="eastAsia"/>
        </w:rPr>
        <w:t xml:space="preserve"> </w:t>
      </w:r>
      <w:r w:rsidRPr="00B72184">
        <w:rPr>
          <w:rFonts w:hint="eastAsia"/>
        </w:rPr>
        <w:t>路的输入电压</w:t>
      </w:r>
      <w:r w:rsidRPr="00B72184">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oMath>
      <w:r w:rsidRPr="00B72184">
        <w:rPr>
          <w:rFonts w:hint="eastAsia"/>
        </w:rPr>
        <w:t>。</w:t>
      </w:r>
      <w:r w:rsidRPr="00B72184">
        <w:rPr>
          <w:rFonts w:hint="eastAsia"/>
        </w:rPr>
        <w:t xml:space="preserve"> </w:t>
      </w:r>
    </w:p>
    <w:p w14:paraId="345438B9" w14:textId="2D1F49DF" w:rsidR="00B72184" w:rsidRDefault="00B72184" w:rsidP="00CB67C5">
      <w:pPr>
        <w:pStyle w:val="af3"/>
        <w:numPr>
          <w:ilvl w:val="0"/>
          <w:numId w:val="13"/>
        </w:numPr>
        <w:ind w:left="420" w:firstLineChars="0" w:firstLine="420"/>
      </w:pPr>
      <w:r w:rsidRPr="00B72184">
        <w:rPr>
          <w:rFonts w:hint="eastAsia"/>
        </w:rPr>
        <w:t>用截取示波器输入电压和输出电压的波形，（波形受平台限制，可能出现高频振荡）</w:t>
      </w:r>
      <w:r w:rsidRPr="00B72184">
        <w:rPr>
          <w:rFonts w:hint="eastAsia"/>
        </w:rPr>
        <w:t xml:space="preserve"> </w:t>
      </w:r>
      <w:r w:rsidRPr="00B72184">
        <w:rPr>
          <w:rFonts w:hint="eastAsia"/>
        </w:rPr>
        <w:t>。</w:t>
      </w:r>
    </w:p>
    <w:p w14:paraId="2461AE5B" w14:textId="327DC221" w:rsidR="00B72184" w:rsidRPr="00B72184" w:rsidRDefault="00B72184" w:rsidP="00CB67C5">
      <w:pPr>
        <w:pStyle w:val="af3"/>
        <w:numPr>
          <w:ilvl w:val="0"/>
          <w:numId w:val="5"/>
        </w:numPr>
        <w:adjustRightInd w:val="0"/>
        <w:snapToGrid w:val="0"/>
        <w:spacing w:line="360" w:lineRule="auto"/>
        <w:ind w:firstLineChars="0"/>
        <w:jc w:val="left"/>
        <w:rPr>
          <w:rFonts w:ascii="宋体" w:hAnsi="宋体"/>
          <w:sz w:val="24"/>
        </w:rPr>
      </w:pPr>
      <w:r w:rsidRPr="00B72184">
        <w:rPr>
          <w:rFonts w:ascii="宋体" w:hAnsi="宋体" w:hint="eastAsia"/>
          <w:sz w:val="24"/>
        </w:rPr>
        <w:t>微分电路</w:t>
      </w:r>
    </w:p>
    <w:p w14:paraId="1010A407" w14:textId="77777777" w:rsidR="00AA702D" w:rsidRDefault="00B72184" w:rsidP="00B72184">
      <w:pPr>
        <w:ind w:left="420" w:firstLine="420"/>
      </w:pPr>
      <w:r w:rsidRPr="00B72184">
        <w:rPr>
          <w:rFonts w:hint="eastAsia"/>
        </w:rPr>
        <w:t>实际微分电路如图</w:t>
      </w:r>
      <w:r w:rsidRPr="00B72184">
        <w:rPr>
          <w:rFonts w:hint="eastAsia"/>
        </w:rPr>
        <w:t xml:space="preserve"> 6-22 </w:t>
      </w:r>
      <w:r w:rsidRPr="00B72184">
        <w:rPr>
          <w:rFonts w:hint="eastAsia"/>
        </w:rPr>
        <w:t>所示。由于电容</w:t>
      </w:r>
      <w:r w:rsidRPr="00B72184">
        <w:rPr>
          <w:rFonts w:hint="eastAsia"/>
        </w:rPr>
        <w:t xml:space="preserve"> C </w:t>
      </w:r>
      <w:r w:rsidRPr="00B72184">
        <w:rPr>
          <w:rFonts w:hint="eastAsia"/>
        </w:rPr>
        <w:t>的容抗随输入信号的频率升高而减小，因此输出电压随频率升高而增加，为限制电路的高频增益，在输入端与电容</w:t>
      </w:r>
      <w:r w:rsidRPr="00B72184">
        <w:rPr>
          <w:rFonts w:hint="eastAsia"/>
        </w:rPr>
        <w:t xml:space="preserve"> C </w:t>
      </w:r>
      <w:r w:rsidRPr="00B72184">
        <w:rPr>
          <w:rFonts w:hint="eastAsia"/>
        </w:rPr>
        <w:t>之间加入一个小电阻。</w:t>
      </w:r>
      <w:r w:rsidRPr="00B72184">
        <w:rPr>
          <w:rFonts w:hint="eastAsia"/>
        </w:rPr>
        <w:t xml:space="preserve"> </w:t>
      </w:r>
    </w:p>
    <w:p w14:paraId="3CAE0A1C" w14:textId="45E37935" w:rsidR="00AA702D" w:rsidRDefault="00AA702D" w:rsidP="00AA702D">
      <w:pPr>
        <w:ind w:left="420" w:firstLine="420"/>
      </w:pPr>
      <w:r>
        <w:rPr>
          <w:rFonts w:hint="eastAsia"/>
        </w:rPr>
        <w:t>①</w:t>
      </w:r>
      <w:r>
        <w:rPr>
          <w:rFonts w:hint="eastAsia"/>
        </w:rPr>
        <w:t xml:space="preserve"> </w:t>
      </w:r>
      <w:r>
        <w:t xml:space="preserve"> </w:t>
      </w:r>
      <w:r w:rsidR="00B72184" w:rsidRPr="00B72184">
        <w:rPr>
          <w:rFonts w:hint="eastAsia"/>
        </w:rPr>
        <w:t>按图</w:t>
      </w:r>
      <w:r w:rsidR="00B72184" w:rsidRPr="00B72184">
        <w:rPr>
          <w:rFonts w:hint="eastAsia"/>
        </w:rPr>
        <w:t xml:space="preserve"> 6-22 </w:t>
      </w:r>
      <w:r w:rsidR="00B72184" w:rsidRPr="00B72184">
        <w:rPr>
          <w:rFonts w:hint="eastAsia"/>
        </w:rPr>
        <w:t>的电路，推导出</w:t>
      </w:r>
      <w:r w:rsidR="00B72184" w:rsidRPr="00B72184">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sidR="00B72184" w:rsidRPr="00B72184">
        <w:rPr>
          <w:rFonts w:hint="eastAsia"/>
        </w:rPr>
        <w:t>的表达式。</w:t>
      </w:r>
      <w:r w:rsidR="00B72184" w:rsidRPr="00B72184">
        <w:rPr>
          <w:rFonts w:hint="eastAsia"/>
        </w:rPr>
        <w:t xml:space="preserve">                              </w:t>
      </w:r>
    </w:p>
    <w:p w14:paraId="26B51EDF" w14:textId="2CED8D06" w:rsidR="00AA702D" w:rsidRDefault="00B72184" w:rsidP="00CB67C5">
      <w:pPr>
        <w:pStyle w:val="af3"/>
        <w:numPr>
          <w:ilvl w:val="0"/>
          <w:numId w:val="12"/>
        </w:numPr>
        <w:ind w:firstLineChars="0"/>
      </w:pPr>
      <w:r w:rsidRPr="00B72184">
        <w:rPr>
          <w:rFonts w:hint="eastAsia"/>
        </w:rPr>
        <w:t>选择元器件，按图</w:t>
      </w:r>
      <w:r w:rsidRPr="00B72184">
        <w:rPr>
          <w:rFonts w:hint="eastAsia"/>
        </w:rPr>
        <w:t xml:space="preserve"> 6-23 </w:t>
      </w:r>
      <w:r w:rsidRPr="00B72184">
        <w:rPr>
          <w:rFonts w:hint="eastAsia"/>
        </w:rPr>
        <w:t>接线（参数以图</w:t>
      </w:r>
      <w:r w:rsidRPr="00B72184">
        <w:rPr>
          <w:rFonts w:hint="eastAsia"/>
        </w:rPr>
        <w:t xml:space="preserve"> 6-23 </w:t>
      </w:r>
      <w:r w:rsidRPr="00B72184">
        <w:rPr>
          <w:rFonts w:hint="eastAsia"/>
        </w:rPr>
        <w:t>为准）</w:t>
      </w:r>
      <w:r w:rsidRPr="00B72184">
        <w:rPr>
          <w:rFonts w:hint="eastAsia"/>
        </w:rPr>
        <w:t xml:space="preserve"> </w:t>
      </w:r>
      <w:r w:rsidRPr="00B72184">
        <w:rPr>
          <w:rFonts w:hint="eastAsia"/>
        </w:rPr>
        <w:t>。</w:t>
      </w:r>
      <w:r w:rsidRPr="00B72184">
        <w:rPr>
          <w:rFonts w:hint="eastAsia"/>
        </w:rPr>
        <w:t xml:space="preserve"> </w:t>
      </w:r>
    </w:p>
    <w:p w14:paraId="5A5D4E29" w14:textId="1F996479" w:rsidR="00AA702D" w:rsidRDefault="00B72184" w:rsidP="00CB67C5">
      <w:pPr>
        <w:pStyle w:val="af3"/>
        <w:numPr>
          <w:ilvl w:val="0"/>
          <w:numId w:val="12"/>
        </w:numPr>
        <w:ind w:firstLineChars="0"/>
      </w:pPr>
      <w:r w:rsidRPr="00B72184">
        <w:rPr>
          <w:rFonts w:hint="eastAsia"/>
        </w:rPr>
        <w:t>调节函数信号源，使之输出频率为</w:t>
      </w:r>
      <w:r w:rsidRPr="00B72184">
        <w:rPr>
          <w:rFonts w:hint="eastAsia"/>
        </w:rPr>
        <w:t xml:space="preserve"> 1kHz</w:t>
      </w:r>
      <w:r w:rsidRPr="00B72184">
        <w:rPr>
          <w:rFonts w:hint="eastAsia"/>
        </w:rPr>
        <w:t>，峰峰值（易星标平台上的幅值）为</w:t>
      </w:r>
      <w:r w:rsidRPr="00B72184">
        <w:rPr>
          <w:rFonts w:hint="eastAsia"/>
        </w:rPr>
        <w:t xml:space="preserve"> 2V </w:t>
      </w:r>
      <w:r w:rsidRPr="00B72184">
        <w:rPr>
          <w:rFonts w:hint="eastAsia"/>
        </w:rPr>
        <w:t>的三角波，作为电路</w:t>
      </w:r>
      <w:r w:rsidRPr="00B72184">
        <w:rPr>
          <w:rFonts w:hint="eastAsia"/>
        </w:rPr>
        <w:t xml:space="preserve"> </w:t>
      </w:r>
      <w:r w:rsidRPr="00B72184">
        <w:rPr>
          <w:rFonts w:hint="eastAsia"/>
        </w:rPr>
        <w:t>的输入电压</w:t>
      </w:r>
      <w:r w:rsidRPr="00B72184">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oMath>
      <w:r w:rsidRPr="00B72184">
        <w:rPr>
          <w:rFonts w:hint="eastAsia"/>
        </w:rPr>
        <w:t xml:space="preserve"> </w:t>
      </w:r>
    </w:p>
    <w:p w14:paraId="5406880A" w14:textId="77777777" w:rsidR="00AA702D" w:rsidRDefault="00B72184" w:rsidP="00CB67C5">
      <w:pPr>
        <w:pStyle w:val="af3"/>
        <w:numPr>
          <w:ilvl w:val="0"/>
          <w:numId w:val="12"/>
        </w:numPr>
        <w:ind w:firstLineChars="0"/>
      </w:pPr>
      <w:r w:rsidRPr="00B72184">
        <w:rPr>
          <w:rFonts w:hint="eastAsia"/>
        </w:rPr>
        <w:t>用截取示波器输入电压和输出电压的波形。</w:t>
      </w:r>
      <w:r w:rsidRPr="00B72184">
        <w:rPr>
          <w:rFonts w:hint="eastAsia"/>
        </w:rPr>
        <w:t xml:space="preserve"> </w:t>
      </w:r>
    </w:p>
    <w:p w14:paraId="3EC71B83" w14:textId="55AC3E43" w:rsidR="00B72184" w:rsidRDefault="00B72184" w:rsidP="00CB67C5">
      <w:pPr>
        <w:pStyle w:val="af3"/>
        <w:numPr>
          <w:ilvl w:val="0"/>
          <w:numId w:val="12"/>
        </w:numPr>
        <w:ind w:firstLineChars="0"/>
      </w:pPr>
      <w:r w:rsidRPr="00B72184">
        <w:rPr>
          <w:rFonts w:hint="eastAsia"/>
        </w:rPr>
        <w:t>将电容更改为</w:t>
      </w:r>
      <w:r w:rsidRPr="00B72184">
        <w:rPr>
          <w:rFonts w:hint="eastAsia"/>
        </w:rPr>
        <w:t xml:space="preserve"> 100nF</w:t>
      </w:r>
      <w:r w:rsidRPr="00B72184">
        <w:rPr>
          <w:rFonts w:hint="eastAsia"/>
        </w:rPr>
        <w:t>，用</w:t>
      </w:r>
      <w:r w:rsidRPr="00B72184">
        <w:rPr>
          <w:rFonts w:hint="eastAsia"/>
        </w:rPr>
        <w:t xml:space="preserve"> </w:t>
      </w:r>
      <w:r w:rsidRPr="00B72184">
        <w:rPr>
          <w:rFonts w:hint="eastAsia"/>
        </w:rPr>
        <w:t>截取电容变化后的示波器输入电压和输出电压的波形，并说明波形变化的原因。</w:t>
      </w:r>
    </w:p>
    <w:p w14:paraId="4B86B82F" w14:textId="7A474742" w:rsidR="00B72184" w:rsidRPr="00AA702D" w:rsidRDefault="00AA702D" w:rsidP="00CB67C5">
      <w:pPr>
        <w:pStyle w:val="af3"/>
        <w:numPr>
          <w:ilvl w:val="0"/>
          <w:numId w:val="5"/>
        </w:numPr>
        <w:adjustRightInd w:val="0"/>
        <w:snapToGrid w:val="0"/>
        <w:spacing w:line="360" w:lineRule="auto"/>
        <w:ind w:firstLineChars="0"/>
        <w:jc w:val="left"/>
        <w:rPr>
          <w:rFonts w:ascii="宋体" w:hAnsi="宋体"/>
          <w:sz w:val="24"/>
        </w:rPr>
      </w:pPr>
      <w:r w:rsidRPr="00AA702D">
        <w:rPr>
          <w:rFonts w:ascii="宋体" w:hAnsi="宋体" w:hint="eastAsia"/>
          <w:sz w:val="24"/>
        </w:rPr>
        <w:t>电压过零比较器电路</w:t>
      </w:r>
    </w:p>
    <w:p w14:paraId="757AAA36" w14:textId="77777777" w:rsidR="00AA702D" w:rsidRDefault="00AA702D" w:rsidP="00AA702D">
      <w:pPr>
        <w:ind w:left="420" w:firstLine="420"/>
      </w:pPr>
      <w:r w:rsidRPr="00AA702D">
        <w:rPr>
          <w:rFonts w:hint="eastAsia"/>
        </w:rPr>
        <w:t>过零电压比较器如图</w:t>
      </w:r>
      <w:r w:rsidRPr="00AA702D">
        <w:rPr>
          <w:rFonts w:hint="eastAsia"/>
        </w:rPr>
        <w:t xml:space="preserve"> 6-24 </w:t>
      </w:r>
      <w:r w:rsidRPr="00AA702D">
        <w:rPr>
          <w:rFonts w:hint="eastAsia"/>
        </w:rPr>
        <w:t>所示。</w:t>
      </w:r>
      <w:r w:rsidRPr="00AA702D">
        <w:rPr>
          <w:rFonts w:hint="eastAsia"/>
        </w:rPr>
        <w:t xml:space="preserve"> </w:t>
      </w:r>
    </w:p>
    <w:p w14:paraId="106682FB" w14:textId="77777777" w:rsidR="00AA702D" w:rsidRDefault="00AA702D" w:rsidP="00CB67C5">
      <w:pPr>
        <w:pStyle w:val="af3"/>
        <w:numPr>
          <w:ilvl w:val="1"/>
          <w:numId w:val="5"/>
        </w:numPr>
        <w:ind w:firstLineChars="0"/>
      </w:pPr>
      <w:r w:rsidRPr="00AA702D">
        <w:rPr>
          <w:rFonts w:hint="eastAsia"/>
        </w:rPr>
        <w:t>选择元器件，按图</w:t>
      </w:r>
      <w:r w:rsidRPr="00AA702D">
        <w:rPr>
          <w:rFonts w:hint="eastAsia"/>
        </w:rPr>
        <w:t xml:space="preserve"> 6-25 </w:t>
      </w:r>
      <w:r w:rsidRPr="00AA702D">
        <w:rPr>
          <w:rFonts w:hint="eastAsia"/>
        </w:rPr>
        <w:t>接线（参数以图</w:t>
      </w:r>
      <w:r w:rsidRPr="00AA702D">
        <w:rPr>
          <w:rFonts w:hint="eastAsia"/>
        </w:rPr>
        <w:t xml:space="preserve"> 6-25 </w:t>
      </w:r>
      <w:r w:rsidRPr="00AA702D">
        <w:rPr>
          <w:rFonts w:hint="eastAsia"/>
        </w:rPr>
        <w:t>为准）</w:t>
      </w:r>
      <w:r w:rsidRPr="00AA702D">
        <w:rPr>
          <w:rFonts w:hint="eastAsia"/>
        </w:rPr>
        <w:t xml:space="preserve"> </w:t>
      </w:r>
      <w:r w:rsidRPr="00AA702D">
        <w:rPr>
          <w:rFonts w:hint="eastAsia"/>
        </w:rPr>
        <w:t>。</w:t>
      </w:r>
      <w:r w:rsidRPr="00AA702D">
        <w:rPr>
          <w:rFonts w:hint="eastAsia"/>
        </w:rPr>
        <w:t xml:space="preserve"> </w:t>
      </w:r>
    </w:p>
    <w:p w14:paraId="7BCE2990" w14:textId="77777777" w:rsidR="00AA702D" w:rsidRDefault="00AA702D" w:rsidP="00CB67C5">
      <w:pPr>
        <w:pStyle w:val="af3"/>
        <w:numPr>
          <w:ilvl w:val="1"/>
          <w:numId w:val="5"/>
        </w:numPr>
        <w:ind w:firstLineChars="0"/>
      </w:pPr>
      <w:r w:rsidRPr="00AA702D">
        <w:rPr>
          <w:rFonts w:hint="eastAsia"/>
        </w:rPr>
        <w:t>输入</w:t>
      </w:r>
      <w:r w:rsidRPr="00AA702D">
        <w:rPr>
          <w:rFonts w:hint="eastAsia"/>
        </w:rPr>
        <w:t xml:space="preserve"> ui</w:t>
      </w:r>
      <w:r w:rsidRPr="00AA702D">
        <w:rPr>
          <w:rFonts w:hint="eastAsia"/>
        </w:rPr>
        <w:t>为正弦波信号，其有效值为</w:t>
      </w:r>
      <w:r w:rsidRPr="00AA702D">
        <w:rPr>
          <w:rFonts w:hint="eastAsia"/>
        </w:rPr>
        <w:t xml:space="preserve"> 1V</w:t>
      </w:r>
      <w:r w:rsidRPr="00AA702D">
        <w:rPr>
          <w:rFonts w:hint="eastAsia"/>
        </w:rPr>
        <w:t>，频率为</w:t>
      </w:r>
      <w:r w:rsidRPr="00AA702D">
        <w:rPr>
          <w:rFonts w:hint="eastAsia"/>
        </w:rPr>
        <w:t xml:space="preserve"> 1kHz</w:t>
      </w:r>
      <w:r w:rsidRPr="00AA702D">
        <w:rPr>
          <w:rFonts w:hint="eastAsia"/>
        </w:rPr>
        <w:t>。</w:t>
      </w:r>
      <w:r w:rsidRPr="00AA702D">
        <w:rPr>
          <w:rFonts w:hint="eastAsia"/>
        </w:rPr>
        <w:t xml:space="preserve"> </w:t>
      </w:r>
    </w:p>
    <w:p w14:paraId="3F96357C" w14:textId="77777777" w:rsidR="00AA702D" w:rsidRDefault="00AA702D" w:rsidP="00CB67C5">
      <w:pPr>
        <w:pStyle w:val="af3"/>
        <w:numPr>
          <w:ilvl w:val="1"/>
          <w:numId w:val="5"/>
        </w:numPr>
        <w:ind w:firstLineChars="0"/>
      </w:pPr>
      <w:r w:rsidRPr="00AA702D">
        <w:rPr>
          <w:rFonts w:hint="eastAsia"/>
        </w:rPr>
        <w:t>截取示波器测量界面的输入、输出电压波形。</w:t>
      </w:r>
      <w:r w:rsidRPr="00AA702D">
        <w:rPr>
          <w:rFonts w:hint="eastAsia"/>
        </w:rPr>
        <w:t xml:space="preserve"> </w:t>
      </w:r>
    </w:p>
    <w:p w14:paraId="337B31A6" w14:textId="1856D59D" w:rsidR="00B72184" w:rsidRDefault="00AA702D" w:rsidP="00CB67C5">
      <w:pPr>
        <w:pStyle w:val="af3"/>
        <w:numPr>
          <w:ilvl w:val="1"/>
          <w:numId w:val="5"/>
        </w:numPr>
        <w:ind w:firstLineChars="0"/>
      </w:pPr>
      <w:r w:rsidRPr="00AA702D">
        <w:rPr>
          <w:rFonts w:hint="eastAsia"/>
        </w:rPr>
        <w:t>调节合适垂直档位（可采用</w:t>
      </w:r>
      <w:r w:rsidRPr="00AA702D">
        <w:rPr>
          <w:rFonts w:hint="eastAsia"/>
        </w:rPr>
        <w:t xml:space="preserve"> AUTO</w:t>
      </w:r>
      <w:r w:rsidRPr="00AA702D">
        <w:rPr>
          <w:rFonts w:hint="eastAsia"/>
        </w:rPr>
        <w:t>），</w:t>
      </w:r>
      <w:r w:rsidRPr="00AA702D">
        <w:rPr>
          <w:rFonts w:hint="eastAsia"/>
        </w:rPr>
        <w:t xml:space="preserve"> </w:t>
      </w:r>
      <w:r w:rsidRPr="00AA702D">
        <w:rPr>
          <w:rFonts w:hint="eastAsia"/>
        </w:rPr>
        <w:t>将示波器</w:t>
      </w:r>
      <w:r w:rsidRPr="00AA702D">
        <w:rPr>
          <w:rFonts w:hint="eastAsia"/>
        </w:rPr>
        <w:t xml:space="preserve"> CH1 </w:t>
      </w:r>
      <w:r w:rsidRPr="00AA702D">
        <w:rPr>
          <w:rFonts w:hint="eastAsia"/>
        </w:rPr>
        <w:t>和</w:t>
      </w:r>
      <w:r w:rsidRPr="00AA702D">
        <w:rPr>
          <w:rFonts w:hint="eastAsia"/>
        </w:rPr>
        <w:t xml:space="preserve"> CH2 </w:t>
      </w:r>
      <w:r w:rsidRPr="00AA702D">
        <w:rPr>
          <w:rFonts w:hint="eastAsia"/>
        </w:rPr>
        <w:t>的偏移均调为</w:t>
      </w:r>
      <w:r w:rsidRPr="00AA702D">
        <w:rPr>
          <w:rFonts w:hint="eastAsia"/>
        </w:rPr>
        <w:t xml:space="preserve"> 0</w:t>
      </w:r>
      <w:r w:rsidRPr="00AA702D">
        <w:rPr>
          <w:rFonts w:hint="eastAsia"/>
        </w:rPr>
        <w:t>，，</w:t>
      </w:r>
      <w:r w:rsidRPr="00AA702D">
        <w:rPr>
          <w:rFonts w:hint="eastAsia"/>
        </w:rPr>
        <w:t xml:space="preserve"> </w:t>
      </w:r>
      <w:r w:rsidRPr="00AA702D">
        <w:rPr>
          <w:rFonts w:hint="eastAsia"/>
        </w:rPr>
        <w:t>使用示波器的</w:t>
      </w:r>
      <w:r w:rsidRPr="00AA702D">
        <w:rPr>
          <w:rFonts w:hint="eastAsia"/>
        </w:rPr>
        <w:t xml:space="preserve"> XY </w:t>
      </w:r>
      <w:r w:rsidRPr="00AA702D">
        <w:rPr>
          <w:rFonts w:hint="eastAsia"/>
        </w:rPr>
        <w:t>显示功能，截取示波器测量界面的李萨如图形，具体操作如图</w:t>
      </w:r>
      <w:r w:rsidRPr="00AA702D">
        <w:rPr>
          <w:rFonts w:hint="eastAsia"/>
        </w:rPr>
        <w:t xml:space="preserve"> 6-26 </w:t>
      </w:r>
      <w:r w:rsidRPr="00AA702D">
        <w:rPr>
          <w:rFonts w:hint="eastAsia"/>
        </w:rPr>
        <w:t>所示</w:t>
      </w:r>
    </w:p>
    <w:p w14:paraId="7084C190" w14:textId="0CFE6BE8" w:rsidR="00AA702D" w:rsidRPr="00AA702D" w:rsidRDefault="00AA702D" w:rsidP="00CB67C5">
      <w:pPr>
        <w:pStyle w:val="af3"/>
        <w:numPr>
          <w:ilvl w:val="0"/>
          <w:numId w:val="5"/>
        </w:numPr>
        <w:adjustRightInd w:val="0"/>
        <w:snapToGrid w:val="0"/>
        <w:spacing w:line="360" w:lineRule="auto"/>
        <w:ind w:firstLineChars="0"/>
        <w:jc w:val="left"/>
        <w:rPr>
          <w:rFonts w:ascii="宋体" w:hAnsi="宋体"/>
          <w:sz w:val="24"/>
        </w:rPr>
      </w:pPr>
      <w:r w:rsidRPr="00AA702D">
        <w:rPr>
          <w:rFonts w:ascii="宋体" w:hAnsi="宋体" w:hint="eastAsia"/>
          <w:sz w:val="24"/>
        </w:rPr>
        <w:t>滞回比较器电路</w:t>
      </w:r>
    </w:p>
    <w:p w14:paraId="0DF3934A" w14:textId="77777777" w:rsidR="00AA702D" w:rsidRDefault="00AA702D" w:rsidP="00AA702D">
      <w:pPr>
        <w:ind w:left="420" w:firstLine="420"/>
      </w:pPr>
      <w:r w:rsidRPr="00AA702D">
        <w:rPr>
          <w:rFonts w:hint="eastAsia"/>
        </w:rPr>
        <w:t>滞回比较器如图</w:t>
      </w:r>
      <w:r w:rsidRPr="00AA702D">
        <w:rPr>
          <w:rFonts w:hint="eastAsia"/>
        </w:rPr>
        <w:t xml:space="preserve"> 6-27 </w:t>
      </w:r>
      <w:r w:rsidRPr="00AA702D">
        <w:rPr>
          <w:rFonts w:hint="eastAsia"/>
        </w:rPr>
        <w:t>所示。</w:t>
      </w:r>
      <w:r w:rsidRPr="00AA702D">
        <w:rPr>
          <w:rFonts w:hint="eastAsia"/>
        </w:rPr>
        <w:t xml:space="preserve"> </w:t>
      </w:r>
    </w:p>
    <w:p w14:paraId="4BDDEDFE" w14:textId="77777777" w:rsidR="00AA702D" w:rsidRDefault="00AA702D" w:rsidP="00CB67C5">
      <w:pPr>
        <w:pStyle w:val="af3"/>
        <w:numPr>
          <w:ilvl w:val="1"/>
          <w:numId w:val="5"/>
        </w:numPr>
        <w:ind w:firstLineChars="0"/>
      </w:pPr>
      <w:r w:rsidRPr="00AA702D">
        <w:rPr>
          <w:rFonts w:hint="eastAsia"/>
        </w:rPr>
        <w:t>选择元器件，按图</w:t>
      </w:r>
      <w:r w:rsidRPr="00AA702D">
        <w:rPr>
          <w:rFonts w:hint="eastAsia"/>
        </w:rPr>
        <w:t xml:space="preserve"> 6-29 </w:t>
      </w:r>
      <w:r w:rsidRPr="00AA702D">
        <w:rPr>
          <w:rFonts w:hint="eastAsia"/>
        </w:rPr>
        <w:t>接线（参数以图</w:t>
      </w:r>
      <w:r w:rsidRPr="00AA702D">
        <w:rPr>
          <w:rFonts w:hint="eastAsia"/>
        </w:rPr>
        <w:t xml:space="preserve"> 6-29 </w:t>
      </w:r>
      <w:r w:rsidRPr="00AA702D">
        <w:rPr>
          <w:rFonts w:hint="eastAsia"/>
        </w:rPr>
        <w:t>为准）</w:t>
      </w:r>
      <w:r w:rsidRPr="00AA702D">
        <w:rPr>
          <w:rFonts w:hint="eastAsia"/>
        </w:rPr>
        <w:t xml:space="preserve"> </w:t>
      </w:r>
      <w:r w:rsidRPr="00AA702D">
        <w:rPr>
          <w:rFonts w:hint="eastAsia"/>
        </w:rPr>
        <w:t>。</w:t>
      </w:r>
      <w:r w:rsidRPr="00AA702D">
        <w:rPr>
          <w:rFonts w:hint="eastAsia"/>
        </w:rPr>
        <w:t xml:space="preserve"> </w:t>
      </w:r>
    </w:p>
    <w:p w14:paraId="045C0E75" w14:textId="574F88D6" w:rsidR="00AA702D" w:rsidRDefault="00AA702D" w:rsidP="00CB67C5">
      <w:pPr>
        <w:pStyle w:val="af3"/>
        <w:numPr>
          <w:ilvl w:val="1"/>
          <w:numId w:val="5"/>
        </w:numPr>
        <w:ind w:firstLineChars="0"/>
      </w:pPr>
      <w:r w:rsidRPr="00AA702D">
        <w:rPr>
          <w:rFonts w:hint="eastAsia"/>
        </w:rPr>
        <w:t>输入</w:t>
      </w:r>
      <w:r w:rsidRPr="00AA702D">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oMath>
      <w:r w:rsidRPr="00AA702D">
        <w:rPr>
          <w:rFonts w:hint="eastAsia"/>
        </w:rPr>
        <w:t>为三角波信号，其幅值为±</w:t>
      </w:r>
      <w:r w:rsidRPr="00AA702D">
        <w:rPr>
          <w:rFonts w:hint="eastAsia"/>
        </w:rPr>
        <w:t>5V</w:t>
      </w:r>
      <w:r w:rsidRPr="00AA702D">
        <w:rPr>
          <w:rFonts w:hint="eastAsia"/>
        </w:rPr>
        <w:t>（设定易星标幅值为</w:t>
      </w:r>
      <w:r w:rsidRPr="00AA702D">
        <w:rPr>
          <w:rFonts w:hint="eastAsia"/>
        </w:rPr>
        <w:t xml:space="preserve"> 10</w:t>
      </w:r>
      <w:r w:rsidRPr="00AA702D">
        <w:rPr>
          <w:rFonts w:hint="eastAsia"/>
        </w:rPr>
        <w:t>），频率为</w:t>
      </w:r>
      <w:r w:rsidRPr="00AA702D">
        <w:rPr>
          <w:rFonts w:hint="eastAsia"/>
        </w:rPr>
        <w:t xml:space="preserve"> 1kHz</w:t>
      </w:r>
      <w:r w:rsidRPr="00AA702D">
        <w:rPr>
          <w:rFonts w:hint="eastAsia"/>
        </w:rPr>
        <w:t>。</w:t>
      </w:r>
      <w:r w:rsidRPr="00AA702D">
        <w:rPr>
          <w:rFonts w:hint="eastAsia"/>
        </w:rPr>
        <w:t xml:space="preserve"> </w:t>
      </w:r>
    </w:p>
    <w:p w14:paraId="1F0744A1" w14:textId="41164834" w:rsidR="00F263B9" w:rsidRDefault="00AA702D" w:rsidP="00DD12C4">
      <w:pPr>
        <w:pStyle w:val="af3"/>
        <w:numPr>
          <w:ilvl w:val="1"/>
          <w:numId w:val="5"/>
        </w:numPr>
        <w:ind w:firstLineChars="0"/>
        <w:rPr>
          <w:rFonts w:hint="eastAsia"/>
        </w:rPr>
      </w:pPr>
      <w:r w:rsidRPr="00AA702D">
        <w:rPr>
          <w:rFonts w:hint="eastAsia"/>
        </w:rPr>
        <w:t>按照表</w:t>
      </w:r>
      <w:r w:rsidRPr="00AA702D">
        <w:rPr>
          <w:rFonts w:hint="eastAsia"/>
        </w:rPr>
        <w:t xml:space="preserve"> 6-7 </w:t>
      </w:r>
      <w:r w:rsidRPr="00AA702D">
        <w:rPr>
          <w:rFonts w:hint="eastAsia"/>
        </w:rPr>
        <w:t>要求，改变信号源输入</w:t>
      </w:r>
      <w:r w:rsidRPr="00AA702D">
        <w:rPr>
          <w:rFonts w:hint="eastAsia"/>
        </w:rPr>
        <w:t xml:space="preserve"> U </w:t>
      </w:r>
      <w:r w:rsidRPr="00AA702D">
        <w:rPr>
          <w:rFonts w:hint="eastAsia"/>
        </w:rPr>
        <w:t>端的直流电压，用示波器正脉宽测量输出电压</w:t>
      </w:r>
      <w:r w:rsidRPr="00AA702D">
        <w:rPr>
          <w:rFonts w:hint="eastAsia"/>
        </w:rPr>
        <w:t xml:space="preserve"> </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sidRPr="00AA702D">
        <w:rPr>
          <w:rFonts w:hint="eastAsia"/>
        </w:rPr>
        <w:t>（矩形波波形）的</w:t>
      </w:r>
      <w:r w:rsidRPr="00AA702D">
        <w:rPr>
          <w:rFonts w:hint="eastAsia"/>
        </w:rPr>
        <w:t>TH</w:t>
      </w:r>
      <w:r w:rsidRPr="00AA702D">
        <w:rPr>
          <w:rFonts w:hint="eastAsia"/>
        </w:rPr>
        <w:t>的数值，示波器频率测量并计算</w:t>
      </w:r>
      <w:r w:rsidRPr="00AA702D">
        <w:rPr>
          <w:rFonts w:hint="eastAsia"/>
        </w:rPr>
        <w:t>T</w:t>
      </w:r>
      <w:r w:rsidRPr="00AA702D">
        <w:rPr>
          <w:rFonts w:hint="eastAsia"/>
        </w:rPr>
        <w:t>的数值。截取输入电压</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i</m:t>
            </m:r>
          </m:sub>
        </m:sSub>
      </m:oMath>
      <w:r w:rsidRPr="00AA702D">
        <w:rPr>
          <w:rFonts w:hint="eastAsia"/>
        </w:rPr>
        <w:t>和输出电压</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hint="eastAsia"/>
              </w:rPr>
              <m:t>o</m:t>
            </m:r>
          </m:sub>
        </m:sSub>
      </m:oMath>
      <w:r w:rsidRPr="00AA702D">
        <w:rPr>
          <w:rFonts w:hint="eastAsia"/>
        </w:rPr>
        <w:t>的示波器测量界面波形</w:t>
      </w:r>
    </w:p>
    <w:p w14:paraId="7B4FE032" w14:textId="77777777" w:rsidR="00F263B9" w:rsidRPr="00F263B9" w:rsidRDefault="00F263B9" w:rsidP="00F263B9"/>
    <w:p w14:paraId="323AC6FA" w14:textId="33A9732B" w:rsidR="00045EEF" w:rsidRDefault="00BA7A87">
      <w:pPr>
        <w:pStyle w:val="2"/>
      </w:pPr>
      <w:r>
        <w:rPr>
          <w:rFonts w:hint="eastAsia"/>
        </w:rPr>
        <w:t>五、实验数据分析</w:t>
      </w:r>
    </w:p>
    <w:p w14:paraId="13F043A5" w14:textId="77777777" w:rsidR="00045EEF" w:rsidRDefault="00BA7A87">
      <w:pPr>
        <w:jc w:val="left"/>
        <w:rPr>
          <w:rFonts w:ascii="宋体" w:hAnsi="宋体"/>
          <w:sz w:val="24"/>
        </w:rPr>
      </w:pPr>
      <w:r>
        <w:rPr>
          <w:rFonts w:ascii="宋体" w:hAnsi="宋体" w:hint="eastAsia"/>
          <w:sz w:val="24"/>
        </w:rPr>
        <w:t>（按指导书中实验报告的要求用图表或曲线对实验数据进行分析和处理，并对实验结果做出判断，如需绘制曲线请在</w:t>
      </w:r>
      <w:r>
        <w:rPr>
          <w:rFonts w:ascii="宋体" w:hAnsi="宋体" w:hint="eastAsia"/>
          <w:b/>
          <w:sz w:val="24"/>
        </w:rPr>
        <w:t>坐标纸中</w:t>
      </w:r>
      <w:r>
        <w:rPr>
          <w:rFonts w:ascii="宋体" w:hAnsi="宋体" w:hint="eastAsia"/>
          <w:sz w:val="24"/>
        </w:rPr>
        <w:t>进行）</w:t>
      </w:r>
    </w:p>
    <w:p w14:paraId="035FD278" w14:textId="77777777" w:rsidR="00045EEF" w:rsidRPr="00C71E23" w:rsidRDefault="00BA7A87" w:rsidP="00CB67C5">
      <w:pPr>
        <w:pStyle w:val="af3"/>
        <w:numPr>
          <w:ilvl w:val="0"/>
          <w:numId w:val="2"/>
        </w:numPr>
        <w:ind w:firstLineChars="0"/>
        <w:jc w:val="left"/>
        <w:rPr>
          <w:b/>
          <w:bCs/>
          <w:sz w:val="30"/>
          <w:szCs w:val="30"/>
        </w:rPr>
      </w:pPr>
      <w:r w:rsidRPr="00C71E23">
        <w:rPr>
          <w:rFonts w:hint="eastAsia"/>
          <w:b/>
          <w:bCs/>
          <w:sz w:val="30"/>
          <w:szCs w:val="30"/>
        </w:rPr>
        <w:t>反相比例放大电路</w:t>
      </w:r>
      <w:r w:rsidRPr="00C71E23">
        <w:rPr>
          <w:rFonts w:hint="eastAsia"/>
          <w:b/>
          <w:bCs/>
          <w:sz w:val="30"/>
          <w:szCs w:val="30"/>
        </w:rPr>
        <w:t xml:space="preserve"> </w:t>
      </w:r>
    </w:p>
    <w:p w14:paraId="0E1A064C" w14:textId="57A48F06" w:rsidR="00045EEF" w:rsidRDefault="00D83D3A">
      <w:pPr>
        <w:ind w:rightChars="100" w:right="210"/>
        <w:rPr>
          <w:szCs w:val="21"/>
        </w:rPr>
      </w:pPr>
      <w:r>
        <w:rPr>
          <w:rFonts w:hint="eastAsia"/>
          <w:szCs w:val="21"/>
        </w:rPr>
        <w:t>记录</w:t>
      </w:r>
      <w:r w:rsidR="007E4B58">
        <w:rPr>
          <w:rFonts w:hint="eastAsia"/>
          <w:szCs w:val="21"/>
        </w:rPr>
        <w:t>同一时序下的</w:t>
      </w:r>
      <w:r w:rsidR="00BA7A87">
        <w:rPr>
          <w:rFonts w:hint="eastAsia"/>
          <w:szCs w:val="21"/>
        </w:rPr>
        <w:t>输入输出波形图，</w:t>
      </w:r>
      <w:r w:rsidR="00BA7A87">
        <w:rPr>
          <w:rFonts w:eastAsiaTheme="minorEastAsia"/>
          <w:szCs w:val="21"/>
        </w:rPr>
        <w:t>用示波器观察输入电压和输出电压的相位关系</w:t>
      </w:r>
      <w:r w:rsidR="00BA7A87">
        <w:rPr>
          <w:rFonts w:hint="eastAsia"/>
          <w:szCs w:val="21"/>
        </w:rPr>
        <w:t>，得出实验和理论分析结论。</w:t>
      </w:r>
    </w:p>
    <w:p w14:paraId="17705263" w14:textId="30C87FA5" w:rsidR="00045EEF" w:rsidRDefault="00F263B9" w:rsidP="00981E11">
      <w:pPr>
        <w:jc w:val="center"/>
        <w:rPr>
          <w:sz w:val="24"/>
        </w:rPr>
      </w:pPr>
      <w:r>
        <w:rPr>
          <w:noProof/>
        </w:rPr>
        <w:lastRenderedPageBreak/>
        <w:drawing>
          <wp:inline distT="0" distB="0" distL="0" distR="0" wp14:anchorId="16D5ACAB" wp14:editId="1E4DD9CA">
            <wp:extent cx="4572000" cy="22282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228215"/>
                    </a:xfrm>
                    <a:prstGeom prst="rect">
                      <a:avLst/>
                    </a:prstGeom>
                    <a:noFill/>
                    <a:ln>
                      <a:noFill/>
                    </a:ln>
                  </pic:spPr>
                </pic:pic>
              </a:graphicData>
            </a:graphic>
          </wp:inline>
        </w:drawing>
      </w:r>
    </w:p>
    <w:p w14:paraId="4B1567B5" w14:textId="5254431B" w:rsidR="00045EEF" w:rsidRDefault="00F263B9">
      <w:pPr>
        <w:jc w:val="left"/>
        <w:rPr>
          <w:sz w:val="24"/>
        </w:rPr>
      </w:pPr>
      <w:r>
        <w:rPr>
          <w:rFonts w:hint="eastAsia"/>
          <w:sz w:val="24"/>
        </w:rPr>
        <w:t>理论分析：</w:t>
      </w:r>
    </w:p>
    <w:p w14:paraId="059F4618" w14:textId="449BF327" w:rsidR="00F263B9" w:rsidRPr="00F263B9" w:rsidRDefault="00DD12C4">
      <w:pPr>
        <w:jc w:val="left"/>
        <w:rPr>
          <w:i/>
          <w:sz w:val="24"/>
        </w:rPr>
      </w:pPr>
      <m:oMathPara>
        <m:oMath>
          <m:sSub>
            <m:sSubPr>
              <m:ctrlPr>
                <w:rPr>
                  <w:rFonts w:ascii="Cambria Math" w:hAnsi="Cambria Math"/>
                  <w:i/>
                  <w:sz w:val="24"/>
                </w:rPr>
              </m:ctrlPr>
            </m:sSubPr>
            <m:e>
              <m:r>
                <w:rPr>
                  <w:rFonts w:ascii="Cambria Math" w:hAnsi="Cambria Math"/>
                  <w:sz w:val="24"/>
                </w:rPr>
                <m:t>u</m:t>
              </m:r>
            </m:e>
            <m:sub>
              <m:r>
                <w:rPr>
                  <w:rFonts w:ascii="Cambria Math" w:hAnsi="Cambria Math"/>
                  <w:sz w:val="24"/>
                </w:rPr>
                <m:t>o</m:t>
              </m:r>
            </m:sub>
          </m:sSub>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den>
          </m:f>
          <m:r>
            <w:rPr>
              <w:rFonts w:ascii="Cambria Math" w:hAnsi="Cambria Math"/>
              <w:sz w:val="24"/>
            </w:rPr>
            <m:t>=-5</m:t>
          </m:r>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oMath>
      </m:oMathPara>
    </w:p>
    <w:p w14:paraId="0F3874BE" w14:textId="7EDCB03A" w:rsidR="00045EEF" w:rsidRDefault="00F263B9">
      <w:pPr>
        <w:jc w:val="left"/>
        <w:rPr>
          <w:sz w:val="24"/>
        </w:rPr>
      </w:pPr>
      <w:r>
        <w:rPr>
          <w:rFonts w:hint="eastAsia"/>
          <w:sz w:val="24"/>
        </w:rPr>
        <w:t>因此我们可以得知输出电压与输入电压的相位差应该为</w:t>
      </w:r>
      <w:r>
        <w:rPr>
          <w:rFonts w:hint="eastAsia"/>
          <w:sz w:val="24"/>
        </w:rPr>
        <w:t>1</w:t>
      </w:r>
      <w:r>
        <w:rPr>
          <w:sz w:val="24"/>
        </w:rPr>
        <w:t>80</w:t>
      </w:r>
      <w:r>
        <w:rPr>
          <w:rFonts w:hint="eastAsia"/>
          <w:sz w:val="24"/>
        </w:rPr>
        <w:t>度。</w:t>
      </w:r>
    </w:p>
    <w:p w14:paraId="7361A70A" w14:textId="636DC107" w:rsidR="00F263B9" w:rsidRDefault="00F263B9">
      <w:pPr>
        <w:jc w:val="left"/>
        <w:rPr>
          <w:sz w:val="24"/>
        </w:rPr>
      </w:pPr>
      <w:r>
        <w:rPr>
          <w:rFonts w:hint="eastAsia"/>
          <w:sz w:val="24"/>
        </w:rPr>
        <w:t>观察图像，我们能够轻易的验证这一结论。</w:t>
      </w:r>
    </w:p>
    <w:p w14:paraId="32E30AEA" w14:textId="77777777" w:rsidR="00045EEF" w:rsidRDefault="00045EEF">
      <w:pPr>
        <w:jc w:val="left"/>
        <w:rPr>
          <w:sz w:val="24"/>
        </w:rPr>
      </w:pPr>
    </w:p>
    <w:p w14:paraId="4B2673D2" w14:textId="77777777" w:rsidR="00045EEF" w:rsidRPr="00C71E23" w:rsidRDefault="00BA7A87" w:rsidP="00CB67C5">
      <w:pPr>
        <w:pStyle w:val="af3"/>
        <w:numPr>
          <w:ilvl w:val="0"/>
          <w:numId w:val="2"/>
        </w:numPr>
        <w:ind w:firstLineChars="0"/>
        <w:jc w:val="left"/>
        <w:rPr>
          <w:b/>
          <w:bCs/>
          <w:sz w:val="30"/>
          <w:szCs w:val="30"/>
        </w:rPr>
      </w:pPr>
      <w:r w:rsidRPr="00C71E23">
        <w:rPr>
          <w:rFonts w:hint="eastAsia"/>
          <w:b/>
          <w:bCs/>
          <w:sz w:val="30"/>
          <w:szCs w:val="30"/>
        </w:rPr>
        <w:t>同相比例放大电路</w:t>
      </w:r>
    </w:p>
    <w:p w14:paraId="1D361DB3" w14:textId="0F0DA2DC" w:rsidR="00045EEF" w:rsidRDefault="00D83D3A">
      <w:pPr>
        <w:jc w:val="left"/>
        <w:rPr>
          <w:szCs w:val="21"/>
        </w:rPr>
      </w:pPr>
      <w:r>
        <w:rPr>
          <w:rFonts w:hint="eastAsia"/>
          <w:szCs w:val="21"/>
        </w:rPr>
        <w:t>记录</w:t>
      </w:r>
      <w:r w:rsidR="007E4B58">
        <w:rPr>
          <w:rFonts w:hint="eastAsia"/>
          <w:szCs w:val="21"/>
        </w:rPr>
        <w:t>同一时序下的</w:t>
      </w:r>
      <w:r w:rsidR="00BA7A87">
        <w:rPr>
          <w:rFonts w:hint="eastAsia"/>
          <w:szCs w:val="21"/>
        </w:rPr>
        <w:t>输入输出波形图，</w:t>
      </w:r>
      <w:r w:rsidR="00BA7A87">
        <w:rPr>
          <w:rFonts w:eastAsiaTheme="minorEastAsia"/>
          <w:szCs w:val="21"/>
        </w:rPr>
        <w:t>用示波器观察输入电压和输出电压的相位关系</w:t>
      </w:r>
      <w:r w:rsidR="00BA7A87">
        <w:rPr>
          <w:rFonts w:hint="eastAsia"/>
          <w:szCs w:val="21"/>
        </w:rPr>
        <w:t>，得出实验和理论分析结论。</w:t>
      </w:r>
    </w:p>
    <w:p w14:paraId="192D9BBB" w14:textId="4076D51F" w:rsidR="00F263B9" w:rsidRPr="00F263B9" w:rsidRDefault="00F263B9">
      <w:pPr>
        <w:jc w:val="left"/>
        <w:rPr>
          <w:b/>
          <w:bCs/>
          <w:sz w:val="28"/>
          <w:szCs w:val="28"/>
        </w:rPr>
      </w:pPr>
      <w:r w:rsidRPr="00F263B9">
        <w:rPr>
          <w:rFonts w:hint="eastAsia"/>
          <w:b/>
          <w:bCs/>
          <w:sz w:val="28"/>
          <w:szCs w:val="28"/>
        </w:rPr>
        <w:t>波形相位分析</w:t>
      </w:r>
    </w:p>
    <w:p w14:paraId="3C54F246" w14:textId="0BAE7CA2" w:rsidR="00F263B9" w:rsidRDefault="00DD12C4" w:rsidP="00F263B9">
      <w:pPr>
        <w:jc w:val="left"/>
        <w:rPr>
          <w:rFonts w:eastAsiaTheme="minorEastAsia"/>
          <w:szCs w:val="21"/>
        </w:rPr>
      </w:pPr>
      <m:oMath>
        <m:sSub>
          <m:sSubPr>
            <m:ctrlPr>
              <w:rPr>
                <w:rFonts w:ascii="Cambria Math" w:eastAsiaTheme="minorEastAsia" w:hAnsi="Cambria Math"/>
                <w:i/>
                <w:szCs w:val="21"/>
              </w:rPr>
            </m:ctrlPr>
          </m:sSubPr>
          <m:e>
            <m:r>
              <w:rPr>
                <w:rFonts w:ascii="Cambria Math" w:eastAsiaTheme="minorEastAsia" w:hAnsi="Cambria Math"/>
                <w:szCs w:val="21"/>
              </w:rPr>
              <m:t>U</m:t>
            </m:r>
          </m:e>
          <m:sub>
            <m:r>
              <w:rPr>
                <w:rFonts w:ascii="Cambria Math" w:eastAsiaTheme="minorEastAsia" w:hAnsi="Cambria Math"/>
                <w:szCs w:val="21"/>
              </w:rPr>
              <m:t>i</m:t>
            </m:r>
          </m:sub>
        </m:sSub>
        <m:r>
          <w:rPr>
            <w:rFonts w:ascii="Cambria Math" w:eastAsiaTheme="minorEastAsia" w:hAnsi="Cambria Math"/>
            <w:szCs w:val="21"/>
          </w:rPr>
          <m:t>=</m:t>
        </m:r>
        <m:r>
          <w:rPr>
            <w:rFonts w:ascii="Cambria Math" w:eastAsiaTheme="minorEastAsia" w:hAnsi="Cambria Math" w:hint="eastAsia"/>
            <w:szCs w:val="21"/>
          </w:rPr>
          <m:t>0.</m:t>
        </m:r>
        <m:r>
          <w:rPr>
            <w:rFonts w:ascii="Cambria Math" w:eastAsiaTheme="minorEastAsia" w:hAnsi="Cambria Math"/>
            <w:szCs w:val="21"/>
          </w:rPr>
          <m:t>2V</m:t>
        </m:r>
      </m:oMath>
      <w:r w:rsidR="00F263B9">
        <w:rPr>
          <w:rFonts w:eastAsiaTheme="minorEastAsia" w:hint="eastAsia"/>
          <w:szCs w:val="21"/>
        </w:rPr>
        <w:t>：</w:t>
      </w:r>
    </w:p>
    <w:p w14:paraId="21DF4D7C" w14:textId="77777777" w:rsidR="00F263B9" w:rsidRPr="001D4BEB" w:rsidRDefault="00F263B9" w:rsidP="00F263B9">
      <w:pPr>
        <w:jc w:val="center"/>
        <w:rPr>
          <w:szCs w:val="21"/>
        </w:rPr>
      </w:pPr>
      <w:r>
        <w:rPr>
          <w:noProof/>
        </w:rPr>
        <w:drawing>
          <wp:inline distT="0" distB="0" distL="0" distR="0" wp14:anchorId="0BFD7B01" wp14:editId="16647C2E">
            <wp:extent cx="4128488" cy="2012064"/>
            <wp:effectExtent l="0" t="0" r="571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56378" cy="2025657"/>
                    </a:xfrm>
                    <a:prstGeom prst="rect">
                      <a:avLst/>
                    </a:prstGeom>
                    <a:noFill/>
                    <a:ln>
                      <a:noFill/>
                    </a:ln>
                  </pic:spPr>
                </pic:pic>
              </a:graphicData>
            </a:graphic>
          </wp:inline>
        </w:drawing>
      </w:r>
    </w:p>
    <w:p w14:paraId="0EAC50A9" w14:textId="3C70480E" w:rsidR="00F263B9" w:rsidRDefault="00DD12C4" w:rsidP="00F263B9">
      <w:pPr>
        <w:jc w:val="left"/>
        <w:rPr>
          <w:szCs w:val="21"/>
        </w:rPr>
      </w:pPr>
      <m:oMath>
        <m:sSub>
          <m:sSubPr>
            <m:ctrlPr>
              <w:rPr>
                <w:rFonts w:ascii="Cambria Math" w:hAnsi="Cambria Math"/>
                <w:i/>
                <w:szCs w:val="21"/>
              </w:rPr>
            </m:ctrlPr>
          </m:sSubPr>
          <m:e>
            <m:r>
              <w:rPr>
                <w:rFonts w:ascii="Cambria Math" w:hAnsi="Cambria Math"/>
                <w:szCs w:val="21"/>
              </w:rPr>
              <m:t>U</m:t>
            </m:r>
          </m:e>
          <m:sub>
            <m:r>
              <w:rPr>
                <w:rFonts w:ascii="Cambria Math" w:hAnsi="Cambria Math"/>
                <w:szCs w:val="21"/>
              </w:rPr>
              <m:t>i</m:t>
            </m:r>
          </m:sub>
        </m:sSub>
        <m:r>
          <w:rPr>
            <w:rFonts w:ascii="Cambria Math" w:hAnsi="Cambria Math"/>
            <w:szCs w:val="21"/>
          </w:rPr>
          <m:t>=</m:t>
        </m:r>
        <m:r>
          <w:rPr>
            <w:rFonts w:ascii="Cambria Math" w:hAnsi="Cambria Math" w:hint="eastAsia"/>
            <w:szCs w:val="21"/>
          </w:rPr>
          <m:t>1</m:t>
        </m:r>
        <m:r>
          <w:rPr>
            <w:rFonts w:ascii="Cambria Math" w:hAnsi="Cambria Math"/>
            <w:szCs w:val="21"/>
          </w:rPr>
          <m:t>V</m:t>
        </m:r>
      </m:oMath>
      <w:r w:rsidR="00F263B9">
        <w:rPr>
          <w:rFonts w:hint="eastAsia"/>
          <w:szCs w:val="21"/>
        </w:rPr>
        <w:t>：</w:t>
      </w:r>
    </w:p>
    <w:p w14:paraId="039F293B" w14:textId="77777777" w:rsidR="00F263B9" w:rsidRPr="001D4BEB" w:rsidRDefault="00F263B9" w:rsidP="00F263B9">
      <w:pPr>
        <w:jc w:val="center"/>
        <w:rPr>
          <w:szCs w:val="21"/>
        </w:rPr>
      </w:pPr>
      <w:r>
        <w:rPr>
          <w:noProof/>
        </w:rPr>
        <w:lastRenderedPageBreak/>
        <w:drawing>
          <wp:inline distT="0" distB="0" distL="0" distR="0" wp14:anchorId="27FCA7A3" wp14:editId="22B7D12A">
            <wp:extent cx="4167544" cy="2031099"/>
            <wp:effectExtent l="0" t="0" r="444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2012" cy="2072265"/>
                    </a:xfrm>
                    <a:prstGeom prst="rect">
                      <a:avLst/>
                    </a:prstGeom>
                    <a:noFill/>
                    <a:ln>
                      <a:noFill/>
                    </a:ln>
                  </pic:spPr>
                </pic:pic>
              </a:graphicData>
            </a:graphic>
          </wp:inline>
        </w:drawing>
      </w:r>
    </w:p>
    <w:p w14:paraId="6141E01D" w14:textId="3D82F972" w:rsidR="00045EEF" w:rsidRDefault="00F263B9">
      <w:pPr>
        <w:jc w:val="left"/>
        <w:rPr>
          <w:sz w:val="24"/>
        </w:rPr>
      </w:pPr>
      <w:r>
        <w:rPr>
          <w:rFonts w:hint="eastAsia"/>
          <w:sz w:val="24"/>
        </w:rPr>
        <w:t>理论分析：</w:t>
      </w:r>
    </w:p>
    <w:p w14:paraId="64A866F3" w14:textId="4C950791" w:rsidR="00F263B9" w:rsidRDefault="00F263B9">
      <w:pPr>
        <w:jc w:val="left"/>
        <w:rPr>
          <w:sz w:val="24"/>
        </w:rPr>
      </w:pPr>
      <w:r>
        <w:rPr>
          <w:sz w:val="24"/>
        </w:rPr>
        <w:tab/>
      </w:r>
      <w:r>
        <w:rPr>
          <w:rFonts w:hint="eastAsia"/>
          <w:sz w:val="24"/>
        </w:rPr>
        <w:t>在不失真的情况下</w:t>
      </w:r>
    </w:p>
    <w:p w14:paraId="6C91F0F5" w14:textId="2F0DE1E5" w:rsidR="00F263B9" w:rsidRPr="00F263B9" w:rsidRDefault="00DD12C4">
      <w:pPr>
        <w:jc w:val="left"/>
        <w:rPr>
          <w:iCs/>
          <w:sz w:val="24"/>
        </w:rPr>
      </w:pPr>
      <m:oMathPara>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sz w:val="24"/>
                </w:rPr>
                <m:t>o</m:t>
              </m:r>
            </m:sub>
          </m:sSub>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1</m:t>
              </m:r>
            </m:sub>
          </m:sSub>
          <m:r>
            <w:rPr>
              <w:rFonts w:ascii="Cambria Math" w:hAnsi="Cambria Math"/>
              <w:sz w:val="24"/>
            </w:rPr>
            <m:t>*</m:t>
          </m:r>
          <m:d>
            <m:dPr>
              <m:begChr m:val="（"/>
              <m:endChr m:val="）"/>
              <m:ctrlPr>
                <w:rPr>
                  <w:rFonts w:ascii="Cambria Math" w:hAnsi="Cambria Math"/>
                  <w:iCs/>
                  <w:sz w:val="24"/>
                </w:rPr>
              </m:ctrlPr>
            </m:dPr>
            <m:e>
              <m:r>
                <w:rPr>
                  <w:rFonts w:ascii="Cambria Math" w:hAnsi="Cambria Math"/>
                  <w:sz w:val="24"/>
                </w:rPr>
                <m:t>1+</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R</m:t>
                      </m:r>
                    </m:e>
                    <m:sub>
                      <m:r>
                        <w:rPr>
                          <w:rFonts w:ascii="Cambria Math" w:hAnsi="Cambria Math"/>
                          <w:sz w:val="24"/>
                        </w:rPr>
                        <m:t>f</m:t>
                      </m:r>
                    </m:sub>
                  </m:sSub>
                </m:num>
                <m:den>
                  <m:sSub>
                    <m:sSubPr>
                      <m:ctrlPr>
                        <w:rPr>
                          <w:rFonts w:ascii="Cambria Math" w:hAnsi="Cambria Math"/>
                          <w:i/>
                          <w:sz w:val="24"/>
                        </w:rPr>
                      </m:ctrlPr>
                    </m:sSubPr>
                    <m:e>
                      <m:r>
                        <w:rPr>
                          <w:rFonts w:ascii="Cambria Math" w:hAnsi="Cambria Math"/>
                          <w:sz w:val="24"/>
                        </w:rPr>
                        <m:t>R</m:t>
                      </m:r>
                    </m:e>
                    <m:sub>
                      <m:r>
                        <w:rPr>
                          <w:rFonts w:ascii="Cambria Math" w:hAnsi="Cambria Math"/>
                          <w:sz w:val="24"/>
                        </w:rPr>
                        <m:t>1</m:t>
                      </m:r>
                    </m:sub>
                  </m:sSub>
                </m:den>
              </m:f>
            </m:e>
          </m:d>
          <m:r>
            <m:rPr>
              <m:sty m:val="p"/>
            </m:rPr>
            <w:rPr>
              <w:rFonts w:ascii="Cambria Math" w:hAnsi="Cambria Math"/>
              <w:sz w:val="24"/>
            </w:rPr>
            <m:t>=6</m:t>
          </m:r>
          <m:sSub>
            <m:sSubPr>
              <m:ctrlPr>
                <w:rPr>
                  <w:rFonts w:ascii="Cambria Math" w:hAnsi="Cambria Math"/>
                  <w:iCs/>
                  <w:sz w:val="24"/>
                </w:rPr>
              </m:ctrlPr>
            </m:sSubPr>
            <m:e>
              <m:r>
                <m:rPr>
                  <m:sty m:val="p"/>
                </m:rPr>
                <w:rPr>
                  <w:rFonts w:ascii="Cambria Math" w:hAnsi="Cambria Math"/>
                  <w:sz w:val="24"/>
                </w:rPr>
                <m:t>u</m:t>
              </m:r>
            </m:e>
            <m:sub>
              <m:r>
                <m:rPr>
                  <m:sty m:val="p"/>
                </m:rPr>
                <w:rPr>
                  <w:rFonts w:ascii="Cambria Math" w:hAnsi="Cambria Math"/>
                  <w:sz w:val="24"/>
                </w:rPr>
                <m:t>i</m:t>
              </m:r>
            </m:sub>
          </m:sSub>
        </m:oMath>
      </m:oMathPara>
    </w:p>
    <w:p w14:paraId="373F9D9D" w14:textId="6F50EFD5" w:rsidR="00045EEF" w:rsidRDefault="00F263B9">
      <w:pPr>
        <w:jc w:val="left"/>
        <w:rPr>
          <w:sz w:val="24"/>
        </w:rPr>
      </w:pPr>
      <w:r>
        <w:rPr>
          <w:sz w:val="24"/>
        </w:rPr>
        <w:tab/>
      </w:r>
      <w:r>
        <w:rPr>
          <w:rFonts w:hint="eastAsia"/>
          <w:sz w:val="24"/>
        </w:rPr>
        <w:t>因此输出的波形与输入波形的相位差为</w:t>
      </w:r>
      <w:r>
        <w:rPr>
          <w:rFonts w:hint="eastAsia"/>
          <w:sz w:val="24"/>
        </w:rPr>
        <w:t>0</w:t>
      </w:r>
      <w:r>
        <w:rPr>
          <w:rFonts w:hint="eastAsia"/>
          <w:sz w:val="24"/>
        </w:rPr>
        <w:t>度，两者同相位。</w:t>
      </w:r>
    </w:p>
    <w:p w14:paraId="1E8E6B26" w14:textId="77777777" w:rsidR="00045EEF" w:rsidRDefault="00045EEF">
      <w:pPr>
        <w:jc w:val="left"/>
        <w:rPr>
          <w:sz w:val="24"/>
        </w:rPr>
      </w:pPr>
    </w:p>
    <w:p w14:paraId="58B165D9" w14:textId="48EEC80D" w:rsidR="00045EEF" w:rsidRPr="00F263B9" w:rsidRDefault="00F263B9">
      <w:pPr>
        <w:jc w:val="left"/>
        <w:rPr>
          <w:b/>
          <w:bCs/>
          <w:sz w:val="28"/>
          <w:szCs w:val="28"/>
        </w:rPr>
      </w:pPr>
      <w:r w:rsidRPr="00F263B9">
        <w:rPr>
          <w:rFonts w:hint="eastAsia"/>
          <w:b/>
          <w:bCs/>
          <w:sz w:val="28"/>
          <w:szCs w:val="28"/>
        </w:rPr>
        <w:t>分析输入</w:t>
      </w:r>
      <w:r w:rsidRPr="00F263B9">
        <w:rPr>
          <w:rFonts w:hint="eastAsia"/>
          <w:b/>
          <w:bCs/>
          <w:sz w:val="28"/>
          <w:szCs w:val="28"/>
        </w:rPr>
        <w:t>1</w:t>
      </w:r>
      <w:r w:rsidRPr="00F263B9">
        <w:rPr>
          <w:b/>
          <w:bCs/>
          <w:sz w:val="28"/>
          <w:szCs w:val="28"/>
        </w:rPr>
        <w:t>V</w:t>
      </w:r>
      <w:r w:rsidRPr="00F263B9">
        <w:rPr>
          <w:rFonts w:hint="eastAsia"/>
          <w:b/>
          <w:bCs/>
          <w:sz w:val="28"/>
          <w:szCs w:val="28"/>
        </w:rPr>
        <w:t>时，输出波形的变化：</w:t>
      </w:r>
    </w:p>
    <w:p w14:paraId="2D5DA06C" w14:textId="5ECB59E0" w:rsidR="00045EEF" w:rsidRDefault="00C71E23">
      <w:pPr>
        <w:jc w:val="left"/>
        <w:rPr>
          <w:sz w:val="24"/>
        </w:rPr>
      </w:pPr>
      <w:r>
        <w:rPr>
          <w:sz w:val="24"/>
        </w:rPr>
        <w:tab/>
      </w:r>
      <w:r>
        <w:rPr>
          <w:rFonts w:hint="eastAsia"/>
          <w:sz w:val="24"/>
        </w:rPr>
        <w:t>我们知道该同相比例运算电路的放大倍数是</w:t>
      </w:r>
      <w:r>
        <w:rPr>
          <w:rFonts w:hint="eastAsia"/>
          <w:sz w:val="24"/>
        </w:rPr>
        <w:t>6</w:t>
      </w:r>
      <w:r>
        <w:rPr>
          <w:rFonts w:hint="eastAsia"/>
          <w:sz w:val="24"/>
        </w:rPr>
        <w:t>，因此在输入有效值为</w:t>
      </w:r>
      <w:r>
        <w:rPr>
          <w:rFonts w:hint="eastAsia"/>
          <w:sz w:val="24"/>
        </w:rPr>
        <w:t>1</w:t>
      </w:r>
      <w:r>
        <w:rPr>
          <w:sz w:val="24"/>
        </w:rPr>
        <w:t>V</w:t>
      </w:r>
      <w:r>
        <w:rPr>
          <w:rFonts w:hint="eastAsia"/>
          <w:sz w:val="24"/>
        </w:rPr>
        <w:t>时，输出的峰峰值为</w:t>
      </w:r>
    </w:p>
    <w:p w14:paraId="7BE02BD8" w14:textId="625FAC6E" w:rsidR="00045EEF" w:rsidRPr="00C71E23" w:rsidRDefault="00DD12C4">
      <w:pPr>
        <w:jc w:val="left"/>
        <w:rPr>
          <w:sz w:val="24"/>
        </w:rPr>
      </w:pPr>
      <m:oMathPara>
        <m:oMath>
          <m:sSub>
            <m:sSubPr>
              <m:ctrlPr>
                <w:rPr>
                  <w:rFonts w:ascii="Cambria Math" w:hAnsi="Cambria Math"/>
                  <w:i/>
                  <w:sz w:val="24"/>
                </w:rPr>
              </m:ctrlPr>
            </m:sSubPr>
            <m:e>
              <m:r>
                <w:rPr>
                  <w:rFonts w:ascii="Cambria Math" w:hAnsi="Cambria Math"/>
                  <w:sz w:val="24"/>
                </w:rPr>
                <m:t>V</m:t>
              </m:r>
            </m:e>
            <m:sub>
              <m:r>
                <w:rPr>
                  <w:rFonts w:ascii="Cambria Math" w:hAnsi="Cambria Math" w:hint="eastAsia"/>
                  <w:sz w:val="24"/>
                </w:rPr>
                <m:t>pp</m:t>
              </m:r>
              <m:r>
                <w:rPr>
                  <w:rFonts w:ascii="Cambria Math" w:hAnsi="Cambria Math"/>
                  <w:sz w:val="24"/>
                </w:rPr>
                <m:t>o</m:t>
              </m:r>
            </m:sub>
          </m:sSub>
          <m:r>
            <w:rPr>
              <w:rFonts w:ascii="Cambria Math" w:hAnsi="Cambria Math"/>
              <w:sz w:val="24"/>
            </w:rPr>
            <m:t>=1V*</m:t>
          </m:r>
          <m:sSub>
            <m:sSubPr>
              <m:ctrlPr>
                <w:rPr>
                  <w:rFonts w:ascii="Cambria Math" w:hAnsi="Cambria Math"/>
                  <w:i/>
                  <w:sz w:val="24"/>
                </w:rPr>
              </m:ctrlPr>
            </m:sSubPr>
            <m:e>
              <m:r>
                <w:rPr>
                  <w:rFonts w:ascii="Cambria Math" w:hAnsi="Cambria Math"/>
                  <w:sz w:val="24"/>
                </w:rPr>
                <m:t>A</m:t>
              </m:r>
            </m:e>
            <m:sub>
              <m:r>
                <w:rPr>
                  <w:rFonts w:ascii="Cambria Math" w:hAnsi="Cambria Math"/>
                  <w:sz w:val="24"/>
                </w:rPr>
                <m:t>u</m:t>
              </m:r>
            </m:sub>
          </m:sSub>
          <m:r>
            <w:rPr>
              <w:rFonts w:ascii="Cambria Math" w:hAnsi="Cambria Math"/>
              <w:sz w:val="24"/>
            </w:rPr>
            <m:t>*2</m:t>
          </m:r>
          <m:rad>
            <m:radPr>
              <m:degHide m:val="1"/>
              <m:ctrlPr>
                <w:rPr>
                  <w:rFonts w:ascii="Cambria Math" w:hAnsi="Cambria Math"/>
                  <w:i/>
                  <w:sz w:val="24"/>
                </w:rPr>
              </m:ctrlPr>
            </m:radPr>
            <m:deg/>
            <m:e>
              <m:r>
                <w:rPr>
                  <w:rFonts w:ascii="Cambria Math" w:hAnsi="Cambria Math"/>
                  <w:sz w:val="24"/>
                </w:rPr>
                <m:t>2</m:t>
              </m:r>
            </m:e>
          </m:rad>
          <m:r>
            <w:rPr>
              <w:rFonts w:ascii="Cambria Math" w:hAnsi="Cambria Math"/>
              <w:sz w:val="24"/>
            </w:rPr>
            <m:t>≈16.97V</m:t>
          </m:r>
        </m:oMath>
      </m:oMathPara>
    </w:p>
    <w:p w14:paraId="0B66DF37" w14:textId="25C5AF7D" w:rsidR="00C71E23" w:rsidRDefault="00C71E23">
      <w:pPr>
        <w:jc w:val="left"/>
        <w:rPr>
          <w:sz w:val="24"/>
        </w:rPr>
      </w:pPr>
      <w:r>
        <w:rPr>
          <w:sz w:val="24"/>
        </w:rPr>
        <w:tab/>
      </w:r>
      <w:r>
        <w:rPr>
          <w:rFonts w:hint="eastAsia"/>
          <w:sz w:val="24"/>
        </w:rPr>
        <w:t>该变化范围明显超出集成运放的最大输出范围，因此会在波峰处产生显著的削顶失真。</w:t>
      </w:r>
    </w:p>
    <w:p w14:paraId="61FEEACA" w14:textId="77777777" w:rsidR="00045EEF" w:rsidRDefault="00045EEF">
      <w:pPr>
        <w:jc w:val="left"/>
        <w:rPr>
          <w:sz w:val="24"/>
        </w:rPr>
      </w:pPr>
    </w:p>
    <w:p w14:paraId="0B8221D3" w14:textId="77777777" w:rsidR="00045EEF" w:rsidRPr="00C71E23" w:rsidRDefault="00BA7A87" w:rsidP="00CB67C5">
      <w:pPr>
        <w:pStyle w:val="af3"/>
        <w:numPr>
          <w:ilvl w:val="0"/>
          <w:numId w:val="2"/>
        </w:numPr>
        <w:ind w:firstLineChars="0"/>
        <w:jc w:val="left"/>
        <w:rPr>
          <w:b/>
          <w:bCs/>
          <w:sz w:val="30"/>
          <w:szCs w:val="30"/>
        </w:rPr>
      </w:pPr>
      <w:r w:rsidRPr="00C71E23">
        <w:rPr>
          <w:rFonts w:hint="eastAsia"/>
          <w:b/>
          <w:bCs/>
          <w:sz w:val="30"/>
          <w:szCs w:val="30"/>
        </w:rPr>
        <w:t>电压跟随器电路</w:t>
      </w:r>
    </w:p>
    <w:p w14:paraId="1A585859" w14:textId="72EEDE9E" w:rsidR="00045EEF" w:rsidRDefault="00D83D3A">
      <w:pPr>
        <w:jc w:val="left"/>
        <w:rPr>
          <w:szCs w:val="21"/>
        </w:rPr>
      </w:pPr>
      <w:r>
        <w:rPr>
          <w:rFonts w:hint="eastAsia"/>
          <w:szCs w:val="21"/>
        </w:rPr>
        <w:t>记录</w:t>
      </w:r>
      <w:r w:rsidR="007E4B58">
        <w:rPr>
          <w:rFonts w:hint="eastAsia"/>
          <w:szCs w:val="21"/>
        </w:rPr>
        <w:t>同一时序下的</w:t>
      </w:r>
      <w:r w:rsidR="00BA7A87">
        <w:rPr>
          <w:rFonts w:hint="eastAsia"/>
          <w:szCs w:val="21"/>
        </w:rPr>
        <w:t>输入输出波形图，</w:t>
      </w:r>
      <w:r w:rsidR="00BA7A87">
        <w:rPr>
          <w:rFonts w:eastAsiaTheme="minorEastAsia"/>
          <w:szCs w:val="21"/>
        </w:rPr>
        <w:t>用示波器观察输入电压和输出电压的相位关系</w:t>
      </w:r>
      <w:r w:rsidR="00BA7A87">
        <w:rPr>
          <w:rFonts w:hint="eastAsia"/>
          <w:szCs w:val="21"/>
        </w:rPr>
        <w:t>，得出实验和理论分析结论。</w:t>
      </w:r>
    </w:p>
    <w:p w14:paraId="50DF4DD5" w14:textId="14A59879" w:rsidR="00C71E23" w:rsidRPr="00C71E23" w:rsidRDefault="00C71E23">
      <w:pPr>
        <w:jc w:val="left"/>
        <w:rPr>
          <w:b/>
          <w:bCs/>
          <w:sz w:val="28"/>
          <w:szCs w:val="28"/>
        </w:rPr>
      </w:pPr>
      <w:r w:rsidRPr="00C71E23">
        <w:rPr>
          <w:rFonts w:hint="eastAsia"/>
          <w:b/>
          <w:bCs/>
          <w:sz w:val="28"/>
          <w:szCs w:val="28"/>
        </w:rPr>
        <w:t>波形相位图：</w:t>
      </w:r>
    </w:p>
    <w:p w14:paraId="4A4206C1" w14:textId="51969689" w:rsidR="00045EEF" w:rsidRDefault="00C71E23" w:rsidP="00981E11">
      <w:pPr>
        <w:jc w:val="center"/>
        <w:rPr>
          <w:szCs w:val="21"/>
        </w:rPr>
      </w:pPr>
      <w:r>
        <w:rPr>
          <w:noProof/>
        </w:rPr>
        <w:drawing>
          <wp:inline distT="0" distB="0" distL="0" distR="0" wp14:anchorId="1919EB4D" wp14:editId="1264A12C">
            <wp:extent cx="4572000" cy="22294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2000" cy="2229485"/>
                    </a:xfrm>
                    <a:prstGeom prst="rect">
                      <a:avLst/>
                    </a:prstGeom>
                    <a:noFill/>
                    <a:ln>
                      <a:noFill/>
                    </a:ln>
                  </pic:spPr>
                </pic:pic>
              </a:graphicData>
            </a:graphic>
          </wp:inline>
        </w:drawing>
      </w:r>
    </w:p>
    <w:p w14:paraId="6209EB55" w14:textId="21C48A90" w:rsidR="00045EEF" w:rsidRDefault="00C71E23">
      <w:pPr>
        <w:jc w:val="left"/>
        <w:rPr>
          <w:sz w:val="24"/>
        </w:rPr>
      </w:pPr>
      <w:r>
        <w:rPr>
          <w:sz w:val="24"/>
        </w:rPr>
        <w:tab/>
      </w:r>
      <w:r>
        <w:rPr>
          <w:rFonts w:hint="eastAsia"/>
          <w:sz w:val="24"/>
        </w:rPr>
        <w:t>显然可以观察出，输入输出波形同相位，相位差为</w:t>
      </w:r>
      <w:r>
        <w:rPr>
          <w:rFonts w:hint="eastAsia"/>
          <w:sz w:val="24"/>
        </w:rPr>
        <w:t>0</w:t>
      </w:r>
      <w:r>
        <w:rPr>
          <w:rFonts w:hint="eastAsia"/>
          <w:sz w:val="24"/>
        </w:rPr>
        <w:t>。</w:t>
      </w:r>
    </w:p>
    <w:p w14:paraId="0C04837E" w14:textId="22BF1F36" w:rsidR="00C71E23" w:rsidRPr="00C71E23" w:rsidRDefault="00C71E23">
      <w:pPr>
        <w:jc w:val="left"/>
        <w:rPr>
          <w:b/>
          <w:bCs/>
          <w:sz w:val="28"/>
          <w:szCs w:val="28"/>
        </w:rPr>
      </w:pPr>
      <w:r w:rsidRPr="00C71E23">
        <w:rPr>
          <w:rFonts w:hint="eastAsia"/>
          <w:b/>
          <w:bCs/>
          <w:sz w:val="28"/>
          <w:szCs w:val="28"/>
        </w:rPr>
        <w:lastRenderedPageBreak/>
        <w:t>理论分析：</w:t>
      </w:r>
    </w:p>
    <w:p w14:paraId="191D1643" w14:textId="1308CF89" w:rsidR="00C71E23" w:rsidRDefault="00DD12C4">
      <w:pPr>
        <w:jc w:val="left"/>
        <w:rPr>
          <w:sz w:val="24"/>
        </w:rPr>
      </w:pPr>
      <m:oMathPara>
        <m:oMath>
          <m:sSub>
            <m:sSubPr>
              <m:ctrlPr>
                <w:rPr>
                  <w:rFonts w:ascii="Cambria Math" w:hAnsi="Cambria Math"/>
                  <w:i/>
                  <w:sz w:val="24"/>
                </w:rPr>
              </m:ctrlPr>
            </m:sSubPr>
            <m:e>
              <m:r>
                <w:rPr>
                  <w:rFonts w:ascii="Cambria Math" w:hAnsi="Cambria Math" w:hint="eastAsia"/>
                  <w:sz w:val="24"/>
                </w:rPr>
                <m:t>u</m:t>
              </m:r>
              <m:ctrlPr>
                <w:rPr>
                  <w:rFonts w:ascii="Cambria Math" w:hAnsi="Cambria Math" w:hint="eastAsia"/>
                  <w:i/>
                  <w:sz w:val="24"/>
                </w:rPr>
              </m:ctrlPr>
            </m:e>
            <m:sub>
              <m:r>
                <w:rPr>
                  <w:rFonts w:ascii="Cambria Math" w:hAnsi="Cambria Math"/>
                  <w:sz w:val="24"/>
                </w:rPr>
                <m:t>o</m:t>
              </m:r>
            </m:sub>
          </m:sSub>
          <m:r>
            <w:rPr>
              <w:rFonts w:ascii="Cambria Math" w:hAnsi="Cambria Math"/>
              <w:sz w:val="24"/>
            </w:rPr>
            <m:t>=</m:t>
          </m:r>
          <m:sSub>
            <m:sSubPr>
              <m:ctrlPr>
                <w:rPr>
                  <w:rFonts w:ascii="Cambria Math" w:hAnsi="Cambria Math"/>
                  <w:i/>
                  <w:sz w:val="24"/>
                </w:rPr>
              </m:ctrlPr>
            </m:sSubPr>
            <m:e>
              <m:r>
                <w:rPr>
                  <w:rFonts w:ascii="Cambria Math" w:hAnsi="Cambria Math"/>
                  <w:sz w:val="24"/>
                </w:rPr>
                <m:t>u</m:t>
              </m:r>
            </m:e>
            <m:sub>
              <m:r>
                <w:rPr>
                  <w:rFonts w:ascii="Cambria Math" w:hAnsi="Cambria Math"/>
                  <w:sz w:val="24"/>
                </w:rPr>
                <m:t>i</m:t>
              </m:r>
            </m:sub>
          </m:sSub>
        </m:oMath>
      </m:oMathPara>
    </w:p>
    <w:p w14:paraId="31961830" w14:textId="6E86C775" w:rsidR="00045EEF" w:rsidRDefault="00C71E23">
      <w:pPr>
        <w:jc w:val="left"/>
        <w:rPr>
          <w:sz w:val="24"/>
        </w:rPr>
      </w:pPr>
      <w:r>
        <w:rPr>
          <w:sz w:val="24"/>
        </w:rPr>
        <w:tab/>
      </w:r>
      <w:r>
        <w:rPr>
          <w:rFonts w:hint="eastAsia"/>
          <w:sz w:val="24"/>
        </w:rPr>
        <w:t>显然输入输出同相位，并且两者的值也应当几乎一致。</w:t>
      </w:r>
    </w:p>
    <w:p w14:paraId="4CFECE44" w14:textId="77777777" w:rsidR="00045EEF" w:rsidRDefault="00045EEF">
      <w:pPr>
        <w:jc w:val="left"/>
        <w:rPr>
          <w:sz w:val="24"/>
        </w:rPr>
      </w:pPr>
    </w:p>
    <w:p w14:paraId="663BD620" w14:textId="77777777" w:rsidR="00045EEF" w:rsidRPr="00C71E23" w:rsidRDefault="00BA7A87" w:rsidP="00CB67C5">
      <w:pPr>
        <w:pStyle w:val="af3"/>
        <w:numPr>
          <w:ilvl w:val="0"/>
          <w:numId w:val="2"/>
        </w:numPr>
        <w:ind w:firstLineChars="0"/>
        <w:jc w:val="left"/>
        <w:rPr>
          <w:b/>
          <w:bCs/>
          <w:sz w:val="30"/>
          <w:szCs w:val="30"/>
        </w:rPr>
      </w:pPr>
      <w:bookmarkStart w:id="10" w:name="OLE_LINK4"/>
      <w:bookmarkStart w:id="11" w:name="OLE_LINK3"/>
      <w:r w:rsidRPr="00C71E23">
        <w:rPr>
          <w:rFonts w:hint="eastAsia"/>
          <w:b/>
          <w:bCs/>
          <w:sz w:val="30"/>
          <w:szCs w:val="30"/>
        </w:rPr>
        <w:t>减法器电路</w:t>
      </w:r>
    </w:p>
    <w:p w14:paraId="15CFB6F8" w14:textId="77777777" w:rsidR="00981E11" w:rsidRDefault="00BA7A87">
      <w:pPr>
        <w:rPr>
          <w:rFonts w:eastAsiaTheme="minorEastAsia"/>
          <w:szCs w:val="21"/>
        </w:rPr>
      </w:pPr>
      <w:r>
        <w:rPr>
          <w:rFonts w:eastAsiaTheme="minorEastAsia" w:hint="eastAsia"/>
          <w:szCs w:val="21"/>
        </w:rPr>
        <w:t>画出实验电路图：</w:t>
      </w:r>
    </w:p>
    <w:p w14:paraId="1CBF2ED9" w14:textId="5496A01E" w:rsidR="00C71E23" w:rsidRDefault="00981E11" w:rsidP="00981E11">
      <w:pPr>
        <w:jc w:val="center"/>
        <w:rPr>
          <w:rFonts w:eastAsiaTheme="minorEastAsia"/>
          <w:szCs w:val="21"/>
        </w:rPr>
      </w:pPr>
      <w:r>
        <w:rPr>
          <w:noProof/>
        </w:rPr>
        <w:drawing>
          <wp:inline distT="0" distB="0" distL="0" distR="0" wp14:anchorId="24ACA6C2" wp14:editId="4F00F7C7">
            <wp:extent cx="3926165" cy="291350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4445" cy="2964177"/>
                    </a:xfrm>
                    <a:prstGeom prst="rect">
                      <a:avLst/>
                    </a:prstGeom>
                  </pic:spPr>
                </pic:pic>
              </a:graphicData>
            </a:graphic>
          </wp:inline>
        </w:drawing>
      </w:r>
    </w:p>
    <w:p w14:paraId="20927825" w14:textId="6D74EE75" w:rsidR="00045EEF" w:rsidRPr="00C71E23" w:rsidRDefault="00BA7A87" w:rsidP="00981E11">
      <w:pPr>
        <w:jc w:val="center"/>
        <w:rPr>
          <w:rFonts w:eastAsiaTheme="minorEastAsia"/>
          <w:szCs w:val="21"/>
        </w:rPr>
      </w:pPr>
      <w:r>
        <w:rPr>
          <w:rFonts w:hint="eastAsia"/>
          <w:szCs w:val="21"/>
        </w:rPr>
        <w:t>画出</w:t>
      </w:r>
      <w:r w:rsidR="007E4B58">
        <w:rPr>
          <w:rFonts w:hint="eastAsia"/>
          <w:szCs w:val="21"/>
        </w:rPr>
        <w:t>同一时序下的</w:t>
      </w:r>
      <w:r>
        <w:rPr>
          <w:rFonts w:hint="eastAsia"/>
          <w:szCs w:val="21"/>
        </w:rPr>
        <w:t>输入输出波形图：</w:t>
      </w:r>
      <w:r w:rsidR="00C71E23">
        <w:rPr>
          <w:noProof/>
        </w:rPr>
        <w:drawing>
          <wp:inline distT="0" distB="0" distL="0" distR="0" wp14:anchorId="4462F9FB" wp14:editId="2A4F2658">
            <wp:extent cx="5249807" cy="2558552"/>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6757" cy="2600928"/>
                    </a:xfrm>
                    <a:prstGeom prst="rect">
                      <a:avLst/>
                    </a:prstGeom>
                    <a:noFill/>
                    <a:ln>
                      <a:noFill/>
                    </a:ln>
                  </pic:spPr>
                </pic:pic>
              </a:graphicData>
            </a:graphic>
          </wp:inline>
        </w:drawing>
      </w:r>
    </w:p>
    <w:bookmarkEnd w:id="10"/>
    <w:bookmarkEnd w:id="11"/>
    <w:p w14:paraId="2E17FA36" w14:textId="77777777" w:rsidR="00045EEF" w:rsidRDefault="00045EEF">
      <w:pPr>
        <w:jc w:val="left"/>
        <w:rPr>
          <w:szCs w:val="21"/>
        </w:rPr>
      </w:pPr>
    </w:p>
    <w:p w14:paraId="68E6AA21" w14:textId="77777777" w:rsidR="00045EEF" w:rsidRDefault="00045EEF">
      <w:pPr>
        <w:jc w:val="left"/>
        <w:rPr>
          <w:szCs w:val="21"/>
        </w:rPr>
      </w:pPr>
    </w:p>
    <w:p w14:paraId="74199CE3" w14:textId="77777777" w:rsidR="00045EEF" w:rsidRDefault="00045EEF">
      <w:pPr>
        <w:jc w:val="left"/>
        <w:rPr>
          <w:szCs w:val="21"/>
        </w:rPr>
      </w:pPr>
    </w:p>
    <w:p w14:paraId="15A495B2" w14:textId="77777777" w:rsidR="00045EEF" w:rsidRDefault="00045EEF">
      <w:pPr>
        <w:jc w:val="left"/>
        <w:rPr>
          <w:szCs w:val="21"/>
        </w:rPr>
      </w:pPr>
    </w:p>
    <w:p w14:paraId="660F906C" w14:textId="77777777" w:rsidR="00045EEF" w:rsidRDefault="00045EEF">
      <w:pPr>
        <w:jc w:val="left"/>
        <w:rPr>
          <w:szCs w:val="21"/>
        </w:rPr>
      </w:pPr>
    </w:p>
    <w:p w14:paraId="7E24795D" w14:textId="77777777" w:rsidR="00045EEF" w:rsidRDefault="00045EEF">
      <w:pPr>
        <w:jc w:val="left"/>
        <w:rPr>
          <w:szCs w:val="21"/>
        </w:rPr>
      </w:pPr>
    </w:p>
    <w:p w14:paraId="5850E7D5" w14:textId="77777777" w:rsidR="00045EEF" w:rsidRDefault="00BA7A87" w:rsidP="00CB67C5">
      <w:pPr>
        <w:pStyle w:val="af3"/>
        <w:numPr>
          <w:ilvl w:val="0"/>
          <w:numId w:val="2"/>
        </w:numPr>
        <w:ind w:firstLineChars="0"/>
        <w:jc w:val="left"/>
        <w:rPr>
          <w:szCs w:val="21"/>
        </w:rPr>
      </w:pPr>
      <w:r>
        <w:rPr>
          <w:rFonts w:hint="eastAsia"/>
          <w:szCs w:val="21"/>
        </w:rPr>
        <w:t>加法器电路</w:t>
      </w:r>
    </w:p>
    <w:p w14:paraId="4E305FA7" w14:textId="4E3DE93F" w:rsidR="00981E11" w:rsidRDefault="00BA7A87">
      <w:pPr>
        <w:rPr>
          <w:rFonts w:eastAsiaTheme="minorEastAsia"/>
          <w:szCs w:val="21"/>
        </w:rPr>
      </w:pPr>
      <w:r>
        <w:rPr>
          <w:rFonts w:eastAsiaTheme="minorEastAsia" w:hint="eastAsia"/>
          <w:szCs w:val="21"/>
        </w:rPr>
        <w:lastRenderedPageBreak/>
        <w:t>画出实验电路图</w:t>
      </w:r>
      <w:r w:rsidR="00981E11">
        <w:rPr>
          <w:rFonts w:eastAsiaTheme="minorEastAsia" w:hint="eastAsia"/>
          <w:szCs w:val="21"/>
        </w:rPr>
        <w:t>：</w:t>
      </w:r>
    </w:p>
    <w:p w14:paraId="3829F905" w14:textId="642FE499" w:rsidR="00981E11" w:rsidRDefault="00981E11" w:rsidP="00981E11">
      <w:pPr>
        <w:jc w:val="center"/>
        <w:rPr>
          <w:rFonts w:eastAsiaTheme="minorEastAsia"/>
          <w:szCs w:val="21"/>
        </w:rPr>
      </w:pPr>
      <w:r>
        <w:rPr>
          <w:noProof/>
        </w:rPr>
        <w:drawing>
          <wp:inline distT="0" distB="0" distL="0" distR="0" wp14:anchorId="1C61A491" wp14:editId="7AE80025">
            <wp:extent cx="4271463" cy="2964212"/>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1575" cy="2992048"/>
                    </a:xfrm>
                    <a:prstGeom prst="rect">
                      <a:avLst/>
                    </a:prstGeom>
                  </pic:spPr>
                </pic:pic>
              </a:graphicData>
            </a:graphic>
          </wp:inline>
        </w:drawing>
      </w:r>
    </w:p>
    <w:p w14:paraId="32DACABE" w14:textId="397EBD49" w:rsidR="00045EEF" w:rsidRDefault="00BA7A87">
      <w:pPr>
        <w:rPr>
          <w:rFonts w:eastAsiaTheme="minorEastAsia"/>
          <w:szCs w:val="21"/>
        </w:rPr>
      </w:pPr>
      <w:r>
        <w:rPr>
          <w:rFonts w:hint="eastAsia"/>
          <w:szCs w:val="21"/>
        </w:rPr>
        <w:t>画出</w:t>
      </w:r>
      <w:r w:rsidR="007E4B58">
        <w:rPr>
          <w:rFonts w:hint="eastAsia"/>
          <w:szCs w:val="21"/>
        </w:rPr>
        <w:t>同一时序下的</w:t>
      </w:r>
      <w:r>
        <w:rPr>
          <w:rFonts w:hint="eastAsia"/>
          <w:szCs w:val="21"/>
        </w:rPr>
        <w:t>输入输出波形图：</w:t>
      </w:r>
    </w:p>
    <w:p w14:paraId="25E06051" w14:textId="7EBB3247" w:rsidR="00045EEF" w:rsidRDefault="00981E11" w:rsidP="00981E11">
      <w:pPr>
        <w:jc w:val="center"/>
        <w:rPr>
          <w:sz w:val="24"/>
        </w:rPr>
      </w:pPr>
      <w:r>
        <w:rPr>
          <w:noProof/>
        </w:rPr>
        <w:drawing>
          <wp:inline distT="0" distB="0" distL="0" distR="0" wp14:anchorId="0EEE2598" wp14:editId="6124FC07">
            <wp:extent cx="4572000" cy="222948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2229485"/>
                    </a:xfrm>
                    <a:prstGeom prst="rect">
                      <a:avLst/>
                    </a:prstGeom>
                    <a:noFill/>
                    <a:ln>
                      <a:noFill/>
                    </a:ln>
                  </pic:spPr>
                </pic:pic>
              </a:graphicData>
            </a:graphic>
          </wp:inline>
        </w:drawing>
      </w:r>
    </w:p>
    <w:p w14:paraId="2BDBCDFB" w14:textId="69301A43" w:rsidR="00045EEF" w:rsidRDefault="00BA7A87" w:rsidP="00CB67C5">
      <w:pPr>
        <w:pStyle w:val="af3"/>
        <w:numPr>
          <w:ilvl w:val="0"/>
          <w:numId w:val="2"/>
        </w:numPr>
        <w:ind w:firstLineChars="0"/>
        <w:jc w:val="left"/>
        <w:rPr>
          <w:szCs w:val="21"/>
        </w:rPr>
      </w:pPr>
      <w:r>
        <w:rPr>
          <w:rFonts w:hint="eastAsia"/>
          <w:szCs w:val="21"/>
        </w:rPr>
        <w:t>积分电路</w:t>
      </w:r>
      <w:r w:rsidR="009D68AA" w:rsidRPr="001E3176">
        <w:rPr>
          <w:rFonts w:hint="eastAsia"/>
          <w:color w:val="FF0000"/>
          <w:szCs w:val="21"/>
        </w:rPr>
        <w:t>（选做）</w:t>
      </w:r>
    </w:p>
    <w:p w14:paraId="2A79E5C2" w14:textId="2EA40878" w:rsidR="00045EEF" w:rsidRDefault="00D83D3A">
      <w:pPr>
        <w:rPr>
          <w:rFonts w:eastAsiaTheme="minorEastAsia"/>
          <w:szCs w:val="21"/>
        </w:rPr>
      </w:pPr>
      <w:r>
        <w:rPr>
          <w:rFonts w:eastAsiaTheme="minorEastAsia" w:hint="eastAsia"/>
          <w:szCs w:val="21"/>
        </w:rPr>
        <w:t>记录</w:t>
      </w:r>
      <w:r w:rsidR="007E4B58">
        <w:rPr>
          <w:rFonts w:eastAsiaTheme="minorEastAsia" w:hint="eastAsia"/>
          <w:szCs w:val="21"/>
        </w:rPr>
        <w:t>同一时序下的</w:t>
      </w:r>
      <w:r w:rsidR="00BA7A87">
        <w:rPr>
          <w:rFonts w:eastAsiaTheme="minorEastAsia" w:hint="eastAsia"/>
          <w:szCs w:val="21"/>
        </w:rPr>
        <w:t>输入输出电压波形图：</w:t>
      </w:r>
    </w:p>
    <w:p w14:paraId="6B44C9F8" w14:textId="2657538C" w:rsidR="00EC5947" w:rsidRPr="00981E11" w:rsidRDefault="00981E11" w:rsidP="00981E11">
      <w:pPr>
        <w:jc w:val="center"/>
        <w:rPr>
          <w:szCs w:val="21"/>
        </w:rPr>
      </w:pPr>
      <w:r>
        <w:rPr>
          <w:noProof/>
        </w:rPr>
        <w:drawing>
          <wp:inline distT="0" distB="0" distL="0" distR="0" wp14:anchorId="243F22AA" wp14:editId="252193AC">
            <wp:extent cx="4572000" cy="222948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2000" cy="2229485"/>
                    </a:xfrm>
                    <a:prstGeom prst="rect">
                      <a:avLst/>
                    </a:prstGeom>
                    <a:noFill/>
                    <a:ln>
                      <a:noFill/>
                    </a:ln>
                  </pic:spPr>
                </pic:pic>
              </a:graphicData>
            </a:graphic>
          </wp:inline>
        </w:drawing>
      </w:r>
    </w:p>
    <w:p w14:paraId="299ECDE6" w14:textId="77777777" w:rsidR="00045EEF" w:rsidRDefault="00BA7A87" w:rsidP="00CB67C5">
      <w:pPr>
        <w:pStyle w:val="af3"/>
        <w:numPr>
          <w:ilvl w:val="0"/>
          <w:numId w:val="2"/>
        </w:numPr>
        <w:ind w:firstLineChars="0"/>
        <w:jc w:val="left"/>
        <w:rPr>
          <w:szCs w:val="21"/>
        </w:rPr>
      </w:pPr>
      <w:bookmarkStart w:id="12" w:name="OLE_LINK13"/>
      <w:bookmarkStart w:id="13" w:name="OLE_LINK14"/>
      <w:r>
        <w:rPr>
          <w:rFonts w:hint="eastAsia"/>
          <w:szCs w:val="21"/>
        </w:rPr>
        <w:lastRenderedPageBreak/>
        <w:t>微分电路</w:t>
      </w:r>
    </w:p>
    <w:bookmarkEnd w:id="12"/>
    <w:bookmarkEnd w:id="13"/>
    <w:p w14:paraId="4C4DC17A" w14:textId="49D7122F" w:rsidR="00045EEF" w:rsidRDefault="00D83D3A">
      <w:pPr>
        <w:rPr>
          <w:rFonts w:eastAsiaTheme="minorEastAsia"/>
          <w:szCs w:val="21"/>
        </w:rPr>
      </w:pPr>
      <w:r>
        <w:rPr>
          <w:rFonts w:eastAsiaTheme="minorEastAsia" w:hint="eastAsia"/>
          <w:szCs w:val="21"/>
        </w:rPr>
        <w:t>记录</w:t>
      </w:r>
      <w:r w:rsidR="007E4B58">
        <w:rPr>
          <w:rFonts w:eastAsiaTheme="minorEastAsia" w:hint="eastAsia"/>
          <w:szCs w:val="21"/>
        </w:rPr>
        <w:t>同一时序下的</w:t>
      </w:r>
      <w:r w:rsidR="00BA7A87">
        <w:rPr>
          <w:rFonts w:eastAsiaTheme="minorEastAsia" w:hint="eastAsia"/>
          <w:szCs w:val="21"/>
        </w:rPr>
        <w:t>输入输出电压波形图：</w:t>
      </w:r>
    </w:p>
    <w:p w14:paraId="5AE16F96" w14:textId="18043D57" w:rsidR="00981E11" w:rsidRDefault="00981E11">
      <w:pPr>
        <w:rPr>
          <w:rFonts w:eastAsiaTheme="minorEastAsia"/>
          <w:szCs w:val="21"/>
        </w:rPr>
      </w:pPr>
      <m:oMathPara>
        <m:oMath>
          <m:r>
            <w:rPr>
              <w:rFonts w:ascii="Cambria Math" w:eastAsiaTheme="minorEastAsia" w:hAnsi="Cambria Math"/>
              <w:szCs w:val="21"/>
            </w:rPr>
            <m:t>C=10</m:t>
          </m:r>
          <m:r>
            <w:rPr>
              <w:rFonts w:ascii="Cambria Math" w:eastAsiaTheme="minorEastAsia" w:hAnsi="Cambria Math" w:hint="eastAsia"/>
              <w:szCs w:val="21"/>
            </w:rPr>
            <m:t>n</m:t>
          </m:r>
          <m:r>
            <w:rPr>
              <w:rFonts w:ascii="Cambria Math" w:eastAsiaTheme="minorEastAsia" w:hAnsi="Cambria Math"/>
              <w:szCs w:val="21"/>
            </w:rPr>
            <m:t>F</m:t>
          </m:r>
        </m:oMath>
      </m:oMathPara>
    </w:p>
    <w:p w14:paraId="32E93A34" w14:textId="2C86FD80" w:rsidR="00981E11" w:rsidRDefault="00981E11" w:rsidP="00981E11">
      <w:pPr>
        <w:jc w:val="center"/>
        <w:rPr>
          <w:szCs w:val="21"/>
        </w:rPr>
      </w:pPr>
      <w:r>
        <w:rPr>
          <w:noProof/>
        </w:rPr>
        <w:drawing>
          <wp:inline distT="0" distB="0" distL="0" distR="0" wp14:anchorId="51B7E87F" wp14:editId="175F378A">
            <wp:extent cx="4572000" cy="222948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2229485"/>
                    </a:xfrm>
                    <a:prstGeom prst="rect">
                      <a:avLst/>
                    </a:prstGeom>
                    <a:noFill/>
                    <a:ln>
                      <a:noFill/>
                    </a:ln>
                  </pic:spPr>
                </pic:pic>
              </a:graphicData>
            </a:graphic>
          </wp:inline>
        </w:drawing>
      </w:r>
    </w:p>
    <w:p w14:paraId="5E0445C0" w14:textId="4DAEBC67" w:rsidR="00045EEF" w:rsidRDefault="00981E11" w:rsidP="009B61A6">
      <w:pPr>
        <w:jc w:val="center"/>
      </w:pPr>
      <m:oMathPara>
        <m:oMath>
          <m:r>
            <w:rPr>
              <w:rFonts w:ascii="Cambria Math" w:hAnsi="Cambria Math"/>
            </w:rPr>
            <m:t>C=100nF</m:t>
          </m:r>
        </m:oMath>
      </m:oMathPara>
    </w:p>
    <w:p w14:paraId="5C30EF5F" w14:textId="31897644" w:rsidR="007E4B58" w:rsidRPr="00981E11" w:rsidRDefault="00981E11" w:rsidP="00981E11">
      <w:pPr>
        <w:jc w:val="center"/>
      </w:pPr>
      <w:r>
        <w:rPr>
          <w:noProof/>
        </w:rPr>
        <w:drawing>
          <wp:inline distT="0" distB="0" distL="0" distR="0" wp14:anchorId="4A144BB3" wp14:editId="07A8E953">
            <wp:extent cx="4572000" cy="222948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2000" cy="2229485"/>
                    </a:xfrm>
                    <a:prstGeom prst="rect">
                      <a:avLst/>
                    </a:prstGeom>
                    <a:noFill/>
                    <a:ln>
                      <a:noFill/>
                    </a:ln>
                  </pic:spPr>
                </pic:pic>
              </a:graphicData>
            </a:graphic>
          </wp:inline>
        </w:drawing>
      </w:r>
    </w:p>
    <w:p w14:paraId="64F4CE2F" w14:textId="527D201F" w:rsidR="00045EEF" w:rsidRDefault="00BA7A87" w:rsidP="00CB67C5">
      <w:pPr>
        <w:pStyle w:val="af3"/>
        <w:numPr>
          <w:ilvl w:val="0"/>
          <w:numId w:val="3"/>
        </w:numPr>
        <w:ind w:firstLineChars="0"/>
        <w:rPr>
          <w:szCs w:val="21"/>
        </w:rPr>
      </w:pPr>
      <w:r>
        <w:rPr>
          <w:rFonts w:hint="eastAsia"/>
          <w:szCs w:val="21"/>
        </w:rPr>
        <w:t>将电容更改为</w:t>
      </w:r>
      <w:r w:rsidR="002B5203">
        <w:rPr>
          <w:szCs w:val="21"/>
        </w:rPr>
        <w:t>100</w:t>
      </w:r>
      <w:r w:rsidR="002B5203">
        <w:rPr>
          <w:rFonts w:hint="eastAsia"/>
          <w:szCs w:val="21"/>
        </w:rPr>
        <w:t>n</w:t>
      </w:r>
      <w:r>
        <w:rPr>
          <w:szCs w:val="21"/>
        </w:rPr>
        <w:t>F</w:t>
      </w:r>
      <w:r>
        <w:rPr>
          <w:rFonts w:hint="eastAsia"/>
          <w:szCs w:val="21"/>
        </w:rPr>
        <w:t>，观察输出波形的变化。</w:t>
      </w:r>
    </w:p>
    <w:p w14:paraId="301F66A5" w14:textId="4A43C62A" w:rsidR="00045EEF" w:rsidRPr="00DD12C4" w:rsidRDefault="00DD12C4" w:rsidP="00DD12C4">
      <w:pPr>
        <w:pStyle w:val="af3"/>
        <w:ind w:left="420" w:firstLineChars="0" w:firstLine="0"/>
        <w:rPr>
          <w:rFonts w:hint="eastAsia"/>
          <w:szCs w:val="21"/>
          <w:u w:val="single"/>
        </w:rPr>
      </w:pPr>
      <w:r>
        <w:rPr>
          <w:rFonts w:hint="eastAsia"/>
          <w:szCs w:val="21"/>
          <w:u w:val="single"/>
        </w:rPr>
        <w:t>变化：当电容增大时，输出电压</w:t>
      </w:r>
      <m:oMath>
        <m:sSub>
          <m:sSubPr>
            <m:ctrlPr>
              <w:rPr>
                <w:rFonts w:ascii="Cambria Math" w:hAnsi="Cambria Math"/>
                <w:i/>
                <w:szCs w:val="21"/>
                <w:u w:val="single"/>
              </w:rPr>
            </m:ctrlPr>
          </m:sSubPr>
          <m:e>
            <m:r>
              <w:rPr>
                <w:rFonts w:ascii="Cambria Math" w:hAnsi="Cambria Math" w:hint="eastAsia"/>
                <w:szCs w:val="21"/>
                <w:u w:val="single"/>
              </w:rPr>
              <m:t>u</m:t>
            </m:r>
            <m:ctrlPr>
              <w:rPr>
                <w:rFonts w:ascii="Cambria Math" w:hAnsi="Cambria Math" w:hint="eastAsia"/>
                <w:i/>
                <w:szCs w:val="21"/>
                <w:u w:val="single"/>
              </w:rPr>
            </m:ctrlPr>
          </m:e>
          <m:sub>
            <m:r>
              <w:rPr>
                <w:rFonts w:ascii="Cambria Math" w:hAnsi="Cambria Math"/>
                <w:szCs w:val="21"/>
                <w:u w:val="single"/>
              </w:rPr>
              <m:t>o</m:t>
            </m:r>
          </m:sub>
        </m:sSub>
        <m:d>
          <m:dPr>
            <m:ctrlPr>
              <w:rPr>
                <w:rFonts w:ascii="Cambria Math" w:hAnsi="Cambria Math"/>
                <w:i/>
                <w:szCs w:val="21"/>
                <w:u w:val="single"/>
              </w:rPr>
            </m:ctrlPr>
          </m:dPr>
          <m:e>
            <m:r>
              <w:rPr>
                <w:rFonts w:ascii="Cambria Math" w:hAnsi="Cambria Math"/>
                <w:szCs w:val="21"/>
                <w:u w:val="single"/>
              </w:rPr>
              <m:t>t</m:t>
            </m:r>
          </m:e>
        </m:d>
        <m:r>
          <w:rPr>
            <w:rFonts w:ascii="Cambria Math" w:hAnsi="Cambria Math"/>
            <w:szCs w:val="21"/>
            <w:u w:val="single"/>
          </w:rPr>
          <m:t>=-</m:t>
        </m:r>
        <m:sSub>
          <m:sSubPr>
            <m:ctrlPr>
              <w:rPr>
                <w:rFonts w:ascii="Cambria Math" w:hAnsi="Cambria Math"/>
                <w:i/>
                <w:szCs w:val="21"/>
                <w:u w:val="single"/>
              </w:rPr>
            </m:ctrlPr>
          </m:sSubPr>
          <m:e>
            <m:r>
              <w:rPr>
                <w:rFonts w:ascii="Cambria Math" w:hAnsi="Cambria Math"/>
                <w:szCs w:val="21"/>
                <w:u w:val="single"/>
              </w:rPr>
              <m:t>R</m:t>
            </m:r>
          </m:e>
          <m:sub>
            <m:r>
              <w:rPr>
                <w:rFonts w:ascii="Cambria Math" w:hAnsi="Cambria Math"/>
                <w:szCs w:val="21"/>
                <w:u w:val="single"/>
              </w:rPr>
              <m:t>f</m:t>
            </m:r>
          </m:sub>
        </m:sSub>
        <m:r>
          <w:rPr>
            <w:rFonts w:ascii="Cambria Math" w:hAnsi="Cambria Math"/>
            <w:szCs w:val="21"/>
            <w:u w:val="single"/>
          </w:rPr>
          <m:t>C</m:t>
        </m:r>
        <m:f>
          <m:fPr>
            <m:ctrlPr>
              <w:rPr>
                <w:rFonts w:ascii="Cambria Math" w:hAnsi="Cambria Math"/>
                <w:i/>
                <w:szCs w:val="21"/>
                <w:u w:val="single"/>
              </w:rPr>
            </m:ctrlPr>
          </m:fPr>
          <m:num>
            <m:r>
              <w:rPr>
                <w:rFonts w:ascii="Cambria Math" w:hAnsi="Cambria Math"/>
                <w:szCs w:val="21"/>
                <w:u w:val="single"/>
              </w:rPr>
              <m:t>d</m:t>
            </m:r>
            <m:sSub>
              <m:sSubPr>
                <m:ctrlPr>
                  <w:rPr>
                    <w:rFonts w:ascii="Cambria Math" w:hAnsi="Cambria Math"/>
                    <w:i/>
                    <w:szCs w:val="21"/>
                    <w:u w:val="single"/>
                  </w:rPr>
                </m:ctrlPr>
              </m:sSubPr>
              <m:e>
                <m:r>
                  <w:rPr>
                    <w:rFonts w:ascii="Cambria Math" w:hAnsi="Cambria Math"/>
                    <w:szCs w:val="21"/>
                    <w:u w:val="single"/>
                  </w:rPr>
                  <m:t>u</m:t>
                </m:r>
              </m:e>
              <m:sub>
                <m:r>
                  <w:rPr>
                    <w:rFonts w:ascii="Cambria Math" w:hAnsi="Cambria Math"/>
                    <w:szCs w:val="21"/>
                    <w:u w:val="single"/>
                  </w:rPr>
                  <m:t>i</m:t>
                </m:r>
              </m:sub>
            </m:sSub>
            <m:r>
              <w:rPr>
                <w:rFonts w:ascii="Cambria Math" w:hAnsi="Cambria Math"/>
                <w:szCs w:val="21"/>
                <w:u w:val="single"/>
              </w:rPr>
              <m:t>(t)</m:t>
            </m:r>
          </m:num>
          <m:den>
            <m:r>
              <w:rPr>
                <w:rFonts w:ascii="Cambria Math" w:hAnsi="Cambria Math"/>
                <w:szCs w:val="21"/>
                <w:u w:val="single"/>
              </w:rPr>
              <m:t>dt</m:t>
            </m:r>
          </m:den>
        </m:f>
      </m:oMath>
      <w:r>
        <w:rPr>
          <w:rFonts w:hint="eastAsia"/>
          <w:szCs w:val="21"/>
          <w:u w:val="single"/>
        </w:rPr>
        <w:t>，因此输出电压变大，另外由于</w:t>
      </w:r>
      <w:r>
        <w:rPr>
          <w:rFonts w:hint="eastAsia"/>
          <w:szCs w:val="21"/>
          <w:u w:val="single"/>
        </w:rPr>
        <w:t>C</w:t>
      </w:r>
      <w:r>
        <w:rPr>
          <w:rFonts w:hint="eastAsia"/>
          <w:szCs w:val="21"/>
          <w:u w:val="single"/>
        </w:rPr>
        <w:t>两端电压变化需要一定的充放电时间，因此随着</w:t>
      </w:r>
      <w:r>
        <w:rPr>
          <w:rFonts w:hint="eastAsia"/>
          <w:szCs w:val="21"/>
          <w:u w:val="single"/>
        </w:rPr>
        <w:t>C</w:t>
      </w:r>
      <w:r>
        <w:rPr>
          <w:rFonts w:hint="eastAsia"/>
          <w:szCs w:val="21"/>
          <w:u w:val="single"/>
        </w:rPr>
        <w:t>增大，时间常数也增大，充放电时间也增大，可以看到延迟时间很明显。</w:t>
      </w:r>
      <w:r w:rsidR="00BA7A87">
        <w:rPr>
          <w:rFonts w:hint="eastAsia"/>
          <w:szCs w:val="21"/>
          <w:u w:val="single"/>
        </w:rPr>
        <w:t xml:space="preserve">                                                                         </w:t>
      </w:r>
      <w:r>
        <w:rPr>
          <w:szCs w:val="21"/>
          <w:u w:val="single"/>
        </w:rPr>
        <w:t xml:space="preserve">        </w:t>
      </w:r>
      <w:r w:rsidR="00BA7A87">
        <w:rPr>
          <w:rFonts w:hint="eastAsia"/>
          <w:szCs w:val="21"/>
          <w:u w:val="single"/>
        </w:rPr>
        <w:t xml:space="preserve">  </w:t>
      </w:r>
    </w:p>
    <w:p w14:paraId="206314C4" w14:textId="77777777" w:rsidR="007E4B58" w:rsidRPr="009B61A6" w:rsidRDefault="007E4B58" w:rsidP="009B61A6">
      <w:pPr>
        <w:rPr>
          <w:color w:val="0000FF"/>
          <w:szCs w:val="21"/>
          <w:u w:val="single"/>
        </w:rPr>
      </w:pPr>
    </w:p>
    <w:p w14:paraId="18FD90D8" w14:textId="77777777" w:rsidR="00045EEF" w:rsidRDefault="00BA7A87" w:rsidP="00CB67C5">
      <w:pPr>
        <w:pStyle w:val="af3"/>
        <w:numPr>
          <w:ilvl w:val="0"/>
          <w:numId w:val="2"/>
        </w:numPr>
        <w:ind w:firstLineChars="0"/>
        <w:jc w:val="left"/>
        <w:rPr>
          <w:szCs w:val="21"/>
        </w:rPr>
      </w:pPr>
      <w:r>
        <w:rPr>
          <w:rFonts w:hint="eastAsia"/>
          <w:szCs w:val="21"/>
        </w:rPr>
        <w:t>电压比较器电路</w:t>
      </w:r>
    </w:p>
    <w:p w14:paraId="5B1F2BC2" w14:textId="77777777" w:rsidR="00DD12C4" w:rsidRDefault="00D83D3A">
      <w:pPr>
        <w:jc w:val="left"/>
        <w:rPr>
          <w:rFonts w:eastAsiaTheme="minorEastAsia"/>
          <w:szCs w:val="21"/>
        </w:rPr>
      </w:pPr>
      <w:r>
        <w:rPr>
          <w:rFonts w:eastAsiaTheme="minorEastAsia" w:hint="eastAsia"/>
          <w:szCs w:val="21"/>
        </w:rPr>
        <w:t>记录</w:t>
      </w:r>
      <w:r w:rsidR="007E4B58">
        <w:rPr>
          <w:rFonts w:eastAsiaTheme="minorEastAsia" w:hint="eastAsia"/>
          <w:szCs w:val="21"/>
        </w:rPr>
        <w:t>同一时序下的输入</w:t>
      </w:r>
      <w:r w:rsidR="00BA7A87">
        <w:rPr>
          <w:rFonts w:eastAsiaTheme="minorEastAsia"/>
          <w:szCs w:val="21"/>
        </w:rPr>
        <w:t>输出电压波形</w:t>
      </w:r>
      <w:r w:rsidR="00BA7A87">
        <w:rPr>
          <w:rFonts w:eastAsiaTheme="minorEastAsia" w:hint="eastAsia"/>
          <w:szCs w:val="21"/>
        </w:rPr>
        <w:t>：</w:t>
      </w:r>
    </w:p>
    <w:p w14:paraId="04CBF697" w14:textId="77777777" w:rsidR="00DD12C4" w:rsidRDefault="00DD12C4" w:rsidP="00DD12C4">
      <w:pPr>
        <w:jc w:val="center"/>
        <w:rPr>
          <w:rFonts w:eastAsiaTheme="minorEastAsia"/>
          <w:szCs w:val="21"/>
        </w:rPr>
      </w:pPr>
      <w:r>
        <w:rPr>
          <w:noProof/>
        </w:rPr>
        <w:drawing>
          <wp:inline distT="0" distB="0" distL="0" distR="0" wp14:anchorId="551D9966" wp14:editId="45A8D9B7">
            <wp:extent cx="3209992" cy="1565317"/>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28860" cy="1623282"/>
                    </a:xfrm>
                    <a:prstGeom prst="rect">
                      <a:avLst/>
                    </a:prstGeom>
                    <a:noFill/>
                    <a:ln>
                      <a:noFill/>
                    </a:ln>
                  </pic:spPr>
                </pic:pic>
              </a:graphicData>
            </a:graphic>
          </wp:inline>
        </w:drawing>
      </w:r>
    </w:p>
    <w:p w14:paraId="52AA7400" w14:textId="1C6FB562" w:rsidR="00045EEF" w:rsidRDefault="007E4B58">
      <w:pPr>
        <w:jc w:val="left"/>
        <w:rPr>
          <w:rFonts w:eastAsiaTheme="minorEastAsia"/>
          <w:szCs w:val="21"/>
        </w:rPr>
      </w:pPr>
      <w:r>
        <w:rPr>
          <w:rFonts w:eastAsiaTheme="minorEastAsia" w:hint="eastAsia"/>
          <w:szCs w:val="21"/>
        </w:rPr>
        <w:lastRenderedPageBreak/>
        <w:t>画出</w:t>
      </w:r>
      <w:r w:rsidR="009B61A6">
        <w:rPr>
          <w:rFonts w:eastAsiaTheme="minorEastAsia"/>
          <w:szCs w:val="21"/>
        </w:rPr>
        <w:t>电压传输特性</w:t>
      </w:r>
      <w:r>
        <w:rPr>
          <w:rFonts w:eastAsiaTheme="minorEastAsia" w:hint="eastAsia"/>
          <w:szCs w:val="21"/>
        </w:rPr>
        <w:t>图</w:t>
      </w:r>
      <w:r w:rsidR="009B61A6">
        <w:rPr>
          <w:rFonts w:eastAsiaTheme="minorEastAsia" w:hint="eastAsia"/>
          <w:szCs w:val="21"/>
        </w:rPr>
        <w:t>：</w:t>
      </w:r>
    </w:p>
    <w:p w14:paraId="6EB7450E" w14:textId="25735B2A" w:rsidR="007E4B58" w:rsidRPr="00DD12C4" w:rsidRDefault="00DD12C4" w:rsidP="00DD12C4">
      <w:pPr>
        <w:jc w:val="center"/>
        <w:rPr>
          <w:rFonts w:hint="eastAsia"/>
          <w:szCs w:val="21"/>
        </w:rPr>
      </w:pPr>
      <w:r>
        <w:rPr>
          <w:noProof/>
        </w:rPr>
        <w:drawing>
          <wp:inline distT="0" distB="0" distL="0" distR="0" wp14:anchorId="45CFA2A8" wp14:editId="499FD63B">
            <wp:extent cx="2283748" cy="2479898"/>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06272" cy="2504356"/>
                    </a:xfrm>
                    <a:prstGeom prst="rect">
                      <a:avLst/>
                    </a:prstGeom>
                  </pic:spPr>
                </pic:pic>
              </a:graphicData>
            </a:graphic>
          </wp:inline>
        </w:drawing>
      </w:r>
    </w:p>
    <w:p w14:paraId="3D53B658" w14:textId="77777777" w:rsidR="00045EEF" w:rsidRDefault="00BA7A87">
      <w:pPr>
        <w:jc w:val="left"/>
        <w:rPr>
          <w:szCs w:val="21"/>
        </w:rPr>
      </w:pPr>
      <w:r>
        <w:rPr>
          <w:rFonts w:hint="eastAsia"/>
          <w:szCs w:val="21"/>
        </w:rPr>
        <w:t>9</w:t>
      </w:r>
      <w:r>
        <w:rPr>
          <w:rFonts w:hint="eastAsia"/>
          <w:szCs w:val="21"/>
        </w:rPr>
        <w:t>、滞回比较器电路</w:t>
      </w:r>
    </w:p>
    <w:p w14:paraId="4F8722F0" w14:textId="77777777" w:rsidR="00045EEF" w:rsidRDefault="00BA7A87">
      <w:pPr>
        <w:jc w:val="center"/>
        <w:rPr>
          <w:szCs w:val="21"/>
        </w:rPr>
      </w:pPr>
      <w:r>
        <w:rPr>
          <w:rFonts w:eastAsiaTheme="minorEastAsia"/>
          <w:sz w:val="18"/>
          <w:szCs w:val="18"/>
        </w:rPr>
        <w:t>表</w:t>
      </w:r>
      <w:r>
        <w:rPr>
          <w:rFonts w:eastAsiaTheme="minorEastAsia" w:hint="eastAsia"/>
          <w:sz w:val="18"/>
          <w:szCs w:val="18"/>
        </w:rPr>
        <w:t>6-7</w:t>
      </w:r>
      <w:r>
        <w:rPr>
          <w:rFonts w:eastAsiaTheme="minorEastAsia" w:hint="eastAsia"/>
          <w:sz w:val="18"/>
          <w:szCs w:val="18"/>
        </w:rPr>
        <w:t>滞回比较器的测量</w:t>
      </w:r>
    </w:p>
    <w:tbl>
      <w:tblPr>
        <w:tblStyle w:val="af0"/>
        <w:tblW w:w="6641" w:type="dxa"/>
        <w:jc w:val="center"/>
        <w:tblLayout w:type="fixed"/>
        <w:tblLook w:val="04A0" w:firstRow="1" w:lastRow="0" w:firstColumn="1" w:lastColumn="0" w:noHBand="0" w:noVBand="1"/>
      </w:tblPr>
      <w:tblGrid>
        <w:gridCol w:w="1660"/>
        <w:gridCol w:w="1660"/>
        <w:gridCol w:w="1660"/>
        <w:gridCol w:w="1661"/>
      </w:tblGrid>
      <w:tr w:rsidR="00A0309C" w14:paraId="093968B6" w14:textId="77777777" w:rsidTr="002B5203">
        <w:trPr>
          <w:jc w:val="center"/>
        </w:trPr>
        <w:tc>
          <w:tcPr>
            <w:tcW w:w="1660" w:type="dxa"/>
            <w:vAlign w:val="center"/>
          </w:tcPr>
          <w:p w14:paraId="0E542A48" w14:textId="77777777" w:rsidR="00A0309C" w:rsidRDefault="00A0309C">
            <w:pPr>
              <w:jc w:val="center"/>
              <w:rPr>
                <w:rFonts w:eastAsiaTheme="minorEastAsia"/>
                <w:szCs w:val="21"/>
              </w:rPr>
            </w:pPr>
          </w:p>
        </w:tc>
        <w:tc>
          <w:tcPr>
            <w:tcW w:w="1660" w:type="dxa"/>
            <w:vAlign w:val="center"/>
          </w:tcPr>
          <w:p w14:paraId="68F585BE" w14:textId="77777777" w:rsidR="00A0309C" w:rsidRDefault="00A0309C">
            <w:pPr>
              <w:jc w:val="center"/>
              <w:rPr>
                <w:rFonts w:eastAsiaTheme="minorEastAsia"/>
                <w:szCs w:val="21"/>
              </w:rPr>
            </w:pPr>
            <w:r>
              <w:rPr>
                <w:rFonts w:eastAsiaTheme="minorEastAsia" w:hint="eastAsia"/>
                <w:szCs w:val="21"/>
              </w:rPr>
              <w:t>测量值</w:t>
            </w:r>
          </w:p>
        </w:tc>
        <w:tc>
          <w:tcPr>
            <w:tcW w:w="1660" w:type="dxa"/>
            <w:vAlign w:val="center"/>
          </w:tcPr>
          <w:p w14:paraId="2E18C3A2" w14:textId="77777777" w:rsidR="00A0309C" w:rsidRDefault="00A0309C">
            <w:pPr>
              <w:jc w:val="center"/>
              <w:rPr>
                <w:rFonts w:eastAsiaTheme="minorEastAsia"/>
                <w:szCs w:val="21"/>
              </w:rPr>
            </w:pPr>
          </w:p>
        </w:tc>
        <w:tc>
          <w:tcPr>
            <w:tcW w:w="1661" w:type="dxa"/>
            <w:vAlign w:val="center"/>
          </w:tcPr>
          <w:p w14:paraId="28275D77" w14:textId="77777777" w:rsidR="00A0309C" w:rsidRDefault="00A0309C">
            <w:pPr>
              <w:jc w:val="center"/>
              <w:rPr>
                <w:rFonts w:eastAsiaTheme="minorEastAsia"/>
                <w:szCs w:val="21"/>
              </w:rPr>
            </w:pPr>
            <w:r>
              <w:rPr>
                <w:rFonts w:eastAsiaTheme="minorEastAsia" w:hint="eastAsia"/>
                <w:szCs w:val="21"/>
              </w:rPr>
              <w:t>计算值</w:t>
            </w:r>
          </w:p>
        </w:tc>
      </w:tr>
      <w:tr w:rsidR="00A0309C" w14:paraId="27271BA6" w14:textId="77777777" w:rsidTr="002B5203">
        <w:trPr>
          <w:jc w:val="center"/>
        </w:trPr>
        <w:tc>
          <w:tcPr>
            <w:tcW w:w="1660" w:type="dxa"/>
            <w:vAlign w:val="center"/>
          </w:tcPr>
          <w:p w14:paraId="7A72D6B8" w14:textId="77777777" w:rsidR="00A0309C" w:rsidRDefault="00A0309C">
            <w:pPr>
              <w:jc w:val="center"/>
              <w:rPr>
                <w:rFonts w:eastAsiaTheme="minorEastAsia"/>
                <w:szCs w:val="21"/>
              </w:rPr>
            </w:pPr>
            <w:r>
              <w:rPr>
                <w:rFonts w:eastAsiaTheme="minorEastAsia" w:hint="eastAsia"/>
                <w:i/>
                <w:szCs w:val="21"/>
              </w:rPr>
              <w:t>U</w:t>
            </w:r>
            <w:r>
              <w:rPr>
                <w:rFonts w:eastAsiaTheme="minorEastAsia" w:hint="eastAsia"/>
                <w:szCs w:val="21"/>
              </w:rPr>
              <w:t>/V</w:t>
            </w:r>
          </w:p>
        </w:tc>
        <w:tc>
          <w:tcPr>
            <w:tcW w:w="1660" w:type="dxa"/>
            <w:vAlign w:val="center"/>
          </w:tcPr>
          <w:p w14:paraId="22A4516C" w14:textId="77777777" w:rsidR="00A0309C" w:rsidRDefault="00A0309C">
            <w:pPr>
              <w:jc w:val="center"/>
              <w:rPr>
                <w:rFonts w:eastAsiaTheme="minorEastAsia"/>
                <w:szCs w:val="21"/>
              </w:rPr>
            </w:pPr>
            <w:r>
              <w:rPr>
                <w:rFonts w:eastAsiaTheme="minorEastAsia" w:hint="eastAsia"/>
                <w:i/>
                <w:szCs w:val="21"/>
              </w:rPr>
              <w:t>T</w:t>
            </w:r>
            <w:r>
              <w:rPr>
                <w:rFonts w:eastAsiaTheme="minorEastAsia" w:hint="eastAsia"/>
                <w:szCs w:val="21"/>
              </w:rPr>
              <w:t>/</w:t>
            </w:r>
            <w:r>
              <w:rPr>
                <w:rFonts w:eastAsiaTheme="minorEastAsia"/>
                <w:szCs w:val="21"/>
              </w:rPr>
              <w:t>μs</w:t>
            </w:r>
          </w:p>
        </w:tc>
        <w:tc>
          <w:tcPr>
            <w:tcW w:w="1660" w:type="dxa"/>
            <w:vAlign w:val="center"/>
          </w:tcPr>
          <w:p w14:paraId="14D46A63" w14:textId="77777777" w:rsidR="00A0309C" w:rsidRDefault="00A0309C">
            <w:pPr>
              <w:jc w:val="center"/>
              <w:rPr>
                <w:rFonts w:eastAsiaTheme="minorEastAsia"/>
                <w:szCs w:val="21"/>
              </w:rPr>
            </w:pPr>
            <w:r>
              <w:rPr>
                <w:rFonts w:eastAsiaTheme="minorEastAsia" w:hint="eastAsia"/>
                <w:i/>
                <w:szCs w:val="21"/>
              </w:rPr>
              <w:t>T</w:t>
            </w:r>
            <w:r>
              <w:rPr>
                <w:rFonts w:eastAsiaTheme="minorEastAsia" w:hint="eastAsia"/>
                <w:szCs w:val="21"/>
                <w:vertAlign w:val="subscript"/>
              </w:rPr>
              <w:t>H</w:t>
            </w:r>
            <w:r>
              <w:rPr>
                <w:rFonts w:eastAsiaTheme="minorEastAsia" w:hint="eastAsia"/>
                <w:szCs w:val="21"/>
              </w:rPr>
              <w:t>/</w:t>
            </w:r>
            <w:r>
              <w:rPr>
                <w:rFonts w:eastAsiaTheme="minorEastAsia"/>
                <w:szCs w:val="21"/>
              </w:rPr>
              <w:t>μs</w:t>
            </w:r>
          </w:p>
        </w:tc>
        <w:tc>
          <w:tcPr>
            <w:tcW w:w="1661" w:type="dxa"/>
            <w:vAlign w:val="center"/>
          </w:tcPr>
          <w:p w14:paraId="6DBA8256" w14:textId="77777777" w:rsidR="00A0309C" w:rsidRDefault="00A0309C">
            <w:pPr>
              <w:jc w:val="center"/>
              <w:rPr>
                <w:rFonts w:eastAsiaTheme="minorEastAsia"/>
                <w:szCs w:val="21"/>
              </w:rPr>
            </w:pPr>
            <m:oMathPara>
              <m:oMath>
                <m:r>
                  <w:rPr>
                    <w:rFonts w:ascii="Cambria Math" w:eastAsiaTheme="minorEastAsia" w:hAnsi="Cambria Math" w:cs="Cambria Math"/>
                    <w:szCs w:val="21"/>
                  </w:rPr>
                  <m:t>d</m:t>
                </m:r>
                <m:r>
                  <m:rPr>
                    <m:sty m:val="p"/>
                  </m:rPr>
                  <w:rPr>
                    <w:rFonts w:ascii="Cambria Math" w:eastAsiaTheme="minorEastAsia" w:hAnsi="Cambria Math" w:cs="Cambria Math"/>
                    <w:szCs w:val="21"/>
                  </w:rPr>
                  <m:t>=</m:t>
                </m:r>
                <m:f>
                  <m:fPr>
                    <m:ctrlPr>
                      <w:rPr>
                        <w:rFonts w:ascii="Cambria Math" w:eastAsiaTheme="minorEastAsia" w:hAnsi="Cambria Math" w:cs="Cambria Math"/>
                        <w:szCs w:val="21"/>
                      </w:rPr>
                    </m:ctrlPr>
                  </m:fPr>
                  <m:num>
                    <m:sSub>
                      <m:sSubPr>
                        <m:ctrlPr>
                          <w:rPr>
                            <w:rFonts w:ascii="Cambria Math" w:eastAsiaTheme="minorEastAsia" w:hAnsi="Cambria Math" w:cs="Cambria Math"/>
                            <w:szCs w:val="21"/>
                          </w:rPr>
                        </m:ctrlPr>
                      </m:sSubPr>
                      <m:e>
                        <m:r>
                          <w:rPr>
                            <w:rFonts w:ascii="Cambria Math" w:eastAsiaTheme="minorEastAsia" w:hAnsi="Cambria Math" w:cs="Cambria Math"/>
                            <w:szCs w:val="21"/>
                          </w:rPr>
                          <m:t>T</m:t>
                        </m:r>
                      </m:e>
                      <m:sub>
                        <m:r>
                          <m:rPr>
                            <m:sty m:val="p"/>
                          </m:rPr>
                          <w:rPr>
                            <w:rFonts w:ascii="Cambria Math" w:eastAsiaTheme="minorEastAsia" w:hAnsi="Cambria Math" w:cs="Cambria Math"/>
                            <w:szCs w:val="21"/>
                          </w:rPr>
                          <m:t>H</m:t>
                        </m:r>
                      </m:sub>
                    </m:sSub>
                  </m:num>
                  <m:den>
                    <m:r>
                      <w:rPr>
                        <w:rFonts w:ascii="Cambria Math" w:eastAsiaTheme="minorEastAsia" w:hAnsi="Cambria Math" w:cs="Cambria Math"/>
                        <w:szCs w:val="21"/>
                      </w:rPr>
                      <m:t>T</m:t>
                    </m:r>
                  </m:den>
                </m:f>
              </m:oMath>
            </m:oMathPara>
          </w:p>
        </w:tc>
      </w:tr>
      <w:tr w:rsidR="00DD12C4" w14:paraId="0ED84FC3" w14:textId="77777777" w:rsidTr="00DD12C4">
        <w:trPr>
          <w:jc w:val="center"/>
        </w:trPr>
        <w:tc>
          <w:tcPr>
            <w:tcW w:w="1660" w:type="dxa"/>
            <w:vAlign w:val="center"/>
          </w:tcPr>
          <w:p w14:paraId="225C7344" w14:textId="77777777" w:rsidR="00DD12C4" w:rsidRDefault="00DD12C4" w:rsidP="00DD12C4">
            <w:pPr>
              <w:jc w:val="center"/>
              <w:rPr>
                <w:rFonts w:eastAsiaTheme="minorEastAsia"/>
                <w:szCs w:val="21"/>
              </w:rPr>
            </w:pPr>
            <w:r>
              <w:rPr>
                <w:rFonts w:eastAsiaTheme="minorEastAsia" w:hint="eastAsia"/>
                <w:szCs w:val="21"/>
              </w:rPr>
              <w:t>-3</w:t>
            </w:r>
          </w:p>
        </w:tc>
        <w:tc>
          <w:tcPr>
            <w:tcW w:w="1660" w:type="dxa"/>
          </w:tcPr>
          <w:p w14:paraId="4FBEC7E0" w14:textId="1F8608DF" w:rsidR="00DD12C4" w:rsidRDefault="00DD12C4" w:rsidP="00DD12C4">
            <w:pPr>
              <w:jc w:val="center"/>
              <w:rPr>
                <w:rFonts w:eastAsiaTheme="minorEastAsia"/>
                <w:color w:val="0000FF"/>
                <w:szCs w:val="21"/>
              </w:rPr>
            </w:pPr>
            <w:r>
              <w:rPr>
                <w:rFonts w:eastAsiaTheme="minorEastAsia" w:hint="eastAsia"/>
                <w:szCs w:val="21"/>
              </w:rPr>
              <w:t>1000</w:t>
            </w:r>
          </w:p>
        </w:tc>
        <w:tc>
          <w:tcPr>
            <w:tcW w:w="1660" w:type="dxa"/>
          </w:tcPr>
          <w:p w14:paraId="6506C3D9" w14:textId="740F2415" w:rsidR="00DD12C4" w:rsidRDefault="00DD12C4" w:rsidP="00DD12C4">
            <w:pPr>
              <w:jc w:val="center"/>
              <w:rPr>
                <w:rFonts w:eastAsiaTheme="minorEastAsia"/>
                <w:color w:val="0000FF"/>
                <w:szCs w:val="21"/>
              </w:rPr>
            </w:pPr>
            <w:r>
              <w:rPr>
                <w:rFonts w:eastAsiaTheme="minorEastAsia" w:hint="eastAsia"/>
                <w:szCs w:val="21"/>
              </w:rPr>
              <w:t>22</w:t>
            </w:r>
            <w:r>
              <w:rPr>
                <w:rFonts w:eastAsiaTheme="minorEastAsia"/>
                <w:szCs w:val="21"/>
              </w:rPr>
              <w:t>4</w:t>
            </w:r>
            <w:r>
              <w:rPr>
                <w:rFonts w:eastAsiaTheme="minorEastAsia" w:hint="eastAsia"/>
                <w:szCs w:val="21"/>
              </w:rPr>
              <w:t>.</w:t>
            </w:r>
            <w:r>
              <w:rPr>
                <w:rFonts w:eastAsiaTheme="minorEastAsia"/>
                <w:szCs w:val="21"/>
              </w:rPr>
              <w:t>8</w:t>
            </w:r>
          </w:p>
        </w:tc>
        <w:tc>
          <w:tcPr>
            <w:tcW w:w="1661" w:type="dxa"/>
          </w:tcPr>
          <w:p w14:paraId="293FC794" w14:textId="03E82801" w:rsidR="00DD12C4" w:rsidRDefault="00DD12C4" w:rsidP="00DD12C4">
            <w:pPr>
              <w:jc w:val="center"/>
              <w:rPr>
                <w:rFonts w:eastAsiaTheme="minorEastAsia"/>
                <w:color w:val="0000FF"/>
                <w:szCs w:val="21"/>
              </w:rPr>
            </w:pPr>
            <w:r>
              <w:rPr>
                <w:rFonts w:eastAsiaTheme="minorEastAsia" w:hint="eastAsia"/>
                <w:szCs w:val="21"/>
              </w:rPr>
              <w:t>22.</w:t>
            </w:r>
            <w:r>
              <w:rPr>
                <w:rFonts w:eastAsiaTheme="minorEastAsia"/>
                <w:szCs w:val="21"/>
              </w:rPr>
              <w:t>49</w:t>
            </w:r>
            <w:r>
              <w:rPr>
                <w:rFonts w:eastAsiaTheme="minorEastAsia" w:hint="eastAsia"/>
                <w:szCs w:val="21"/>
              </w:rPr>
              <w:t>%</w:t>
            </w:r>
          </w:p>
        </w:tc>
      </w:tr>
      <w:tr w:rsidR="00DD12C4" w14:paraId="443B0836" w14:textId="77777777" w:rsidTr="00DD12C4">
        <w:trPr>
          <w:jc w:val="center"/>
        </w:trPr>
        <w:tc>
          <w:tcPr>
            <w:tcW w:w="1660" w:type="dxa"/>
            <w:vAlign w:val="center"/>
          </w:tcPr>
          <w:p w14:paraId="1B789AE6" w14:textId="77777777" w:rsidR="00DD12C4" w:rsidRDefault="00DD12C4" w:rsidP="00DD12C4">
            <w:pPr>
              <w:jc w:val="center"/>
              <w:rPr>
                <w:rFonts w:eastAsiaTheme="minorEastAsia"/>
                <w:szCs w:val="21"/>
              </w:rPr>
            </w:pPr>
            <w:r>
              <w:rPr>
                <w:rFonts w:eastAsiaTheme="minorEastAsia" w:hint="eastAsia"/>
                <w:szCs w:val="21"/>
              </w:rPr>
              <w:t>-1</w:t>
            </w:r>
          </w:p>
        </w:tc>
        <w:tc>
          <w:tcPr>
            <w:tcW w:w="1660" w:type="dxa"/>
          </w:tcPr>
          <w:p w14:paraId="7CDB1FB9" w14:textId="7C5350E7" w:rsidR="00DD12C4" w:rsidRDefault="00DD12C4" w:rsidP="00DD12C4">
            <w:pPr>
              <w:jc w:val="center"/>
              <w:rPr>
                <w:rFonts w:eastAsiaTheme="minorEastAsia"/>
                <w:color w:val="0000FF"/>
                <w:szCs w:val="21"/>
              </w:rPr>
            </w:pPr>
            <w:r>
              <w:rPr>
                <w:rFonts w:eastAsiaTheme="minorEastAsia" w:hint="eastAsia"/>
                <w:szCs w:val="21"/>
              </w:rPr>
              <w:t>1000</w:t>
            </w:r>
          </w:p>
        </w:tc>
        <w:tc>
          <w:tcPr>
            <w:tcW w:w="1660" w:type="dxa"/>
          </w:tcPr>
          <w:p w14:paraId="7D5D08EB" w14:textId="2353A402" w:rsidR="00DD12C4" w:rsidRDefault="00DD12C4" w:rsidP="00DD12C4">
            <w:pPr>
              <w:jc w:val="center"/>
              <w:rPr>
                <w:rFonts w:eastAsiaTheme="minorEastAsia"/>
                <w:color w:val="0000FF"/>
                <w:szCs w:val="21"/>
              </w:rPr>
            </w:pPr>
            <w:r>
              <w:rPr>
                <w:rFonts w:eastAsiaTheme="minorEastAsia" w:hint="eastAsia"/>
                <w:szCs w:val="21"/>
              </w:rPr>
              <w:t>41</w:t>
            </w:r>
            <w:r>
              <w:rPr>
                <w:rFonts w:eastAsiaTheme="minorEastAsia"/>
                <w:szCs w:val="21"/>
              </w:rPr>
              <w:t>7</w:t>
            </w:r>
          </w:p>
        </w:tc>
        <w:tc>
          <w:tcPr>
            <w:tcW w:w="1661" w:type="dxa"/>
          </w:tcPr>
          <w:p w14:paraId="6813373D" w14:textId="5AC79E64" w:rsidR="00DD12C4" w:rsidRDefault="00DD12C4" w:rsidP="00DD12C4">
            <w:pPr>
              <w:jc w:val="center"/>
              <w:rPr>
                <w:rFonts w:eastAsiaTheme="minorEastAsia"/>
                <w:color w:val="0000FF"/>
                <w:szCs w:val="21"/>
              </w:rPr>
            </w:pPr>
            <w:r>
              <w:rPr>
                <w:rFonts w:eastAsiaTheme="minorEastAsia" w:hint="eastAsia"/>
                <w:szCs w:val="21"/>
              </w:rPr>
              <w:t>41.7%</w:t>
            </w:r>
          </w:p>
        </w:tc>
      </w:tr>
      <w:tr w:rsidR="00DD12C4" w14:paraId="2B0E99BE" w14:textId="77777777" w:rsidTr="00DD12C4">
        <w:trPr>
          <w:jc w:val="center"/>
        </w:trPr>
        <w:tc>
          <w:tcPr>
            <w:tcW w:w="1660" w:type="dxa"/>
            <w:vAlign w:val="center"/>
          </w:tcPr>
          <w:p w14:paraId="27B6CC6C" w14:textId="77777777" w:rsidR="00DD12C4" w:rsidRDefault="00DD12C4" w:rsidP="00DD12C4">
            <w:pPr>
              <w:jc w:val="center"/>
              <w:rPr>
                <w:rFonts w:eastAsiaTheme="minorEastAsia"/>
                <w:szCs w:val="21"/>
              </w:rPr>
            </w:pPr>
            <w:r>
              <w:rPr>
                <w:rFonts w:eastAsiaTheme="minorEastAsia" w:hint="eastAsia"/>
                <w:szCs w:val="21"/>
              </w:rPr>
              <w:t>0</w:t>
            </w:r>
          </w:p>
        </w:tc>
        <w:tc>
          <w:tcPr>
            <w:tcW w:w="1660" w:type="dxa"/>
          </w:tcPr>
          <w:p w14:paraId="2ACD05AE" w14:textId="37144EFA" w:rsidR="00DD12C4" w:rsidRDefault="00DD12C4" w:rsidP="00DD12C4">
            <w:pPr>
              <w:jc w:val="center"/>
              <w:rPr>
                <w:rFonts w:eastAsiaTheme="minorEastAsia"/>
                <w:color w:val="0000FF"/>
                <w:szCs w:val="21"/>
              </w:rPr>
            </w:pPr>
            <w:r>
              <w:rPr>
                <w:rFonts w:eastAsiaTheme="minorEastAsia" w:hint="eastAsia"/>
                <w:szCs w:val="21"/>
              </w:rPr>
              <w:t>1000</w:t>
            </w:r>
          </w:p>
        </w:tc>
        <w:tc>
          <w:tcPr>
            <w:tcW w:w="1660" w:type="dxa"/>
          </w:tcPr>
          <w:p w14:paraId="165FB1C4" w14:textId="21268ED6" w:rsidR="00DD12C4" w:rsidRDefault="00DD12C4" w:rsidP="00DD12C4">
            <w:pPr>
              <w:jc w:val="center"/>
              <w:rPr>
                <w:rFonts w:eastAsiaTheme="minorEastAsia"/>
                <w:color w:val="0000FF"/>
                <w:szCs w:val="21"/>
              </w:rPr>
            </w:pPr>
            <w:r>
              <w:rPr>
                <w:rFonts w:eastAsiaTheme="minorEastAsia" w:hint="eastAsia"/>
                <w:szCs w:val="21"/>
              </w:rPr>
              <w:t>506.</w:t>
            </w:r>
            <w:r>
              <w:rPr>
                <w:rFonts w:eastAsiaTheme="minorEastAsia"/>
                <w:szCs w:val="21"/>
              </w:rPr>
              <w:t>8</w:t>
            </w:r>
          </w:p>
        </w:tc>
        <w:tc>
          <w:tcPr>
            <w:tcW w:w="1661" w:type="dxa"/>
          </w:tcPr>
          <w:p w14:paraId="3659B8AD" w14:textId="5F425C31" w:rsidR="00DD12C4" w:rsidRDefault="00DD12C4" w:rsidP="00DD12C4">
            <w:pPr>
              <w:jc w:val="center"/>
              <w:rPr>
                <w:rFonts w:eastAsiaTheme="minorEastAsia"/>
                <w:color w:val="0000FF"/>
                <w:szCs w:val="21"/>
              </w:rPr>
            </w:pPr>
            <w:r>
              <w:rPr>
                <w:rFonts w:eastAsiaTheme="minorEastAsia" w:hint="eastAsia"/>
                <w:szCs w:val="21"/>
              </w:rPr>
              <w:t>50.6</w:t>
            </w:r>
            <w:r>
              <w:rPr>
                <w:rFonts w:eastAsiaTheme="minorEastAsia"/>
                <w:szCs w:val="21"/>
              </w:rPr>
              <w:t>7</w:t>
            </w:r>
            <w:r>
              <w:rPr>
                <w:rFonts w:eastAsiaTheme="minorEastAsia" w:hint="eastAsia"/>
                <w:szCs w:val="21"/>
              </w:rPr>
              <w:t>%</w:t>
            </w:r>
          </w:p>
        </w:tc>
      </w:tr>
      <w:tr w:rsidR="00DD12C4" w14:paraId="1310ECEC" w14:textId="77777777" w:rsidTr="00DD12C4">
        <w:trPr>
          <w:jc w:val="center"/>
        </w:trPr>
        <w:tc>
          <w:tcPr>
            <w:tcW w:w="1660" w:type="dxa"/>
            <w:vAlign w:val="center"/>
          </w:tcPr>
          <w:p w14:paraId="6A2CE025" w14:textId="77777777" w:rsidR="00DD12C4" w:rsidRDefault="00DD12C4" w:rsidP="00DD12C4">
            <w:pPr>
              <w:jc w:val="center"/>
              <w:rPr>
                <w:rFonts w:eastAsiaTheme="minorEastAsia"/>
                <w:szCs w:val="21"/>
              </w:rPr>
            </w:pPr>
            <w:r>
              <w:rPr>
                <w:rFonts w:eastAsiaTheme="minorEastAsia" w:hint="eastAsia"/>
                <w:szCs w:val="21"/>
              </w:rPr>
              <w:t>2</w:t>
            </w:r>
          </w:p>
        </w:tc>
        <w:tc>
          <w:tcPr>
            <w:tcW w:w="1660" w:type="dxa"/>
          </w:tcPr>
          <w:p w14:paraId="569FC847" w14:textId="0FD7A356" w:rsidR="00DD12C4" w:rsidRDefault="00DD12C4" w:rsidP="00DD12C4">
            <w:pPr>
              <w:jc w:val="center"/>
              <w:rPr>
                <w:rFonts w:eastAsiaTheme="minorEastAsia"/>
                <w:color w:val="0000FF"/>
                <w:szCs w:val="21"/>
              </w:rPr>
            </w:pPr>
            <w:r>
              <w:rPr>
                <w:rFonts w:eastAsiaTheme="minorEastAsia" w:hint="eastAsia"/>
                <w:szCs w:val="21"/>
              </w:rPr>
              <w:t>1000</w:t>
            </w:r>
          </w:p>
        </w:tc>
        <w:tc>
          <w:tcPr>
            <w:tcW w:w="1660" w:type="dxa"/>
          </w:tcPr>
          <w:p w14:paraId="4AD327A8" w14:textId="5EA1E46B" w:rsidR="00DD12C4" w:rsidRDefault="00DD12C4" w:rsidP="00DD12C4">
            <w:pPr>
              <w:jc w:val="center"/>
              <w:rPr>
                <w:rFonts w:eastAsiaTheme="minorEastAsia"/>
                <w:color w:val="0000FF"/>
                <w:szCs w:val="21"/>
              </w:rPr>
            </w:pPr>
            <w:r>
              <w:rPr>
                <w:rFonts w:eastAsiaTheme="minorEastAsia" w:hint="eastAsia"/>
                <w:szCs w:val="21"/>
              </w:rPr>
              <w:t>685</w:t>
            </w:r>
            <w:r>
              <w:rPr>
                <w:rFonts w:eastAsiaTheme="minorEastAsia"/>
                <w:szCs w:val="21"/>
              </w:rPr>
              <w:t>.8</w:t>
            </w:r>
          </w:p>
        </w:tc>
        <w:tc>
          <w:tcPr>
            <w:tcW w:w="1661" w:type="dxa"/>
          </w:tcPr>
          <w:p w14:paraId="3745FD3D" w14:textId="03C4D655" w:rsidR="00DD12C4" w:rsidRDefault="00DD12C4" w:rsidP="00DD12C4">
            <w:pPr>
              <w:jc w:val="center"/>
              <w:rPr>
                <w:rFonts w:eastAsiaTheme="minorEastAsia"/>
                <w:color w:val="0000FF"/>
                <w:szCs w:val="21"/>
              </w:rPr>
            </w:pPr>
            <w:r>
              <w:rPr>
                <w:rFonts w:eastAsiaTheme="minorEastAsia" w:hint="eastAsia"/>
                <w:szCs w:val="21"/>
              </w:rPr>
              <w:t>68.5</w:t>
            </w:r>
            <w:r>
              <w:rPr>
                <w:rFonts w:eastAsiaTheme="minorEastAsia"/>
                <w:szCs w:val="21"/>
              </w:rPr>
              <w:t>7</w:t>
            </w:r>
            <w:r>
              <w:rPr>
                <w:rFonts w:eastAsiaTheme="minorEastAsia" w:hint="eastAsia"/>
                <w:szCs w:val="21"/>
              </w:rPr>
              <w:t>%</w:t>
            </w:r>
          </w:p>
        </w:tc>
      </w:tr>
      <w:tr w:rsidR="00DD12C4" w14:paraId="4B727D55" w14:textId="77777777" w:rsidTr="00DD12C4">
        <w:trPr>
          <w:jc w:val="center"/>
        </w:trPr>
        <w:tc>
          <w:tcPr>
            <w:tcW w:w="1660" w:type="dxa"/>
            <w:vAlign w:val="center"/>
          </w:tcPr>
          <w:p w14:paraId="0B5DD275" w14:textId="77777777" w:rsidR="00DD12C4" w:rsidRDefault="00DD12C4" w:rsidP="00DD12C4">
            <w:pPr>
              <w:jc w:val="center"/>
              <w:rPr>
                <w:rFonts w:eastAsiaTheme="minorEastAsia"/>
                <w:szCs w:val="21"/>
              </w:rPr>
            </w:pPr>
            <w:r>
              <w:rPr>
                <w:rFonts w:eastAsiaTheme="minorEastAsia" w:hint="eastAsia"/>
                <w:szCs w:val="21"/>
              </w:rPr>
              <w:t>3.5</w:t>
            </w:r>
          </w:p>
        </w:tc>
        <w:tc>
          <w:tcPr>
            <w:tcW w:w="1660" w:type="dxa"/>
          </w:tcPr>
          <w:p w14:paraId="295F993D" w14:textId="315F3F37" w:rsidR="00DD12C4" w:rsidRDefault="00DD12C4" w:rsidP="00DD12C4">
            <w:pPr>
              <w:jc w:val="center"/>
              <w:rPr>
                <w:rFonts w:eastAsiaTheme="minorEastAsia"/>
                <w:color w:val="0000FF"/>
                <w:szCs w:val="21"/>
              </w:rPr>
            </w:pPr>
            <w:r>
              <w:rPr>
                <w:rFonts w:eastAsiaTheme="minorEastAsia" w:hint="eastAsia"/>
                <w:szCs w:val="21"/>
              </w:rPr>
              <w:t>1000</w:t>
            </w:r>
          </w:p>
        </w:tc>
        <w:tc>
          <w:tcPr>
            <w:tcW w:w="1660" w:type="dxa"/>
          </w:tcPr>
          <w:p w14:paraId="53867E9E" w14:textId="2E08EDA2" w:rsidR="00DD12C4" w:rsidRDefault="00DD12C4" w:rsidP="00DD12C4">
            <w:pPr>
              <w:jc w:val="center"/>
              <w:rPr>
                <w:rFonts w:eastAsiaTheme="minorEastAsia"/>
                <w:color w:val="0000FF"/>
                <w:szCs w:val="21"/>
              </w:rPr>
            </w:pPr>
            <w:r>
              <w:rPr>
                <w:rFonts w:eastAsiaTheme="minorEastAsia" w:hint="eastAsia"/>
                <w:szCs w:val="21"/>
              </w:rPr>
              <w:t>8</w:t>
            </w:r>
            <w:r>
              <w:rPr>
                <w:rFonts w:eastAsiaTheme="minorEastAsia"/>
                <w:szCs w:val="21"/>
              </w:rPr>
              <w:t>19.4</w:t>
            </w:r>
          </w:p>
        </w:tc>
        <w:tc>
          <w:tcPr>
            <w:tcW w:w="1661" w:type="dxa"/>
          </w:tcPr>
          <w:p w14:paraId="4290E373" w14:textId="279132B9" w:rsidR="00DD12C4" w:rsidRDefault="00DD12C4" w:rsidP="00DD12C4">
            <w:pPr>
              <w:jc w:val="center"/>
              <w:rPr>
                <w:rFonts w:eastAsiaTheme="minorEastAsia"/>
                <w:color w:val="0000FF"/>
                <w:szCs w:val="21"/>
              </w:rPr>
            </w:pPr>
            <w:r>
              <w:rPr>
                <w:rFonts w:eastAsiaTheme="minorEastAsia" w:hint="eastAsia"/>
                <w:szCs w:val="21"/>
              </w:rPr>
              <w:t>8</w:t>
            </w:r>
            <w:r>
              <w:rPr>
                <w:rFonts w:eastAsiaTheme="minorEastAsia"/>
                <w:szCs w:val="21"/>
              </w:rPr>
              <w:t>1</w:t>
            </w:r>
            <w:r>
              <w:rPr>
                <w:rFonts w:eastAsiaTheme="minorEastAsia" w:hint="eastAsia"/>
                <w:szCs w:val="21"/>
              </w:rPr>
              <w:t>.</w:t>
            </w:r>
            <w:r>
              <w:rPr>
                <w:rFonts w:eastAsiaTheme="minorEastAsia"/>
                <w:szCs w:val="21"/>
              </w:rPr>
              <w:t>94</w:t>
            </w:r>
            <w:r>
              <w:rPr>
                <w:rFonts w:eastAsiaTheme="minorEastAsia" w:hint="eastAsia"/>
                <w:szCs w:val="21"/>
              </w:rPr>
              <w:t>%</w:t>
            </w:r>
          </w:p>
        </w:tc>
      </w:tr>
    </w:tbl>
    <w:p w14:paraId="445B393C" w14:textId="6165F1B8" w:rsidR="00045EEF" w:rsidRDefault="00045EEF" w:rsidP="009B61A6">
      <w:pPr>
        <w:adjustRightInd w:val="0"/>
        <w:snapToGrid w:val="0"/>
        <w:jc w:val="center"/>
      </w:pPr>
    </w:p>
    <w:p w14:paraId="4C65BFEB" w14:textId="77777777" w:rsidR="00045EEF" w:rsidRDefault="00BA7A87">
      <w:pPr>
        <w:pStyle w:val="2"/>
      </w:pPr>
      <w:r>
        <w:rPr>
          <w:rFonts w:hint="eastAsia"/>
        </w:rPr>
        <w:t>六、问题思考</w:t>
      </w:r>
    </w:p>
    <w:p w14:paraId="7680691E" w14:textId="77777777" w:rsidR="00045EEF" w:rsidRDefault="00BA7A87">
      <w:pPr>
        <w:adjustRightInd w:val="0"/>
        <w:snapToGrid w:val="0"/>
        <w:spacing w:line="360" w:lineRule="auto"/>
        <w:jc w:val="left"/>
        <w:rPr>
          <w:rFonts w:ascii="宋体" w:hAnsi="宋体"/>
          <w:sz w:val="24"/>
        </w:rPr>
      </w:pPr>
      <w:r>
        <w:rPr>
          <w:rFonts w:ascii="宋体" w:hAnsi="宋体" w:hint="eastAsia"/>
          <w:sz w:val="24"/>
        </w:rPr>
        <w:t>（回答指导书中的思考题）</w:t>
      </w:r>
    </w:p>
    <w:p w14:paraId="374DA06E" w14:textId="77777777" w:rsidR="00045EEF" w:rsidRDefault="00BA7A87" w:rsidP="00CB67C5">
      <w:pPr>
        <w:pStyle w:val="af3"/>
        <w:numPr>
          <w:ilvl w:val="0"/>
          <w:numId w:val="4"/>
        </w:numPr>
        <w:ind w:firstLineChars="0"/>
        <w:rPr>
          <w:szCs w:val="21"/>
        </w:rPr>
      </w:pPr>
      <w:r>
        <w:rPr>
          <w:rFonts w:hint="eastAsia"/>
          <w:szCs w:val="21"/>
        </w:rPr>
        <w:t>电阻、电容本身就可组成积分器，为什么还要用运算放大器。</w:t>
      </w:r>
    </w:p>
    <w:p w14:paraId="0A93D727" w14:textId="6D65E50C" w:rsidR="009B61A6" w:rsidRPr="00957AA7" w:rsidRDefault="00DD12C4" w:rsidP="00957AA7">
      <w:pPr>
        <w:ind w:firstLine="360"/>
        <w:rPr>
          <w:rFonts w:hint="eastAsia"/>
          <w:sz w:val="24"/>
        </w:rPr>
      </w:pPr>
      <w:r w:rsidRPr="00957AA7">
        <w:rPr>
          <w:rFonts w:hint="eastAsia"/>
          <w:sz w:val="24"/>
        </w:rPr>
        <w:t>答：运算放大器的优点有放大信号和提高信号带载能力，且不受负载影响，还有隔离前后级作用。没有运放的积分器会使信号衰减，且受负载的影响。因此我们要用运算放大器。</w:t>
      </w:r>
    </w:p>
    <w:p w14:paraId="5A8C66C1" w14:textId="77777777" w:rsidR="00DD12C4" w:rsidRDefault="00BA7A87" w:rsidP="00DD12C4">
      <w:pPr>
        <w:pStyle w:val="af3"/>
        <w:numPr>
          <w:ilvl w:val="0"/>
          <w:numId w:val="4"/>
        </w:numPr>
        <w:ind w:firstLineChars="0"/>
        <w:rPr>
          <w:szCs w:val="21"/>
        </w:rPr>
      </w:pPr>
      <w:r>
        <w:rPr>
          <w:rFonts w:hint="eastAsia"/>
          <w:szCs w:val="21"/>
        </w:rPr>
        <w:t>反相比例放大器和同相比例放大器的输出电阻，输入电阻各有什么特点？试用负反馈概念解释之。</w:t>
      </w:r>
    </w:p>
    <w:p w14:paraId="114F7737" w14:textId="19DF7E60" w:rsidR="00045EEF" w:rsidRPr="00957AA7" w:rsidRDefault="00DD12C4" w:rsidP="00957AA7">
      <w:pPr>
        <w:ind w:firstLine="360"/>
        <w:rPr>
          <w:sz w:val="24"/>
        </w:rPr>
      </w:pPr>
      <w:r w:rsidRPr="00957AA7">
        <w:rPr>
          <w:rFonts w:hint="eastAsia"/>
          <w:sz w:val="24"/>
        </w:rPr>
        <w:t>答：反相比例放大器采用电压并联负反馈，并联负反馈减小输入电阻，电压负反馈减小输出电阻，因此反相比例放大器输入电阻和输出电阻都小；同相比例放大器采用电压串联负反馈，串联负反馈增大输入电阻，电压负反馈减小输出电阻，因此同相比例放大器输入电阻大，输出电阻小。</w:t>
      </w:r>
    </w:p>
    <w:p w14:paraId="63458ECA" w14:textId="77777777" w:rsidR="00755A8A" w:rsidRPr="00747CA5" w:rsidRDefault="00755A8A" w:rsidP="00CB67C5">
      <w:pPr>
        <w:pStyle w:val="af3"/>
        <w:numPr>
          <w:ilvl w:val="0"/>
          <w:numId w:val="4"/>
        </w:numPr>
        <w:tabs>
          <w:tab w:val="left" w:pos="567"/>
        </w:tabs>
        <w:ind w:firstLineChars="0"/>
        <w:rPr>
          <w:szCs w:val="21"/>
        </w:rPr>
      </w:pPr>
      <w:r w:rsidRPr="00747CA5">
        <w:rPr>
          <w:rFonts w:hint="eastAsia"/>
          <w:szCs w:val="21"/>
        </w:rPr>
        <w:t>在实际测试中，如果发现运算放大器的输出电压与理论值相差很多，接近电源的负电源电压，可能是什么原因造成的。</w:t>
      </w:r>
    </w:p>
    <w:p w14:paraId="47A5968C" w14:textId="5D4A5F8E" w:rsidR="00045EEF" w:rsidRDefault="00957AA7" w:rsidP="00957AA7">
      <w:pPr>
        <w:ind w:firstLine="360"/>
        <w:rPr>
          <w:sz w:val="24"/>
        </w:rPr>
      </w:pPr>
      <w:r>
        <w:rPr>
          <w:rFonts w:hint="eastAsia"/>
          <w:sz w:val="24"/>
        </w:rPr>
        <w:t>答：</w:t>
      </w:r>
      <w:r w:rsidRPr="00957AA7">
        <w:rPr>
          <w:rFonts w:hint="eastAsia"/>
          <w:sz w:val="24"/>
        </w:rPr>
        <w:t>比例电阻的阻值之比设置得过大，或者输入电阻短路、反馈电阻开路，都可以使运放进入开环工作状态，运放此时进入非线性工作状态，从而使运放的输出电压为电源的负电源电压。</w:t>
      </w:r>
    </w:p>
    <w:p w14:paraId="56D90755" w14:textId="77777777" w:rsidR="00045EEF" w:rsidRDefault="00045EEF">
      <w:pPr>
        <w:rPr>
          <w:sz w:val="24"/>
        </w:rPr>
      </w:pPr>
    </w:p>
    <w:p w14:paraId="5EFB3293" w14:textId="77777777" w:rsidR="00045EEF" w:rsidRDefault="00BA7A87">
      <w:pPr>
        <w:pStyle w:val="2"/>
      </w:pPr>
      <w:r>
        <w:rPr>
          <w:rFonts w:hint="eastAsia"/>
        </w:rPr>
        <w:lastRenderedPageBreak/>
        <w:t>七、实验体会与建议</w:t>
      </w:r>
    </w:p>
    <w:p w14:paraId="11F730FC" w14:textId="7D9DBA46" w:rsidR="00957AA7" w:rsidRPr="00957AA7" w:rsidRDefault="00957AA7" w:rsidP="00957AA7">
      <w:pPr>
        <w:adjustRightInd w:val="0"/>
        <w:snapToGrid w:val="0"/>
        <w:spacing w:line="360" w:lineRule="auto"/>
        <w:jc w:val="left"/>
        <w:rPr>
          <w:rFonts w:ascii="宋体" w:hAnsi="宋体" w:hint="eastAsia"/>
          <w:sz w:val="24"/>
        </w:rPr>
      </w:pPr>
      <w:r w:rsidRPr="00957AA7">
        <w:rPr>
          <w:rFonts w:ascii="宋体" w:hAnsi="宋体" w:hint="eastAsia"/>
          <w:sz w:val="24"/>
        </w:rPr>
        <w:t>1、</w:t>
      </w:r>
      <w:r>
        <w:rPr>
          <w:rFonts w:ascii="宋体" w:hAnsi="宋体" w:hint="eastAsia"/>
          <w:sz w:val="24"/>
        </w:rPr>
        <w:t>经过这次实验，我们</w:t>
      </w:r>
      <w:r w:rsidRPr="00957AA7">
        <w:rPr>
          <w:rFonts w:ascii="宋体" w:hAnsi="宋体" w:hint="eastAsia"/>
          <w:sz w:val="24"/>
        </w:rPr>
        <w:t>复习了集成运放的基本理论知识。</w:t>
      </w:r>
      <w:r>
        <w:rPr>
          <w:rFonts w:ascii="宋体" w:hAnsi="宋体" w:hint="eastAsia"/>
          <w:sz w:val="24"/>
        </w:rPr>
        <w:t>同事我们还</w:t>
      </w:r>
      <w:r w:rsidRPr="00957AA7">
        <w:rPr>
          <w:rFonts w:ascii="宋体" w:hAnsi="宋体" w:hint="eastAsia"/>
          <w:sz w:val="24"/>
        </w:rPr>
        <w:t>复习了分析含有集成运放的放大电路的分析方法，了解了各种常用单元电路的原理和基本特性，掌握了求输出电压与放大倍数的方法。</w:t>
      </w:r>
    </w:p>
    <w:p w14:paraId="531EE66C" w14:textId="1258170E" w:rsidR="00957AA7" w:rsidRPr="00957AA7" w:rsidRDefault="008355C4" w:rsidP="00957AA7">
      <w:pPr>
        <w:adjustRightInd w:val="0"/>
        <w:snapToGrid w:val="0"/>
        <w:spacing w:line="360" w:lineRule="auto"/>
        <w:jc w:val="left"/>
        <w:rPr>
          <w:rFonts w:ascii="宋体" w:hAnsi="宋体" w:hint="eastAsia"/>
          <w:sz w:val="24"/>
        </w:rPr>
      </w:pPr>
      <w:r>
        <w:rPr>
          <w:rFonts w:ascii="宋体" w:hAnsi="宋体"/>
          <w:sz w:val="24"/>
        </w:rPr>
        <w:t>2</w:t>
      </w:r>
      <w:r w:rsidR="00957AA7" w:rsidRPr="00957AA7">
        <w:rPr>
          <w:rFonts w:ascii="宋体" w:hAnsi="宋体" w:hint="eastAsia"/>
          <w:sz w:val="24"/>
        </w:rPr>
        <w:t>、</w:t>
      </w:r>
      <w:r>
        <w:rPr>
          <w:rFonts w:ascii="宋体" w:hAnsi="宋体" w:hint="eastAsia"/>
          <w:sz w:val="24"/>
        </w:rPr>
        <w:t>我们还</w:t>
      </w:r>
      <w:r w:rsidR="00957AA7" w:rsidRPr="00957AA7">
        <w:rPr>
          <w:rFonts w:ascii="宋体" w:hAnsi="宋体" w:hint="eastAsia"/>
          <w:sz w:val="24"/>
        </w:rPr>
        <w:t>掌握了积分电路、微分电路的分析方法和表达式的推导。</w:t>
      </w:r>
    </w:p>
    <w:p w14:paraId="65D0246A" w14:textId="77FFF553" w:rsidR="00045EEF" w:rsidRDefault="008355C4" w:rsidP="00957AA7">
      <w:pPr>
        <w:adjustRightInd w:val="0"/>
        <w:snapToGrid w:val="0"/>
        <w:spacing w:line="360" w:lineRule="auto"/>
        <w:jc w:val="left"/>
        <w:rPr>
          <w:rFonts w:ascii="宋体" w:hAnsi="宋体"/>
          <w:sz w:val="24"/>
        </w:rPr>
      </w:pPr>
      <w:r>
        <w:rPr>
          <w:rFonts w:ascii="宋体" w:hAnsi="宋体"/>
          <w:sz w:val="24"/>
        </w:rPr>
        <w:t>3</w:t>
      </w:r>
      <w:r w:rsidR="00957AA7" w:rsidRPr="00957AA7">
        <w:rPr>
          <w:rFonts w:ascii="宋体" w:hAnsi="宋体" w:hint="eastAsia"/>
          <w:sz w:val="24"/>
        </w:rPr>
        <w:t>、</w:t>
      </w:r>
      <w:r>
        <w:rPr>
          <w:rFonts w:ascii="宋体" w:hAnsi="宋体" w:hint="eastAsia"/>
          <w:sz w:val="24"/>
        </w:rPr>
        <w:t>另外，我们也</w:t>
      </w:r>
      <w:r w:rsidR="00957AA7" w:rsidRPr="00957AA7">
        <w:rPr>
          <w:rFonts w:ascii="宋体" w:hAnsi="宋体" w:hint="eastAsia"/>
          <w:sz w:val="24"/>
        </w:rPr>
        <w:t>掌握了电压比较器电路的特点和输出规律，学会了通过示波器测绘运放非线性电路传输特性的方法。</w:t>
      </w:r>
    </w:p>
    <w:p w14:paraId="754B2105" w14:textId="265E4F68" w:rsidR="00045EEF" w:rsidRDefault="00045EEF" w:rsidP="00DF11FA">
      <w:pPr>
        <w:jc w:val="left"/>
      </w:pPr>
    </w:p>
    <w:sectPr w:rsidR="00045EEF">
      <w:pgSz w:w="11907" w:h="16840"/>
      <w:pgMar w:top="1440" w:right="1080" w:bottom="1440" w:left="108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1875BC" w14:textId="77777777" w:rsidR="008F245D" w:rsidRDefault="008F245D">
      <w:r>
        <w:separator/>
      </w:r>
    </w:p>
  </w:endnote>
  <w:endnote w:type="continuationSeparator" w:id="0">
    <w:p w14:paraId="3C0562D5" w14:textId="77777777" w:rsidR="008F245D" w:rsidRDefault="008F24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隶书">
    <w:altName w:val="微软雅黑"/>
    <w:charset w:val="86"/>
    <w:family w:val="auto"/>
    <w:pitch w:val="variable"/>
    <w:sig w:usb0="00000001" w:usb1="080F0000" w:usb2="00000010" w:usb3="00000000" w:csb0="00040000" w:csb1="00000000"/>
  </w:font>
  <w:font w:name="STKaiti">
    <w:altName w:val="华文楷体"/>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9C876" w14:textId="77777777" w:rsidR="00DD12C4" w:rsidRDefault="00DD12C4">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C38AB1" w14:textId="77777777" w:rsidR="008F245D" w:rsidRDefault="008F245D">
      <w:r>
        <w:separator/>
      </w:r>
    </w:p>
  </w:footnote>
  <w:footnote w:type="continuationSeparator" w:id="0">
    <w:p w14:paraId="47C6FCB4" w14:textId="77777777" w:rsidR="008F245D" w:rsidRDefault="008F24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2CECD" w14:textId="77777777" w:rsidR="00DD12C4" w:rsidRDefault="00DD12C4">
    <w:pPr>
      <w:pStyle w:val="ac"/>
    </w:pPr>
    <w:r>
      <w:rPr>
        <w:rFonts w:hint="eastAsia"/>
      </w:rPr>
      <w:t>哈尔滨工业大学（深圳）实验报告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43626"/>
    <w:multiLevelType w:val="multilevel"/>
    <w:tmpl w:val="04F4362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AA335C9"/>
    <w:multiLevelType w:val="hybridMultilevel"/>
    <w:tmpl w:val="2F566090"/>
    <w:lvl w:ilvl="0" w:tplc="B2921C5A">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2D1185D"/>
    <w:multiLevelType w:val="hybridMultilevel"/>
    <w:tmpl w:val="8E54CBB4"/>
    <w:lvl w:ilvl="0" w:tplc="31AE442A">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1B4F5B3C"/>
    <w:multiLevelType w:val="multilevel"/>
    <w:tmpl w:val="1B4F5B3C"/>
    <w:lvl w:ilvl="0">
      <w:start w:val="1"/>
      <w:numFmt w:val="decimalEnclosedCircle"/>
      <w:lvlText w:val="%1"/>
      <w:lvlJc w:val="left"/>
      <w:pPr>
        <w:ind w:left="420" w:hanging="420"/>
      </w:pPr>
      <w:rPr>
        <w:rFonts w:ascii="宋体" w:hAnsi="宋体"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30E27EFE"/>
    <w:multiLevelType w:val="hybridMultilevel"/>
    <w:tmpl w:val="D25251AC"/>
    <w:lvl w:ilvl="0" w:tplc="A6BC117A">
      <w:start w:val="4"/>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1CA4BF7"/>
    <w:multiLevelType w:val="multilevel"/>
    <w:tmpl w:val="31CA4BF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445D72C5"/>
    <w:multiLevelType w:val="hybridMultilevel"/>
    <w:tmpl w:val="9574F44A"/>
    <w:lvl w:ilvl="0" w:tplc="E9169F02">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475415D5"/>
    <w:multiLevelType w:val="hybridMultilevel"/>
    <w:tmpl w:val="EA9E452C"/>
    <w:lvl w:ilvl="0" w:tplc="3746F2DA">
      <w:start w:val="1"/>
      <w:numFmt w:val="decimalEnclosedCircle"/>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53FC3F47"/>
    <w:multiLevelType w:val="multilevel"/>
    <w:tmpl w:val="53FC3F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56CB63F5"/>
    <w:multiLevelType w:val="hybridMultilevel"/>
    <w:tmpl w:val="B0202C60"/>
    <w:lvl w:ilvl="0" w:tplc="390AA9EE">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44B2869"/>
    <w:multiLevelType w:val="hybridMultilevel"/>
    <w:tmpl w:val="A8CAE114"/>
    <w:lvl w:ilvl="0" w:tplc="0409000F">
      <w:start w:val="1"/>
      <w:numFmt w:val="decimal"/>
      <w:lvlText w:val="%1."/>
      <w:lvlJc w:val="left"/>
      <w:pPr>
        <w:ind w:left="420" w:hanging="420"/>
      </w:pPr>
    </w:lvl>
    <w:lvl w:ilvl="1" w:tplc="EB04A5EE">
      <w:start w:val="1"/>
      <w:numFmt w:val="decimalEnclosedCircle"/>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4EB29DB"/>
    <w:multiLevelType w:val="hybridMultilevel"/>
    <w:tmpl w:val="103E7056"/>
    <w:lvl w:ilvl="0" w:tplc="F992F5C4">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7DE4E72"/>
    <w:multiLevelType w:val="hybridMultilevel"/>
    <w:tmpl w:val="CCCE9FFE"/>
    <w:lvl w:ilvl="0" w:tplc="56602E62">
      <w:start w:val="1"/>
      <w:numFmt w:val="decimalEnclosedCircle"/>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0"/>
  </w:num>
  <w:num w:numId="2">
    <w:abstractNumId w:val="5"/>
  </w:num>
  <w:num w:numId="3">
    <w:abstractNumId w:val="3"/>
  </w:num>
  <w:num w:numId="4">
    <w:abstractNumId w:val="8"/>
  </w:num>
  <w:num w:numId="5">
    <w:abstractNumId w:val="10"/>
  </w:num>
  <w:num w:numId="6">
    <w:abstractNumId w:val="9"/>
  </w:num>
  <w:num w:numId="7">
    <w:abstractNumId w:val="1"/>
  </w:num>
  <w:num w:numId="8">
    <w:abstractNumId w:val="6"/>
  </w:num>
  <w:num w:numId="9">
    <w:abstractNumId w:val="11"/>
  </w:num>
  <w:num w:numId="10">
    <w:abstractNumId w:val="4"/>
  </w:num>
  <w:num w:numId="11">
    <w:abstractNumId w:val="2"/>
  </w:num>
  <w:num w:numId="12">
    <w:abstractNumId w:val="7"/>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0893"/>
    <w:rsid w:val="00000016"/>
    <w:rsid w:val="000043CB"/>
    <w:rsid w:val="00005655"/>
    <w:rsid w:val="00006AF6"/>
    <w:rsid w:val="00011287"/>
    <w:rsid w:val="00015278"/>
    <w:rsid w:val="000234EF"/>
    <w:rsid w:val="00023E53"/>
    <w:rsid w:val="00030B53"/>
    <w:rsid w:val="00033F05"/>
    <w:rsid w:val="00041DD1"/>
    <w:rsid w:val="0004284F"/>
    <w:rsid w:val="00044BCC"/>
    <w:rsid w:val="00045EEF"/>
    <w:rsid w:val="00050D75"/>
    <w:rsid w:val="000528D3"/>
    <w:rsid w:val="00052C4C"/>
    <w:rsid w:val="00056683"/>
    <w:rsid w:val="0005779C"/>
    <w:rsid w:val="00066102"/>
    <w:rsid w:val="000675FD"/>
    <w:rsid w:val="00073E67"/>
    <w:rsid w:val="00074F21"/>
    <w:rsid w:val="00080BE8"/>
    <w:rsid w:val="000820AC"/>
    <w:rsid w:val="00092C6B"/>
    <w:rsid w:val="000943B0"/>
    <w:rsid w:val="00097E73"/>
    <w:rsid w:val="000A0887"/>
    <w:rsid w:val="000A117C"/>
    <w:rsid w:val="000A446C"/>
    <w:rsid w:val="000A5D8B"/>
    <w:rsid w:val="000B35EF"/>
    <w:rsid w:val="000B679E"/>
    <w:rsid w:val="000B6910"/>
    <w:rsid w:val="000B6C68"/>
    <w:rsid w:val="000B6DE7"/>
    <w:rsid w:val="000C2E6D"/>
    <w:rsid w:val="000C6472"/>
    <w:rsid w:val="000C71F0"/>
    <w:rsid w:val="000C7290"/>
    <w:rsid w:val="000C7B00"/>
    <w:rsid w:val="000D06A7"/>
    <w:rsid w:val="000D0859"/>
    <w:rsid w:val="000D2D05"/>
    <w:rsid w:val="000D44A7"/>
    <w:rsid w:val="000D4BD7"/>
    <w:rsid w:val="000D5BDB"/>
    <w:rsid w:val="000D6A6B"/>
    <w:rsid w:val="000D73BA"/>
    <w:rsid w:val="000E48F2"/>
    <w:rsid w:val="000E5138"/>
    <w:rsid w:val="000F0132"/>
    <w:rsid w:val="000F01F3"/>
    <w:rsid w:val="000F079F"/>
    <w:rsid w:val="000F1C30"/>
    <w:rsid w:val="000F423E"/>
    <w:rsid w:val="000F7191"/>
    <w:rsid w:val="001016D3"/>
    <w:rsid w:val="00103531"/>
    <w:rsid w:val="00104B54"/>
    <w:rsid w:val="00105EB6"/>
    <w:rsid w:val="0011285E"/>
    <w:rsid w:val="00112C54"/>
    <w:rsid w:val="001168E5"/>
    <w:rsid w:val="00117914"/>
    <w:rsid w:val="00123D37"/>
    <w:rsid w:val="00123D8E"/>
    <w:rsid w:val="001306A8"/>
    <w:rsid w:val="0013082B"/>
    <w:rsid w:val="00133159"/>
    <w:rsid w:val="00140094"/>
    <w:rsid w:val="00142B36"/>
    <w:rsid w:val="001539D1"/>
    <w:rsid w:val="001570B1"/>
    <w:rsid w:val="00160DCE"/>
    <w:rsid w:val="00174305"/>
    <w:rsid w:val="00177EDD"/>
    <w:rsid w:val="00177EF1"/>
    <w:rsid w:val="0018675F"/>
    <w:rsid w:val="00186B51"/>
    <w:rsid w:val="001A07E9"/>
    <w:rsid w:val="001A0E8D"/>
    <w:rsid w:val="001A2E22"/>
    <w:rsid w:val="001A4E0D"/>
    <w:rsid w:val="001A72B5"/>
    <w:rsid w:val="001B29D1"/>
    <w:rsid w:val="001C00E9"/>
    <w:rsid w:val="001C2430"/>
    <w:rsid w:val="001C6E43"/>
    <w:rsid w:val="001D2795"/>
    <w:rsid w:val="001D4BEB"/>
    <w:rsid w:val="001D7EF1"/>
    <w:rsid w:val="001E1B48"/>
    <w:rsid w:val="001E3176"/>
    <w:rsid w:val="001F67D2"/>
    <w:rsid w:val="00202A3D"/>
    <w:rsid w:val="002059CC"/>
    <w:rsid w:val="00205AAE"/>
    <w:rsid w:val="002071D3"/>
    <w:rsid w:val="0021289D"/>
    <w:rsid w:val="0021728A"/>
    <w:rsid w:val="00225B95"/>
    <w:rsid w:val="00232D61"/>
    <w:rsid w:val="00234581"/>
    <w:rsid w:val="00234F28"/>
    <w:rsid w:val="00235B7F"/>
    <w:rsid w:val="0023741E"/>
    <w:rsid w:val="00243A37"/>
    <w:rsid w:val="002468F8"/>
    <w:rsid w:val="00251352"/>
    <w:rsid w:val="002523E9"/>
    <w:rsid w:val="00252F16"/>
    <w:rsid w:val="00260634"/>
    <w:rsid w:val="002640B9"/>
    <w:rsid w:val="0026447F"/>
    <w:rsid w:val="002645EA"/>
    <w:rsid w:val="002665B7"/>
    <w:rsid w:val="00275284"/>
    <w:rsid w:val="002776BF"/>
    <w:rsid w:val="002842FB"/>
    <w:rsid w:val="00286060"/>
    <w:rsid w:val="00290E1A"/>
    <w:rsid w:val="0029200F"/>
    <w:rsid w:val="002944C0"/>
    <w:rsid w:val="0029471C"/>
    <w:rsid w:val="002A0E5B"/>
    <w:rsid w:val="002B3259"/>
    <w:rsid w:val="002B5203"/>
    <w:rsid w:val="002B6826"/>
    <w:rsid w:val="002D0308"/>
    <w:rsid w:val="002D0C77"/>
    <w:rsid w:val="002D30FD"/>
    <w:rsid w:val="002E010E"/>
    <w:rsid w:val="002E04B9"/>
    <w:rsid w:val="002E0BD0"/>
    <w:rsid w:val="002E2800"/>
    <w:rsid w:val="002E3C64"/>
    <w:rsid w:val="002F09F8"/>
    <w:rsid w:val="002F6DB5"/>
    <w:rsid w:val="00300167"/>
    <w:rsid w:val="00301110"/>
    <w:rsid w:val="0030193C"/>
    <w:rsid w:val="003066D2"/>
    <w:rsid w:val="00321BE7"/>
    <w:rsid w:val="003223B6"/>
    <w:rsid w:val="003316CA"/>
    <w:rsid w:val="003341B2"/>
    <w:rsid w:val="0033497F"/>
    <w:rsid w:val="00335CBE"/>
    <w:rsid w:val="00341372"/>
    <w:rsid w:val="00344229"/>
    <w:rsid w:val="00345002"/>
    <w:rsid w:val="003474B7"/>
    <w:rsid w:val="003527EF"/>
    <w:rsid w:val="00356CF2"/>
    <w:rsid w:val="00367364"/>
    <w:rsid w:val="003704F4"/>
    <w:rsid w:val="0037480A"/>
    <w:rsid w:val="00375D4A"/>
    <w:rsid w:val="0038338E"/>
    <w:rsid w:val="003969C4"/>
    <w:rsid w:val="003A1780"/>
    <w:rsid w:val="003A4019"/>
    <w:rsid w:val="003A74DE"/>
    <w:rsid w:val="003B0085"/>
    <w:rsid w:val="003B0539"/>
    <w:rsid w:val="003B3537"/>
    <w:rsid w:val="003C1ED2"/>
    <w:rsid w:val="003C2297"/>
    <w:rsid w:val="003D0B4D"/>
    <w:rsid w:val="003D63FA"/>
    <w:rsid w:val="003E3E6B"/>
    <w:rsid w:val="003E6E7D"/>
    <w:rsid w:val="003E6FCA"/>
    <w:rsid w:val="003F0232"/>
    <w:rsid w:val="003F5BD0"/>
    <w:rsid w:val="003F7D31"/>
    <w:rsid w:val="00402157"/>
    <w:rsid w:val="004047CB"/>
    <w:rsid w:val="00412084"/>
    <w:rsid w:val="00412FA3"/>
    <w:rsid w:val="0041422E"/>
    <w:rsid w:val="0042327D"/>
    <w:rsid w:val="004253C1"/>
    <w:rsid w:val="00427A05"/>
    <w:rsid w:val="0043070B"/>
    <w:rsid w:val="00431C5F"/>
    <w:rsid w:val="00436B09"/>
    <w:rsid w:val="00440FDA"/>
    <w:rsid w:val="00446930"/>
    <w:rsid w:val="00452650"/>
    <w:rsid w:val="00460789"/>
    <w:rsid w:val="00461E18"/>
    <w:rsid w:val="00462C6C"/>
    <w:rsid w:val="00463057"/>
    <w:rsid w:val="00464D48"/>
    <w:rsid w:val="00470E1F"/>
    <w:rsid w:val="00471FA0"/>
    <w:rsid w:val="0047215B"/>
    <w:rsid w:val="004742D7"/>
    <w:rsid w:val="0048696C"/>
    <w:rsid w:val="004914F2"/>
    <w:rsid w:val="004B05EB"/>
    <w:rsid w:val="004B11B4"/>
    <w:rsid w:val="004B555F"/>
    <w:rsid w:val="004B5A2A"/>
    <w:rsid w:val="004B6AB5"/>
    <w:rsid w:val="004B763C"/>
    <w:rsid w:val="004C352B"/>
    <w:rsid w:val="004C3BE8"/>
    <w:rsid w:val="004C40B4"/>
    <w:rsid w:val="004C4835"/>
    <w:rsid w:val="004D216E"/>
    <w:rsid w:val="004D5D47"/>
    <w:rsid w:val="004E1310"/>
    <w:rsid w:val="004E1D2A"/>
    <w:rsid w:val="004E2902"/>
    <w:rsid w:val="004E5949"/>
    <w:rsid w:val="004F1AC6"/>
    <w:rsid w:val="004F47CC"/>
    <w:rsid w:val="004F5780"/>
    <w:rsid w:val="004F64DC"/>
    <w:rsid w:val="004F7343"/>
    <w:rsid w:val="004F79D2"/>
    <w:rsid w:val="00520909"/>
    <w:rsid w:val="00522B87"/>
    <w:rsid w:val="005273E2"/>
    <w:rsid w:val="00545EEC"/>
    <w:rsid w:val="005462B5"/>
    <w:rsid w:val="005524E8"/>
    <w:rsid w:val="00554D79"/>
    <w:rsid w:val="00554E9A"/>
    <w:rsid w:val="00556F2E"/>
    <w:rsid w:val="005620E1"/>
    <w:rsid w:val="00565222"/>
    <w:rsid w:val="00573259"/>
    <w:rsid w:val="00575C93"/>
    <w:rsid w:val="005859DC"/>
    <w:rsid w:val="005863CA"/>
    <w:rsid w:val="00587F5A"/>
    <w:rsid w:val="00590384"/>
    <w:rsid w:val="00590D88"/>
    <w:rsid w:val="00591753"/>
    <w:rsid w:val="0059663C"/>
    <w:rsid w:val="005C1739"/>
    <w:rsid w:val="005C1E75"/>
    <w:rsid w:val="005C7FD7"/>
    <w:rsid w:val="005D0DA8"/>
    <w:rsid w:val="005E333B"/>
    <w:rsid w:val="00601D79"/>
    <w:rsid w:val="0060506F"/>
    <w:rsid w:val="00606656"/>
    <w:rsid w:val="00607CA8"/>
    <w:rsid w:val="0061537A"/>
    <w:rsid w:val="0062189F"/>
    <w:rsid w:val="00632C87"/>
    <w:rsid w:val="0063406B"/>
    <w:rsid w:val="00635EF9"/>
    <w:rsid w:val="00637126"/>
    <w:rsid w:val="00637919"/>
    <w:rsid w:val="006434E2"/>
    <w:rsid w:val="00644AF1"/>
    <w:rsid w:val="006478C5"/>
    <w:rsid w:val="00652223"/>
    <w:rsid w:val="0066142A"/>
    <w:rsid w:val="00665A0D"/>
    <w:rsid w:val="00671AC7"/>
    <w:rsid w:val="00674E1F"/>
    <w:rsid w:val="00676B0C"/>
    <w:rsid w:val="00680EDF"/>
    <w:rsid w:val="00683966"/>
    <w:rsid w:val="006857B6"/>
    <w:rsid w:val="00695701"/>
    <w:rsid w:val="0069796C"/>
    <w:rsid w:val="006A3D8D"/>
    <w:rsid w:val="006A44B4"/>
    <w:rsid w:val="006A6570"/>
    <w:rsid w:val="006A7F2E"/>
    <w:rsid w:val="006B2439"/>
    <w:rsid w:val="006C04B7"/>
    <w:rsid w:val="006C13E3"/>
    <w:rsid w:val="006C27F9"/>
    <w:rsid w:val="006C452C"/>
    <w:rsid w:val="006C50A4"/>
    <w:rsid w:val="006C62E9"/>
    <w:rsid w:val="006E456C"/>
    <w:rsid w:val="006E5278"/>
    <w:rsid w:val="006E5A82"/>
    <w:rsid w:val="006E5C1F"/>
    <w:rsid w:val="006F180C"/>
    <w:rsid w:val="006F2764"/>
    <w:rsid w:val="006F6C61"/>
    <w:rsid w:val="00701FD4"/>
    <w:rsid w:val="007073FC"/>
    <w:rsid w:val="00712F89"/>
    <w:rsid w:val="007156A1"/>
    <w:rsid w:val="00724E28"/>
    <w:rsid w:val="00725217"/>
    <w:rsid w:val="007316D2"/>
    <w:rsid w:val="00732468"/>
    <w:rsid w:val="00733815"/>
    <w:rsid w:val="00737321"/>
    <w:rsid w:val="007439B1"/>
    <w:rsid w:val="007462EA"/>
    <w:rsid w:val="007503CE"/>
    <w:rsid w:val="00750554"/>
    <w:rsid w:val="007545B2"/>
    <w:rsid w:val="00755A8A"/>
    <w:rsid w:val="00781598"/>
    <w:rsid w:val="00782A6C"/>
    <w:rsid w:val="00782DCE"/>
    <w:rsid w:val="00785D3A"/>
    <w:rsid w:val="00795C3C"/>
    <w:rsid w:val="007A15F5"/>
    <w:rsid w:val="007A5A49"/>
    <w:rsid w:val="007A6D68"/>
    <w:rsid w:val="007B1493"/>
    <w:rsid w:val="007B1623"/>
    <w:rsid w:val="007B5280"/>
    <w:rsid w:val="007C1B3C"/>
    <w:rsid w:val="007C5127"/>
    <w:rsid w:val="007C5D69"/>
    <w:rsid w:val="007D1154"/>
    <w:rsid w:val="007D16CA"/>
    <w:rsid w:val="007E34A7"/>
    <w:rsid w:val="007E4196"/>
    <w:rsid w:val="007E4B58"/>
    <w:rsid w:val="007E59F1"/>
    <w:rsid w:val="007F3302"/>
    <w:rsid w:val="007F3973"/>
    <w:rsid w:val="007F44DD"/>
    <w:rsid w:val="007F6D0D"/>
    <w:rsid w:val="0080341B"/>
    <w:rsid w:val="0080366F"/>
    <w:rsid w:val="00805EF6"/>
    <w:rsid w:val="00806173"/>
    <w:rsid w:val="00807EA5"/>
    <w:rsid w:val="00811CCC"/>
    <w:rsid w:val="00813858"/>
    <w:rsid w:val="008146BE"/>
    <w:rsid w:val="00815A09"/>
    <w:rsid w:val="0082117F"/>
    <w:rsid w:val="00822EFF"/>
    <w:rsid w:val="00823AF9"/>
    <w:rsid w:val="008240EE"/>
    <w:rsid w:val="008269B7"/>
    <w:rsid w:val="008355C4"/>
    <w:rsid w:val="00843A93"/>
    <w:rsid w:val="008509EA"/>
    <w:rsid w:val="00853F31"/>
    <w:rsid w:val="00853F4B"/>
    <w:rsid w:val="00864DDE"/>
    <w:rsid w:val="0086542D"/>
    <w:rsid w:val="0087192E"/>
    <w:rsid w:val="00880234"/>
    <w:rsid w:val="00887185"/>
    <w:rsid w:val="00887AC9"/>
    <w:rsid w:val="00890910"/>
    <w:rsid w:val="008911D4"/>
    <w:rsid w:val="00893E12"/>
    <w:rsid w:val="008A42B3"/>
    <w:rsid w:val="008B0D21"/>
    <w:rsid w:val="008C43FF"/>
    <w:rsid w:val="008C63D4"/>
    <w:rsid w:val="008D0FFD"/>
    <w:rsid w:val="008D3923"/>
    <w:rsid w:val="008D4761"/>
    <w:rsid w:val="008D5E21"/>
    <w:rsid w:val="008D611C"/>
    <w:rsid w:val="008D6FCB"/>
    <w:rsid w:val="008D7873"/>
    <w:rsid w:val="008E11DB"/>
    <w:rsid w:val="008E4D28"/>
    <w:rsid w:val="008E5899"/>
    <w:rsid w:val="008F245D"/>
    <w:rsid w:val="008F6EB4"/>
    <w:rsid w:val="008F727E"/>
    <w:rsid w:val="009044E5"/>
    <w:rsid w:val="00911AE6"/>
    <w:rsid w:val="00911C14"/>
    <w:rsid w:val="009158BD"/>
    <w:rsid w:val="0091596E"/>
    <w:rsid w:val="0091604A"/>
    <w:rsid w:val="009209FD"/>
    <w:rsid w:val="00922ABC"/>
    <w:rsid w:val="00923AFD"/>
    <w:rsid w:val="00934F8F"/>
    <w:rsid w:val="00940C85"/>
    <w:rsid w:val="0094464B"/>
    <w:rsid w:val="00953A44"/>
    <w:rsid w:val="00956AD2"/>
    <w:rsid w:val="00957AA7"/>
    <w:rsid w:val="0096024E"/>
    <w:rsid w:val="00960BE5"/>
    <w:rsid w:val="0096207D"/>
    <w:rsid w:val="009654F7"/>
    <w:rsid w:val="00967F30"/>
    <w:rsid w:val="00970240"/>
    <w:rsid w:val="00970F80"/>
    <w:rsid w:val="00974A05"/>
    <w:rsid w:val="00974E0A"/>
    <w:rsid w:val="00974ECF"/>
    <w:rsid w:val="00977BDE"/>
    <w:rsid w:val="00980160"/>
    <w:rsid w:val="00980C6E"/>
    <w:rsid w:val="00981E11"/>
    <w:rsid w:val="00982FE3"/>
    <w:rsid w:val="009916D2"/>
    <w:rsid w:val="00992F96"/>
    <w:rsid w:val="009945A7"/>
    <w:rsid w:val="00996A25"/>
    <w:rsid w:val="009A0C7C"/>
    <w:rsid w:val="009A59BC"/>
    <w:rsid w:val="009A7231"/>
    <w:rsid w:val="009B12F4"/>
    <w:rsid w:val="009B32BF"/>
    <w:rsid w:val="009B61A6"/>
    <w:rsid w:val="009D0F1E"/>
    <w:rsid w:val="009D5806"/>
    <w:rsid w:val="009D68AA"/>
    <w:rsid w:val="009E0FB6"/>
    <w:rsid w:val="009E10E4"/>
    <w:rsid w:val="009E28B3"/>
    <w:rsid w:val="009E3741"/>
    <w:rsid w:val="009E3CD1"/>
    <w:rsid w:val="009F2A6E"/>
    <w:rsid w:val="009F3596"/>
    <w:rsid w:val="009F461B"/>
    <w:rsid w:val="009F5B6B"/>
    <w:rsid w:val="00A0309C"/>
    <w:rsid w:val="00A046BE"/>
    <w:rsid w:val="00A07348"/>
    <w:rsid w:val="00A10AE2"/>
    <w:rsid w:val="00A2263C"/>
    <w:rsid w:val="00A3169D"/>
    <w:rsid w:val="00A45523"/>
    <w:rsid w:val="00A4628C"/>
    <w:rsid w:val="00A47039"/>
    <w:rsid w:val="00A5054D"/>
    <w:rsid w:val="00A5494A"/>
    <w:rsid w:val="00A574A3"/>
    <w:rsid w:val="00A63F7E"/>
    <w:rsid w:val="00A6472E"/>
    <w:rsid w:val="00A72799"/>
    <w:rsid w:val="00A817C3"/>
    <w:rsid w:val="00A82895"/>
    <w:rsid w:val="00A832B9"/>
    <w:rsid w:val="00A841B8"/>
    <w:rsid w:val="00A8423C"/>
    <w:rsid w:val="00A86466"/>
    <w:rsid w:val="00A8704E"/>
    <w:rsid w:val="00A93590"/>
    <w:rsid w:val="00A95420"/>
    <w:rsid w:val="00AA7023"/>
    <w:rsid w:val="00AA702D"/>
    <w:rsid w:val="00AB0824"/>
    <w:rsid w:val="00AB0CAA"/>
    <w:rsid w:val="00AB6539"/>
    <w:rsid w:val="00AC6C06"/>
    <w:rsid w:val="00AD4073"/>
    <w:rsid w:val="00AD40A1"/>
    <w:rsid w:val="00AE0ED5"/>
    <w:rsid w:val="00AE258D"/>
    <w:rsid w:val="00AE5673"/>
    <w:rsid w:val="00AE5B9B"/>
    <w:rsid w:val="00AE680F"/>
    <w:rsid w:val="00AE6B9F"/>
    <w:rsid w:val="00AE7A87"/>
    <w:rsid w:val="00AF4C04"/>
    <w:rsid w:val="00AF4C36"/>
    <w:rsid w:val="00B11013"/>
    <w:rsid w:val="00B11E06"/>
    <w:rsid w:val="00B1599D"/>
    <w:rsid w:val="00B16383"/>
    <w:rsid w:val="00B21B43"/>
    <w:rsid w:val="00B2599B"/>
    <w:rsid w:val="00B33C77"/>
    <w:rsid w:val="00B40118"/>
    <w:rsid w:val="00B53539"/>
    <w:rsid w:val="00B61206"/>
    <w:rsid w:val="00B631BF"/>
    <w:rsid w:val="00B650DB"/>
    <w:rsid w:val="00B663C9"/>
    <w:rsid w:val="00B67376"/>
    <w:rsid w:val="00B70AB9"/>
    <w:rsid w:val="00B72184"/>
    <w:rsid w:val="00B73466"/>
    <w:rsid w:val="00B743D5"/>
    <w:rsid w:val="00B75184"/>
    <w:rsid w:val="00B827B6"/>
    <w:rsid w:val="00B851CC"/>
    <w:rsid w:val="00B86D67"/>
    <w:rsid w:val="00B9012C"/>
    <w:rsid w:val="00B9617C"/>
    <w:rsid w:val="00B9646C"/>
    <w:rsid w:val="00BA0CC0"/>
    <w:rsid w:val="00BA357F"/>
    <w:rsid w:val="00BA4494"/>
    <w:rsid w:val="00BA6654"/>
    <w:rsid w:val="00BA674D"/>
    <w:rsid w:val="00BA7A87"/>
    <w:rsid w:val="00BB5A12"/>
    <w:rsid w:val="00BB7096"/>
    <w:rsid w:val="00BC0BDF"/>
    <w:rsid w:val="00BC5C2B"/>
    <w:rsid w:val="00BD1704"/>
    <w:rsid w:val="00BD3880"/>
    <w:rsid w:val="00BD39CD"/>
    <w:rsid w:val="00BD6CD2"/>
    <w:rsid w:val="00BE4AF0"/>
    <w:rsid w:val="00BF27B2"/>
    <w:rsid w:val="00BF3D61"/>
    <w:rsid w:val="00BF40AA"/>
    <w:rsid w:val="00BF449B"/>
    <w:rsid w:val="00C0026E"/>
    <w:rsid w:val="00C06691"/>
    <w:rsid w:val="00C07653"/>
    <w:rsid w:val="00C21DC5"/>
    <w:rsid w:val="00C2275D"/>
    <w:rsid w:val="00C2328D"/>
    <w:rsid w:val="00C257B6"/>
    <w:rsid w:val="00C25D22"/>
    <w:rsid w:val="00C33490"/>
    <w:rsid w:val="00C37BBD"/>
    <w:rsid w:val="00C4680C"/>
    <w:rsid w:val="00C47A27"/>
    <w:rsid w:val="00C71E23"/>
    <w:rsid w:val="00C73CD3"/>
    <w:rsid w:val="00C76EB1"/>
    <w:rsid w:val="00C80EE5"/>
    <w:rsid w:val="00C81AAA"/>
    <w:rsid w:val="00C87175"/>
    <w:rsid w:val="00C93370"/>
    <w:rsid w:val="00C94FF8"/>
    <w:rsid w:val="00CA144A"/>
    <w:rsid w:val="00CA3C7B"/>
    <w:rsid w:val="00CA488A"/>
    <w:rsid w:val="00CA73B0"/>
    <w:rsid w:val="00CB1F67"/>
    <w:rsid w:val="00CB1F8D"/>
    <w:rsid w:val="00CB35E8"/>
    <w:rsid w:val="00CB39B9"/>
    <w:rsid w:val="00CB67C5"/>
    <w:rsid w:val="00CD1188"/>
    <w:rsid w:val="00CD4C55"/>
    <w:rsid w:val="00CD6F99"/>
    <w:rsid w:val="00CD701A"/>
    <w:rsid w:val="00CE26BC"/>
    <w:rsid w:val="00CE30E5"/>
    <w:rsid w:val="00CF380C"/>
    <w:rsid w:val="00CF5512"/>
    <w:rsid w:val="00D02147"/>
    <w:rsid w:val="00D05DBF"/>
    <w:rsid w:val="00D07B9C"/>
    <w:rsid w:val="00D1017E"/>
    <w:rsid w:val="00D14C95"/>
    <w:rsid w:val="00D1567B"/>
    <w:rsid w:val="00D17B99"/>
    <w:rsid w:val="00D217D3"/>
    <w:rsid w:val="00D257C4"/>
    <w:rsid w:val="00D30A6C"/>
    <w:rsid w:val="00D31439"/>
    <w:rsid w:val="00D317DB"/>
    <w:rsid w:val="00D321ED"/>
    <w:rsid w:val="00D3666A"/>
    <w:rsid w:val="00D379C4"/>
    <w:rsid w:val="00D4344F"/>
    <w:rsid w:val="00D50641"/>
    <w:rsid w:val="00D534B4"/>
    <w:rsid w:val="00D56788"/>
    <w:rsid w:val="00D6123C"/>
    <w:rsid w:val="00D67669"/>
    <w:rsid w:val="00D713C6"/>
    <w:rsid w:val="00D71780"/>
    <w:rsid w:val="00D75F6A"/>
    <w:rsid w:val="00D82E0D"/>
    <w:rsid w:val="00D83D3A"/>
    <w:rsid w:val="00D90FD5"/>
    <w:rsid w:val="00D93F46"/>
    <w:rsid w:val="00D97443"/>
    <w:rsid w:val="00DA0E82"/>
    <w:rsid w:val="00DA423D"/>
    <w:rsid w:val="00DA4894"/>
    <w:rsid w:val="00DA5342"/>
    <w:rsid w:val="00DA7EF9"/>
    <w:rsid w:val="00DB0DB9"/>
    <w:rsid w:val="00DB2F23"/>
    <w:rsid w:val="00DD12C4"/>
    <w:rsid w:val="00DD2A4D"/>
    <w:rsid w:val="00DD3641"/>
    <w:rsid w:val="00DD6893"/>
    <w:rsid w:val="00DE1C31"/>
    <w:rsid w:val="00DE2AA5"/>
    <w:rsid w:val="00DE322C"/>
    <w:rsid w:val="00DE39C6"/>
    <w:rsid w:val="00DE3A8C"/>
    <w:rsid w:val="00DE3BAC"/>
    <w:rsid w:val="00DE4939"/>
    <w:rsid w:val="00DE58A0"/>
    <w:rsid w:val="00DF11FA"/>
    <w:rsid w:val="00DF1B2A"/>
    <w:rsid w:val="00DF51A2"/>
    <w:rsid w:val="00DF61F7"/>
    <w:rsid w:val="00E00A60"/>
    <w:rsid w:val="00E038ED"/>
    <w:rsid w:val="00E040DF"/>
    <w:rsid w:val="00E1252E"/>
    <w:rsid w:val="00E1359C"/>
    <w:rsid w:val="00E137D4"/>
    <w:rsid w:val="00E154DE"/>
    <w:rsid w:val="00E30893"/>
    <w:rsid w:val="00E364DC"/>
    <w:rsid w:val="00E40E02"/>
    <w:rsid w:val="00E414A8"/>
    <w:rsid w:val="00E416B5"/>
    <w:rsid w:val="00E44C7E"/>
    <w:rsid w:val="00E53935"/>
    <w:rsid w:val="00E56F52"/>
    <w:rsid w:val="00E601DA"/>
    <w:rsid w:val="00E82B19"/>
    <w:rsid w:val="00E83503"/>
    <w:rsid w:val="00E8355F"/>
    <w:rsid w:val="00E91C98"/>
    <w:rsid w:val="00EA4AB9"/>
    <w:rsid w:val="00EA781B"/>
    <w:rsid w:val="00EB08A2"/>
    <w:rsid w:val="00EB45B3"/>
    <w:rsid w:val="00EB589A"/>
    <w:rsid w:val="00EB5F14"/>
    <w:rsid w:val="00EC5947"/>
    <w:rsid w:val="00ED7682"/>
    <w:rsid w:val="00ED7A8F"/>
    <w:rsid w:val="00EE0CC7"/>
    <w:rsid w:val="00EF51CB"/>
    <w:rsid w:val="00EF5DEB"/>
    <w:rsid w:val="00EF6C2B"/>
    <w:rsid w:val="00F004E0"/>
    <w:rsid w:val="00F02AA2"/>
    <w:rsid w:val="00F03009"/>
    <w:rsid w:val="00F042F0"/>
    <w:rsid w:val="00F07104"/>
    <w:rsid w:val="00F143DA"/>
    <w:rsid w:val="00F239D2"/>
    <w:rsid w:val="00F263B9"/>
    <w:rsid w:val="00F37513"/>
    <w:rsid w:val="00F40FC2"/>
    <w:rsid w:val="00F42B89"/>
    <w:rsid w:val="00F44F8A"/>
    <w:rsid w:val="00F45415"/>
    <w:rsid w:val="00F455E1"/>
    <w:rsid w:val="00F54460"/>
    <w:rsid w:val="00F56510"/>
    <w:rsid w:val="00F601A2"/>
    <w:rsid w:val="00F60238"/>
    <w:rsid w:val="00F60528"/>
    <w:rsid w:val="00F64621"/>
    <w:rsid w:val="00F67808"/>
    <w:rsid w:val="00F73374"/>
    <w:rsid w:val="00F73919"/>
    <w:rsid w:val="00F76459"/>
    <w:rsid w:val="00F80BA3"/>
    <w:rsid w:val="00F81B9E"/>
    <w:rsid w:val="00F82DBF"/>
    <w:rsid w:val="00F86595"/>
    <w:rsid w:val="00F929F9"/>
    <w:rsid w:val="00F93EE6"/>
    <w:rsid w:val="00FA0C24"/>
    <w:rsid w:val="00FB08DA"/>
    <w:rsid w:val="00FB2F9B"/>
    <w:rsid w:val="00FB5DF6"/>
    <w:rsid w:val="00FC1734"/>
    <w:rsid w:val="00FC1EA4"/>
    <w:rsid w:val="00FC2312"/>
    <w:rsid w:val="00FC3B20"/>
    <w:rsid w:val="00FD0E2C"/>
    <w:rsid w:val="00FD5630"/>
    <w:rsid w:val="00FD5C03"/>
    <w:rsid w:val="00FE4B65"/>
    <w:rsid w:val="00FF3341"/>
    <w:rsid w:val="00FF54F2"/>
    <w:rsid w:val="02131B66"/>
    <w:rsid w:val="18E04046"/>
    <w:rsid w:val="1DB10877"/>
    <w:rsid w:val="1F1E7E8F"/>
    <w:rsid w:val="21FB3064"/>
    <w:rsid w:val="2D820D2E"/>
    <w:rsid w:val="32356AAD"/>
    <w:rsid w:val="328E2555"/>
    <w:rsid w:val="3B306068"/>
    <w:rsid w:val="4FE64706"/>
    <w:rsid w:val="510E435F"/>
    <w:rsid w:val="6117697A"/>
    <w:rsid w:val="669B532B"/>
    <w:rsid w:val="69A90984"/>
    <w:rsid w:val="6CDE4E4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7A2A7B5"/>
  <w15:docId w15:val="{B30834D0-A50F-4987-8743-21B9F51BAD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iPriority="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263B9"/>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sz w:val="18"/>
      <w:szCs w:val="18"/>
    </w:rPr>
  </w:style>
  <w:style w:type="paragraph" w:styleId="a5">
    <w:name w:val="annotation text"/>
    <w:basedOn w:val="a"/>
    <w:uiPriority w:val="99"/>
    <w:semiHidden/>
    <w:unhideWhenUsed/>
    <w:qFormat/>
    <w:pPr>
      <w:jc w:val="left"/>
    </w:pPr>
    <w:rPr>
      <w:szCs w:val="20"/>
    </w:rPr>
  </w:style>
  <w:style w:type="paragraph" w:styleId="a6">
    <w:name w:val="Body Text"/>
    <w:basedOn w:val="a"/>
    <w:link w:val="a7"/>
    <w:uiPriority w:val="99"/>
    <w:semiHidden/>
    <w:unhideWhenUsed/>
    <w:qFormat/>
    <w:pPr>
      <w:spacing w:after="120"/>
    </w:pPr>
  </w:style>
  <w:style w:type="paragraph" w:styleId="a8">
    <w:name w:val="Balloon Text"/>
    <w:basedOn w:val="a"/>
    <w:link w:val="a9"/>
    <w:uiPriority w:val="99"/>
    <w:semiHidden/>
    <w:unhideWhenUsed/>
    <w:qFormat/>
    <w:rPr>
      <w:sz w:val="18"/>
      <w:szCs w:val="18"/>
    </w:rPr>
  </w:style>
  <w:style w:type="paragraph" w:styleId="aa">
    <w:name w:val="footer"/>
    <w:basedOn w:val="a"/>
    <w:link w:val="ab"/>
    <w:uiPriority w:val="99"/>
    <w:unhideWhenUsed/>
    <w:qFormat/>
    <w:pPr>
      <w:tabs>
        <w:tab w:val="center" w:pos="4153"/>
        <w:tab w:val="right" w:pos="8306"/>
      </w:tabs>
      <w:snapToGrid w:val="0"/>
      <w:jc w:val="left"/>
    </w:pPr>
    <w:rPr>
      <w:sz w:val="18"/>
      <w:szCs w:val="18"/>
    </w:rPr>
  </w:style>
  <w:style w:type="paragraph" w:styleId="ac">
    <w:name w:val="header"/>
    <w:basedOn w:val="a"/>
    <w:link w:val="ad"/>
    <w:uiPriority w:val="99"/>
    <w:unhideWhenUsed/>
    <w:qFormat/>
    <w:pPr>
      <w:pBdr>
        <w:bottom w:val="single" w:sz="6" w:space="1" w:color="auto"/>
      </w:pBdr>
      <w:tabs>
        <w:tab w:val="center" w:pos="4153"/>
        <w:tab w:val="right" w:pos="8306"/>
      </w:tabs>
      <w:snapToGrid w:val="0"/>
      <w:jc w:val="center"/>
    </w:pPr>
    <w:rPr>
      <w:sz w:val="18"/>
      <w:szCs w:val="18"/>
    </w:rPr>
  </w:style>
  <w:style w:type="paragraph" w:styleId="ae">
    <w:name w:val="Body Text First Indent"/>
    <w:basedOn w:val="a6"/>
    <w:link w:val="af"/>
    <w:qFormat/>
    <w:pPr>
      <w:spacing w:line="320" w:lineRule="atLeast"/>
      <w:ind w:firstLine="420"/>
    </w:pPr>
    <w:rPr>
      <w:szCs w:val="20"/>
    </w:rPr>
  </w:style>
  <w:style w:type="table" w:styleId="af0">
    <w:name w:val="Table Grid"/>
    <w:basedOn w:val="a1"/>
    <w:uiPriority w:val="5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1">
    <w:name w:val="Hyperlink"/>
    <w:basedOn w:val="a0"/>
    <w:uiPriority w:val="99"/>
    <w:unhideWhenUsed/>
    <w:qFormat/>
    <w:rPr>
      <w:color w:val="0000FF" w:themeColor="hyperlink"/>
      <w:u w:val="single"/>
    </w:rPr>
  </w:style>
  <w:style w:type="character" w:styleId="af2">
    <w:name w:val="annotation reference"/>
    <w:basedOn w:val="a0"/>
    <w:uiPriority w:val="99"/>
    <w:semiHidden/>
    <w:unhideWhenUsed/>
    <w:qFormat/>
    <w:rPr>
      <w:sz w:val="21"/>
      <w:szCs w:val="21"/>
    </w:rPr>
  </w:style>
  <w:style w:type="character" w:customStyle="1" w:styleId="a4">
    <w:name w:val="文档结构图 字符"/>
    <w:basedOn w:val="a0"/>
    <w:link w:val="a3"/>
    <w:uiPriority w:val="99"/>
    <w:semiHidden/>
    <w:qFormat/>
    <w:rPr>
      <w:rFonts w:ascii="宋体" w:eastAsia="宋体" w:hAnsi="Times New Roman" w:cs="Times New Roman"/>
      <w:sz w:val="18"/>
      <w:szCs w:val="18"/>
    </w:rPr>
  </w:style>
  <w:style w:type="character" w:customStyle="1" w:styleId="ad">
    <w:name w:val="页眉 字符"/>
    <w:basedOn w:val="a0"/>
    <w:link w:val="ac"/>
    <w:uiPriority w:val="99"/>
    <w:rPr>
      <w:rFonts w:ascii="Times New Roman" w:eastAsia="宋体" w:hAnsi="Times New Roman" w:cs="Times New Roman"/>
      <w:sz w:val="18"/>
      <w:szCs w:val="18"/>
    </w:rPr>
  </w:style>
  <w:style w:type="character" w:customStyle="1" w:styleId="ab">
    <w:name w:val="页脚 字符"/>
    <w:basedOn w:val="a0"/>
    <w:link w:val="aa"/>
    <w:uiPriority w:val="99"/>
    <w:qFormat/>
    <w:rPr>
      <w:rFonts w:ascii="Times New Roman" w:eastAsia="宋体" w:hAnsi="Times New Roman" w:cs="Times New Roman"/>
      <w:sz w:val="18"/>
      <w:szCs w:val="18"/>
    </w:rPr>
  </w:style>
  <w:style w:type="character" w:customStyle="1" w:styleId="a7">
    <w:name w:val="正文文本 字符"/>
    <w:basedOn w:val="a0"/>
    <w:link w:val="a6"/>
    <w:uiPriority w:val="99"/>
    <w:semiHidden/>
    <w:qFormat/>
    <w:rPr>
      <w:rFonts w:ascii="Times New Roman" w:eastAsia="宋体" w:hAnsi="Times New Roman" w:cs="Times New Roman"/>
      <w:szCs w:val="24"/>
    </w:rPr>
  </w:style>
  <w:style w:type="character" w:customStyle="1" w:styleId="af">
    <w:name w:val="正文文本首行缩进 字符"/>
    <w:basedOn w:val="a7"/>
    <w:link w:val="ae"/>
    <w:rPr>
      <w:rFonts w:ascii="Times New Roman" w:eastAsia="宋体" w:hAnsi="Times New Roman" w:cs="Times New Roman"/>
      <w:szCs w:val="20"/>
    </w:rPr>
  </w:style>
  <w:style w:type="character" w:customStyle="1" w:styleId="a9">
    <w:name w:val="批注框文本 字符"/>
    <w:basedOn w:val="a0"/>
    <w:link w:val="a8"/>
    <w:uiPriority w:val="99"/>
    <w:semiHidden/>
    <w:qFormat/>
    <w:rPr>
      <w:rFonts w:ascii="Times New Roman" w:eastAsia="宋体" w:hAnsi="Times New Roman" w:cs="Times New Roman"/>
      <w:sz w:val="18"/>
      <w:szCs w:val="18"/>
    </w:rPr>
  </w:style>
  <w:style w:type="paragraph" w:styleId="af3">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11">
    <w:name w:val="列出段落1"/>
    <w:basedOn w:val="a"/>
    <w:qFormat/>
    <w:pPr>
      <w:ind w:firstLineChars="200" w:firstLine="420"/>
    </w:pPr>
    <w:rPr>
      <w:szCs w:val="20"/>
    </w:rPr>
  </w:style>
  <w:style w:type="paragraph" w:styleId="af4">
    <w:name w:val="No Spacing"/>
    <w:link w:val="af5"/>
    <w:uiPriority w:val="1"/>
    <w:qFormat/>
    <w:rPr>
      <w:sz w:val="22"/>
      <w:szCs w:val="22"/>
    </w:rPr>
  </w:style>
  <w:style w:type="character" w:customStyle="1" w:styleId="af5">
    <w:name w:val="无间隔 字符"/>
    <w:basedOn w:val="a0"/>
    <w:link w:val="af4"/>
    <w:uiPriority w:val="1"/>
    <w:qFormat/>
    <w:rPr>
      <w:kern w:val="0"/>
      <w:sz w:val="2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styleId="af6">
    <w:name w:val="Placeholder Text"/>
    <w:basedOn w:val="a0"/>
    <w:uiPriority w:val="99"/>
    <w:semiHidden/>
    <w:rsid w:val="007A6D6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2056"/>
    <customShpInfo spid="_x0000_s2057"/>
    <customShpInfo spid="_x0000_s2058"/>
  </customShpExts>
</s:customData>
</file>

<file path=customXml/itemProps1.xml><?xml version="1.0" encoding="utf-8"?>
<ds:datastoreItem xmlns:ds="http://schemas.openxmlformats.org/officeDocument/2006/customXml" ds:itemID="{78D55A4C-A242-4D39-BBCB-377A55E3AD1A}">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1483</TotalTime>
  <Pages>26</Pages>
  <Words>1456</Words>
  <Characters>8300</Characters>
  <Application>Microsoft Office Word</Application>
  <DocSecurity>0</DocSecurity>
  <Lines>69</Lines>
  <Paragraphs>19</Paragraphs>
  <ScaleCrop>false</ScaleCrop>
  <Company>Microsoft</Company>
  <LinksUpToDate>false</LinksUpToDate>
  <CharactersWithSpaces>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模拟电子技术实验报告</dc:title>
  <dc:subject>2017年秋</dc:subject>
  <dc:creator>liyuanqing</dc:creator>
  <cp:lastModifiedBy>1041423004@qq.com</cp:lastModifiedBy>
  <cp:revision>40</cp:revision>
  <cp:lastPrinted>2019-10-23T05:23:00Z</cp:lastPrinted>
  <dcterms:created xsi:type="dcterms:W3CDTF">2020-05-28T07:09:00Z</dcterms:created>
  <dcterms:modified xsi:type="dcterms:W3CDTF">2020-06-15T05:11:00Z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ies>
</file>