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3EB" w:rsidRDefault="00B423EB" w:rsidP="00470A67">
      <w:pPr>
        <w:spacing w:line="360" w:lineRule="auto"/>
        <w:jc w:val="center"/>
        <w:rPr>
          <w:b/>
          <w:sz w:val="36"/>
        </w:rPr>
      </w:pPr>
    </w:p>
    <w:p w:rsidR="00B423EB" w:rsidRDefault="00B423EB" w:rsidP="00470A67">
      <w:pPr>
        <w:spacing w:line="360" w:lineRule="auto"/>
        <w:jc w:val="center"/>
        <w:rPr>
          <w:b/>
          <w:sz w:val="36"/>
        </w:rPr>
      </w:pPr>
    </w:p>
    <w:p w:rsidR="00B423EB" w:rsidRDefault="00B423EB" w:rsidP="00470A67">
      <w:pPr>
        <w:spacing w:line="360" w:lineRule="auto"/>
        <w:jc w:val="center"/>
        <w:rPr>
          <w:b/>
          <w:sz w:val="36"/>
        </w:rPr>
      </w:pPr>
    </w:p>
    <w:p w:rsidR="00B423EB" w:rsidRDefault="00770812" w:rsidP="00470A67">
      <w:pPr>
        <w:spacing w:line="360" w:lineRule="auto"/>
        <w:jc w:val="center"/>
        <w:rPr>
          <w:b/>
          <w:sz w:val="40"/>
          <w:szCs w:val="28"/>
        </w:rPr>
      </w:pPr>
      <w:r>
        <w:rPr>
          <w:rFonts w:ascii="华文中宋" w:eastAsia="华文中宋" w:hAnsi="华文中宋"/>
          <w:kern w:val="0"/>
          <w:sz w:val="40"/>
          <w:szCs w:val="40"/>
        </w:rPr>
        <w:t>哈尔滨工业大学</w:t>
      </w:r>
      <w:r w:rsidR="009E5453">
        <w:rPr>
          <w:rFonts w:ascii="华文中宋" w:eastAsia="华文中宋" w:hAnsi="华文中宋" w:hint="eastAsia"/>
          <w:kern w:val="0"/>
          <w:sz w:val="40"/>
          <w:szCs w:val="40"/>
        </w:rPr>
        <w:t>（深圳）</w:t>
      </w:r>
    </w:p>
    <w:p w:rsidR="00B423EB" w:rsidRDefault="00B423EB" w:rsidP="00470A67">
      <w:pPr>
        <w:spacing w:line="360" w:lineRule="auto"/>
        <w:jc w:val="center"/>
        <w:rPr>
          <w:b/>
          <w:sz w:val="40"/>
          <w:szCs w:val="28"/>
        </w:rPr>
      </w:pPr>
    </w:p>
    <w:p w:rsidR="00B423EB" w:rsidRDefault="00770812" w:rsidP="00470A67">
      <w:pPr>
        <w:spacing w:line="360" w:lineRule="auto"/>
        <w:jc w:val="center"/>
        <w:rPr>
          <w:rFonts w:eastAsia="华文中宋"/>
          <w:b/>
          <w:sz w:val="48"/>
        </w:rPr>
      </w:pPr>
      <w:r>
        <w:rPr>
          <w:rFonts w:ascii="华文中宋" w:eastAsia="华文中宋" w:hAnsi="华文中宋" w:hint="eastAsia"/>
          <w:kern w:val="0"/>
          <w:sz w:val="40"/>
          <w:szCs w:val="40"/>
        </w:rPr>
        <w:t>本科生</w:t>
      </w:r>
      <w:r w:rsidR="002A1CA9" w:rsidRPr="002A1CA9">
        <w:rPr>
          <w:rFonts w:ascii="华文中宋" w:eastAsia="华文中宋" w:hAnsi="华文中宋" w:hint="eastAsia"/>
          <w:kern w:val="0"/>
          <w:sz w:val="40"/>
          <w:szCs w:val="40"/>
        </w:rPr>
        <w:t>《毛泽东思想和中国特色社会主义理论体系概论实践课》</w:t>
      </w:r>
      <w:r>
        <w:rPr>
          <w:rFonts w:ascii="华文中宋" w:eastAsia="华文中宋" w:hAnsi="华文中宋" w:hint="eastAsia"/>
          <w:kern w:val="0"/>
          <w:sz w:val="40"/>
          <w:szCs w:val="40"/>
        </w:rPr>
        <w:t>报告</w:t>
      </w:r>
    </w:p>
    <w:p w:rsidR="00B423EB" w:rsidRDefault="00B423EB" w:rsidP="00470A67">
      <w:pPr>
        <w:spacing w:line="360" w:lineRule="auto"/>
        <w:jc w:val="center"/>
        <w:rPr>
          <w:b/>
          <w:sz w:val="52"/>
        </w:rPr>
      </w:pPr>
    </w:p>
    <w:p w:rsidR="00B423EB" w:rsidRPr="002A1CA9" w:rsidRDefault="00B423EB" w:rsidP="00470A67">
      <w:pPr>
        <w:spacing w:line="360" w:lineRule="auto"/>
        <w:jc w:val="center"/>
        <w:rPr>
          <w:b/>
          <w:sz w:val="72"/>
        </w:rPr>
      </w:pPr>
    </w:p>
    <w:p w:rsidR="00B423EB" w:rsidRDefault="00B423EB" w:rsidP="00470A67">
      <w:pPr>
        <w:spacing w:line="360" w:lineRule="auto"/>
        <w:jc w:val="center"/>
        <w:rPr>
          <w:b/>
        </w:rPr>
      </w:pPr>
    </w:p>
    <w:p w:rsidR="00B423EB" w:rsidRDefault="00B423EB" w:rsidP="00470A67">
      <w:pPr>
        <w:spacing w:line="360" w:lineRule="auto"/>
        <w:jc w:val="center"/>
        <w:rPr>
          <w:b/>
        </w:rPr>
      </w:pPr>
    </w:p>
    <w:p w:rsidR="00B423EB" w:rsidRDefault="00B423EB" w:rsidP="00470A67">
      <w:pPr>
        <w:spacing w:line="360" w:lineRule="auto"/>
        <w:jc w:val="center"/>
        <w:rPr>
          <w:b/>
        </w:rPr>
      </w:pPr>
    </w:p>
    <w:p w:rsidR="00B423EB" w:rsidRDefault="00B423EB" w:rsidP="00470A67">
      <w:pPr>
        <w:spacing w:line="360" w:lineRule="auto"/>
        <w:jc w:val="center"/>
        <w:rPr>
          <w:b/>
        </w:rPr>
      </w:pPr>
    </w:p>
    <w:p w:rsidR="00B423EB" w:rsidRDefault="00B423EB" w:rsidP="00470A67">
      <w:pPr>
        <w:spacing w:line="360" w:lineRule="auto"/>
        <w:jc w:val="center"/>
        <w:rPr>
          <w:b/>
        </w:rPr>
      </w:pPr>
    </w:p>
    <w:p w:rsidR="00B423EB" w:rsidRDefault="00B423EB" w:rsidP="00470A67">
      <w:pPr>
        <w:spacing w:line="360" w:lineRule="auto"/>
        <w:jc w:val="center"/>
        <w:rPr>
          <w:b/>
        </w:rPr>
      </w:pPr>
    </w:p>
    <w:p w:rsidR="00B423EB" w:rsidRDefault="00B423EB" w:rsidP="00470A67">
      <w:pPr>
        <w:spacing w:line="360" w:lineRule="auto"/>
        <w:jc w:val="center"/>
        <w:rPr>
          <w:b/>
        </w:rPr>
      </w:pPr>
    </w:p>
    <w:p w:rsidR="00B423EB" w:rsidRDefault="00B423EB" w:rsidP="00470A67">
      <w:pPr>
        <w:spacing w:line="360" w:lineRule="auto"/>
        <w:jc w:val="center"/>
        <w:rPr>
          <w:b/>
        </w:rPr>
      </w:pPr>
    </w:p>
    <w:p w:rsidR="00B423EB" w:rsidRDefault="00770812" w:rsidP="00470A67">
      <w:pPr>
        <w:tabs>
          <w:tab w:val="left" w:pos="2523"/>
          <w:tab w:val="left" w:pos="3993"/>
          <w:tab w:val="left" w:pos="9627"/>
        </w:tabs>
        <w:spacing w:line="360" w:lineRule="auto"/>
        <w:ind w:firstLineChars="500" w:firstLine="1606"/>
        <w:jc w:val="left"/>
        <w:rPr>
          <w:rFonts w:eastAsia="宋体"/>
          <w:b/>
          <w:sz w:val="32"/>
          <w:u w:val="single"/>
        </w:rPr>
      </w:pPr>
      <w:r>
        <w:rPr>
          <w:rFonts w:hint="eastAsia"/>
          <w:b/>
          <w:sz w:val="32"/>
        </w:rPr>
        <w:t>实</w:t>
      </w:r>
      <w:r>
        <w:rPr>
          <w:rFonts w:hint="eastAsia"/>
          <w:b/>
          <w:sz w:val="32"/>
        </w:rPr>
        <w:t xml:space="preserve"> </w:t>
      </w:r>
      <w:r>
        <w:rPr>
          <w:rFonts w:hint="eastAsia"/>
          <w:b/>
          <w:sz w:val="32"/>
        </w:rPr>
        <w:t>践</w:t>
      </w:r>
      <w:r>
        <w:rPr>
          <w:b/>
          <w:sz w:val="32"/>
        </w:rPr>
        <w:t xml:space="preserve"> </w:t>
      </w:r>
      <w:r>
        <w:rPr>
          <w:rFonts w:hint="eastAsia"/>
          <w:b/>
          <w:sz w:val="32"/>
        </w:rPr>
        <w:t>名</w:t>
      </w:r>
      <w:r>
        <w:rPr>
          <w:b/>
          <w:sz w:val="32"/>
        </w:rPr>
        <w:t xml:space="preserve"> </w:t>
      </w:r>
      <w:r>
        <w:rPr>
          <w:rFonts w:hint="eastAsia"/>
          <w:b/>
          <w:sz w:val="32"/>
        </w:rPr>
        <w:t>称：</w:t>
      </w:r>
      <w:r w:rsidR="006D245D">
        <w:rPr>
          <w:b/>
          <w:sz w:val="32"/>
          <w:u w:val="single"/>
        </w:rPr>
        <w:t xml:space="preserve"> </w:t>
      </w:r>
      <w:r>
        <w:rPr>
          <w:rFonts w:hint="eastAsia"/>
          <w:b/>
          <w:sz w:val="32"/>
          <w:u w:val="single"/>
        </w:rPr>
        <w:t xml:space="preserve"> </w:t>
      </w:r>
      <w:r w:rsidR="00E96DEC">
        <w:rPr>
          <w:rFonts w:hint="eastAsia"/>
          <w:b/>
          <w:sz w:val="32"/>
          <w:u w:val="single"/>
        </w:rPr>
        <w:t>中共一大话剧表演</w:t>
      </w:r>
      <w:r>
        <w:rPr>
          <w:rFonts w:hint="eastAsia"/>
          <w:b/>
          <w:sz w:val="32"/>
          <w:u w:val="single"/>
        </w:rPr>
        <w:t xml:space="preserve"> </w:t>
      </w:r>
    </w:p>
    <w:p w:rsidR="00B423EB" w:rsidRDefault="00770812" w:rsidP="00470A67">
      <w:pPr>
        <w:spacing w:line="360" w:lineRule="auto"/>
        <w:ind w:firstLineChars="492" w:firstLine="1581"/>
        <w:rPr>
          <w:rFonts w:eastAsia="宋体"/>
          <w:b/>
          <w:sz w:val="32"/>
        </w:rPr>
      </w:pPr>
      <w:r>
        <w:rPr>
          <w:rFonts w:hint="eastAsia"/>
          <w:b/>
          <w:sz w:val="32"/>
        </w:rPr>
        <w:t>姓</w:t>
      </w:r>
      <w:r>
        <w:rPr>
          <w:b/>
          <w:sz w:val="32"/>
        </w:rPr>
        <w:t xml:space="preserve">       </w:t>
      </w:r>
      <w:r>
        <w:rPr>
          <w:rFonts w:hint="eastAsia"/>
          <w:b/>
          <w:sz w:val="32"/>
        </w:rPr>
        <w:t>名：</w:t>
      </w:r>
      <w:r>
        <w:rPr>
          <w:b/>
          <w:sz w:val="32"/>
          <w:u w:val="single"/>
        </w:rPr>
        <w:t xml:space="preserve">  </w:t>
      </w:r>
      <w:r>
        <w:rPr>
          <w:rFonts w:hint="eastAsia"/>
          <w:b/>
          <w:sz w:val="32"/>
          <w:u w:val="single"/>
        </w:rPr>
        <w:t xml:space="preserve">    </w:t>
      </w:r>
      <w:r w:rsidR="00A540D7">
        <w:rPr>
          <w:rFonts w:hint="eastAsia"/>
          <w:b/>
          <w:sz w:val="32"/>
          <w:u w:val="single"/>
        </w:rPr>
        <w:t>葛旭</w:t>
      </w:r>
      <w:r>
        <w:rPr>
          <w:rFonts w:hint="eastAsia"/>
          <w:b/>
          <w:sz w:val="32"/>
          <w:u w:val="single"/>
        </w:rPr>
        <w:t xml:space="preserve">         </w:t>
      </w:r>
    </w:p>
    <w:p w:rsidR="00B423EB" w:rsidRDefault="00770812" w:rsidP="00470A67">
      <w:pPr>
        <w:spacing w:line="360" w:lineRule="auto"/>
        <w:ind w:firstLineChars="490" w:firstLine="1574"/>
        <w:rPr>
          <w:rFonts w:eastAsia="宋体"/>
          <w:b/>
          <w:sz w:val="32"/>
          <w:u w:val="single"/>
        </w:rPr>
      </w:pPr>
      <w:r>
        <w:rPr>
          <w:rFonts w:hint="eastAsia"/>
          <w:b/>
          <w:sz w:val="32"/>
        </w:rPr>
        <w:t>所</w:t>
      </w:r>
      <w:r>
        <w:rPr>
          <w:b/>
          <w:sz w:val="32"/>
        </w:rPr>
        <w:t xml:space="preserve"> </w:t>
      </w:r>
      <w:r>
        <w:rPr>
          <w:rFonts w:hint="eastAsia"/>
          <w:b/>
          <w:sz w:val="32"/>
        </w:rPr>
        <w:t>在</w:t>
      </w:r>
      <w:r>
        <w:rPr>
          <w:b/>
          <w:sz w:val="32"/>
        </w:rPr>
        <w:t xml:space="preserve"> </w:t>
      </w:r>
      <w:r>
        <w:rPr>
          <w:rFonts w:hint="eastAsia"/>
          <w:b/>
          <w:sz w:val="32"/>
        </w:rPr>
        <w:t>院</w:t>
      </w:r>
      <w:r>
        <w:rPr>
          <w:b/>
          <w:sz w:val="32"/>
        </w:rPr>
        <w:t xml:space="preserve"> </w:t>
      </w:r>
      <w:r>
        <w:rPr>
          <w:rFonts w:hint="eastAsia"/>
          <w:b/>
          <w:sz w:val="32"/>
        </w:rPr>
        <w:t>系：</w:t>
      </w:r>
      <w:r w:rsidR="00A540D7">
        <w:rPr>
          <w:rFonts w:hint="eastAsia"/>
          <w:b/>
          <w:sz w:val="32"/>
          <w:u w:val="single"/>
        </w:rPr>
        <w:t>机电工程与自动化学院</w:t>
      </w:r>
      <w:r w:rsidR="00A540D7">
        <w:rPr>
          <w:rFonts w:hint="eastAsia"/>
          <w:b/>
          <w:sz w:val="32"/>
          <w:u w:val="single"/>
        </w:rPr>
        <w:t xml:space="preserve"> </w:t>
      </w:r>
    </w:p>
    <w:p w:rsidR="00B423EB" w:rsidRDefault="00770812" w:rsidP="00470A67">
      <w:pPr>
        <w:spacing w:line="360" w:lineRule="auto"/>
        <w:ind w:firstLineChars="490" w:firstLine="1574"/>
        <w:rPr>
          <w:b/>
          <w:sz w:val="32"/>
          <w:u w:val="single"/>
        </w:rPr>
      </w:pPr>
      <w:r>
        <w:rPr>
          <w:rFonts w:hint="eastAsia"/>
          <w:b/>
          <w:sz w:val="32"/>
        </w:rPr>
        <w:t>学</w:t>
      </w:r>
      <w:r>
        <w:rPr>
          <w:b/>
          <w:sz w:val="32"/>
        </w:rPr>
        <w:t xml:space="preserve">       </w:t>
      </w:r>
      <w:r>
        <w:rPr>
          <w:rFonts w:hint="eastAsia"/>
          <w:b/>
          <w:sz w:val="32"/>
        </w:rPr>
        <w:t>号：</w:t>
      </w:r>
      <w:r>
        <w:rPr>
          <w:b/>
          <w:sz w:val="32"/>
          <w:u w:val="single"/>
        </w:rPr>
        <w:t xml:space="preserve">  </w:t>
      </w:r>
      <w:r w:rsidR="00A540D7">
        <w:rPr>
          <w:rFonts w:hint="eastAsia"/>
          <w:b/>
          <w:sz w:val="32"/>
          <w:u w:val="single"/>
        </w:rPr>
        <w:t>190320517</w:t>
      </w:r>
      <w:r w:rsidR="006D245D">
        <w:rPr>
          <w:rFonts w:hint="eastAsia"/>
          <w:b/>
          <w:sz w:val="32"/>
          <w:u w:val="single"/>
        </w:rPr>
        <w:t xml:space="preserve">      </w:t>
      </w:r>
      <w:r>
        <w:rPr>
          <w:rFonts w:hint="eastAsia"/>
          <w:b/>
          <w:sz w:val="32"/>
          <w:u w:val="single"/>
        </w:rPr>
        <w:t xml:space="preserve">  </w:t>
      </w:r>
    </w:p>
    <w:p w:rsidR="00B423EB" w:rsidRDefault="00770812" w:rsidP="00470A67">
      <w:pPr>
        <w:spacing w:line="360" w:lineRule="auto"/>
        <w:ind w:firstLineChars="490" w:firstLine="1574"/>
        <w:rPr>
          <w:b/>
          <w:sz w:val="32"/>
          <w:u w:val="single"/>
        </w:rPr>
      </w:pPr>
      <w:r>
        <w:rPr>
          <w:rFonts w:hint="eastAsia"/>
          <w:b/>
          <w:sz w:val="32"/>
        </w:rPr>
        <w:t>是</w:t>
      </w:r>
      <w:r>
        <w:rPr>
          <w:rFonts w:hint="eastAsia"/>
          <w:b/>
          <w:sz w:val="32"/>
        </w:rPr>
        <w:t xml:space="preserve"> </w:t>
      </w:r>
      <w:r>
        <w:rPr>
          <w:rFonts w:hint="eastAsia"/>
          <w:b/>
          <w:sz w:val="32"/>
        </w:rPr>
        <w:t>否</w:t>
      </w:r>
      <w:r>
        <w:rPr>
          <w:rFonts w:hint="eastAsia"/>
          <w:b/>
          <w:sz w:val="32"/>
        </w:rPr>
        <w:t xml:space="preserve"> </w:t>
      </w:r>
      <w:r>
        <w:rPr>
          <w:rFonts w:hint="eastAsia"/>
          <w:b/>
          <w:sz w:val="32"/>
        </w:rPr>
        <w:t>队</w:t>
      </w:r>
      <w:r>
        <w:rPr>
          <w:rFonts w:hint="eastAsia"/>
          <w:b/>
          <w:sz w:val="32"/>
        </w:rPr>
        <w:t xml:space="preserve"> </w:t>
      </w:r>
      <w:r>
        <w:rPr>
          <w:rFonts w:hint="eastAsia"/>
          <w:b/>
          <w:sz w:val="32"/>
        </w:rPr>
        <w:t>长：</w:t>
      </w:r>
      <w:r>
        <w:rPr>
          <w:rFonts w:hint="eastAsia"/>
          <w:b/>
          <w:sz w:val="32"/>
          <w:u w:val="single"/>
        </w:rPr>
        <w:t xml:space="preserve">     </w:t>
      </w:r>
      <w:r w:rsidR="00A540D7">
        <w:rPr>
          <w:rFonts w:hint="eastAsia"/>
          <w:b/>
          <w:sz w:val="32"/>
          <w:u w:val="single"/>
        </w:rPr>
        <w:t>否</w:t>
      </w:r>
      <w:r>
        <w:rPr>
          <w:rFonts w:hint="eastAsia"/>
          <w:b/>
          <w:sz w:val="32"/>
          <w:u w:val="single"/>
        </w:rPr>
        <w:t xml:space="preserve">         </w:t>
      </w:r>
      <w:r w:rsidR="006D245D">
        <w:rPr>
          <w:b/>
          <w:sz w:val="32"/>
          <w:u w:val="single"/>
        </w:rPr>
        <w:t xml:space="preserve">  </w:t>
      </w:r>
      <w:r>
        <w:rPr>
          <w:rFonts w:hint="eastAsia"/>
          <w:b/>
          <w:sz w:val="32"/>
          <w:u w:val="single"/>
        </w:rPr>
        <w:t xml:space="preserve"> </w:t>
      </w:r>
    </w:p>
    <w:p w:rsidR="00B423EB" w:rsidRPr="00470A67" w:rsidRDefault="00770812" w:rsidP="00470A67">
      <w:pPr>
        <w:spacing w:line="360" w:lineRule="auto"/>
        <w:ind w:firstLineChars="490" w:firstLine="1574"/>
        <w:rPr>
          <w:b/>
          <w:sz w:val="32"/>
          <w:u w:val="single"/>
        </w:rPr>
      </w:pPr>
      <w:r>
        <w:rPr>
          <w:rFonts w:hint="eastAsia"/>
          <w:b/>
          <w:sz w:val="32"/>
        </w:rPr>
        <w:t>日</w:t>
      </w:r>
      <w:r>
        <w:rPr>
          <w:b/>
          <w:sz w:val="32"/>
        </w:rPr>
        <w:t xml:space="preserve">       </w:t>
      </w:r>
      <w:r>
        <w:rPr>
          <w:rFonts w:hint="eastAsia"/>
          <w:b/>
          <w:sz w:val="32"/>
        </w:rPr>
        <w:t>期：</w:t>
      </w:r>
      <w:r>
        <w:rPr>
          <w:b/>
          <w:sz w:val="32"/>
          <w:u w:val="single"/>
        </w:rPr>
        <w:t xml:space="preserve">  </w:t>
      </w:r>
      <w:r>
        <w:rPr>
          <w:rFonts w:hint="eastAsia"/>
          <w:b/>
          <w:sz w:val="32"/>
          <w:u w:val="single"/>
        </w:rPr>
        <w:t xml:space="preserve">    </w:t>
      </w:r>
      <w:r w:rsidR="004F229E">
        <w:rPr>
          <w:rFonts w:hint="eastAsia"/>
          <w:b/>
          <w:sz w:val="32"/>
          <w:u w:val="single"/>
        </w:rPr>
        <w:t>7.18</w:t>
      </w:r>
      <w:r>
        <w:rPr>
          <w:rFonts w:hint="eastAsia"/>
          <w:b/>
          <w:sz w:val="32"/>
          <w:u w:val="single"/>
        </w:rPr>
        <w:t xml:space="preserve">         </w:t>
      </w:r>
    </w:p>
    <w:p w:rsidR="00B423EB" w:rsidRDefault="00770812" w:rsidP="00470A67">
      <w:pPr>
        <w:widowControl/>
        <w:numPr>
          <w:ilvl w:val="0"/>
          <w:numId w:val="1"/>
        </w:numPr>
        <w:spacing w:line="360" w:lineRule="auto"/>
        <w:ind w:firstLineChars="200" w:firstLine="560"/>
        <w:jc w:val="left"/>
        <w:rPr>
          <w:rFonts w:ascii="仿宋" w:eastAsia="仿宋" w:hAnsi="仿宋" w:cs="宋体"/>
          <w:kern w:val="0"/>
          <w:sz w:val="28"/>
          <w:szCs w:val="28"/>
        </w:rPr>
      </w:pPr>
      <w:r>
        <w:rPr>
          <w:rFonts w:ascii="仿宋" w:eastAsia="仿宋" w:hAnsi="仿宋" w:cs="宋体" w:hint="eastAsia"/>
          <w:color w:val="000000"/>
          <w:kern w:val="0"/>
          <w:sz w:val="28"/>
          <w:szCs w:val="28"/>
        </w:rPr>
        <w:lastRenderedPageBreak/>
        <w:t>撰写要求</w:t>
      </w:r>
    </w:p>
    <w:p w:rsidR="00B423EB" w:rsidRDefault="00770812" w:rsidP="00470A67">
      <w:pPr>
        <w:widowControl/>
        <w:spacing w:line="360" w:lineRule="auto"/>
        <w:ind w:firstLineChars="182" w:firstLine="510"/>
        <w:jc w:val="left"/>
        <w:rPr>
          <w:rFonts w:ascii="仿宋" w:eastAsia="仿宋" w:hAnsi="仿宋" w:cs="宋体"/>
          <w:kern w:val="0"/>
          <w:sz w:val="28"/>
          <w:szCs w:val="28"/>
        </w:rPr>
      </w:pPr>
      <w:r>
        <w:rPr>
          <w:rFonts w:ascii="仿宋" w:eastAsia="仿宋" w:hAnsi="仿宋" w:cs="宋体" w:hint="eastAsia"/>
          <w:color w:val="000000"/>
          <w:kern w:val="0"/>
          <w:sz w:val="28"/>
          <w:szCs w:val="28"/>
        </w:rPr>
        <w:t>⑴报告字数不少于</w:t>
      </w:r>
      <w:r>
        <w:rPr>
          <w:rFonts w:ascii="仿宋" w:eastAsia="仿宋" w:hAnsi="仿宋" w:cs="宋体"/>
          <w:color w:val="000000"/>
          <w:kern w:val="0"/>
          <w:sz w:val="28"/>
          <w:szCs w:val="28"/>
        </w:rPr>
        <w:t>2</w:t>
      </w:r>
      <w:r>
        <w:rPr>
          <w:rFonts w:ascii="仿宋" w:eastAsia="仿宋" w:hAnsi="仿宋" w:cs="宋体" w:hint="eastAsia"/>
          <w:color w:val="000000"/>
          <w:kern w:val="0"/>
          <w:sz w:val="28"/>
          <w:szCs w:val="28"/>
        </w:rPr>
        <w:t>000字。</w:t>
      </w:r>
    </w:p>
    <w:p w:rsidR="00B423EB" w:rsidRDefault="00770812" w:rsidP="00470A67">
      <w:pPr>
        <w:widowControl/>
        <w:spacing w:line="360" w:lineRule="auto"/>
        <w:ind w:firstLineChars="182" w:firstLine="510"/>
        <w:jc w:val="left"/>
        <w:rPr>
          <w:rFonts w:ascii="仿宋" w:eastAsia="仿宋" w:hAnsi="仿宋" w:cs="宋体"/>
          <w:color w:val="000000"/>
          <w:kern w:val="0"/>
          <w:sz w:val="28"/>
          <w:szCs w:val="28"/>
        </w:rPr>
      </w:pPr>
      <w:r>
        <w:rPr>
          <w:rFonts w:ascii="仿宋" w:eastAsia="仿宋" w:hAnsi="仿宋" w:cs="宋体" w:hint="eastAsia"/>
          <w:color w:val="000000"/>
          <w:kern w:val="0"/>
          <w:sz w:val="28"/>
          <w:szCs w:val="28"/>
        </w:rPr>
        <w:t>⑵页面设置采用A4纸张；页边距上、下各2.5cm,左、右各2cm；字体：宋体加黑小三号（题目），宋体小四号（正文），黑体四号（章节标题）；行间距：1.5倍行间距；字符间距：标准。提倡生动活泼，图文并茂。</w:t>
      </w:r>
    </w:p>
    <w:p w:rsidR="00B423EB" w:rsidRDefault="00770812" w:rsidP="00470A67">
      <w:pPr>
        <w:widowControl/>
        <w:numPr>
          <w:ilvl w:val="0"/>
          <w:numId w:val="1"/>
        </w:numPr>
        <w:spacing w:line="360" w:lineRule="auto"/>
        <w:ind w:firstLineChars="200" w:firstLine="560"/>
        <w:jc w:val="left"/>
        <w:rPr>
          <w:rFonts w:ascii="仿宋" w:eastAsia="仿宋" w:hAnsi="仿宋" w:cs="宋体"/>
          <w:kern w:val="0"/>
          <w:sz w:val="28"/>
          <w:szCs w:val="28"/>
        </w:rPr>
      </w:pPr>
      <w:r>
        <w:rPr>
          <w:rFonts w:ascii="仿宋" w:eastAsia="仿宋" w:hAnsi="仿宋" w:cs="宋体" w:hint="eastAsia"/>
          <w:color w:val="000000"/>
          <w:kern w:val="0"/>
          <w:sz w:val="28"/>
          <w:szCs w:val="28"/>
        </w:rPr>
        <w:t>内容要求</w:t>
      </w:r>
    </w:p>
    <w:p w:rsidR="00B423EB" w:rsidRDefault="00770812" w:rsidP="00470A67">
      <w:pPr>
        <w:widowControl/>
        <w:spacing w:line="360" w:lineRule="auto"/>
        <w:ind w:firstLine="618"/>
        <w:jc w:val="left"/>
        <w:rPr>
          <w:rFonts w:ascii="仿宋" w:eastAsia="仿宋" w:hAnsi="仿宋" w:cs="宋体"/>
          <w:color w:val="000000"/>
          <w:kern w:val="0"/>
          <w:sz w:val="28"/>
          <w:szCs w:val="28"/>
        </w:rPr>
      </w:pPr>
      <w:r>
        <w:rPr>
          <w:rFonts w:ascii="仿宋" w:eastAsia="仿宋" w:hAnsi="仿宋" w:cs="宋体" w:hint="eastAsia"/>
          <w:color w:val="000000"/>
          <w:kern w:val="0"/>
          <w:sz w:val="28"/>
          <w:szCs w:val="28"/>
        </w:rPr>
        <w:t>实践报告内容应包括但不限于实践时间、实践地点、实践目的、调研对象介绍、实践过程、心得体会。</w:t>
      </w:r>
    </w:p>
    <w:p w:rsidR="00B423EB" w:rsidRDefault="00770812" w:rsidP="00470A67">
      <w:pPr>
        <w:widowControl/>
        <w:spacing w:line="360" w:lineRule="auto"/>
        <w:ind w:firstLine="618"/>
        <w:jc w:val="left"/>
        <w:rPr>
          <w:rFonts w:ascii="仿宋" w:eastAsia="仿宋" w:hAnsi="仿宋" w:cs="宋体"/>
          <w:kern w:val="0"/>
          <w:sz w:val="28"/>
          <w:szCs w:val="28"/>
        </w:rPr>
      </w:pPr>
      <w:r>
        <w:rPr>
          <w:rFonts w:ascii="仿宋" w:eastAsia="仿宋" w:hAnsi="仿宋" w:cs="宋体" w:hint="eastAsia"/>
          <w:color w:val="000000"/>
          <w:kern w:val="0"/>
          <w:sz w:val="28"/>
          <w:szCs w:val="28"/>
        </w:rPr>
        <w:t>3、参考格式</w:t>
      </w:r>
    </w:p>
    <w:p w:rsidR="00B423EB" w:rsidRDefault="00770812" w:rsidP="00470A67">
      <w:pPr>
        <w:widowControl/>
        <w:spacing w:line="360" w:lineRule="auto"/>
        <w:ind w:firstLineChars="200" w:firstLine="560"/>
        <w:jc w:val="left"/>
        <w:rPr>
          <w:rFonts w:ascii="仿宋" w:eastAsia="仿宋" w:hAnsi="仿宋" w:cs="宋体"/>
          <w:color w:val="000000"/>
          <w:kern w:val="0"/>
          <w:sz w:val="28"/>
          <w:szCs w:val="28"/>
        </w:rPr>
      </w:pPr>
      <w:r>
        <w:rPr>
          <w:rFonts w:ascii="仿宋" w:eastAsia="仿宋" w:hAnsi="仿宋" w:cs="宋体" w:hint="eastAsia"/>
          <w:color w:val="000000"/>
          <w:kern w:val="0"/>
          <w:sz w:val="28"/>
          <w:szCs w:val="28"/>
        </w:rPr>
        <w:t>⑴实践团队及分工</w:t>
      </w:r>
    </w:p>
    <w:tbl>
      <w:tblPr>
        <w:tblStyle w:val="a4"/>
        <w:tblW w:w="0" w:type="auto"/>
        <w:tblLook w:val="04A0" w:firstRow="1" w:lastRow="0" w:firstColumn="1" w:lastColumn="0" w:noHBand="0" w:noVBand="1"/>
      </w:tblPr>
      <w:tblGrid>
        <w:gridCol w:w="1489"/>
        <w:gridCol w:w="1625"/>
        <w:gridCol w:w="2556"/>
        <w:gridCol w:w="1283"/>
      </w:tblGrid>
      <w:tr w:rsidR="003534D8">
        <w:tc>
          <w:tcPr>
            <w:tcW w:w="1489" w:type="dxa"/>
          </w:tcPr>
          <w:p w:rsidR="003534D8" w:rsidRDefault="003534D8" w:rsidP="00470A67">
            <w:pPr>
              <w:widowControl/>
              <w:spacing w:line="360" w:lineRule="auto"/>
              <w:jc w:val="center"/>
              <w:rPr>
                <w:rFonts w:ascii="仿宋" w:eastAsia="仿宋" w:hAnsi="仿宋" w:cs="宋体"/>
                <w:b/>
                <w:bCs/>
                <w:color w:val="000000"/>
                <w:kern w:val="0"/>
                <w:sz w:val="24"/>
              </w:rPr>
            </w:pPr>
            <w:r>
              <w:rPr>
                <w:rFonts w:ascii="仿宋" w:eastAsia="仿宋" w:hAnsi="仿宋" w:cs="宋体" w:hint="eastAsia"/>
                <w:b/>
                <w:bCs/>
                <w:color w:val="000000"/>
                <w:kern w:val="0"/>
                <w:sz w:val="24"/>
              </w:rPr>
              <w:t>姓名</w:t>
            </w:r>
          </w:p>
        </w:tc>
        <w:tc>
          <w:tcPr>
            <w:tcW w:w="1625" w:type="dxa"/>
          </w:tcPr>
          <w:p w:rsidR="003534D8" w:rsidRDefault="003534D8" w:rsidP="00470A67">
            <w:pPr>
              <w:widowControl/>
              <w:spacing w:line="360" w:lineRule="auto"/>
              <w:jc w:val="center"/>
              <w:rPr>
                <w:rFonts w:ascii="仿宋" w:eastAsia="仿宋" w:hAnsi="仿宋" w:cs="宋体"/>
                <w:b/>
                <w:bCs/>
                <w:color w:val="000000"/>
                <w:kern w:val="0"/>
                <w:sz w:val="24"/>
              </w:rPr>
            </w:pPr>
            <w:r>
              <w:rPr>
                <w:rFonts w:ascii="仿宋" w:eastAsia="仿宋" w:hAnsi="仿宋" w:cs="宋体" w:hint="eastAsia"/>
                <w:b/>
                <w:bCs/>
                <w:color w:val="000000"/>
                <w:kern w:val="0"/>
                <w:sz w:val="24"/>
              </w:rPr>
              <w:t>学号</w:t>
            </w:r>
          </w:p>
        </w:tc>
        <w:tc>
          <w:tcPr>
            <w:tcW w:w="2556" w:type="dxa"/>
          </w:tcPr>
          <w:p w:rsidR="003534D8" w:rsidRDefault="003534D8" w:rsidP="00470A67">
            <w:pPr>
              <w:widowControl/>
              <w:spacing w:line="360" w:lineRule="auto"/>
              <w:jc w:val="center"/>
              <w:rPr>
                <w:rFonts w:ascii="仿宋" w:eastAsia="仿宋" w:hAnsi="仿宋" w:cs="宋体"/>
                <w:b/>
                <w:bCs/>
                <w:color w:val="000000"/>
                <w:kern w:val="0"/>
                <w:sz w:val="24"/>
              </w:rPr>
            </w:pPr>
            <w:r>
              <w:rPr>
                <w:rFonts w:ascii="仿宋" w:eastAsia="仿宋" w:hAnsi="仿宋" w:cs="宋体" w:hint="eastAsia"/>
                <w:b/>
                <w:bCs/>
                <w:color w:val="000000"/>
                <w:kern w:val="0"/>
                <w:sz w:val="24"/>
              </w:rPr>
              <w:t>负责工作</w:t>
            </w:r>
          </w:p>
        </w:tc>
        <w:tc>
          <w:tcPr>
            <w:tcW w:w="1283" w:type="dxa"/>
          </w:tcPr>
          <w:p w:rsidR="003534D8" w:rsidRDefault="003534D8" w:rsidP="00470A67">
            <w:pPr>
              <w:widowControl/>
              <w:spacing w:line="360" w:lineRule="auto"/>
              <w:jc w:val="center"/>
              <w:rPr>
                <w:rFonts w:ascii="仿宋" w:eastAsia="仿宋" w:hAnsi="仿宋" w:cs="宋体"/>
                <w:b/>
                <w:bCs/>
                <w:color w:val="000000"/>
                <w:kern w:val="0"/>
                <w:sz w:val="24"/>
              </w:rPr>
            </w:pPr>
            <w:r>
              <w:rPr>
                <w:rFonts w:ascii="仿宋" w:eastAsia="仿宋" w:hAnsi="仿宋" w:cs="宋体" w:hint="eastAsia"/>
                <w:b/>
                <w:bCs/>
                <w:color w:val="000000"/>
                <w:kern w:val="0"/>
                <w:sz w:val="24"/>
              </w:rPr>
              <w:t>是否队长</w:t>
            </w:r>
          </w:p>
        </w:tc>
      </w:tr>
      <w:tr w:rsidR="003534D8">
        <w:tc>
          <w:tcPr>
            <w:tcW w:w="1489" w:type="dxa"/>
          </w:tcPr>
          <w:p w:rsidR="003534D8" w:rsidRDefault="003534D8" w:rsidP="00470A67">
            <w:pPr>
              <w:widowControl/>
              <w:spacing w:line="360" w:lineRule="auto"/>
              <w:jc w:val="center"/>
              <w:rPr>
                <w:rFonts w:ascii="仿宋" w:eastAsia="仿宋" w:hAnsi="仿宋" w:cs="宋体"/>
                <w:color w:val="000000"/>
                <w:kern w:val="0"/>
                <w:sz w:val="24"/>
              </w:rPr>
            </w:pPr>
            <w:r>
              <w:t>刘宇明</w:t>
            </w:r>
          </w:p>
        </w:tc>
        <w:tc>
          <w:tcPr>
            <w:tcW w:w="1625" w:type="dxa"/>
          </w:tcPr>
          <w:p w:rsidR="003534D8" w:rsidRDefault="003534D8" w:rsidP="00470A67">
            <w:pPr>
              <w:widowControl/>
              <w:spacing w:line="360" w:lineRule="auto"/>
              <w:jc w:val="center"/>
              <w:rPr>
                <w:rFonts w:ascii="仿宋" w:eastAsia="仿宋" w:hAnsi="仿宋" w:cs="宋体"/>
                <w:color w:val="000000"/>
                <w:kern w:val="0"/>
                <w:sz w:val="24"/>
              </w:rPr>
            </w:pPr>
            <w:r>
              <w:t>190320528</w:t>
            </w:r>
          </w:p>
        </w:tc>
        <w:tc>
          <w:tcPr>
            <w:tcW w:w="2556" w:type="dxa"/>
          </w:tcPr>
          <w:p w:rsidR="003534D8" w:rsidRDefault="003534D8" w:rsidP="00470A67">
            <w:pPr>
              <w:widowControl/>
              <w:spacing w:line="360" w:lineRule="auto"/>
              <w:jc w:val="center"/>
              <w:rPr>
                <w:rFonts w:ascii="仿宋" w:eastAsia="仿宋" w:hAnsi="仿宋" w:cs="宋体"/>
                <w:color w:val="000000"/>
                <w:kern w:val="0"/>
                <w:sz w:val="24"/>
              </w:rPr>
            </w:pPr>
            <w:r>
              <w:t>负责整合手抄报</w:t>
            </w:r>
          </w:p>
        </w:tc>
        <w:tc>
          <w:tcPr>
            <w:tcW w:w="1283" w:type="dxa"/>
          </w:tcPr>
          <w:p w:rsidR="003534D8" w:rsidRDefault="003534D8" w:rsidP="00470A67">
            <w:pPr>
              <w:widowControl/>
              <w:spacing w:line="360" w:lineRule="auto"/>
              <w:jc w:val="center"/>
              <w:rPr>
                <w:rFonts w:ascii="仿宋" w:eastAsia="仿宋" w:hAnsi="仿宋" w:cs="宋体"/>
                <w:color w:val="000000"/>
                <w:kern w:val="0"/>
                <w:sz w:val="24"/>
              </w:rPr>
            </w:pPr>
            <w:r>
              <w:t>是</w:t>
            </w:r>
          </w:p>
        </w:tc>
      </w:tr>
      <w:tr w:rsidR="003534D8">
        <w:tc>
          <w:tcPr>
            <w:tcW w:w="1489" w:type="dxa"/>
          </w:tcPr>
          <w:p w:rsidR="003534D8" w:rsidRDefault="003534D8" w:rsidP="00470A67">
            <w:pPr>
              <w:widowControl/>
              <w:spacing w:line="360" w:lineRule="auto"/>
              <w:jc w:val="center"/>
              <w:rPr>
                <w:rFonts w:ascii="仿宋" w:eastAsia="仿宋" w:hAnsi="仿宋" w:cs="宋体"/>
                <w:color w:val="000000"/>
                <w:kern w:val="0"/>
                <w:sz w:val="24"/>
              </w:rPr>
            </w:pPr>
            <w:r>
              <w:t>许嘉璐</w:t>
            </w:r>
          </w:p>
        </w:tc>
        <w:tc>
          <w:tcPr>
            <w:tcW w:w="1625" w:type="dxa"/>
          </w:tcPr>
          <w:p w:rsidR="003534D8" w:rsidRDefault="003534D8" w:rsidP="00470A67">
            <w:pPr>
              <w:widowControl/>
              <w:spacing w:line="360" w:lineRule="auto"/>
              <w:jc w:val="center"/>
              <w:rPr>
                <w:rFonts w:ascii="仿宋" w:eastAsia="仿宋" w:hAnsi="仿宋" w:cs="宋体"/>
                <w:color w:val="000000"/>
                <w:kern w:val="0"/>
                <w:sz w:val="24"/>
              </w:rPr>
            </w:pPr>
            <w:r>
              <w:t>190320505</w:t>
            </w:r>
          </w:p>
        </w:tc>
        <w:tc>
          <w:tcPr>
            <w:tcW w:w="2556" w:type="dxa"/>
          </w:tcPr>
          <w:p w:rsidR="003534D8" w:rsidRDefault="003534D8" w:rsidP="00470A67">
            <w:pPr>
              <w:widowControl/>
              <w:spacing w:line="360" w:lineRule="auto"/>
              <w:jc w:val="center"/>
              <w:rPr>
                <w:rFonts w:ascii="仿宋" w:eastAsia="仿宋" w:hAnsi="仿宋" w:cs="宋体"/>
                <w:color w:val="000000"/>
                <w:kern w:val="0"/>
                <w:sz w:val="24"/>
              </w:rPr>
            </w:pPr>
            <w:r>
              <w:t>负责建国前部分</w:t>
            </w:r>
          </w:p>
        </w:tc>
        <w:tc>
          <w:tcPr>
            <w:tcW w:w="1283" w:type="dxa"/>
          </w:tcPr>
          <w:p w:rsidR="003534D8" w:rsidRDefault="003534D8" w:rsidP="00470A67">
            <w:pPr>
              <w:widowControl/>
              <w:spacing w:line="360" w:lineRule="auto"/>
              <w:jc w:val="center"/>
              <w:rPr>
                <w:rFonts w:ascii="仿宋" w:eastAsia="仿宋" w:hAnsi="仿宋" w:cs="宋体"/>
                <w:color w:val="000000"/>
                <w:kern w:val="0"/>
                <w:sz w:val="24"/>
              </w:rPr>
            </w:pPr>
            <w:r>
              <w:t>否</w:t>
            </w:r>
          </w:p>
        </w:tc>
      </w:tr>
      <w:tr w:rsidR="003534D8">
        <w:tc>
          <w:tcPr>
            <w:tcW w:w="1489" w:type="dxa"/>
          </w:tcPr>
          <w:p w:rsidR="003534D8" w:rsidRDefault="003534D8" w:rsidP="00470A67">
            <w:pPr>
              <w:widowControl/>
              <w:spacing w:line="360" w:lineRule="auto"/>
              <w:jc w:val="center"/>
              <w:rPr>
                <w:rFonts w:ascii="仿宋" w:eastAsia="仿宋" w:hAnsi="仿宋" w:cs="宋体"/>
                <w:color w:val="000000"/>
                <w:kern w:val="0"/>
                <w:sz w:val="24"/>
              </w:rPr>
            </w:pPr>
            <w:r>
              <w:t>葛旭</w:t>
            </w:r>
          </w:p>
        </w:tc>
        <w:tc>
          <w:tcPr>
            <w:tcW w:w="1625" w:type="dxa"/>
          </w:tcPr>
          <w:p w:rsidR="003534D8" w:rsidRDefault="003534D8" w:rsidP="00470A67">
            <w:pPr>
              <w:widowControl/>
              <w:spacing w:line="360" w:lineRule="auto"/>
              <w:jc w:val="center"/>
              <w:rPr>
                <w:rFonts w:ascii="仿宋" w:eastAsia="仿宋" w:hAnsi="仿宋" w:cs="宋体"/>
                <w:color w:val="000000"/>
                <w:kern w:val="0"/>
                <w:sz w:val="24"/>
              </w:rPr>
            </w:pPr>
            <w:r>
              <w:t>190320517</w:t>
            </w:r>
          </w:p>
        </w:tc>
        <w:tc>
          <w:tcPr>
            <w:tcW w:w="2556" w:type="dxa"/>
          </w:tcPr>
          <w:p w:rsidR="003534D8" w:rsidRDefault="003534D8" w:rsidP="00470A67">
            <w:pPr>
              <w:widowControl/>
              <w:spacing w:line="360" w:lineRule="auto"/>
              <w:jc w:val="center"/>
              <w:rPr>
                <w:rFonts w:ascii="仿宋" w:eastAsia="仿宋" w:hAnsi="仿宋" w:cs="宋体"/>
                <w:color w:val="000000"/>
                <w:kern w:val="0"/>
                <w:sz w:val="24"/>
              </w:rPr>
            </w:pPr>
            <w:r>
              <w:t>负责新时代理论部分</w:t>
            </w:r>
          </w:p>
        </w:tc>
        <w:tc>
          <w:tcPr>
            <w:tcW w:w="1283" w:type="dxa"/>
          </w:tcPr>
          <w:p w:rsidR="003534D8" w:rsidRDefault="003534D8" w:rsidP="00470A67">
            <w:pPr>
              <w:widowControl/>
              <w:spacing w:line="360" w:lineRule="auto"/>
              <w:jc w:val="center"/>
              <w:rPr>
                <w:rFonts w:ascii="仿宋" w:eastAsia="仿宋" w:hAnsi="仿宋" w:cs="宋体"/>
                <w:color w:val="000000"/>
                <w:kern w:val="0"/>
                <w:sz w:val="24"/>
              </w:rPr>
            </w:pPr>
            <w:r>
              <w:t>否</w:t>
            </w:r>
          </w:p>
        </w:tc>
      </w:tr>
      <w:tr w:rsidR="003534D8">
        <w:tc>
          <w:tcPr>
            <w:tcW w:w="1489" w:type="dxa"/>
          </w:tcPr>
          <w:p w:rsidR="003534D8" w:rsidRDefault="003534D8" w:rsidP="00470A67">
            <w:pPr>
              <w:widowControl/>
              <w:spacing w:line="360" w:lineRule="auto"/>
              <w:jc w:val="center"/>
              <w:rPr>
                <w:rFonts w:ascii="仿宋" w:eastAsia="仿宋" w:hAnsi="仿宋" w:cs="宋体"/>
                <w:color w:val="000000"/>
                <w:kern w:val="0"/>
                <w:sz w:val="24"/>
              </w:rPr>
            </w:pPr>
            <w:r>
              <w:t>黄弋斌</w:t>
            </w:r>
          </w:p>
        </w:tc>
        <w:tc>
          <w:tcPr>
            <w:tcW w:w="1625" w:type="dxa"/>
          </w:tcPr>
          <w:p w:rsidR="003534D8" w:rsidRDefault="003534D8" w:rsidP="00470A67">
            <w:pPr>
              <w:widowControl/>
              <w:spacing w:line="360" w:lineRule="auto"/>
              <w:jc w:val="center"/>
              <w:rPr>
                <w:rFonts w:ascii="仿宋" w:eastAsia="仿宋" w:hAnsi="仿宋" w:cs="宋体"/>
                <w:color w:val="000000"/>
                <w:kern w:val="0"/>
                <w:sz w:val="24"/>
              </w:rPr>
            </w:pPr>
            <w:r>
              <w:t>190320514</w:t>
            </w:r>
          </w:p>
        </w:tc>
        <w:tc>
          <w:tcPr>
            <w:tcW w:w="2556" w:type="dxa"/>
          </w:tcPr>
          <w:p w:rsidR="003534D8" w:rsidRDefault="003534D8" w:rsidP="00470A67">
            <w:pPr>
              <w:widowControl/>
              <w:spacing w:line="360" w:lineRule="auto"/>
              <w:jc w:val="center"/>
              <w:rPr>
                <w:rFonts w:ascii="仿宋" w:eastAsia="仿宋" w:hAnsi="仿宋" w:cs="宋体"/>
                <w:color w:val="000000"/>
                <w:kern w:val="0"/>
                <w:sz w:val="24"/>
              </w:rPr>
            </w:pPr>
            <w:r>
              <w:t>负责新时代成就部分</w:t>
            </w:r>
          </w:p>
        </w:tc>
        <w:tc>
          <w:tcPr>
            <w:tcW w:w="1283" w:type="dxa"/>
          </w:tcPr>
          <w:p w:rsidR="003534D8" w:rsidRDefault="003534D8" w:rsidP="00470A67">
            <w:pPr>
              <w:widowControl/>
              <w:spacing w:line="360" w:lineRule="auto"/>
              <w:jc w:val="center"/>
              <w:rPr>
                <w:rFonts w:ascii="仿宋" w:eastAsia="仿宋" w:hAnsi="仿宋" w:cs="宋体"/>
                <w:color w:val="000000"/>
                <w:kern w:val="0"/>
                <w:sz w:val="24"/>
              </w:rPr>
            </w:pPr>
            <w:r>
              <w:t>否</w:t>
            </w:r>
          </w:p>
        </w:tc>
      </w:tr>
      <w:tr w:rsidR="003534D8">
        <w:tc>
          <w:tcPr>
            <w:tcW w:w="1489" w:type="dxa"/>
          </w:tcPr>
          <w:p w:rsidR="003534D8" w:rsidRDefault="003534D8" w:rsidP="00470A67">
            <w:pPr>
              <w:widowControl/>
              <w:spacing w:line="360" w:lineRule="auto"/>
              <w:jc w:val="center"/>
              <w:rPr>
                <w:rFonts w:ascii="仿宋" w:eastAsia="仿宋" w:hAnsi="仿宋" w:cs="宋体"/>
                <w:color w:val="000000"/>
                <w:kern w:val="0"/>
                <w:sz w:val="24"/>
              </w:rPr>
            </w:pPr>
            <w:r>
              <w:t>徐政琪</w:t>
            </w:r>
          </w:p>
        </w:tc>
        <w:tc>
          <w:tcPr>
            <w:tcW w:w="1625" w:type="dxa"/>
          </w:tcPr>
          <w:p w:rsidR="003534D8" w:rsidRDefault="003534D8" w:rsidP="00470A67">
            <w:pPr>
              <w:widowControl/>
              <w:spacing w:line="360" w:lineRule="auto"/>
              <w:jc w:val="center"/>
              <w:rPr>
                <w:rFonts w:ascii="仿宋" w:eastAsia="仿宋" w:hAnsi="仿宋" w:cs="宋体"/>
                <w:color w:val="000000"/>
                <w:kern w:val="0"/>
                <w:sz w:val="24"/>
              </w:rPr>
            </w:pPr>
            <w:r>
              <w:t>190320504</w:t>
            </w:r>
          </w:p>
        </w:tc>
        <w:tc>
          <w:tcPr>
            <w:tcW w:w="2556" w:type="dxa"/>
          </w:tcPr>
          <w:p w:rsidR="003534D8" w:rsidRDefault="003534D8" w:rsidP="00470A67">
            <w:pPr>
              <w:widowControl/>
              <w:spacing w:line="360" w:lineRule="auto"/>
              <w:jc w:val="center"/>
              <w:rPr>
                <w:rFonts w:ascii="仿宋" w:eastAsia="仿宋" w:hAnsi="仿宋" w:cs="宋体"/>
                <w:color w:val="000000"/>
                <w:kern w:val="0"/>
                <w:sz w:val="24"/>
              </w:rPr>
            </w:pPr>
            <w:r>
              <w:t>负责改革开放部分</w:t>
            </w:r>
          </w:p>
        </w:tc>
        <w:tc>
          <w:tcPr>
            <w:tcW w:w="1283" w:type="dxa"/>
          </w:tcPr>
          <w:p w:rsidR="003534D8" w:rsidRDefault="003534D8" w:rsidP="00470A67">
            <w:pPr>
              <w:widowControl/>
              <w:spacing w:line="360" w:lineRule="auto"/>
              <w:jc w:val="center"/>
              <w:rPr>
                <w:rFonts w:ascii="仿宋" w:eastAsia="仿宋" w:hAnsi="仿宋" w:cs="宋体"/>
                <w:color w:val="000000"/>
                <w:kern w:val="0"/>
                <w:sz w:val="24"/>
              </w:rPr>
            </w:pPr>
            <w:r>
              <w:t>否</w:t>
            </w:r>
          </w:p>
        </w:tc>
      </w:tr>
      <w:tr w:rsidR="003534D8">
        <w:tc>
          <w:tcPr>
            <w:tcW w:w="1489" w:type="dxa"/>
          </w:tcPr>
          <w:p w:rsidR="003534D8" w:rsidRDefault="003534D8" w:rsidP="00470A67">
            <w:pPr>
              <w:widowControl/>
              <w:spacing w:line="360" w:lineRule="auto"/>
              <w:jc w:val="center"/>
              <w:rPr>
                <w:rFonts w:ascii="仿宋" w:eastAsia="仿宋" w:hAnsi="仿宋" w:cs="宋体"/>
                <w:color w:val="000000"/>
                <w:kern w:val="0"/>
                <w:sz w:val="24"/>
              </w:rPr>
            </w:pPr>
            <w:r>
              <w:t>邓辰昊</w:t>
            </w:r>
          </w:p>
        </w:tc>
        <w:tc>
          <w:tcPr>
            <w:tcW w:w="1625" w:type="dxa"/>
          </w:tcPr>
          <w:p w:rsidR="003534D8" w:rsidRDefault="003534D8" w:rsidP="00470A67">
            <w:pPr>
              <w:widowControl/>
              <w:spacing w:line="360" w:lineRule="auto"/>
              <w:jc w:val="center"/>
              <w:rPr>
                <w:rFonts w:ascii="仿宋" w:eastAsia="仿宋" w:hAnsi="仿宋" w:cs="宋体"/>
                <w:color w:val="000000"/>
                <w:kern w:val="0"/>
                <w:sz w:val="24"/>
              </w:rPr>
            </w:pPr>
            <w:r>
              <w:t>190320518</w:t>
            </w:r>
          </w:p>
        </w:tc>
        <w:tc>
          <w:tcPr>
            <w:tcW w:w="2556" w:type="dxa"/>
          </w:tcPr>
          <w:p w:rsidR="003534D8" w:rsidRDefault="003534D8" w:rsidP="00470A67">
            <w:pPr>
              <w:widowControl/>
              <w:spacing w:line="360" w:lineRule="auto"/>
              <w:jc w:val="center"/>
              <w:rPr>
                <w:rFonts w:ascii="仿宋" w:eastAsia="仿宋" w:hAnsi="仿宋" w:cs="宋体"/>
                <w:color w:val="000000"/>
                <w:kern w:val="0"/>
                <w:sz w:val="24"/>
              </w:rPr>
            </w:pPr>
            <w:r>
              <w:t>负责社会主义建设部分</w:t>
            </w:r>
          </w:p>
        </w:tc>
        <w:tc>
          <w:tcPr>
            <w:tcW w:w="1283" w:type="dxa"/>
          </w:tcPr>
          <w:p w:rsidR="003534D8" w:rsidRDefault="003534D8" w:rsidP="00470A67">
            <w:pPr>
              <w:widowControl/>
              <w:spacing w:line="360" w:lineRule="auto"/>
              <w:jc w:val="center"/>
              <w:rPr>
                <w:rFonts w:ascii="仿宋" w:eastAsia="仿宋" w:hAnsi="仿宋" w:cs="宋体"/>
                <w:color w:val="000000"/>
                <w:kern w:val="0"/>
                <w:sz w:val="24"/>
              </w:rPr>
            </w:pPr>
            <w:r>
              <w:t>否</w:t>
            </w:r>
          </w:p>
        </w:tc>
      </w:tr>
    </w:tbl>
    <w:p w:rsidR="00B423EB" w:rsidRDefault="00770812" w:rsidP="00470A67">
      <w:pPr>
        <w:widowControl/>
        <w:spacing w:line="360" w:lineRule="auto"/>
        <w:ind w:firstLineChars="200" w:firstLine="560"/>
        <w:jc w:val="left"/>
        <w:rPr>
          <w:rFonts w:ascii="仿宋" w:eastAsia="仿宋" w:hAnsi="仿宋" w:cs="宋体"/>
          <w:color w:val="000000"/>
          <w:kern w:val="0"/>
          <w:sz w:val="28"/>
          <w:szCs w:val="28"/>
        </w:rPr>
      </w:pPr>
      <w:r>
        <w:rPr>
          <w:rFonts w:ascii="仿宋" w:eastAsia="仿宋" w:hAnsi="仿宋" w:cs="宋体" w:hint="eastAsia"/>
          <w:color w:val="000000"/>
          <w:kern w:val="0"/>
          <w:sz w:val="28"/>
          <w:szCs w:val="28"/>
        </w:rPr>
        <w:t>⑵实践时间及地点</w:t>
      </w:r>
    </w:p>
    <w:p w:rsidR="003B7635" w:rsidRDefault="003B7635" w:rsidP="00470A67">
      <w:pPr>
        <w:widowControl/>
        <w:spacing w:line="360" w:lineRule="auto"/>
        <w:ind w:firstLineChars="200" w:firstLine="480"/>
        <w:jc w:val="left"/>
        <w:rPr>
          <w:rFonts w:asciiTheme="minorEastAsia" w:hAnsiTheme="minorEastAsia" w:cs="宋体"/>
          <w:color w:val="000000"/>
          <w:kern w:val="0"/>
          <w:sz w:val="24"/>
        </w:rPr>
      </w:pPr>
      <w:r w:rsidRPr="003B7635">
        <w:rPr>
          <w:rFonts w:asciiTheme="minorEastAsia" w:hAnsiTheme="minorEastAsia" w:cs="宋体"/>
          <w:color w:val="000000"/>
          <w:kern w:val="0"/>
          <w:sz w:val="24"/>
        </w:rPr>
        <w:t>本次毛泽东思想和中国特色社会主义理论体系实践活动分为两个部分开展，第一个部分为话剧形式表演的遵义会议场景，第二个部分为主题为“建党百年与新时代”的手抄报。</w:t>
      </w:r>
      <w:r w:rsidRPr="003B7635">
        <w:rPr>
          <w:rFonts w:asciiTheme="minorEastAsia" w:hAnsiTheme="minorEastAsia" w:cs="宋体"/>
          <w:color w:val="000000"/>
          <w:kern w:val="0"/>
          <w:sz w:val="24"/>
        </w:rPr>
        <w:br/>
        <w:t>遵义会议话剧于2021年4月18日开始准备，于2021年5月7日在学校表演；手抄报于2021年7月12日完成。</w:t>
      </w:r>
    </w:p>
    <w:p w:rsidR="00B423EB" w:rsidRDefault="00FB4D51" w:rsidP="00470A67">
      <w:pPr>
        <w:widowControl/>
        <w:spacing w:line="360" w:lineRule="auto"/>
        <w:ind w:firstLineChars="200" w:firstLine="560"/>
        <w:jc w:val="left"/>
        <w:rPr>
          <w:rFonts w:ascii="仿宋" w:eastAsia="仿宋" w:hAnsi="仿宋" w:cs="宋体"/>
          <w:color w:val="000000"/>
          <w:kern w:val="0"/>
          <w:sz w:val="28"/>
          <w:szCs w:val="28"/>
        </w:rPr>
      </w:pPr>
      <w:bookmarkStart w:id="0" w:name="_GoBack"/>
      <w:bookmarkEnd w:id="0"/>
      <w:r>
        <w:rPr>
          <w:rFonts w:ascii="仿宋" w:eastAsia="仿宋" w:hAnsi="仿宋" w:cs="宋体" w:hint="eastAsia"/>
          <w:color w:val="000000"/>
          <w:kern w:val="0"/>
          <w:sz w:val="28"/>
          <w:szCs w:val="28"/>
        </w:rPr>
        <w:t>⑶实践目的：</w:t>
      </w:r>
    </w:p>
    <w:p w:rsidR="00A706D0" w:rsidRDefault="00A706D0" w:rsidP="00FB4D51">
      <w:pPr>
        <w:ind w:firstLineChars="200" w:firstLine="480"/>
        <w:rPr>
          <w:rFonts w:asciiTheme="minorEastAsia" w:hAnsiTheme="minorEastAsia" w:cs="宋体"/>
          <w:color w:val="000000"/>
          <w:kern w:val="0"/>
          <w:sz w:val="24"/>
        </w:rPr>
      </w:pPr>
      <w:r w:rsidRPr="00E96DEC">
        <w:rPr>
          <w:rFonts w:asciiTheme="minorEastAsia" w:hAnsiTheme="minorEastAsia" w:cs="宋体" w:hint="eastAsia"/>
          <w:color w:val="000000"/>
          <w:kern w:val="0"/>
          <w:sz w:val="24"/>
        </w:rPr>
        <w:t>通过对中共一大的建立过程进行情景再现，话剧表演，以及手抄报的绘制，我们深刻体会到了中国共产党建立和发展的不容易，</w:t>
      </w:r>
      <w:r w:rsidR="00FB4D51" w:rsidRPr="00E96DEC">
        <w:rPr>
          <w:rFonts w:asciiTheme="minorEastAsia" w:hAnsiTheme="minorEastAsia" w:cs="宋体" w:hint="eastAsia"/>
          <w:color w:val="000000"/>
          <w:kern w:val="0"/>
          <w:sz w:val="24"/>
        </w:rPr>
        <w:t>共产党的成立伴随着国家的内忧外患和民族的生死存亡，它出生的使命就是要将中华民族带离这水深火热的乱局，而去拥抱光明又辉煌的未来。今天来看，共产党的历史和命运始终和人民、和民族、和国家紧紧的绑在一起，党的历史不</w:t>
      </w:r>
      <w:r w:rsidR="00FB4D51" w:rsidRPr="00E96DEC">
        <w:rPr>
          <w:rFonts w:asciiTheme="minorEastAsia" w:hAnsiTheme="minorEastAsia" w:cs="宋体" w:hint="eastAsia"/>
          <w:color w:val="000000"/>
          <w:kern w:val="0"/>
          <w:sz w:val="24"/>
        </w:rPr>
        <w:lastRenderedPageBreak/>
        <w:t>仅是自己发展、壮大的历史，更是带领中国摆脱压迫、走向幸福和发展的光荣史。</w:t>
      </w:r>
      <w:r w:rsidR="002176F1" w:rsidRPr="002176F1">
        <w:rPr>
          <w:rFonts w:asciiTheme="minorEastAsia" w:hAnsiTheme="minorEastAsia" w:cs="宋体" w:hint="eastAsia"/>
          <w:color w:val="000000"/>
          <w:kern w:val="0"/>
          <w:sz w:val="24"/>
        </w:rPr>
        <w:t>中国近代的一百年，是矢志践行初心使命的一百年，“无论风吹浪打，我自巍然不动”，我想这是对共产党矢志不渝、坚定初心的最好形容。从建党初期的几十个党员，到现在浩如烟海的九千多万党员，人数的变化最直观的反映出共产党伟大的领导力和人民的信服力，这是共产党矢志不渝为人民谋幸福，为民族谋出路的结果。无论是共产党走向辉煌亦或跌入低谷，始终未变的就是建党时的初心：让中国人民站起来，让中华民族强起来，让中国永不再受别人的欺侮。如今百年回首，物转星移，世界格局天翻地覆，然而始终不变的唯有中国共产党那颗赤子之心。</w:t>
      </w:r>
    </w:p>
    <w:p w:rsidR="002176F1" w:rsidRPr="00E96DEC" w:rsidRDefault="002176F1" w:rsidP="00FB4D51">
      <w:pPr>
        <w:ind w:firstLineChars="200" w:firstLine="480"/>
        <w:rPr>
          <w:rFonts w:asciiTheme="minorEastAsia" w:hAnsiTheme="minorEastAsia" w:cs="宋体"/>
          <w:color w:val="000000"/>
          <w:kern w:val="0"/>
          <w:sz w:val="24"/>
        </w:rPr>
      </w:pPr>
      <w:r>
        <w:rPr>
          <w:rFonts w:asciiTheme="minorEastAsia" w:hAnsiTheme="minorEastAsia" w:cs="宋体" w:hint="eastAsia"/>
          <w:color w:val="000000"/>
          <w:kern w:val="0"/>
          <w:sz w:val="24"/>
        </w:rPr>
        <w:t>鉴于共产党是如此伟大，我们决议举办一场话剧表演来纪念共产党的诞生。</w:t>
      </w:r>
    </w:p>
    <w:p w:rsidR="00981B2E" w:rsidRDefault="002211A9" w:rsidP="00470A67">
      <w:pPr>
        <w:widowControl/>
        <w:spacing w:line="360" w:lineRule="auto"/>
        <w:ind w:firstLineChars="200" w:firstLine="560"/>
        <w:jc w:val="left"/>
        <w:rPr>
          <w:rFonts w:ascii="仿宋" w:eastAsia="仿宋" w:hAnsi="仿宋" w:cs="宋体"/>
          <w:color w:val="000000"/>
          <w:kern w:val="0"/>
          <w:sz w:val="28"/>
          <w:szCs w:val="28"/>
        </w:rPr>
      </w:pPr>
      <w:r>
        <w:rPr>
          <w:rFonts w:ascii="仿宋" w:eastAsia="仿宋" w:hAnsi="仿宋" w:cs="宋体" w:hint="eastAsia"/>
          <w:color w:val="000000"/>
          <w:kern w:val="0"/>
          <w:sz w:val="28"/>
          <w:szCs w:val="28"/>
        </w:rPr>
        <w:t>(</w:t>
      </w:r>
      <w:r>
        <w:rPr>
          <w:rFonts w:ascii="仿宋" w:eastAsia="仿宋" w:hAnsi="仿宋" w:cs="宋体"/>
          <w:color w:val="000000"/>
          <w:kern w:val="0"/>
          <w:sz w:val="28"/>
          <w:szCs w:val="28"/>
        </w:rPr>
        <w:t>4)</w:t>
      </w:r>
      <w:r w:rsidR="00770812">
        <w:rPr>
          <w:rFonts w:ascii="仿宋" w:eastAsia="仿宋" w:hAnsi="仿宋" w:cs="宋体" w:hint="eastAsia"/>
          <w:color w:val="000000"/>
          <w:kern w:val="0"/>
          <w:sz w:val="28"/>
          <w:szCs w:val="28"/>
        </w:rPr>
        <w:t>实践过程</w:t>
      </w:r>
    </w:p>
    <w:p w:rsidR="00B423EB" w:rsidRPr="002176F1" w:rsidRDefault="00981B2E" w:rsidP="00470A67">
      <w:pPr>
        <w:widowControl/>
        <w:spacing w:line="360" w:lineRule="auto"/>
        <w:ind w:firstLineChars="200" w:firstLine="480"/>
        <w:jc w:val="left"/>
        <w:rPr>
          <w:rFonts w:asciiTheme="minorEastAsia" w:hAnsiTheme="minorEastAsia" w:cs="宋体"/>
          <w:color w:val="000000"/>
          <w:kern w:val="0"/>
          <w:sz w:val="24"/>
        </w:rPr>
      </w:pPr>
      <w:r w:rsidRPr="002176F1">
        <w:rPr>
          <w:rFonts w:asciiTheme="minorEastAsia" w:hAnsiTheme="minorEastAsia" w:cs="宋体" w:hint="eastAsia"/>
          <w:color w:val="000000"/>
          <w:kern w:val="0"/>
          <w:sz w:val="24"/>
        </w:rPr>
        <w:t>首先我们进行剧本的撰写，台词的编排，人员的分配。我们通过决议选出话剧场景，话剧主题为中共一大的建立，并由一名同学负责剧本和台词的编排</w:t>
      </w:r>
      <w:r w:rsidR="00301C3F" w:rsidRPr="002176F1">
        <w:rPr>
          <w:rFonts w:asciiTheme="minorEastAsia" w:hAnsiTheme="minorEastAsia" w:cs="宋体" w:hint="eastAsia"/>
          <w:color w:val="000000"/>
          <w:kern w:val="0"/>
          <w:sz w:val="24"/>
        </w:rPr>
        <w:t>。随后我们要选出适合每个人的角色，通过沟通和交流，我们每个人都有了自己想要的角色。</w:t>
      </w:r>
      <w:r w:rsidR="001C217B" w:rsidRPr="002176F1">
        <w:rPr>
          <w:rFonts w:asciiTheme="minorEastAsia" w:hAnsiTheme="minorEastAsia" w:cs="宋体" w:hint="eastAsia"/>
          <w:color w:val="000000"/>
          <w:kern w:val="0"/>
          <w:sz w:val="24"/>
        </w:rPr>
        <w:t>然后我们集体进行了数次彩排，规划场景，调整神态语言。并由几名同学负责拍摄和剪辑。</w:t>
      </w:r>
    </w:p>
    <w:p w:rsidR="00B423EB" w:rsidRDefault="002211A9" w:rsidP="00470A67">
      <w:pPr>
        <w:widowControl/>
        <w:spacing w:line="360" w:lineRule="auto"/>
        <w:ind w:firstLineChars="200" w:firstLine="560"/>
        <w:jc w:val="left"/>
        <w:rPr>
          <w:rFonts w:ascii="仿宋" w:eastAsia="仿宋" w:hAnsi="仿宋" w:cs="宋体"/>
          <w:color w:val="000000"/>
          <w:kern w:val="0"/>
          <w:sz w:val="28"/>
          <w:szCs w:val="28"/>
        </w:rPr>
      </w:pPr>
      <w:r>
        <w:rPr>
          <w:rFonts w:ascii="仿宋" w:eastAsia="仿宋" w:hAnsi="仿宋" w:cs="宋体" w:hint="eastAsia"/>
          <w:color w:val="000000"/>
          <w:kern w:val="0"/>
          <w:sz w:val="28"/>
          <w:szCs w:val="28"/>
        </w:rPr>
        <w:t>(</w:t>
      </w:r>
      <w:r>
        <w:rPr>
          <w:rFonts w:ascii="仿宋" w:eastAsia="仿宋" w:hAnsi="仿宋" w:cs="宋体"/>
          <w:color w:val="000000"/>
          <w:kern w:val="0"/>
          <w:sz w:val="28"/>
          <w:szCs w:val="28"/>
        </w:rPr>
        <w:t>5)</w:t>
      </w:r>
      <w:r w:rsidR="00770812">
        <w:rPr>
          <w:rFonts w:ascii="仿宋" w:eastAsia="仿宋" w:hAnsi="仿宋" w:cs="宋体" w:hint="eastAsia"/>
          <w:color w:val="000000"/>
          <w:kern w:val="0"/>
          <w:sz w:val="28"/>
          <w:szCs w:val="28"/>
        </w:rPr>
        <w:t>心得体会</w:t>
      </w:r>
    </w:p>
    <w:p w:rsidR="00162411" w:rsidRPr="00162411" w:rsidRDefault="00162411" w:rsidP="00162411">
      <w:pPr>
        <w:widowControl/>
        <w:spacing w:line="360" w:lineRule="auto"/>
        <w:ind w:firstLineChars="200" w:firstLine="480"/>
        <w:jc w:val="left"/>
        <w:rPr>
          <w:rFonts w:asciiTheme="minorEastAsia" w:hAnsiTheme="minorEastAsia" w:cs="宋体"/>
          <w:color w:val="000000"/>
          <w:kern w:val="0"/>
          <w:sz w:val="24"/>
        </w:rPr>
      </w:pPr>
      <w:r w:rsidRPr="00162411">
        <w:rPr>
          <w:rFonts w:asciiTheme="minorEastAsia" w:hAnsiTheme="minorEastAsia" w:cs="宋体"/>
          <w:color w:val="000000"/>
          <w:kern w:val="0"/>
          <w:sz w:val="24"/>
        </w:rPr>
        <w:t>经历了本次的</w:t>
      </w:r>
      <w:r w:rsidRPr="00162411">
        <w:rPr>
          <w:rFonts w:asciiTheme="minorEastAsia" w:hAnsiTheme="minorEastAsia" w:cs="宋体" w:hint="eastAsia"/>
          <w:color w:val="000000"/>
          <w:kern w:val="0"/>
          <w:sz w:val="24"/>
        </w:rPr>
        <w:t>毛泽东思想和中国特色社会主义理论体系概论实践课</w:t>
      </w:r>
      <w:r w:rsidRPr="00162411">
        <w:rPr>
          <w:rFonts w:asciiTheme="minorEastAsia" w:hAnsiTheme="minorEastAsia" w:cs="宋体"/>
          <w:color w:val="000000"/>
          <w:kern w:val="0"/>
          <w:sz w:val="24"/>
        </w:rPr>
        <w:t>活动，我感慨颇多，它给我们带来了意想不到的效果，</w:t>
      </w:r>
      <w:r w:rsidR="00E82620" w:rsidRPr="00162411">
        <w:rPr>
          <w:rFonts w:asciiTheme="minorEastAsia" w:hAnsiTheme="minorEastAsia" w:cs="宋体" w:hint="eastAsia"/>
          <w:color w:val="000000"/>
          <w:kern w:val="0"/>
          <w:sz w:val="24"/>
        </w:rPr>
        <w:t>毛</w:t>
      </w:r>
      <w:r w:rsidR="00E82620">
        <w:rPr>
          <w:rFonts w:asciiTheme="minorEastAsia" w:hAnsiTheme="minorEastAsia" w:cs="宋体" w:hint="eastAsia"/>
          <w:color w:val="000000"/>
          <w:kern w:val="0"/>
          <w:sz w:val="24"/>
        </w:rPr>
        <w:t>概</w:t>
      </w:r>
      <w:r w:rsidR="00E82620" w:rsidRPr="00162411">
        <w:rPr>
          <w:rFonts w:asciiTheme="minorEastAsia" w:hAnsiTheme="minorEastAsia" w:cs="宋体" w:hint="eastAsia"/>
          <w:color w:val="000000"/>
          <w:kern w:val="0"/>
          <w:sz w:val="24"/>
        </w:rPr>
        <w:t>实践课</w:t>
      </w:r>
      <w:r w:rsidRPr="00162411">
        <w:rPr>
          <w:rFonts w:asciiTheme="minorEastAsia" w:hAnsiTheme="minorEastAsia" w:cs="宋体"/>
          <w:color w:val="000000"/>
          <w:kern w:val="0"/>
          <w:sz w:val="24"/>
        </w:rPr>
        <w:t>实</w:t>
      </w:r>
      <w:r w:rsidR="00E82620">
        <w:rPr>
          <w:rFonts w:asciiTheme="minorEastAsia" w:hAnsiTheme="minorEastAsia" w:cs="宋体"/>
          <w:color w:val="000000"/>
          <w:kern w:val="0"/>
          <w:sz w:val="24"/>
        </w:rPr>
        <w:t>践活动给生活在都市象牙塔中的大学生们提供了</w:t>
      </w:r>
      <w:r w:rsidR="00E82620">
        <w:rPr>
          <w:rFonts w:asciiTheme="minorEastAsia" w:hAnsiTheme="minorEastAsia" w:cs="宋体" w:hint="eastAsia"/>
          <w:color w:val="000000"/>
          <w:kern w:val="0"/>
          <w:sz w:val="24"/>
        </w:rPr>
        <w:t>丰富生活、丰富经历</w:t>
      </w:r>
      <w:r w:rsidR="006D5FBE">
        <w:rPr>
          <w:rFonts w:asciiTheme="minorEastAsia" w:hAnsiTheme="minorEastAsia" w:cs="宋体"/>
          <w:color w:val="000000"/>
          <w:kern w:val="0"/>
          <w:sz w:val="24"/>
        </w:rPr>
        <w:t>的机会。我们逐步了解了社会，开阔了视野，增长了才干，并在</w:t>
      </w:r>
      <w:r w:rsidRPr="00162411">
        <w:rPr>
          <w:rFonts w:asciiTheme="minorEastAsia" w:hAnsiTheme="minorEastAsia" w:cs="宋体"/>
          <w:color w:val="000000"/>
          <w:kern w:val="0"/>
          <w:sz w:val="24"/>
        </w:rPr>
        <w:t>实践活动中认清了自己的位置，发现了自己的不足，对自身价值能够进行客观评价。</w:t>
      </w:r>
    </w:p>
    <w:p w:rsidR="00162411" w:rsidRPr="00162411" w:rsidRDefault="00162411" w:rsidP="00162411">
      <w:pPr>
        <w:widowControl/>
        <w:spacing w:line="360" w:lineRule="auto"/>
        <w:ind w:firstLineChars="200" w:firstLine="480"/>
        <w:jc w:val="left"/>
        <w:rPr>
          <w:rFonts w:asciiTheme="minorEastAsia" w:hAnsiTheme="minorEastAsia" w:cs="宋体"/>
          <w:color w:val="000000"/>
          <w:kern w:val="0"/>
          <w:sz w:val="24"/>
        </w:rPr>
      </w:pPr>
      <w:r w:rsidRPr="00162411">
        <w:rPr>
          <w:rFonts w:asciiTheme="minorEastAsia" w:hAnsiTheme="minorEastAsia" w:cs="宋体"/>
          <w:color w:val="000000"/>
          <w:kern w:val="0"/>
          <w:sz w:val="24"/>
        </w:rPr>
        <w:t>调研，就是把所学的理论知识，动用到客观实际中去，使自己所学的理论知识有用武之地。只学而不调研，那效用也就等于零，只做而不学，则会事倍功半，浪费时间，所以我们大学生要将理论与实践相结合，只有这样我们的价值才能得到体现。在本次的关于“</w:t>
      </w:r>
      <w:r w:rsidR="006D5FBE">
        <w:rPr>
          <w:rFonts w:asciiTheme="minorEastAsia" w:hAnsiTheme="minorEastAsia" w:cs="宋体" w:hint="eastAsia"/>
          <w:color w:val="000000"/>
          <w:kern w:val="0"/>
          <w:sz w:val="24"/>
        </w:rPr>
        <w:t>中共一大会议召开</w:t>
      </w:r>
      <w:r w:rsidRPr="00162411">
        <w:rPr>
          <w:rFonts w:asciiTheme="minorEastAsia" w:hAnsiTheme="minorEastAsia" w:cs="宋体"/>
          <w:color w:val="000000"/>
          <w:kern w:val="0"/>
          <w:sz w:val="24"/>
        </w:rPr>
        <w:t>”</w:t>
      </w:r>
      <w:r w:rsidR="006D5FBE">
        <w:rPr>
          <w:rFonts w:asciiTheme="minorEastAsia" w:hAnsiTheme="minorEastAsia" w:cs="宋体"/>
          <w:color w:val="000000"/>
          <w:kern w:val="0"/>
          <w:sz w:val="24"/>
        </w:rPr>
        <w:t>的</w:t>
      </w:r>
      <w:r w:rsidR="006D5FBE">
        <w:rPr>
          <w:rFonts w:asciiTheme="minorEastAsia" w:hAnsiTheme="minorEastAsia" w:cs="宋体" w:hint="eastAsia"/>
          <w:color w:val="000000"/>
          <w:kern w:val="0"/>
          <w:sz w:val="24"/>
        </w:rPr>
        <w:t>话剧</w:t>
      </w:r>
      <w:r w:rsidRPr="00162411">
        <w:rPr>
          <w:rFonts w:asciiTheme="minorEastAsia" w:hAnsiTheme="minorEastAsia" w:cs="宋体"/>
          <w:color w:val="000000"/>
          <w:kern w:val="0"/>
          <w:sz w:val="24"/>
        </w:rPr>
        <w:t>活动中体验还是很多的。从前期的资料准备</w:t>
      </w:r>
      <w:r w:rsidR="006D5FBE">
        <w:rPr>
          <w:rFonts w:asciiTheme="minorEastAsia" w:hAnsiTheme="minorEastAsia" w:cs="宋体" w:hint="eastAsia"/>
          <w:color w:val="000000"/>
          <w:kern w:val="0"/>
          <w:sz w:val="24"/>
        </w:rPr>
        <w:t>、剧本准备</w:t>
      </w:r>
      <w:r w:rsidR="006D5FBE">
        <w:rPr>
          <w:rFonts w:asciiTheme="minorEastAsia" w:hAnsiTheme="minorEastAsia" w:cs="宋体"/>
          <w:color w:val="000000"/>
          <w:kern w:val="0"/>
          <w:sz w:val="24"/>
        </w:rPr>
        <w:t>到</w:t>
      </w:r>
      <w:r w:rsidR="006D5FBE">
        <w:rPr>
          <w:rFonts w:asciiTheme="minorEastAsia" w:hAnsiTheme="minorEastAsia" w:cs="宋体" w:hint="eastAsia"/>
          <w:color w:val="000000"/>
          <w:kern w:val="0"/>
          <w:sz w:val="24"/>
        </w:rPr>
        <w:t>上场表演</w:t>
      </w:r>
      <w:r w:rsidR="006D5FBE">
        <w:rPr>
          <w:rFonts w:asciiTheme="minorEastAsia" w:hAnsiTheme="minorEastAsia" w:cs="宋体"/>
          <w:color w:val="000000"/>
          <w:kern w:val="0"/>
          <w:sz w:val="24"/>
        </w:rPr>
        <w:t>，在到后期的</w:t>
      </w:r>
      <w:r w:rsidR="006D5FBE">
        <w:rPr>
          <w:rFonts w:asciiTheme="minorEastAsia" w:hAnsiTheme="minorEastAsia" w:cs="宋体" w:hint="eastAsia"/>
          <w:color w:val="000000"/>
          <w:kern w:val="0"/>
          <w:sz w:val="24"/>
        </w:rPr>
        <w:t>视频</w:t>
      </w:r>
      <w:r w:rsidR="006D5FBE">
        <w:rPr>
          <w:rFonts w:asciiTheme="minorEastAsia" w:hAnsiTheme="minorEastAsia" w:cs="宋体"/>
          <w:color w:val="000000"/>
          <w:kern w:val="0"/>
          <w:sz w:val="24"/>
        </w:rPr>
        <w:t>处理与总结。回想这些，历历在目</w:t>
      </w:r>
      <w:r w:rsidR="006D5FBE">
        <w:rPr>
          <w:rFonts w:asciiTheme="minorEastAsia" w:hAnsiTheme="minorEastAsia" w:cs="宋体" w:hint="eastAsia"/>
          <w:color w:val="000000"/>
          <w:kern w:val="0"/>
          <w:sz w:val="24"/>
        </w:rPr>
        <w:t>，</w:t>
      </w:r>
      <w:r w:rsidRPr="00162411">
        <w:rPr>
          <w:rFonts w:asciiTheme="minorEastAsia" w:hAnsiTheme="minorEastAsia" w:cs="宋体"/>
          <w:color w:val="000000"/>
          <w:kern w:val="0"/>
          <w:sz w:val="24"/>
        </w:rPr>
        <w:t>可以说这是一次非常宝贵的的经历。 总的来说，这次的社会实践收获颇多，很多感悟将是我今后生活中的“良师益友”，悉心总结主要有以下几点：</w:t>
      </w:r>
    </w:p>
    <w:p w:rsidR="00162411" w:rsidRPr="00162411" w:rsidRDefault="00162411" w:rsidP="00162411">
      <w:pPr>
        <w:widowControl/>
        <w:spacing w:line="360" w:lineRule="auto"/>
        <w:jc w:val="left"/>
        <w:rPr>
          <w:rFonts w:asciiTheme="minorEastAsia" w:hAnsiTheme="minorEastAsia" w:cs="宋体"/>
          <w:color w:val="000000"/>
          <w:kern w:val="0"/>
          <w:sz w:val="24"/>
        </w:rPr>
      </w:pPr>
      <w:r w:rsidRPr="00162411">
        <w:rPr>
          <w:rFonts w:asciiTheme="minorEastAsia" w:hAnsiTheme="minorEastAsia" w:cs="宋体" w:hint="eastAsia"/>
          <w:color w:val="000000"/>
          <w:kern w:val="0"/>
          <w:sz w:val="24"/>
        </w:rPr>
        <w:t>一、</w:t>
      </w:r>
      <w:r w:rsidR="00E65C2D">
        <w:rPr>
          <w:rFonts w:asciiTheme="minorEastAsia" w:hAnsiTheme="minorEastAsia" w:cs="宋体"/>
          <w:color w:val="000000"/>
          <w:kern w:val="0"/>
          <w:sz w:val="24"/>
        </w:rPr>
        <w:t>团队意识。对于这种耗时耗力的</w:t>
      </w:r>
      <w:r w:rsidR="00E65C2D">
        <w:rPr>
          <w:rFonts w:asciiTheme="minorEastAsia" w:hAnsiTheme="minorEastAsia" w:cs="宋体" w:hint="eastAsia"/>
          <w:color w:val="000000"/>
          <w:kern w:val="0"/>
          <w:sz w:val="24"/>
        </w:rPr>
        <w:t>话剧表演</w:t>
      </w:r>
      <w:r w:rsidRPr="00162411">
        <w:rPr>
          <w:rFonts w:asciiTheme="minorEastAsia" w:hAnsiTheme="minorEastAsia" w:cs="宋体"/>
          <w:color w:val="000000"/>
          <w:kern w:val="0"/>
          <w:sz w:val="24"/>
        </w:rPr>
        <w:t>一个人蛮</w:t>
      </w:r>
      <w:r w:rsidR="00E65C2D">
        <w:rPr>
          <w:rFonts w:asciiTheme="minorEastAsia" w:hAnsiTheme="minorEastAsia" w:cs="宋体"/>
          <w:color w:val="000000"/>
          <w:kern w:val="0"/>
          <w:sz w:val="24"/>
        </w:rPr>
        <w:t>干是肯定行不通的，团队意识是无比重要的。</w:t>
      </w:r>
      <w:r w:rsidR="00E65C2D">
        <w:rPr>
          <w:rFonts w:asciiTheme="minorEastAsia" w:hAnsiTheme="minorEastAsia" w:cs="宋体" w:hint="eastAsia"/>
          <w:color w:val="000000"/>
          <w:kern w:val="0"/>
          <w:sz w:val="24"/>
        </w:rPr>
        <w:t>需要团队分工合作，剧本，角色扮演，台词，拍摄，剪辑，需要同学密切的配合和处理。只有团结协作，详细分工，</w:t>
      </w:r>
      <w:r w:rsidR="009D7AD4">
        <w:rPr>
          <w:rFonts w:asciiTheme="minorEastAsia" w:hAnsiTheme="minorEastAsia" w:cs="宋体" w:hint="eastAsia"/>
          <w:color w:val="000000"/>
          <w:kern w:val="0"/>
          <w:sz w:val="24"/>
        </w:rPr>
        <w:t>才能把这场话剧表演办好。</w:t>
      </w:r>
    </w:p>
    <w:p w:rsidR="00162411" w:rsidRPr="00162411" w:rsidRDefault="00162411" w:rsidP="00162411">
      <w:pPr>
        <w:widowControl/>
        <w:spacing w:line="360" w:lineRule="auto"/>
        <w:jc w:val="left"/>
        <w:rPr>
          <w:rFonts w:asciiTheme="minorEastAsia" w:hAnsiTheme="minorEastAsia" w:cs="宋体"/>
          <w:color w:val="000000"/>
          <w:kern w:val="0"/>
          <w:sz w:val="24"/>
        </w:rPr>
      </w:pPr>
      <w:r w:rsidRPr="00162411">
        <w:rPr>
          <w:rFonts w:asciiTheme="minorEastAsia" w:hAnsiTheme="minorEastAsia" w:cs="宋体"/>
          <w:color w:val="000000"/>
          <w:kern w:val="0"/>
          <w:sz w:val="24"/>
        </w:rPr>
        <w:t>二</w:t>
      </w:r>
      <w:r w:rsidRPr="00162411">
        <w:rPr>
          <w:rFonts w:asciiTheme="minorEastAsia" w:hAnsiTheme="minorEastAsia" w:cs="宋体" w:hint="eastAsia"/>
          <w:color w:val="000000"/>
          <w:kern w:val="0"/>
          <w:sz w:val="24"/>
        </w:rPr>
        <w:t>、</w:t>
      </w:r>
      <w:r w:rsidR="00E5630B">
        <w:rPr>
          <w:rFonts w:asciiTheme="minorEastAsia" w:hAnsiTheme="minorEastAsia" w:cs="宋体"/>
          <w:color w:val="000000"/>
          <w:kern w:val="0"/>
          <w:sz w:val="24"/>
        </w:rPr>
        <w:t>沟通交流。</w:t>
      </w:r>
      <w:r w:rsidR="00E5630B">
        <w:rPr>
          <w:rFonts w:asciiTheme="minorEastAsia" w:hAnsiTheme="minorEastAsia" w:cs="宋体" w:hint="eastAsia"/>
          <w:color w:val="000000"/>
          <w:kern w:val="0"/>
          <w:sz w:val="24"/>
        </w:rPr>
        <w:t>在话剧表演分工过程中我们需要密切交流</w:t>
      </w:r>
      <w:r w:rsidR="00083A7D">
        <w:rPr>
          <w:rFonts w:asciiTheme="minorEastAsia" w:hAnsiTheme="minorEastAsia" w:cs="宋体" w:hint="eastAsia"/>
          <w:color w:val="000000"/>
          <w:kern w:val="0"/>
          <w:sz w:val="24"/>
        </w:rPr>
        <w:t>，这样才能根据每个人不同的特点找到最适合自己的角色</w:t>
      </w:r>
      <w:r w:rsidR="00C92910">
        <w:rPr>
          <w:rFonts w:asciiTheme="minorEastAsia" w:hAnsiTheme="minorEastAsia" w:cs="宋体" w:hint="eastAsia"/>
          <w:color w:val="000000"/>
          <w:kern w:val="0"/>
          <w:sz w:val="24"/>
        </w:rPr>
        <w:t>和任务。在沟通交流的过程中，我们更加了解彼此，</w:t>
      </w:r>
      <w:r w:rsidR="00935B98">
        <w:rPr>
          <w:rFonts w:asciiTheme="minorEastAsia" w:hAnsiTheme="minorEastAsia" w:cs="宋体" w:hint="eastAsia"/>
          <w:color w:val="000000"/>
          <w:kern w:val="0"/>
          <w:sz w:val="24"/>
        </w:rPr>
        <w:t>能够找到自己喜欢的任务，负责干好自己的事。这样一个团队才能和谐高效的运转。</w:t>
      </w:r>
    </w:p>
    <w:p w:rsidR="00162411" w:rsidRDefault="00162411" w:rsidP="00162411">
      <w:pPr>
        <w:widowControl/>
        <w:spacing w:line="360" w:lineRule="auto"/>
        <w:jc w:val="left"/>
        <w:rPr>
          <w:rFonts w:asciiTheme="minorEastAsia" w:hAnsiTheme="minorEastAsia" w:cs="宋体"/>
          <w:color w:val="000000"/>
          <w:kern w:val="0"/>
          <w:sz w:val="24"/>
        </w:rPr>
      </w:pPr>
      <w:r w:rsidRPr="00162411">
        <w:rPr>
          <w:rFonts w:asciiTheme="minorEastAsia" w:hAnsiTheme="minorEastAsia" w:cs="宋体"/>
          <w:color w:val="000000"/>
          <w:kern w:val="0"/>
          <w:sz w:val="24"/>
        </w:rPr>
        <w:lastRenderedPageBreak/>
        <w:t>三</w:t>
      </w:r>
      <w:r w:rsidRPr="00162411">
        <w:rPr>
          <w:rFonts w:asciiTheme="minorEastAsia" w:hAnsiTheme="minorEastAsia" w:cs="宋体" w:hint="eastAsia"/>
          <w:color w:val="000000"/>
          <w:kern w:val="0"/>
          <w:sz w:val="24"/>
        </w:rPr>
        <w:t>、</w:t>
      </w:r>
      <w:r w:rsidRPr="00162411">
        <w:rPr>
          <w:rFonts w:asciiTheme="minorEastAsia" w:hAnsiTheme="minorEastAsia" w:cs="宋体"/>
          <w:color w:val="000000"/>
          <w:kern w:val="0"/>
          <w:sz w:val="24"/>
        </w:rPr>
        <w:t>注重细节。“细节决定成败”，这种</w:t>
      </w:r>
      <w:r w:rsidR="00561E2B">
        <w:rPr>
          <w:rFonts w:asciiTheme="minorEastAsia" w:hAnsiTheme="minorEastAsia" w:cs="宋体" w:hint="eastAsia"/>
          <w:color w:val="000000"/>
          <w:kern w:val="0"/>
          <w:sz w:val="24"/>
        </w:rPr>
        <w:t>话剧表演，需要从细节中体现当时的局势和问题。无论是语言，表情，神态，还是动作，都要体现出当时紧迫、压抑以及开创新未来的雄心壮志。只有注意好了细节，我们才能作出最生动的表演。</w:t>
      </w:r>
    </w:p>
    <w:p w:rsidR="002E134D" w:rsidRPr="00BA5DA3" w:rsidRDefault="002E134D" w:rsidP="00BA5DA3">
      <w:pPr>
        <w:widowControl/>
        <w:spacing w:line="360" w:lineRule="auto"/>
        <w:jc w:val="left"/>
        <w:rPr>
          <w:rFonts w:asciiTheme="minorEastAsia" w:hAnsiTheme="minorEastAsia" w:cs="宋体"/>
          <w:color w:val="000000"/>
          <w:kern w:val="0"/>
          <w:sz w:val="24"/>
        </w:rPr>
      </w:pPr>
      <w:r w:rsidRPr="00BA5DA3">
        <w:rPr>
          <w:rFonts w:asciiTheme="minorEastAsia" w:hAnsiTheme="minorEastAsia" w:cs="宋体" w:hint="eastAsia"/>
          <w:color w:val="000000"/>
          <w:kern w:val="0"/>
          <w:sz w:val="24"/>
        </w:rPr>
        <w:t>回想这次话剧活动，我学到了很多，从我接触的每个人身上学到了很多社会经验，自己的能力也得到了提高，而这些闷头学习是学不到的。</w:t>
      </w:r>
    </w:p>
    <w:p w:rsidR="002E134D" w:rsidRPr="00BA5DA3" w:rsidRDefault="002E134D" w:rsidP="00BA5DA3">
      <w:pPr>
        <w:widowControl/>
        <w:spacing w:line="360" w:lineRule="auto"/>
        <w:jc w:val="left"/>
        <w:rPr>
          <w:rFonts w:asciiTheme="minorEastAsia" w:hAnsiTheme="minorEastAsia" w:cs="宋体"/>
          <w:color w:val="000000"/>
          <w:kern w:val="0"/>
          <w:sz w:val="24"/>
        </w:rPr>
      </w:pPr>
      <w:r w:rsidRPr="00BA5DA3">
        <w:rPr>
          <w:rFonts w:asciiTheme="minorEastAsia" w:hAnsiTheme="minorEastAsia" w:cs="宋体" w:hint="eastAsia"/>
          <w:color w:val="000000"/>
          <w:kern w:val="0"/>
          <w:sz w:val="24"/>
        </w:rPr>
        <w:t>在社会上要善于与别人沟通是需要长期的练习。以前没有工作的机会，使我与别人对话时不会应变，会使谈话时有冷场，这是很尴尬的。人在社会中都会融入社会这个团体中，人与人之间合力去做事，使其做事的过程中更加融洽，事半功倍。别人给你的意见，你要听取、耐心、虚心地接受。</w:t>
      </w:r>
    </w:p>
    <w:p w:rsidR="002E134D" w:rsidRPr="00BA5DA3" w:rsidRDefault="002E134D" w:rsidP="00BA5DA3">
      <w:pPr>
        <w:widowControl/>
        <w:spacing w:line="360" w:lineRule="auto"/>
        <w:jc w:val="left"/>
        <w:rPr>
          <w:rFonts w:asciiTheme="minorEastAsia" w:hAnsiTheme="minorEastAsia" w:cs="宋体"/>
          <w:color w:val="000000"/>
          <w:kern w:val="0"/>
          <w:sz w:val="24"/>
        </w:rPr>
      </w:pPr>
      <w:r w:rsidRPr="00BA5DA3">
        <w:rPr>
          <w:rFonts w:asciiTheme="minorEastAsia" w:hAnsiTheme="minorEastAsia" w:cs="宋体" w:hint="eastAsia"/>
          <w:color w:val="000000"/>
          <w:kern w:val="0"/>
          <w:sz w:val="24"/>
        </w:rPr>
        <w:t>在工作上还要有自信。自信不是麻木的自夸，而是对自己的能力做出肯定。社会经验缺乏，学历不足等种种原因会使自己缺乏自信。其实有谁一生下来句什么都会的，只要有自信，就能克服心理障碍，那一切就变得容易解决了。</w:t>
      </w:r>
    </w:p>
    <w:p w:rsidR="002E134D" w:rsidRPr="00BA5DA3" w:rsidRDefault="002E134D" w:rsidP="00BA5DA3">
      <w:pPr>
        <w:widowControl/>
        <w:spacing w:line="360" w:lineRule="auto"/>
        <w:jc w:val="left"/>
        <w:rPr>
          <w:rFonts w:asciiTheme="minorEastAsia" w:hAnsiTheme="minorEastAsia" w:cs="宋体"/>
          <w:color w:val="000000"/>
          <w:kern w:val="0"/>
          <w:sz w:val="24"/>
        </w:rPr>
      </w:pPr>
      <w:r w:rsidRPr="00BA5DA3">
        <w:rPr>
          <w:rFonts w:asciiTheme="minorEastAsia" w:hAnsiTheme="minorEastAsia" w:cs="宋体" w:hint="eastAsia"/>
          <w:color w:val="000000"/>
          <w:kern w:val="0"/>
          <w:sz w:val="24"/>
        </w:rPr>
        <w:t>知识的积累也是非常重要的。知识犹如人的血液。人缺少了血液，身体就会衰弱，人缺少了知识，头脑就要枯竭。这次出演李大钊，对我来说很陌生，要想把工作做好，就必须了解这方面的知识，对其各方面都有深入的了解，才能更好地应用于表演中。</w:t>
      </w:r>
    </w:p>
    <w:p w:rsidR="002E134D" w:rsidRPr="002E134D" w:rsidRDefault="002E134D" w:rsidP="00162411">
      <w:pPr>
        <w:widowControl/>
        <w:spacing w:line="360" w:lineRule="auto"/>
        <w:jc w:val="left"/>
        <w:rPr>
          <w:rFonts w:asciiTheme="minorEastAsia" w:hAnsiTheme="minorEastAsia" w:cs="宋体"/>
          <w:color w:val="000000"/>
          <w:kern w:val="0"/>
          <w:sz w:val="24"/>
        </w:rPr>
      </w:pPr>
      <w:r w:rsidRPr="00BA5DA3">
        <w:rPr>
          <w:rFonts w:asciiTheme="minorEastAsia" w:hAnsiTheme="minorEastAsia" w:cs="宋体" w:hint="eastAsia"/>
          <w:color w:val="000000"/>
          <w:kern w:val="0"/>
          <w:sz w:val="24"/>
        </w:rPr>
        <w:t>这次亲身体验让我有了深刻感触，这不仅是一次实践，还是一次人生经历，是一生宝贵的财富。在今后我要参加更多的社会实践，磨练自己的同时让自己认识的更多，使自己未踏入社会就已体会社会更多方面。</w:t>
      </w:r>
    </w:p>
    <w:p w:rsidR="00162411" w:rsidRPr="00162411" w:rsidRDefault="00162411" w:rsidP="00162411">
      <w:pPr>
        <w:widowControl/>
        <w:spacing w:line="360" w:lineRule="auto"/>
        <w:jc w:val="left"/>
        <w:rPr>
          <w:rFonts w:asciiTheme="minorEastAsia" w:hAnsiTheme="minorEastAsia" w:cs="宋体"/>
          <w:color w:val="000000"/>
          <w:kern w:val="0"/>
          <w:sz w:val="24"/>
        </w:rPr>
      </w:pPr>
      <w:r w:rsidRPr="00162411">
        <w:rPr>
          <w:rFonts w:asciiTheme="minorEastAsia" w:hAnsiTheme="minorEastAsia" w:cs="宋体"/>
          <w:color w:val="000000"/>
          <w:kern w:val="0"/>
          <w:sz w:val="24"/>
        </w:rPr>
        <w:t>我也清楚地认识到：作为一个大学生，不应该只局限于这种“针对问题，从而解决问题”的思维方式，而要逐渐过度到“遇到突发问题，也能应对问题”的实际解决问题的能力</w:t>
      </w:r>
      <w:r w:rsidR="00AD5F0B">
        <w:rPr>
          <w:rFonts w:asciiTheme="minorEastAsia" w:hAnsiTheme="minorEastAsia" w:cs="宋体"/>
          <w:color w:val="000000"/>
          <w:kern w:val="0"/>
          <w:sz w:val="24"/>
        </w:rPr>
        <w:t>。通过这次</w:t>
      </w:r>
      <w:r w:rsidR="00AD5F0B">
        <w:rPr>
          <w:rFonts w:asciiTheme="minorEastAsia" w:hAnsiTheme="minorEastAsia" w:cs="宋体" w:hint="eastAsia"/>
          <w:color w:val="000000"/>
          <w:kern w:val="0"/>
          <w:sz w:val="24"/>
        </w:rPr>
        <w:t>毛概实践</w:t>
      </w:r>
      <w:r w:rsidR="00AD5F0B">
        <w:rPr>
          <w:rFonts w:asciiTheme="minorEastAsia" w:hAnsiTheme="minorEastAsia" w:cs="宋体"/>
          <w:color w:val="000000"/>
          <w:kern w:val="0"/>
          <w:sz w:val="24"/>
        </w:rPr>
        <w:t>，我感觉自己的</w:t>
      </w:r>
      <w:r w:rsidR="00AD5F0B">
        <w:rPr>
          <w:rFonts w:asciiTheme="minorEastAsia" w:hAnsiTheme="minorEastAsia" w:cs="宋体" w:hint="eastAsia"/>
          <w:color w:val="000000"/>
          <w:kern w:val="0"/>
          <w:sz w:val="24"/>
        </w:rPr>
        <w:t>表演</w:t>
      </w:r>
      <w:r w:rsidR="0061615E">
        <w:rPr>
          <w:rFonts w:asciiTheme="minorEastAsia" w:hAnsiTheme="minorEastAsia" w:cs="宋体"/>
          <w:color w:val="000000"/>
          <w:kern w:val="0"/>
          <w:sz w:val="24"/>
        </w:rPr>
        <w:t>能力，沟通能力有所提高，同时加深了我对</w:t>
      </w:r>
      <w:r w:rsidR="0061615E">
        <w:rPr>
          <w:rFonts w:asciiTheme="minorEastAsia" w:hAnsiTheme="minorEastAsia" w:cs="宋体" w:hint="eastAsia"/>
          <w:color w:val="000000"/>
          <w:kern w:val="0"/>
          <w:sz w:val="24"/>
        </w:rPr>
        <w:t>同学们</w:t>
      </w:r>
      <w:r w:rsidR="0061615E">
        <w:rPr>
          <w:rFonts w:asciiTheme="minorEastAsia" w:hAnsiTheme="minorEastAsia" w:cs="宋体"/>
          <w:color w:val="000000"/>
          <w:kern w:val="0"/>
          <w:sz w:val="24"/>
        </w:rPr>
        <w:t>的了解，拉近了我与</w:t>
      </w:r>
      <w:r w:rsidR="0061615E">
        <w:rPr>
          <w:rFonts w:asciiTheme="minorEastAsia" w:hAnsiTheme="minorEastAsia" w:cs="宋体" w:hint="eastAsia"/>
          <w:color w:val="000000"/>
          <w:kern w:val="0"/>
          <w:sz w:val="24"/>
        </w:rPr>
        <w:t>同学</w:t>
      </w:r>
      <w:r w:rsidR="0061615E">
        <w:rPr>
          <w:rFonts w:asciiTheme="minorEastAsia" w:hAnsiTheme="minorEastAsia" w:cs="宋体"/>
          <w:color w:val="000000"/>
          <w:kern w:val="0"/>
          <w:sz w:val="24"/>
        </w:rPr>
        <w:t>的距离，开拓了视野，特别是提高了</w:t>
      </w:r>
      <w:r w:rsidR="0061615E">
        <w:rPr>
          <w:rFonts w:asciiTheme="minorEastAsia" w:hAnsiTheme="minorEastAsia" w:cs="宋体" w:hint="eastAsia"/>
          <w:color w:val="000000"/>
          <w:kern w:val="0"/>
          <w:sz w:val="24"/>
        </w:rPr>
        <w:t>协调、分工和合作的能力</w:t>
      </w:r>
      <w:r w:rsidR="00AB408F">
        <w:rPr>
          <w:rFonts w:asciiTheme="minorEastAsia" w:hAnsiTheme="minorEastAsia" w:cs="宋体"/>
          <w:color w:val="000000"/>
          <w:kern w:val="0"/>
          <w:sz w:val="24"/>
        </w:rPr>
        <w:t>。非常感谢这次宝贵的实践经历，也感谢在</w:t>
      </w:r>
      <w:r w:rsidR="00AB408F">
        <w:rPr>
          <w:rFonts w:asciiTheme="minorEastAsia" w:hAnsiTheme="minorEastAsia" w:cs="宋体" w:hint="eastAsia"/>
          <w:color w:val="000000"/>
          <w:kern w:val="0"/>
          <w:sz w:val="24"/>
        </w:rPr>
        <w:t>毛概实践</w:t>
      </w:r>
      <w:r w:rsidRPr="00162411">
        <w:rPr>
          <w:rFonts w:asciiTheme="minorEastAsia" w:hAnsiTheme="minorEastAsia" w:cs="宋体"/>
          <w:color w:val="000000"/>
          <w:kern w:val="0"/>
          <w:sz w:val="24"/>
        </w:rPr>
        <w:t>中那些给予我们无私帮助的人。我们会在以后的学习中更加努力，朝着自己的目标不断奋进。</w:t>
      </w:r>
    </w:p>
    <w:p w:rsidR="00B423EB" w:rsidRDefault="002211A9" w:rsidP="00470A67">
      <w:pPr>
        <w:widowControl/>
        <w:spacing w:line="360" w:lineRule="auto"/>
        <w:ind w:firstLineChars="200" w:firstLine="560"/>
        <w:jc w:val="left"/>
        <w:rPr>
          <w:rFonts w:ascii="仿宋" w:eastAsia="仿宋" w:hAnsi="仿宋" w:cs="宋体"/>
          <w:color w:val="000000"/>
          <w:kern w:val="0"/>
          <w:sz w:val="28"/>
          <w:szCs w:val="28"/>
        </w:rPr>
      </w:pPr>
      <w:r>
        <w:rPr>
          <w:rFonts w:ascii="仿宋" w:eastAsia="仿宋" w:hAnsi="仿宋" w:cs="宋体" w:hint="eastAsia"/>
          <w:color w:val="000000"/>
          <w:kern w:val="0"/>
          <w:sz w:val="28"/>
          <w:szCs w:val="28"/>
        </w:rPr>
        <w:t>(</w:t>
      </w:r>
      <w:r>
        <w:rPr>
          <w:rFonts w:ascii="仿宋" w:eastAsia="仿宋" w:hAnsi="仿宋" w:cs="宋体"/>
          <w:color w:val="000000"/>
          <w:kern w:val="0"/>
          <w:sz w:val="28"/>
          <w:szCs w:val="28"/>
        </w:rPr>
        <w:t>6)</w:t>
      </w:r>
      <w:r w:rsidR="00770812">
        <w:rPr>
          <w:rFonts w:ascii="仿宋" w:eastAsia="仿宋" w:hAnsi="仿宋" w:cs="宋体" w:hint="eastAsia"/>
          <w:color w:val="000000"/>
          <w:kern w:val="0"/>
          <w:sz w:val="28"/>
          <w:szCs w:val="28"/>
        </w:rPr>
        <w:t>研究方法的运用：此部分选写，视实际情况而定。对实践所运用的研究方法进行说明，如果是社会调查（定量研究）可说明样本情况、抽样方法和资料的处理方法等；如果是实地研究（定性研究）说明个案的选取情况和个案的特征等。</w:t>
      </w:r>
    </w:p>
    <w:p w:rsidR="00B423EB" w:rsidRDefault="002211A9" w:rsidP="00470A67">
      <w:pPr>
        <w:widowControl/>
        <w:spacing w:line="360" w:lineRule="auto"/>
        <w:ind w:firstLineChars="200" w:firstLine="560"/>
        <w:jc w:val="left"/>
        <w:rPr>
          <w:rFonts w:ascii="仿宋" w:eastAsia="仿宋" w:hAnsi="仿宋" w:cs="宋体"/>
          <w:color w:val="000000"/>
          <w:kern w:val="0"/>
          <w:sz w:val="28"/>
          <w:szCs w:val="28"/>
        </w:rPr>
      </w:pPr>
      <w:r>
        <w:rPr>
          <w:rFonts w:ascii="仿宋" w:eastAsia="仿宋" w:hAnsi="仿宋" w:cs="宋体" w:hint="eastAsia"/>
          <w:color w:val="000000"/>
          <w:kern w:val="0"/>
          <w:sz w:val="28"/>
          <w:szCs w:val="28"/>
        </w:rPr>
        <w:lastRenderedPageBreak/>
        <w:t>(</w:t>
      </w:r>
      <w:r>
        <w:rPr>
          <w:rFonts w:ascii="仿宋" w:eastAsia="仿宋" w:hAnsi="仿宋" w:cs="宋体"/>
          <w:color w:val="000000"/>
          <w:kern w:val="0"/>
          <w:sz w:val="28"/>
          <w:szCs w:val="28"/>
        </w:rPr>
        <w:t>7</w:t>
      </w:r>
      <w:r w:rsidR="00770812">
        <w:rPr>
          <w:rFonts w:ascii="仿宋" w:eastAsia="仿宋" w:hAnsi="仿宋" w:cs="宋体" w:hint="eastAsia"/>
          <w:color w:val="000000"/>
          <w:kern w:val="0"/>
          <w:sz w:val="28"/>
          <w:szCs w:val="28"/>
        </w:rPr>
        <w:t>)指导教师审批意见</w:t>
      </w:r>
    </w:p>
    <w:tbl>
      <w:tblPr>
        <w:tblW w:w="5284" w:type="pc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8"/>
        <w:gridCol w:w="8816"/>
      </w:tblGrid>
      <w:tr w:rsidR="00B423EB">
        <w:trPr>
          <w:trHeight w:val="3177"/>
        </w:trPr>
        <w:tc>
          <w:tcPr>
            <w:tcW w:w="767" w:type="pct"/>
            <w:tcBorders>
              <w:top w:val="single" w:sz="8" w:space="0" w:color="000000"/>
              <w:left w:val="single" w:sz="8" w:space="0" w:color="000000"/>
              <w:bottom w:val="single" w:sz="8" w:space="0" w:color="000000"/>
              <w:right w:val="single" w:sz="4" w:space="0" w:color="000000"/>
            </w:tcBorders>
            <w:vAlign w:val="center"/>
          </w:tcPr>
          <w:p w:rsidR="00B423EB" w:rsidRDefault="00770812" w:rsidP="00470A67">
            <w:pPr>
              <w:spacing w:line="360" w:lineRule="auto"/>
              <w:jc w:val="center"/>
              <w:rPr>
                <w:rFonts w:eastAsia="宋体"/>
                <w:b/>
                <w:sz w:val="24"/>
              </w:rPr>
            </w:pPr>
            <w:r>
              <w:rPr>
                <w:rFonts w:hint="eastAsia"/>
                <w:b/>
                <w:sz w:val="24"/>
              </w:rPr>
              <w:t>指导教师</w:t>
            </w:r>
          </w:p>
          <w:p w:rsidR="00B423EB" w:rsidRDefault="00770812" w:rsidP="00470A67">
            <w:pPr>
              <w:spacing w:line="360" w:lineRule="auto"/>
              <w:jc w:val="center"/>
              <w:rPr>
                <w:b/>
                <w:sz w:val="24"/>
              </w:rPr>
            </w:pPr>
            <w:r>
              <w:rPr>
                <w:rFonts w:hint="eastAsia"/>
                <w:b/>
                <w:sz w:val="24"/>
              </w:rPr>
              <w:t>审批意见</w:t>
            </w:r>
          </w:p>
        </w:tc>
        <w:tc>
          <w:tcPr>
            <w:tcW w:w="4232" w:type="pct"/>
            <w:tcBorders>
              <w:top w:val="single" w:sz="8" w:space="0" w:color="000000"/>
              <w:left w:val="single" w:sz="4" w:space="0" w:color="000000"/>
              <w:bottom w:val="single" w:sz="8" w:space="0" w:color="000000"/>
              <w:right w:val="single" w:sz="8" w:space="0" w:color="000000"/>
            </w:tcBorders>
            <w:vAlign w:val="center"/>
          </w:tcPr>
          <w:p w:rsidR="00B423EB" w:rsidRDefault="00B423EB" w:rsidP="00470A67">
            <w:pPr>
              <w:widowControl/>
              <w:spacing w:line="360" w:lineRule="auto"/>
              <w:ind w:firstLineChars="1700" w:firstLine="4080"/>
              <w:rPr>
                <w:sz w:val="24"/>
              </w:rPr>
            </w:pPr>
          </w:p>
          <w:p w:rsidR="00B423EB" w:rsidRDefault="00B423EB" w:rsidP="00470A67">
            <w:pPr>
              <w:widowControl/>
              <w:spacing w:line="360" w:lineRule="auto"/>
              <w:ind w:firstLineChars="1700" w:firstLine="4080"/>
              <w:rPr>
                <w:sz w:val="24"/>
              </w:rPr>
            </w:pPr>
          </w:p>
          <w:p w:rsidR="00B423EB" w:rsidRDefault="00B423EB" w:rsidP="00470A67">
            <w:pPr>
              <w:widowControl/>
              <w:spacing w:line="360" w:lineRule="auto"/>
              <w:ind w:firstLineChars="1700" w:firstLine="4080"/>
              <w:rPr>
                <w:sz w:val="24"/>
              </w:rPr>
            </w:pPr>
          </w:p>
          <w:p w:rsidR="00B423EB" w:rsidRDefault="00B423EB" w:rsidP="00470A67">
            <w:pPr>
              <w:widowControl/>
              <w:spacing w:line="360" w:lineRule="auto"/>
              <w:ind w:firstLineChars="1700" w:firstLine="4080"/>
              <w:rPr>
                <w:sz w:val="24"/>
              </w:rPr>
            </w:pPr>
          </w:p>
          <w:p w:rsidR="00B423EB" w:rsidRDefault="00770812" w:rsidP="00470A67">
            <w:pPr>
              <w:widowControl/>
              <w:spacing w:line="360" w:lineRule="auto"/>
              <w:ind w:firstLineChars="1700" w:firstLine="4080"/>
              <w:rPr>
                <w:sz w:val="24"/>
              </w:rPr>
            </w:pPr>
            <w:r>
              <w:rPr>
                <w:rFonts w:hint="eastAsia"/>
                <w:sz w:val="24"/>
              </w:rPr>
              <w:t>指导教师签字：</w:t>
            </w:r>
            <w:r>
              <w:rPr>
                <w:rFonts w:hint="eastAsia"/>
                <w:sz w:val="24"/>
              </w:rPr>
              <w:t xml:space="preserve">     </w:t>
            </w:r>
          </w:p>
          <w:p w:rsidR="00B423EB" w:rsidRDefault="00770812" w:rsidP="00470A67">
            <w:pPr>
              <w:widowControl/>
              <w:spacing w:line="360" w:lineRule="auto"/>
              <w:jc w:val="left"/>
              <w:rPr>
                <w:sz w:val="24"/>
              </w:rPr>
            </w:pPr>
            <w:r>
              <w:rPr>
                <w:rFonts w:hint="eastAsia"/>
                <w:sz w:val="24"/>
              </w:rPr>
              <w:t xml:space="preserve">                                    </w:t>
            </w:r>
          </w:p>
          <w:p w:rsidR="00B423EB" w:rsidRDefault="00770812" w:rsidP="00470A67">
            <w:pPr>
              <w:widowControl/>
              <w:spacing w:line="360" w:lineRule="auto"/>
              <w:ind w:firstLineChars="1800" w:firstLine="4320"/>
              <w:jc w:val="lef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p>
          <w:p w:rsidR="00B423EB" w:rsidRDefault="00B423EB" w:rsidP="00470A67">
            <w:pPr>
              <w:widowControl/>
              <w:spacing w:line="360" w:lineRule="auto"/>
              <w:ind w:firstLineChars="1800" w:firstLine="4320"/>
              <w:jc w:val="left"/>
              <w:rPr>
                <w:sz w:val="24"/>
              </w:rPr>
            </w:pPr>
          </w:p>
          <w:p w:rsidR="00B423EB" w:rsidRDefault="00770812" w:rsidP="00470A67">
            <w:pPr>
              <w:widowControl/>
              <w:spacing w:line="360" w:lineRule="auto"/>
              <w:ind w:firstLineChars="1800" w:firstLine="3795"/>
              <w:jc w:val="left"/>
              <w:rPr>
                <w:sz w:val="24"/>
              </w:rPr>
            </w:pPr>
            <w:r>
              <w:rPr>
                <w:rFonts w:hint="eastAsia"/>
                <w:b/>
                <w:bCs/>
                <w:color w:val="FF0000"/>
                <w:szCs w:val="21"/>
              </w:rPr>
              <w:t>注：指导教师可以电子签名</w:t>
            </w:r>
          </w:p>
        </w:tc>
      </w:tr>
    </w:tbl>
    <w:p w:rsidR="00B423EB" w:rsidRDefault="00B423EB" w:rsidP="00470A67">
      <w:pPr>
        <w:widowControl/>
        <w:spacing w:line="360" w:lineRule="auto"/>
        <w:ind w:firstLineChars="200" w:firstLine="560"/>
        <w:jc w:val="left"/>
        <w:rPr>
          <w:rFonts w:ascii="仿宋" w:eastAsia="仿宋" w:hAnsi="仿宋" w:cs="宋体"/>
          <w:color w:val="000000"/>
          <w:kern w:val="0"/>
          <w:sz w:val="28"/>
          <w:szCs w:val="28"/>
        </w:rPr>
      </w:pPr>
    </w:p>
    <w:p w:rsidR="00B423EB" w:rsidRDefault="00B423EB" w:rsidP="00470A67">
      <w:pPr>
        <w:spacing w:line="360" w:lineRule="auto"/>
      </w:pPr>
    </w:p>
    <w:sectPr w:rsidR="00B423EB" w:rsidSect="00470A67">
      <w:footerReference w:type="default" r:id="rId8"/>
      <w:pgSz w:w="11906" w:h="16838"/>
      <w:pgMar w:top="1418" w:right="1134" w:bottom="1418" w:left="1134"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B5F" w:rsidRDefault="005B5B5F">
      <w:r>
        <w:separator/>
      </w:r>
    </w:p>
  </w:endnote>
  <w:endnote w:type="continuationSeparator" w:id="0">
    <w:p w:rsidR="005B5B5F" w:rsidRDefault="005B5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318377"/>
    </w:sdtPr>
    <w:sdtEndPr/>
    <w:sdtContent>
      <w:p w:rsidR="00B423EB" w:rsidRDefault="00770812">
        <w:pPr>
          <w:pStyle w:val="a3"/>
          <w:jc w:val="center"/>
        </w:pPr>
        <w:r>
          <w:fldChar w:fldCharType="begin"/>
        </w:r>
        <w:r>
          <w:instrText>PAGE   \* MERGEFORMAT</w:instrText>
        </w:r>
        <w:r>
          <w:fldChar w:fldCharType="separate"/>
        </w:r>
        <w:r w:rsidR="003B7635" w:rsidRPr="003B7635">
          <w:rPr>
            <w:noProof/>
            <w:lang w:val="zh-CN"/>
          </w:rPr>
          <w:t>-</w:t>
        </w:r>
        <w:r w:rsidR="003B7635">
          <w:rPr>
            <w:noProof/>
          </w:rPr>
          <w:t xml:space="preserve"> 3 -</w:t>
        </w:r>
        <w:r>
          <w:fldChar w:fldCharType="end"/>
        </w:r>
      </w:p>
    </w:sdtContent>
  </w:sdt>
  <w:p w:rsidR="00B423EB" w:rsidRDefault="00B423E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B5F" w:rsidRDefault="005B5B5F">
      <w:r>
        <w:separator/>
      </w:r>
    </w:p>
  </w:footnote>
  <w:footnote w:type="continuationSeparator" w:id="0">
    <w:p w:rsidR="005B5B5F" w:rsidRDefault="005B5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F15D4"/>
    <w:multiLevelType w:val="hybridMultilevel"/>
    <w:tmpl w:val="774E66F4"/>
    <w:lvl w:ilvl="0" w:tplc="6962657A">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171154C"/>
    <w:multiLevelType w:val="singleLevel"/>
    <w:tmpl w:val="4171154C"/>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D7008"/>
    <w:rsid w:val="FD3CF038"/>
    <w:rsid w:val="00083A7D"/>
    <w:rsid w:val="000B65FD"/>
    <w:rsid w:val="00162411"/>
    <w:rsid w:val="001C217B"/>
    <w:rsid w:val="002176F1"/>
    <w:rsid w:val="002211A9"/>
    <w:rsid w:val="002A1CA9"/>
    <w:rsid w:val="002E134D"/>
    <w:rsid w:val="00301C3F"/>
    <w:rsid w:val="003534D8"/>
    <w:rsid w:val="003B7635"/>
    <w:rsid w:val="00443336"/>
    <w:rsid w:val="00470A67"/>
    <w:rsid w:val="00487665"/>
    <w:rsid w:val="004F229E"/>
    <w:rsid w:val="00561E2B"/>
    <w:rsid w:val="005B5B5F"/>
    <w:rsid w:val="0061615E"/>
    <w:rsid w:val="006D245D"/>
    <w:rsid w:val="006D5FBE"/>
    <w:rsid w:val="00770812"/>
    <w:rsid w:val="00904A7D"/>
    <w:rsid w:val="00904F53"/>
    <w:rsid w:val="00935B98"/>
    <w:rsid w:val="00981B2E"/>
    <w:rsid w:val="009D7AD4"/>
    <w:rsid w:val="009E5453"/>
    <w:rsid w:val="00A540D7"/>
    <w:rsid w:val="00A706D0"/>
    <w:rsid w:val="00AB408F"/>
    <w:rsid w:val="00AD5F0B"/>
    <w:rsid w:val="00B423EB"/>
    <w:rsid w:val="00BA5DA3"/>
    <w:rsid w:val="00C92910"/>
    <w:rsid w:val="00E5630B"/>
    <w:rsid w:val="00E65C2D"/>
    <w:rsid w:val="00E82620"/>
    <w:rsid w:val="00E96DEC"/>
    <w:rsid w:val="00F86A87"/>
    <w:rsid w:val="00FB4D51"/>
    <w:rsid w:val="740D7008"/>
    <w:rsid w:val="7DE74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E7934"/>
  <w15:docId w15:val="{63F609A0-F67C-4929-ADBA-1E3B7710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table" w:styleId="a4">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2A1C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A1CA9"/>
    <w:rPr>
      <w:rFonts w:asciiTheme="minorHAnsi" w:eastAsiaTheme="minorEastAsia" w:hAnsiTheme="minorHAnsi" w:cstheme="minorBidi"/>
      <w:kern w:val="2"/>
      <w:sz w:val="18"/>
      <w:szCs w:val="18"/>
    </w:rPr>
  </w:style>
  <w:style w:type="paragraph" w:styleId="a7">
    <w:name w:val="List Paragraph"/>
    <w:basedOn w:val="a"/>
    <w:uiPriority w:val="99"/>
    <w:rsid w:val="000B65FD"/>
    <w:pPr>
      <w:ind w:firstLineChars="200" w:firstLine="420"/>
    </w:pPr>
  </w:style>
  <w:style w:type="paragraph" w:styleId="a8">
    <w:name w:val="Normal (Web)"/>
    <w:basedOn w:val="a"/>
    <w:uiPriority w:val="99"/>
    <w:unhideWhenUsed/>
    <w:rsid w:val="002E134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57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尹胜君</dc:creator>
  <cp:lastModifiedBy>Microsoft</cp:lastModifiedBy>
  <cp:revision>31</cp:revision>
  <dcterms:created xsi:type="dcterms:W3CDTF">2020-04-20T03:15:00Z</dcterms:created>
  <dcterms:modified xsi:type="dcterms:W3CDTF">2021-07-20T07:11:00Z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