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为天地立心，为生民立命，为往圣继绝学，为万世开太平”，这句话很久以前就听过，一直以来都把它视为个人价值的最高点，但是怎样才能为天地立心，为生民立命，为往圣继绝学，为万世开太平呢？我想江主席的经历给了我答案：既要接受西方化的科学技术教育，又要接受贴近广大人民群众的马克思主义教育。</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我以前一直都很疑惑为什么国民党始终抓不住民心，而共产党却掀起了整个民族的运动热潮？他们的区别在哪里？现在大概知道了</w:t>
      </w:r>
      <w:bookmarkStart w:id="0" w:name="_GoBack"/>
      <w:bookmarkEnd w:id="0"/>
      <w:r>
        <w:rPr>
          <w:rFonts w:hint="eastAsia"/>
          <w:sz w:val="28"/>
          <w:szCs w:val="28"/>
          <w:lang w:val="en-US" w:eastAsia="zh-CN"/>
        </w:rPr>
        <w:t>一点点，国民党所代表的的利益是极其狭隘的，仅仅只是大地主大资产阶级的利益，而共产党所代表的则是符合中国无数农民工人学生等的广泛的利益，借用前几次说的词“格局”就可以体现出来。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国民党所做出的恶行数不胜数，他们完全没有把普通人民当人看，仅仅当作用来压榨利益的“工具人”，我想没有哪一个人是甘心被这样的政党奴役的，共产党的兴起是必然的。江主席从学生时代就开始参与到各种集体运动中来，并且有理智的进行爱国主义运动，他在很多活动中都充当了领导人的角色，这也为他后来在政党中执政积累了经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lang w:val="en-US" w:eastAsia="zh-CN"/>
        </w:rPr>
      </w:pPr>
      <w:r>
        <w:rPr>
          <w:rFonts w:hint="eastAsia"/>
          <w:sz w:val="28"/>
          <w:szCs w:val="28"/>
          <w:lang w:val="en-US" w:eastAsia="zh-CN"/>
        </w:rPr>
        <w:t>我想，正是由于有大量的像江主席这样的共产党人广泛地参与到人民的集体运动中来，才能深切的体会到人民的种种情感，才能从最根本的问题上解决人民的生存问题，从而赢得民心取得胜利。在这一点上，国民党是远远不如的。任何一个不体察民情，不深入到人民内部去洞察人心的政党都是不可能持久的，任何一个没有思想体系建设的政党都是不会存在的，任何一个只具有狭隘利益群体的政党都是不会长存的，唯有与人民“同呼吸，共命运”才能使得中华民族真正的复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C5C9D"/>
    <w:rsid w:val="286C5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2020-04-25T07:46:00Z</dcterms:created>
  <dc:creator>Administrator</dc:creator>
  <cp:lastModifiedBy>Administrator</cp:lastModifiedBy>
  <dcterms:modified xsi:type="dcterms:W3CDTF">2020-04-25T08:11:29Z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