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D2326D" w14:paraId="14CAF5B2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C7F5D" w14:textId="77777777" w:rsidR="00D2326D" w:rsidRDefault="00B62A01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EF71E" w14:textId="77777777" w:rsidR="00D2326D" w:rsidRDefault="00D2326D">
            <w:pPr>
              <w:spacing w:line="276" w:lineRule="auto"/>
              <w:ind w:firstLine="0"/>
              <w:jc w:val="center"/>
            </w:pPr>
          </w:p>
        </w:tc>
      </w:tr>
    </w:tbl>
    <w:p w14:paraId="49405F31" w14:textId="77777777" w:rsidR="00D2326D" w:rsidRDefault="00D2326D">
      <w:pPr>
        <w:spacing w:after="480"/>
      </w:pPr>
    </w:p>
    <w:p w14:paraId="4590B71D" w14:textId="77777777" w:rsidR="00D2326D" w:rsidRDefault="00B62A01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5BCDA4FB" w14:textId="77777777" w:rsidR="00D2326D" w:rsidRDefault="00B62A01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7B3F1C07" w14:textId="77777777" w:rsidR="00D2326D" w:rsidRDefault="00B62A01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D2326D" w14:paraId="49A5209E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3397F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87D7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D2326D" w14:paraId="1A153644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11B3F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姓名：王福淇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F3585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D2326D" w14:paraId="6370AD56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F876D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8B2754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D2326D" w14:paraId="284B8D1E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6A4B0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8FC16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D2326D" w14:paraId="0113997C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1896B" w14:textId="77777777" w:rsidR="00D2326D" w:rsidRDefault="00B62A01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1BFB1" w14:textId="77777777" w:rsidR="00D2326D" w:rsidRDefault="00D2326D">
            <w:pPr>
              <w:spacing w:after="40" w:line="240" w:lineRule="auto"/>
              <w:ind w:firstLine="0"/>
              <w:jc w:val="center"/>
            </w:pPr>
          </w:p>
        </w:tc>
      </w:tr>
    </w:tbl>
    <w:p w14:paraId="67F3D5A7" w14:textId="77777777" w:rsidR="00D2326D" w:rsidRDefault="00B62A01">
      <w:pPr>
        <w:spacing w:before="280"/>
        <w:jc w:val="center"/>
      </w:pPr>
      <w:r>
        <w:rPr>
          <w:b/>
          <w:sz w:val="32"/>
        </w:rPr>
        <w:t>大连理工大学</w:t>
      </w:r>
    </w:p>
    <w:p w14:paraId="10585CEF" w14:textId="77777777" w:rsidR="00D2326D" w:rsidRDefault="00B62A01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28F20608" w14:textId="77777777" w:rsidR="00D2326D" w:rsidRDefault="00D2326D">
      <w:pPr>
        <w:sectPr w:rsidR="00D2326D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67DE2623" w14:textId="77777777" w:rsidR="00D2326D" w:rsidRDefault="00B62A01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</w:t>
      </w:r>
      <w:r>
        <w:rPr>
          <w:rFonts w:ascii="黑体" w:eastAsia="黑体" w:hAnsi="黑体"/>
          <w:b/>
          <w:color w:val="000000"/>
          <w:sz w:val="36"/>
        </w:rPr>
        <w:t xml:space="preserve">  </w:t>
      </w:r>
      <w:r>
        <w:rPr>
          <w:rFonts w:ascii="黑体" w:eastAsia="黑体" w:hAnsi="黑体"/>
          <w:b/>
          <w:color w:val="000000"/>
          <w:sz w:val="36"/>
        </w:rPr>
        <w:t>录</w:t>
      </w:r>
    </w:p>
    <w:p w14:paraId="0A646021" w14:textId="06A227E1" w:rsidR="00B25FB6" w:rsidRDefault="00B62A0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41493" w:history="1">
        <w:r w:rsidR="00B25FB6" w:rsidRPr="00C67652">
          <w:rPr>
            <w:rStyle w:val="af5"/>
            <w:noProof/>
          </w:rPr>
          <w:t>1 系统主要的类图</w:t>
        </w:r>
        <w:r w:rsidR="00B25FB6">
          <w:rPr>
            <w:noProof/>
            <w:webHidden/>
          </w:rPr>
          <w:tab/>
        </w:r>
        <w:r w:rsidR="00B25FB6">
          <w:rPr>
            <w:noProof/>
            <w:webHidden/>
          </w:rPr>
          <w:fldChar w:fldCharType="begin"/>
        </w:r>
        <w:r w:rsidR="00B25FB6">
          <w:rPr>
            <w:noProof/>
            <w:webHidden/>
          </w:rPr>
          <w:instrText xml:space="preserve"> PAGEREF _Toc235141493 \h </w:instrText>
        </w:r>
        <w:r w:rsidR="00B25FB6">
          <w:rPr>
            <w:noProof/>
            <w:webHidden/>
          </w:rPr>
        </w:r>
        <w:r w:rsidR="00B25FB6">
          <w:rPr>
            <w:noProof/>
            <w:webHidden/>
          </w:rPr>
          <w:fldChar w:fldCharType="separate"/>
        </w:r>
        <w:r w:rsidR="00B25FB6">
          <w:rPr>
            <w:noProof/>
            <w:webHidden/>
          </w:rPr>
          <w:t>2</w:t>
        </w:r>
        <w:r w:rsidR="00B25FB6">
          <w:rPr>
            <w:noProof/>
            <w:webHidden/>
          </w:rPr>
          <w:fldChar w:fldCharType="end"/>
        </w:r>
      </w:hyperlink>
    </w:p>
    <w:p w14:paraId="47C87548" w14:textId="669BAEDF" w:rsidR="00B25FB6" w:rsidRDefault="00B25FB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1494" w:history="1">
        <w:r w:rsidRPr="00C67652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813D6" w14:textId="2D32B2EF" w:rsidR="00B25FB6" w:rsidRDefault="00B25FB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1495" w:history="1">
        <w:r w:rsidRPr="00C67652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2DD9ED" w14:textId="6C115D65" w:rsidR="00B25FB6" w:rsidRDefault="00B25FB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1496" w:history="1">
        <w:r w:rsidRPr="00C67652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0E2334" w14:textId="2D62DD19" w:rsidR="00B25FB6" w:rsidRDefault="00B25FB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1497" w:history="1">
        <w:r w:rsidRPr="00C67652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694E04" w14:textId="68033E40" w:rsidR="00B25FB6" w:rsidRDefault="00B25FB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1498" w:history="1">
        <w:r w:rsidRPr="00C67652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F52E38" w14:textId="59E2DE45" w:rsidR="00D2326D" w:rsidRDefault="00B62A01">
      <w:pPr>
        <w:ind w:firstLine="0"/>
        <w:jc w:val="left"/>
      </w:pPr>
      <w:r>
        <w:fldChar w:fldCharType="end"/>
      </w:r>
    </w:p>
    <w:p w14:paraId="23FB0425" w14:textId="77777777" w:rsidR="00D2326D" w:rsidRDefault="00B62A01">
      <w:r>
        <w:br w:type="page"/>
      </w:r>
    </w:p>
    <w:p w14:paraId="6FDAC532" w14:textId="77777777" w:rsidR="00D2326D" w:rsidRDefault="00B62A01">
      <w:pPr>
        <w:pStyle w:val="11"/>
      </w:pPr>
      <w:bookmarkStart w:id="0" w:name="_Toc235141493"/>
      <w:r>
        <w:t xml:space="preserve">1 </w:t>
      </w:r>
      <w:r>
        <w:t>系统主要的类图</w:t>
      </w:r>
      <w:bookmarkEnd w:id="0"/>
    </w:p>
    <w:p w14:paraId="36CC137D" w14:textId="77777777" w:rsidR="00D2326D" w:rsidRDefault="00B62A01">
      <w:r>
        <w:t>系统主要类按实体层、数据访问层、业务层、界面层和公共工具层组织。图中列出五个核心实体类的主要字段、字段类型及关联关系：</w:t>
      </w:r>
      <w:r>
        <w:t xml:space="preserve">Origin </w:t>
      </w:r>
      <w:r>
        <w:t>与</w:t>
      </w:r>
      <w:r>
        <w:t xml:space="preserve"> Wine </w:t>
      </w:r>
      <w:r>
        <w:t>为一对多关系，</w:t>
      </w:r>
      <w:r>
        <w:t xml:space="preserve">Customer </w:t>
      </w:r>
      <w:r>
        <w:t>与</w:t>
      </w:r>
      <w:r>
        <w:t xml:space="preserve"> SaleOrder </w:t>
      </w:r>
      <w:r>
        <w:t>为一对多关系，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</w:p>
    <w:p w14:paraId="4E1473DB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9DCADDE" wp14:editId="1206EBF4">
            <wp:extent cx="5303520" cy="3489158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8369" w14:textId="77777777" w:rsidR="00D2326D" w:rsidRDefault="00B62A01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系统主要类图</w:t>
      </w:r>
    </w:p>
    <w:p w14:paraId="7897075E" w14:textId="77777777" w:rsidR="00D2326D" w:rsidRDefault="00B62A01">
      <w:pPr>
        <w:pStyle w:val="21"/>
      </w:pPr>
      <w:r>
        <w:t xml:space="preserve">1.1 </w:t>
      </w:r>
      <w:r>
        <w:t>每个类的具体作用</w:t>
      </w:r>
    </w:p>
    <w:p w14:paraId="55029224" w14:textId="77777777" w:rsidR="00D2326D" w:rsidRDefault="00B62A01">
      <w:r>
        <w:t>除图中的实体类外，系统还为每个业务领域设置</w:t>
      </w:r>
      <w:r>
        <w:t xml:space="preserve"> DAO </w:t>
      </w:r>
      <w:r>
        <w:t>和</w:t>
      </w:r>
      <w:r>
        <w:t xml:space="preserve"> Service</w:t>
      </w:r>
      <w:r>
        <w:t>，并通过</w:t>
      </w:r>
      <w:r>
        <w:t xml:space="preserve"> Main</w:t>
      </w:r>
      <w:r>
        <w:t>、</w:t>
      </w:r>
      <w:r>
        <w:t xml:space="preserve">ConsoleMenu </w:t>
      </w:r>
      <w:r>
        <w:t>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D2326D" w14:paraId="14E17CF9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D5CB2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CA0EE7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A7F8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AF5B9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D2326D" w14:paraId="6C0A54E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409DE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7B3FF9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20163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BE2D9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D2326D" w14:paraId="6155A21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90DD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4FA2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D661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3260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D2326D" w14:paraId="0061668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76A3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F3724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4495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E5AE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D2326D" w14:paraId="269B2A3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5DA2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FA12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53A5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CF7C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D2326D" w14:paraId="2956F7D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0844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EBBD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099F4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2FE45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D2326D" w14:paraId="0A5A39C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F4CC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114F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DCA5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8C63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D2326D" w14:paraId="728EB9E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7476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C336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C0A1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B3BB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DAO </w:t>
            </w:r>
            <w:r>
              <w:rPr>
                <w:sz w:val="18"/>
              </w:rPr>
              <w:t>子类提供公共数据库连接</w:t>
            </w:r>
          </w:p>
        </w:tc>
      </w:tr>
      <w:tr w:rsidR="00D2326D" w14:paraId="0C084B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E349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3AFA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66D2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wine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4100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D2326D" w14:paraId="05919AA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1FE0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BD25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17ED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origin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AF3A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D2326D" w14:paraId="080EA84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66B0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4E97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E93F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customer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E401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D2326D" w14:paraId="6330419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9619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0A1A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5B94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1316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D2326D" w14:paraId="03584FB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1E2A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1DAF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B1B6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sale_order_item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8775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D2326D" w14:paraId="44E074C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67E4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57A4D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5AA7C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聚合</w:t>
            </w:r>
            <w:r>
              <w:rPr>
                <w:sz w:val="18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3BD4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D2326D" w14:paraId="683DB4E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EBD98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583A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7CB7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5B0D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D2326D" w14:paraId="7208CE3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52778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C0864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C44E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1B6BF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D2326D" w14:paraId="45F761B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C3A3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35F1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55191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B0E96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D2326D" w14:paraId="7C5E9EE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CC4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B5C23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83B5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四个</w:t>
            </w:r>
            <w:r>
              <w:rPr>
                <w:sz w:val="18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39CC4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D2326D" w14:paraId="53D5736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1E47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6BB6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0B9F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ACDC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D2326D" w14:paraId="697F6AB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BA33E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50E5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2E92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7720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D2326D" w14:paraId="70191F4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DA9F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E97D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3D98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JDBC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D531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D2326D" w14:paraId="1AB43B7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1A7A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1AA3B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8683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30F0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D2326D" w14:paraId="5330650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AE9E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B0A7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C899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18097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D2326D" w14:paraId="0C0EB8E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1E53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23C2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981B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28ED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D2326D" w14:paraId="4D06446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763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0B8F2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0612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BEAA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047AEDE7" w14:textId="77777777" w:rsidR="00D2326D" w:rsidRDefault="00D2326D"/>
    <w:p w14:paraId="7B055928" w14:textId="77777777" w:rsidR="00D2326D" w:rsidRDefault="00B62A01">
      <w:pPr>
        <w:pStyle w:val="11"/>
      </w:pPr>
      <w:bookmarkStart w:id="1" w:name="_Toc235141494"/>
      <w:r>
        <w:t xml:space="preserve">2 </w:t>
      </w:r>
      <w:r>
        <w:t>系统数据库设计</w:t>
      </w:r>
      <w:bookmarkEnd w:id="1"/>
    </w:p>
    <w:p w14:paraId="173A541C" w14:textId="77777777" w:rsidR="00D2326D" w:rsidRDefault="00B62A01">
      <w:r>
        <w:t>系统使用</w:t>
      </w:r>
      <w:r>
        <w:t xml:space="preserve"> SQLite </w:t>
      </w:r>
      <w:r>
        <w:t>文件数据库</w:t>
      </w:r>
      <w:r>
        <w:t xml:space="preserve"> wine.db </w:t>
      </w:r>
      <w:r>
        <w:t>进行持久化，围绕产地、红酒、客户、订单和订单明细建立五张数据表。数据库主键采用自增整数，实体关系通过外键字段连接；金额字段在数据库中使用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</w:t>
      </w:r>
      <w:r>
        <w:t>，避免浮点计算误差。</w:t>
      </w:r>
    </w:p>
    <w:p w14:paraId="33B98453" w14:textId="77777777" w:rsidR="00D2326D" w:rsidRDefault="00B62A01">
      <w:r>
        <w:t>字段表中的</w:t>
      </w:r>
      <w:r>
        <w:t>“</w:t>
      </w:r>
      <w:r>
        <w:t>大小</w:t>
      </w:r>
      <w:r>
        <w:t>”</w:t>
      </w:r>
      <w:r>
        <w:t>表示业务数据的字符长度或数值精度，不是数据库文件占用空间。</w:t>
      </w:r>
      <w:r>
        <w:t xml:space="preserve">SQLite </w:t>
      </w:r>
      <w:r>
        <w:t>的</w:t>
      </w:r>
      <w:r>
        <w:t xml:space="preserve"> INTEGER </w:t>
      </w:r>
      <w:r>
        <w:t>使用可变长度存储，表中标记为</w:t>
      </w:r>
      <w:r>
        <w:t>“</w:t>
      </w:r>
      <w:r>
        <w:t>可变长度</w:t>
      </w:r>
      <w:r>
        <w:t>”</w:t>
      </w:r>
      <w:r>
        <w:t>；未声明长度上限的</w:t>
      </w:r>
      <w:r>
        <w:t xml:space="preserve"> TEXT </w:t>
      </w:r>
      <w:r>
        <w:t>标记为</w:t>
      </w:r>
      <w:r>
        <w:t>“</w:t>
      </w:r>
      <w:r>
        <w:t>不限制</w:t>
      </w:r>
      <w:r>
        <w:t>”</w:t>
      </w:r>
      <w:r>
        <w:t>；未声明精度和小数位的</w:t>
      </w:r>
      <w:r>
        <w:t xml:space="preserve"> NUMERIC </w:t>
      </w:r>
      <w:r>
        <w:t>标记为</w:t>
      </w:r>
      <w:r>
        <w:t>“</w:t>
      </w:r>
      <w:r>
        <w:t>未限定</w:t>
      </w:r>
      <w:r>
        <w:t>”</w:t>
      </w:r>
      <w:r>
        <w:t>；有明确格式要求的字段则填写实际字符数。</w:t>
      </w:r>
    </w:p>
    <w:p w14:paraId="6F1628EF" w14:textId="77777777" w:rsidR="00D2326D" w:rsidRDefault="00B62A01">
      <w:pPr>
        <w:pStyle w:val="21"/>
      </w:pPr>
      <w:r>
        <w:t xml:space="preserve">2.1 </w:t>
      </w:r>
      <w:r>
        <w:t>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D2326D" w14:paraId="43A3B874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D4F49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7841B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D2326D" w14:paraId="212D622B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82044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</w:t>
            </w:r>
            <w:r>
              <w:rPr>
                <w:sz w:val="21"/>
              </w:rPr>
              <w:t>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C0A6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D2326D" w14:paraId="4C984570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BD87F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</w:t>
            </w:r>
            <w:r>
              <w:rPr>
                <w:sz w:val="21"/>
              </w:rPr>
              <w:t>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D67E9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D2326D" w14:paraId="73CAD46E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CB3D4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  <w:r>
              <w:rPr>
                <w:sz w:val="21"/>
              </w:rPr>
              <w:t>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B9332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D2326D" w14:paraId="2770589D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4760C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18E64" w14:textId="77777777" w:rsidR="00D2326D" w:rsidRDefault="00B62A01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D2326D" w14:paraId="3E842B85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4410D" w14:textId="77777777" w:rsidR="00D2326D" w:rsidRDefault="00B62A01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0442C" w14:textId="77777777" w:rsidR="00D2326D" w:rsidRDefault="00B62A01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6F86577E" w14:textId="77777777" w:rsidR="00D2326D" w:rsidRDefault="00D2326D"/>
    <w:p w14:paraId="0FD7763C" w14:textId="77777777" w:rsidR="00D2326D" w:rsidRDefault="00B62A01">
      <w:pPr>
        <w:pStyle w:val="21"/>
      </w:pPr>
      <w:r>
        <w:t xml:space="preserve">2.2 </w:t>
      </w:r>
      <w:r>
        <w:t>各数据表字段设计</w:t>
      </w:r>
    </w:p>
    <w:p w14:paraId="57DFA035" w14:textId="77777777" w:rsidR="00D2326D" w:rsidRDefault="00B62A01">
      <w:pPr>
        <w:pStyle w:val="31"/>
      </w:pPr>
      <w:r>
        <w:t xml:space="preserve">2.2.1 </w:t>
      </w:r>
      <w:r>
        <w:t>产地信息表</w:t>
      </w:r>
      <w:r>
        <w:t xml:space="preserve">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D2326D" w14:paraId="1E333B38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1E4E0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86341F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8A85CA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B9264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BD17A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503CA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D2326D" w14:paraId="04D9DE2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38C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F8E4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1778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46CE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2F6D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3978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D2326D" w14:paraId="3B7AA07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C678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C1BA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0CBFD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75D9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F1BB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7007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6A3C7E1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BB68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607B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3244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3194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E553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832A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为国内，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为国外</w:t>
            </w:r>
          </w:p>
        </w:tc>
      </w:tr>
      <w:tr w:rsidR="00D2326D" w14:paraId="7323403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F475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1043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C690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54B3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26C2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DB9D0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D2326D" w14:paraId="2EDF321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2C2A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1C67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6FE7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C3EF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7F8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EFF9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D2326D" w14:paraId="5C59E52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29E0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4AF4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44C7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67B2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0303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2555D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D2326D" w14:paraId="61DF612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7F14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0769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C2E02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E8C8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0174F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075A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D2326D" w14:paraId="0137C87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F50A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568E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F5A6F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3AED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76F2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F3D1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54117828" w14:textId="77777777" w:rsidR="00D2326D" w:rsidRDefault="00D2326D"/>
    <w:p w14:paraId="3D3B7FF5" w14:textId="77777777" w:rsidR="00D2326D" w:rsidRDefault="00B62A01">
      <w:pPr>
        <w:pStyle w:val="31"/>
      </w:pPr>
      <w:r>
        <w:t xml:space="preserve">2.2.2 </w:t>
      </w:r>
      <w:r>
        <w:t>红酒信息表</w:t>
      </w:r>
      <w:r>
        <w:t xml:space="preserve">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D2326D" w14:paraId="2A210DFD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8AEC0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4BFF0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418E8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C3109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B1D4F2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34E56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D2326D" w14:paraId="7AE60A1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2671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9E8C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4B53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920B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A45C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4EAF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D2326D" w14:paraId="47D7231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E462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66E1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9F7A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E2A8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1DEE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1DCF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634875C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AD42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5A022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10B90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62F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3A7A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3733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D2326D" w14:paraId="07FA5AB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C0B5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D037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9EE4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6E6A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C15E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0E1F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D2326D" w14:paraId="7C1CD83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5D91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7432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8985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94C0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65624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84C8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1900 </w:t>
            </w:r>
            <w:r>
              <w:rPr>
                <w:sz w:val="18"/>
              </w:rPr>
              <w:t>至当前年份</w:t>
            </w:r>
          </w:p>
        </w:tc>
      </w:tr>
      <w:tr w:rsidR="00D2326D" w14:paraId="4759790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9FBBE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770F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69A6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E9BC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A7E1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390D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origin.id</w:t>
            </w:r>
          </w:p>
        </w:tc>
      </w:tr>
      <w:tr w:rsidR="00D2326D" w14:paraId="6BCD5F0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5D0D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A9E89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D38A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26CD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6C46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F9A22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D2326D" w14:paraId="3984227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321E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861B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9E90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C62F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D7FE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FFF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D2326D" w14:paraId="1F4C5D1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A47D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276B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231F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47E2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09077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15EB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D2326D" w14:paraId="104AB01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B17F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225F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704B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BC83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D2F5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CEC8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D2326D" w14:paraId="035591C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51386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EE3C3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8A73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349B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094F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F1E9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D2326D" w14:paraId="570CFAF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629C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D90C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E737A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4F891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C104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8449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280413DF" w14:textId="77777777" w:rsidR="00D2326D" w:rsidRDefault="00D2326D"/>
    <w:p w14:paraId="3F7B1273" w14:textId="77777777" w:rsidR="00D2326D" w:rsidRDefault="00B62A01">
      <w:pPr>
        <w:pStyle w:val="31"/>
      </w:pPr>
      <w:r>
        <w:t xml:space="preserve">2.2.3 </w:t>
      </w:r>
      <w:r>
        <w:t>客户信息表</w:t>
      </w:r>
      <w:r>
        <w:t xml:space="preserve">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D2326D" w14:paraId="1012BE19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FA7B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1B41B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7324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05F54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5E053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B9C93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D2326D" w14:paraId="190D0F8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380F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6C92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F1BE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E651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97DC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ADAE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D2326D" w14:paraId="708445E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8D98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DC7B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38FB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E6B2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2808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A8DF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04B0217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7A38E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5161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D179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FE92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F83F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545B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D2326D" w14:paraId="2E94A82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FF3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2B3ED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7BE9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6741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FEDF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9209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唯一，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位数字</w:t>
            </w:r>
          </w:p>
        </w:tc>
      </w:tr>
      <w:tr w:rsidR="00D2326D" w14:paraId="4D4FC23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3FC3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0BE1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8B9C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BC60F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E08A6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A140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D2326D" w14:paraId="0C916BA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97D4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7344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E5A5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BC84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FAA2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084B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D2326D" w14:paraId="0149D9C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BBE7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671B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5197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F264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D2EA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40FA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09348C3A" w14:textId="77777777" w:rsidR="00D2326D" w:rsidRDefault="00D2326D"/>
    <w:p w14:paraId="3FF433E2" w14:textId="77777777" w:rsidR="00D2326D" w:rsidRDefault="00B62A01">
      <w:pPr>
        <w:pStyle w:val="31"/>
      </w:pPr>
      <w:r>
        <w:t xml:space="preserve">2.2.4 </w:t>
      </w:r>
      <w:r>
        <w:t>订单表</w:t>
      </w:r>
      <w:r>
        <w:t xml:space="preserve">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D2326D" w14:paraId="11FC2E41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74DE4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3EB7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CDA39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C73C8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2868A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02F88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D2326D" w14:paraId="33229B6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72FC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40E00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F344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E44E9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7104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85A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D2326D" w14:paraId="615886E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0D67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FC25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E23F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5CD3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D6ED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24E7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customer.id</w:t>
            </w:r>
          </w:p>
        </w:tc>
      </w:tr>
      <w:tr w:rsidR="00D2326D" w14:paraId="76B0A36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BAF0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5422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6CF7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42F70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AC03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D22E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D2326D" w14:paraId="6A4C3B3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8813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16DF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E3D6D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5246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3909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FAC2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7D3E343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7BDB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5D31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F3F3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90D7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6DBC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9848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67C1B3E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50D0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B1751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E70D3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2C0A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4F5E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A336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74CF2DA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F907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50BA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BEB6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12353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1642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C748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现金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微信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银行卡</w:t>
            </w:r>
          </w:p>
        </w:tc>
      </w:tr>
      <w:tr w:rsidR="00D2326D" w14:paraId="094E437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6DB2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304B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8E99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67BD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A624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89F2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1A7F9509" w14:textId="77777777" w:rsidR="00D2326D" w:rsidRDefault="00D2326D"/>
    <w:p w14:paraId="2B853B75" w14:textId="77777777" w:rsidR="00D2326D" w:rsidRDefault="00B62A01">
      <w:pPr>
        <w:pStyle w:val="31"/>
      </w:pPr>
      <w:r>
        <w:t xml:space="preserve">2.2.5 </w:t>
      </w:r>
      <w:r>
        <w:t>订单明细表</w:t>
      </w:r>
      <w:r>
        <w:t xml:space="preserve">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D2326D" w14:paraId="23B25BE0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6D26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22CD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EAD70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07528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2B66B5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00C3E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D2326D" w14:paraId="292BC2B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B60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F8E2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CD2A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AD0F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0AF8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AFFF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D2326D" w14:paraId="0356ABC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8A6B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1817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0A62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02B33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1C2F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10E8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sale_order.id</w:t>
            </w:r>
          </w:p>
        </w:tc>
      </w:tr>
      <w:tr w:rsidR="00D2326D" w14:paraId="6178DDD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9CD1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E8BC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144A2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C6D6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D5EE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ED2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wine.id</w:t>
            </w:r>
          </w:p>
        </w:tc>
      </w:tr>
      <w:tr w:rsidR="00D2326D" w14:paraId="2697021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2CFA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5180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AC3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9894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3633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1542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必须大于</w:t>
            </w:r>
            <w:r>
              <w:rPr>
                <w:sz w:val="18"/>
              </w:rPr>
              <w:t xml:space="preserve"> 0</w:t>
            </w:r>
          </w:p>
        </w:tc>
      </w:tr>
      <w:tr w:rsidR="00D2326D" w14:paraId="64B93C2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8DC1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12C9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941F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4DD7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9159F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6932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D2326D" w14:paraId="2E4D642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67CD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300C8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EBC9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75C36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5F20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2C57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6A081FC8" w14:textId="77777777" w:rsidR="00D2326D" w:rsidRDefault="00D2326D"/>
    <w:p w14:paraId="54B81FE9" w14:textId="77777777" w:rsidR="00D2326D" w:rsidRDefault="00B62A01">
      <w:pPr>
        <w:pStyle w:val="11"/>
      </w:pPr>
      <w:bookmarkStart w:id="2" w:name="_Toc235141495"/>
      <w:r>
        <w:t xml:space="preserve">3 </w:t>
      </w:r>
      <w:r>
        <w:t>主要功能设计</w:t>
      </w:r>
      <w:bookmarkEnd w:id="2"/>
    </w:p>
    <w:p w14:paraId="36AD08D5" w14:textId="77777777" w:rsidR="00D2326D" w:rsidRDefault="00B62A01">
      <w:pPr>
        <w:pStyle w:val="21"/>
      </w:pPr>
      <w:r>
        <w:t xml:space="preserve">3.1 </w:t>
      </w:r>
      <w:r>
        <w:t>功能模块划分</w:t>
      </w:r>
    </w:p>
    <w:p w14:paraId="2738AF65" w14:textId="77777777" w:rsidR="00D2326D" w:rsidRDefault="00B62A01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44AD6B44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E969C00" wp14:editId="62EB73DB">
            <wp:extent cx="5303520" cy="2930893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E4AC" w14:textId="77777777" w:rsidR="00D2326D" w:rsidRDefault="00B62A01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26697393" w14:textId="77777777" w:rsidR="00D2326D" w:rsidRDefault="00B62A01">
      <w:pPr>
        <w:pStyle w:val="21"/>
      </w:pPr>
      <w:r>
        <w:t xml:space="preserve">3.2 </w:t>
      </w:r>
      <w:r>
        <w:t>功能模块说明</w:t>
      </w:r>
    </w:p>
    <w:p w14:paraId="3683A71E" w14:textId="77777777" w:rsidR="00D2326D" w:rsidRDefault="00B62A01">
      <w:pPr>
        <w:pStyle w:val="31"/>
      </w:pPr>
      <w:r>
        <w:t xml:space="preserve">3.2.1 </w:t>
      </w:r>
      <w:r>
        <w:t>红酒信息管理</w:t>
      </w:r>
    </w:p>
    <w:p w14:paraId="73AF0622" w14:textId="77777777" w:rsidR="00D2326D" w:rsidRDefault="00B62A01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1C8B3732" w14:textId="77777777" w:rsidR="00D2326D" w:rsidRDefault="00B62A01">
      <w:pPr>
        <w:pStyle w:val="31"/>
      </w:pPr>
      <w:r>
        <w:t xml:space="preserve">3.2.2 </w:t>
      </w:r>
      <w:r>
        <w:t>产地信息管理</w:t>
      </w:r>
    </w:p>
    <w:p w14:paraId="23D141EC" w14:textId="77777777" w:rsidR="00D2326D" w:rsidRDefault="00B62A01">
      <w:r>
        <w:t>国内产地记录国家、省、市、县；国外产地记录国家和城市。系统根据国内标识切换必填字段，并在删除前检查是否仍有红酒引用。</w:t>
      </w:r>
    </w:p>
    <w:p w14:paraId="2DDABC86" w14:textId="77777777" w:rsidR="00D2326D" w:rsidRDefault="00B62A01">
      <w:pPr>
        <w:pStyle w:val="31"/>
      </w:pPr>
      <w:r>
        <w:t xml:space="preserve">3.2.3 </w:t>
      </w:r>
      <w:r>
        <w:t>客户信息管理</w:t>
      </w:r>
    </w:p>
    <w:p w14:paraId="3B7F2697" w14:textId="77777777" w:rsidR="00D2326D" w:rsidRDefault="00B62A01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17F83464" w14:textId="77777777" w:rsidR="00D2326D" w:rsidRDefault="00B62A01">
      <w:pPr>
        <w:pStyle w:val="31"/>
      </w:pPr>
      <w:r>
        <w:t xml:space="preserve">3.2.4 </w:t>
      </w:r>
      <w:r>
        <w:t>购买结算管理</w:t>
      </w:r>
    </w:p>
    <w:p w14:paraId="27FEA963" w14:textId="77777777" w:rsidR="00D2326D" w:rsidRDefault="00B62A01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6FB4F242" w14:textId="77777777" w:rsidR="00D2326D" w:rsidRDefault="00B62A01">
      <w:pPr>
        <w:pStyle w:val="31"/>
      </w:pPr>
      <w:r>
        <w:t xml:space="preserve">3.2.5 </w:t>
      </w:r>
      <w:r>
        <w:t>订单查询管理</w:t>
      </w:r>
    </w:p>
    <w:p w14:paraId="0BBED021" w14:textId="77777777" w:rsidR="00D2326D" w:rsidRDefault="00B62A01">
      <w:r>
        <w:t>支持查询全部订单、按编号查看主表与明细、按客户查询，以及分别查看已完成和已取消订单。订单按编号倒序显示。</w:t>
      </w:r>
    </w:p>
    <w:p w14:paraId="32434919" w14:textId="77777777" w:rsidR="00D2326D" w:rsidRDefault="00B62A01">
      <w:pPr>
        <w:pStyle w:val="31"/>
      </w:pPr>
      <w:r>
        <w:t xml:space="preserve">3.2.6 </w:t>
      </w:r>
      <w:r>
        <w:t>销售统计管理</w:t>
      </w:r>
    </w:p>
    <w:p w14:paraId="5A580605" w14:textId="77777777" w:rsidR="00D2326D" w:rsidRDefault="00B62A01">
      <w:r>
        <w:t>支持按日期范围汇总已完成订单实付金额、红酒销量排行、单品销量与销售额、库存不足列表和客户消费总额。已取消订单不计入销售统计。</w:t>
      </w:r>
    </w:p>
    <w:p w14:paraId="7DEBC1A8" w14:textId="77777777" w:rsidR="00D2326D" w:rsidRDefault="00B62A01">
      <w:pPr>
        <w:pStyle w:val="21"/>
      </w:pPr>
      <w:r>
        <w:t xml:space="preserve">3.3 </w:t>
      </w:r>
      <w:r>
        <w:t>购买结算与取消流程</w:t>
      </w:r>
    </w:p>
    <w:p w14:paraId="5871540C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DC879D0" wp14:editId="0EF617ED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40AE" w14:textId="77777777" w:rsidR="00D2326D" w:rsidRDefault="00B62A01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67681166" w14:textId="77777777" w:rsidR="00D2326D" w:rsidRDefault="00B62A01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1E706D1E" w14:textId="77777777" w:rsidR="00D2326D" w:rsidRDefault="00B62A01">
      <w:pPr>
        <w:pStyle w:val="21"/>
      </w:pPr>
      <w:r>
        <w:t xml:space="preserve">3.4 </w:t>
      </w:r>
      <w:r>
        <w:t>核心业务规则</w:t>
      </w:r>
    </w:p>
    <w:p w14:paraId="5A16E36D" w14:textId="77777777" w:rsidR="00D2326D" w:rsidRDefault="00B62A01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3B1FAA09" w14:textId="77777777" w:rsidR="00D2326D" w:rsidRDefault="00B62A01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48CAE227" w14:textId="77777777" w:rsidR="00D2326D" w:rsidRDefault="00B62A01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2A52C591" w14:textId="77777777" w:rsidR="00D2326D" w:rsidRDefault="00B62A01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44720585" w14:textId="77777777" w:rsidR="00D2326D" w:rsidRDefault="00B62A01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654AA1D8" w14:textId="77777777" w:rsidR="00D2326D" w:rsidRDefault="00B62A01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7B2FD633" w14:textId="77777777" w:rsidR="00D2326D" w:rsidRDefault="00B62A01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75395098" w14:textId="77777777" w:rsidR="00D2326D" w:rsidRDefault="00B62A01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32D5D0FA" w14:textId="77777777" w:rsidR="00D2326D" w:rsidRDefault="00B62A01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4FBEE71A" w14:textId="77777777" w:rsidR="00D2326D" w:rsidRDefault="00B62A01">
      <w:pPr>
        <w:pStyle w:val="11"/>
      </w:pPr>
      <w:bookmarkStart w:id="3" w:name="_Toc235141496"/>
      <w:r>
        <w:t xml:space="preserve">4 </w:t>
      </w:r>
      <w:r>
        <w:t>主要代码设计</w:t>
      </w:r>
      <w:bookmarkEnd w:id="3"/>
    </w:p>
    <w:p w14:paraId="69B4B9F1" w14:textId="77777777" w:rsidR="00D2326D" w:rsidRDefault="00B62A01">
      <w:pPr>
        <w:pStyle w:val="21"/>
      </w:pPr>
      <w:r>
        <w:t xml:space="preserve">4.1 </w:t>
      </w:r>
      <w:r>
        <w:t>设计思想</w:t>
      </w:r>
    </w:p>
    <w:p w14:paraId="554E4929" w14:textId="77777777" w:rsidR="00D2326D" w:rsidRDefault="00B62A01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37599857" w14:textId="77777777" w:rsidR="00D2326D" w:rsidRDefault="00B62A01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03361168" w14:textId="77777777" w:rsidR="00D2326D" w:rsidRDefault="00B62A01">
      <w:pPr>
        <w:pStyle w:val="21"/>
      </w:pPr>
      <w:r>
        <w:t xml:space="preserve">4.2 </w:t>
      </w:r>
      <w:r>
        <w:t>数据库初始化与资源读取</w:t>
      </w:r>
    </w:p>
    <w:p w14:paraId="4C46876A" w14:textId="77777777" w:rsidR="00D2326D" w:rsidRDefault="00B62A01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48C5D609" w14:textId="77777777" w:rsidR="00D2326D" w:rsidRDefault="00B62A01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68B0F0A8" w14:textId="77777777" w:rsidR="00D2326D" w:rsidRDefault="00B62A01">
      <w:pPr>
        <w:pStyle w:val="21"/>
      </w:pPr>
      <w:r>
        <w:t xml:space="preserve">4.3 </w:t>
      </w:r>
      <w:r>
        <w:t>参数化</w:t>
      </w:r>
      <w:r>
        <w:t xml:space="preserve"> SQL </w:t>
      </w:r>
      <w:r>
        <w:t>与对象映射</w:t>
      </w:r>
    </w:p>
    <w:p w14:paraId="670D519E" w14:textId="77777777" w:rsidR="00D2326D" w:rsidRDefault="00B62A01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05010C85" w14:textId="77777777" w:rsidR="00D2326D" w:rsidRDefault="00B62A01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1449EFEF" w14:textId="77777777" w:rsidR="00D2326D" w:rsidRDefault="00B62A01">
      <w:pPr>
        <w:pStyle w:val="21"/>
      </w:pPr>
      <w:r>
        <w:t xml:space="preserve">4.4 </w:t>
      </w:r>
      <w:r>
        <w:t>订单事务与库存一致性</w:t>
      </w:r>
    </w:p>
    <w:p w14:paraId="73865E57" w14:textId="77777777" w:rsidR="00D2326D" w:rsidRDefault="00B62A01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04DE2A7E" w14:textId="77777777" w:rsidR="00D2326D" w:rsidRDefault="00B62A01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A10D30D" w14:textId="77777777" w:rsidR="00D2326D" w:rsidRDefault="00B62A01">
      <w:pPr>
        <w:pStyle w:val="21"/>
      </w:pPr>
      <w:r>
        <w:t xml:space="preserve">4.5 </w:t>
      </w:r>
      <w:r>
        <w:t>会员折扣与精确金额</w:t>
      </w:r>
    </w:p>
    <w:p w14:paraId="527D8B2A" w14:textId="77777777" w:rsidR="00D2326D" w:rsidRDefault="00B62A01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3550A43F" w14:textId="77777777" w:rsidR="00D2326D" w:rsidRDefault="00B62A01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71B9E47E" w14:textId="77777777" w:rsidR="00D2326D" w:rsidRDefault="00B62A01">
      <w:pPr>
        <w:pStyle w:val="21"/>
      </w:pPr>
      <w:r>
        <w:t xml:space="preserve">4.6 </w:t>
      </w:r>
      <w:r>
        <w:t>输入校验与取消机制</w:t>
      </w:r>
    </w:p>
    <w:p w14:paraId="037FAD4A" w14:textId="77777777" w:rsidR="00D2326D" w:rsidRDefault="00B62A01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54279891" w14:textId="77777777" w:rsidR="00D2326D" w:rsidRDefault="00B62A01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0E14E4B8" w14:textId="77777777" w:rsidR="00D2326D" w:rsidRDefault="00B62A01">
      <w:pPr>
        <w:pStyle w:val="21"/>
      </w:pPr>
      <w:r>
        <w:t xml:space="preserve">4.7 </w:t>
      </w:r>
      <w:r>
        <w:t>中文表格对齐</w:t>
      </w:r>
    </w:p>
    <w:p w14:paraId="52972BDA" w14:textId="77777777" w:rsidR="00D2326D" w:rsidRDefault="00B62A01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0C7A2F34" w14:textId="77777777" w:rsidR="00D2326D" w:rsidRDefault="00B62A01">
      <w:pPr>
        <w:pStyle w:val="21"/>
      </w:pPr>
      <w:r>
        <w:t xml:space="preserve">4.8 </w:t>
      </w:r>
      <w:r>
        <w:t>删除约束与异常防护</w:t>
      </w:r>
    </w:p>
    <w:p w14:paraId="46718BAC" w14:textId="77777777" w:rsidR="00D2326D" w:rsidRDefault="00B62A01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0D081EA7" w14:textId="77777777" w:rsidR="00D2326D" w:rsidRDefault="00B62A01">
      <w:pPr>
        <w:pStyle w:val="11"/>
      </w:pPr>
      <w:bookmarkStart w:id="4" w:name="_Toc235141497"/>
      <w:r>
        <w:t xml:space="preserve">5 </w:t>
      </w:r>
      <w:r>
        <w:t>实现界面</w:t>
      </w:r>
      <w:bookmarkEnd w:id="4"/>
    </w:p>
    <w:p w14:paraId="0B8CA5FE" w14:textId="77777777" w:rsidR="00D2326D" w:rsidRDefault="00B62A01">
      <w:pPr>
        <w:pStyle w:val="21"/>
      </w:pPr>
      <w:r>
        <w:t xml:space="preserve">5.1 </w:t>
      </w:r>
      <w:r>
        <w:t>启动方式与演示环境</w:t>
      </w:r>
    </w:p>
    <w:p w14:paraId="2DC8B307" w14:textId="77777777" w:rsidR="00D2326D" w:rsidRDefault="00B62A01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0788DE66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200A037" wp14:editId="3D0F0B8A">
            <wp:extent cx="5303520" cy="1038606"/>
            <wp:effectExtent l="0" t="0" r="0" b="0"/>
            <wp:docPr id="4" name="Picture 4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B424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36B38EB0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如需按图</w:t>
      </w:r>
      <w:r>
        <w:rPr>
          <w:color w:val="C00000"/>
          <w:sz w:val="18"/>
        </w:rPr>
        <w:t xml:space="preserve"> 5-1 </w:t>
      </w:r>
      <w:r>
        <w:rPr>
          <w:color w:val="C00000"/>
          <w:sz w:val="18"/>
        </w:rPr>
        <w:t>至图</w:t>
      </w:r>
      <w:r>
        <w:rPr>
          <w:color w:val="C00000"/>
          <w:sz w:val="18"/>
        </w:rPr>
        <w:t xml:space="preserve"> 5-7 </w:t>
      </w:r>
      <w:r>
        <w:rPr>
          <w:color w:val="C00000"/>
          <w:sz w:val="18"/>
        </w:rPr>
        <w:t>的顺序复现，先备份需要保留的</w:t>
      </w:r>
      <w:r>
        <w:rPr>
          <w:color w:val="C00000"/>
          <w:sz w:val="18"/>
        </w:rPr>
        <w:t xml:space="preserve"> wine.db</w:t>
      </w:r>
      <w:r>
        <w:rPr>
          <w:color w:val="C00000"/>
          <w:sz w:val="18"/>
        </w:rPr>
        <w:t>，关闭程序后双击</w:t>
      </w:r>
      <w:r>
        <w:rPr>
          <w:color w:val="C00000"/>
          <w:sz w:val="18"/>
        </w:rPr>
        <w:t xml:space="preserve"> reset-database.bat</w:t>
      </w:r>
      <w:r>
        <w:rPr>
          <w:color w:val="C00000"/>
          <w:sz w:val="18"/>
        </w:rPr>
        <w:t>，再双击</w:t>
      </w:r>
      <w:r>
        <w:rPr>
          <w:color w:val="C00000"/>
          <w:sz w:val="18"/>
        </w:rPr>
        <w:t xml:space="preserve"> run.bat</w:t>
      </w:r>
      <w:r>
        <w:rPr>
          <w:color w:val="C00000"/>
          <w:sz w:val="18"/>
        </w:rPr>
        <w:t>；主菜单完整显示后截图。</w:t>
      </w:r>
    </w:p>
    <w:p w14:paraId="2175C5F7" w14:textId="77777777" w:rsidR="00D2326D" w:rsidRDefault="00B62A01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3E3847E8" w14:textId="77777777" w:rsidR="00D2326D" w:rsidRDefault="00B62A01">
      <w:pPr>
        <w:pStyle w:val="21"/>
      </w:pPr>
      <w:r>
        <w:t xml:space="preserve">5.2 </w:t>
      </w:r>
      <w:r>
        <w:t>红酒信息查询</w:t>
      </w:r>
    </w:p>
    <w:p w14:paraId="102B6B72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53A7165" wp14:editId="2E1CF560">
            <wp:extent cx="5303520" cy="1264006"/>
            <wp:effectExtent l="0" t="0" r="0" b="0"/>
            <wp:docPr id="5" name="Picture 5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B7EC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782DCBD2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1</w:t>
      </w:r>
      <w:r>
        <w:rPr>
          <w:color w:val="C00000"/>
          <w:sz w:val="18"/>
        </w:rPr>
        <w:t>，在红酒信息管理菜单输入</w:t>
      </w:r>
      <w:r>
        <w:rPr>
          <w:color w:val="C00000"/>
          <w:sz w:val="18"/>
        </w:rPr>
        <w:t xml:space="preserve"> 4</w:t>
      </w:r>
      <w:r>
        <w:rPr>
          <w:color w:val="C00000"/>
          <w:sz w:val="18"/>
        </w:rPr>
        <w:t>；全部红酒表格显示后截图，再输入</w:t>
      </w:r>
      <w:r>
        <w:rPr>
          <w:color w:val="C00000"/>
          <w:sz w:val="18"/>
        </w:rPr>
        <w:t xml:space="preserve"> 0 </w:t>
      </w:r>
      <w:r>
        <w:rPr>
          <w:color w:val="C00000"/>
          <w:sz w:val="18"/>
        </w:rPr>
        <w:t>返回主菜单。</w:t>
      </w:r>
    </w:p>
    <w:p w14:paraId="0FF1377F" w14:textId="77777777" w:rsidR="00D2326D" w:rsidRDefault="00B62A01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33EAAE85" w14:textId="77777777" w:rsidR="00D2326D" w:rsidRDefault="00B62A01">
      <w:pPr>
        <w:pStyle w:val="21"/>
      </w:pPr>
      <w:r>
        <w:t xml:space="preserve">5.3 </w:t>
      </w:r>
      <w:r>
        <w:t>新增客户</w:t>
      </w:r>
    </w:p>
    <w:p w14:paraId="4D3604AC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7FE3ADE" wp14:editId="5F252C11">
            <wp:extent cx="5303520" cy="662940"/>
            <wp:effectExtent l="0" t="0" r="0" b="0"/>
            <wp:docPr id="6" name="Picture 6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2AF4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33A29EC5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3</w:t>
      </w:r>
      <w:r>
        <w:rPr>
          <w:color w:val="C00000"/>
          <w:sz w:val="18"/>
        </w:rPr>
        <w:t>，在客户信息管理菜单输入</w:t>
      </w:r>
      <w:r>
        <w:rPr>
          <w:color w:val="C00000"/>
          <w:sz w:val="18"/>
        </w:rPr>
        <w:t xml:space="preserve"> 1</w:t>
      </w:r>
      <w:r>
        <w:rPr>
          <w:color w:val="C00000"/>
          <w:sz w:val="18"/>
        </w:rPr>
        <w:t>；依次输入</w:t>
      </w:r>
      <w:r>
        <w:rPr>
          <w:color w:val="C00000"/>
          <w:sz w:val="18"/>
        </w:rPr>
        <w:t>“</w:t>
      </w:r>
      <w:r>
        <w:rPr>
          <w:color w:val="C00000"/>
          <w:sz w:val="18"/>
        </w:rPr>
        <w:t>演示客户、男、</w:t>
      </w:r>
      <w:r>
        <w:rPr>
          <w:color w:val="C00000"/>
          <w:sz w:val="18"/>
        </w:rPr>
        <w:t>13900000006</w:t>
      </w:r>
      <w:r>
        <w:rPr>
          <w:color w:val="C00000"/>
          <w:sz w:val="18"/>
        </w:rPr>
        <w:t>、安徽合肥、私享会员</w:t>
      </w:r>
      <w:r>
        <w:rPr>
          <w:color w:val="C00000"/>
          <w:sz w:val="18"/>
        </w:rPr>
        <w:t>”</w:t>
      </w:r>
      <w:r>
        <w:rPr>
          <w:color w:val="C00000"/>
          <w:sz w:val="18"/>
        </w:rPr>
        <w:t>，出现</w:t>
      </w:r>
      <w:r>
        <w:rPr>
          <w:color w:val="C00000"/>
          <w:sz w:val="18"/>
        </w:rPr>
        <w:t>“</w:t>
      </w:r>
      <w:r>
        <w:rPr>
          <w:color w:val="C00000"/>
          <w:sz w:val="18"/>
        </w:rPr>
        <w:t>保存成功。</w:t>
      </w:r>
      <w:r>
        <w:rPr>
          <w:color w:val="C00000"/>
          <w:sz w:val="18"/>
        </w:rPr>
        <w:t>”</w:t>
      </w:r>
      <w:r>
        <w:rPr>
          <w:color w:val="C00000"/>
          <w:sz w:val="18"/>
        </w:rPr>
        <w:t>后截图，再输入</w:t>
      </w:r>
      <w:r>
        <w:rPr>
          <w:color w:val="C00000"/>
          <w:sz w:val="18"/>
        </w:rPr>
        <w:t xml:space="preserve"> 0 </w:t>
      </w:r>
      <w:r>
        <w:rPr>
          <w:color w:val="C00000"/>
          <w:sz w:val="18"/>
        </w:rPr>
        <w:t>返回主菜单。</w:t>
      </w:r>
    </w:p>
    <w:p w14:paraId="00B1B407" w14:textId="77777777" w:rsidR="00D2326D" w:rsidRDefault="00B62A01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3C541675" w14:textId="77777777" w:rsidR="00D2326D" w:rsidRDefault="00B62A01">
      <w:pPr>
        <w:pStyle w:val="21"/>
      </w:pPr>
      <w:r>
        <w:t xml:space="preserve">5.4 </w:t>
      </w:r>
      <w:r>
        <w:t>创建购买订单</w:t>
      </w:r>
    </w:p>
    <w:p w14:paraId="00EE5CE7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301864B7" wp14:editId="32DC8078">
            <wp:extent cx="5303520" cy="662940"/>
            <wp:effectExtent l="0" t="0" r="0" b="0"/>
            <wp:docPr id="7" name="Picture 7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B30E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58D7EF36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4</w:t>
      </w:r>
      <w:r>
        <w:rPr>
          <w:color w:val="C00000"/>
          <w:sz w:val="18"/>
        </w:rPr>
        <w:t>，在购买结算管理菜单输入</w:t>
      </w:r>
      <w:r>
        <w:rPr>
          <w:color w:val="C00000"/>
          <w:sz w:val="18"/>
        </w:rPr>
        <w:t xml:space="preserve"> 1</w:t>
      </w:r>
      <w:r>
        <w:rPr>
          <w:color w:val="C00000"/>
          <w:sz w:val="18"/>
        </w:rPr>
        <w:t>；客户编号输入</w:t>
      </w:r>
      <w:r>
        <w:rPr>
          <w:color w:val="C00000"/>
          <w:sz w:val="18"/>
        </w:rPr>
        <w:t xml:space="preserve"> 6</w:t>
      </w:r>
      <w:r>
        <w:rPr>
          <w:color w:val="C00000"/>
          <w:sz w:val="18"/>
        </w:rPr>
        <w:t>、红酒编号输入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、购买数量输入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、支付方式输入</w:t>
      </w:r>
      <w:r>
        <w:rPr>
          <w:color w:val="C00000"/>
          <w:sz w:val="18"/>
        </w:rPr>
        <w:t>“</w:t>
      </w:r>
      <w:r>
        <w:rPr>
          <w:color w:val="C00000"/>
          <w:sz w:val="18"/>
        </w:rPr>
        <w:t>支付宝</w:t>
      </w:r>
      <w:r>
        <w:rPr>
          <w:color w:val="C00000"/>
          <w:sz w:val="18"/>
        </w:rPr>
        <w:t>”</w:t>
      </w:r>
      <w:r>
        <w:rPr>
          <w:color w:val="C00000"/>
          <w:sz w:val="18"/>
        </w:rPr>
        <w:t>，出现订单创建成功及订单编号后截图，再输入</w:t>
      </w:r>
      <w:r>
        <w:rPr>
          <w:color w:val="C00000"/>
          <w:sz w:val="18"/>
        </w:rPr>
        <w:t xml:space="preserve"> 0 </w:t>
      </w:r>
      <w:r>
        <w:rPr>
          <w:color w:val="C00000"/>
          <w:sz w:val="18"/>
        </w:rPr>
        <w:t>返回主菜单。</w:t>
      </w:r>
    </w:p>
    <w:p w14:paraId="6F00C8B9" w14:textId="77777777" w:rsidR="00D2326D" w:rsidRDefault="00B62A01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0C2166CF" w14:textId="77777777" w:rsidR="00D2326D" w:rsidRDefault="00B62A01">
      <w:pPr>
        <w:pStyle w:val="21"/>
      </w:pPr>
      <w:r>
        <w:t xml:space="preserve">5.5 </w:t>
      </w:r>
      <w:r>
        <w:t>查询订单详情</w:t>
      </w:r>
    </w:p>
    <w:p w14:paraId="7871C194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0395A14" wp14:editId="43418CFA">
            <wp:extent cx="5303520" cy="1489405"/>
            <wp:effectExtent l="0" t="0" r="0" b="0"/>
            <wp:docPr id="8" name="Picture 8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3550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3836234B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5</w:t>
      </w:r>
      <w:r>
        <w:rPr>
          <w:color w:val="C00000"/>
          <w:sz w:val="18"/>
        </w:rPr>
        <w:t>，在订单查询管理菜单输入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，订单编号输入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；订单主表和订单明细表均显示后截图，再输入</w:t>
      </w:r>
      <w:r>
        <w:rPr>
          <w:color w:val="C00000"/>
          <w:sz w:val="18"/>
        </w:rPr>
        <w:t xml:space="preserve"> 0 </w:t>
      </w:r>
      <w:r>
        <w:rPr>
          <w:color w:val="C00000"/>
          <w:sz w:val="18"/>
        </w:rPr>
        <w:t>返回主菜单。</w:t>
      </w:r>
    </w:p>
    <w:p w14:paraId="0FF4B6EF" w14:textId="77777777" w:rsidR="00D2326D" w:rsidRDefault="00B62A01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3A1ABBA0" w14:textId="77777777" w:rsidR="00D2326D" w:rsidRDefault="00B62A01">
      <w:pPr>
        <w:pStyle w:val="21"/>
      </w:pPr>
      <w:r>
        <w:t xml:space="preserve">5.6 </w:t>
      </w:r>
      <w:r>
        <w:t>取消订单并恢复库存</w:t>
      </w:r>
    </w:p>
    <w:p w14:paraId="2E9CC9EF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4CA393F" wp14:editId="1D030B58">
            <wp:extent cx="5303520" cy="662940"/>
            <wp:effectExtent l="0" t="0" r="0" b="0"/>
            <wp:docPr id="9" name="Picture 9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A360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03B773A5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4</w:t>
      </w:r>
      <w:r>
        <w:rPr>
          <w:color w:val="C00000"/>
          <w:sz w:val="18"/>
        </w:rPr>
        <w:t>，在购买结算管理菜单输入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，订单编号输入</w:t>
      </w:r>
      <w:r>
        <w:rPr>
          <w:color w:val="C00000"/>
          <w:sz w:val="18"/>
        </w:rPr>
        <w:t xml:space="preserve"> 2</w:t>
      </w:r>
      <w:r>
        <w:rPr>
          <w:color w:val="C00000"/>
          <w:sz w:val="18"/>
        </w:rPr>
        <w:t>；出现</w:t>
      </w:r>
      <w:r>
        <w:rPr>
          <w:color w:val="C00000"/>
          <w:sz w:val="18"/>
        </w:rPr>
        <w:t>“</w:t>
      </w:r>
      <w:r>
        <w:rPr>
          <w:color w:val="C00000"/>
          <w:sz w:val="18"/>
        </w:rPr>
        <w:t>订单已取消，库存已恢复。</w:t>
      </w:r>
      <w:r>
        <w:rPr>
          <w:color w:val="C00000"/>
          <w:sz w:val="18"/>
        </w:rPr>
        <w:t>”</w:t>
      </w:r>
      <w:r>
        <w:rPr>
          <w:color w:val="C00000"/>
          <w:sz w:val="18"/>
        </w:rPr>
        <w:t>后截图，再输入</w:t>
      </w:r>
      <w:r>
        <w:rPr>
          <w:color w:val="C00000"/>
          <w:sz w:val="18"/>
        </w:rPr>
        <w:t xml:space="preserve"> 0 </w:t>
      </w:r>
      <w:r>
        <w:rPr>
          <w:color w:val="C00000"/>
          <w:sz w:val="18"/>
        </w:rPr>
        <w:t>返回主菜单。</w:t>
      </w:r>
    </w:p>
    <w:p w14:paraId="2FDC2548" w14:textId="77777777" w:rsidR="00D2326D" w:rsidRDefault="00B62A01">
      <w:r>
        <w:t>取消订单后，系统读取全部订单明细并恢复对应红酒库存，再把订单状态更新为已取消。再次取消同一订单会被业务层拒绝，防止库存重复增加。</w:t>
      </w:r>
    </w:p>
    <w:p w14:paraId="2B8F18AB" w14:textId="77777777" w:rsidR="00D2326D" w:rsidRDefault="00B62A01">
      <w:pPr>
        <w:pStyle w:val="21"/>
      </w:pPr>
      <w:r>
        <w:t xml:space="preserve">5.7 </w:t>
      </w:r>
      <w:r>
        <w:t>销售统计与库存预警</w:t>
      </w:r>
    </w:p>
    <w:p w14:paraId="2BB225F9" w14:textId="77777777" w:rsidR="00D2326D" w:rsidRDefault="00B62A01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8D6E033" wp14:editId="0663C4F8">
            <wp:extent cx="5303520" cy="2240737"/>
            <wp:effectExtent l="0" t="0" r="0" b="0"/>
            <wp:docPr id="10" name="Picture 10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90BB" w14:textId="77777777" w:rsidR="00D2326D" w:rsidRDefault="00B62A01">
      <w:pPr>
        <w:keepNext/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5C283684" w14:textId="77777777" w:rsidR="00D2326D" w:rsidRDefault="00B62A01">
      <w:pPr>
        <w:spacing w:after="120" w:line="276" w:lineRule="auto"/>
        <w:ind w:left="160" w:right="160" w:firstLine="0"/>
      </w:pPr>
      <w:r>
        <w:rPr>
          <w:b/>
          <w:color w:val="C00000"/>
          <w:sz w:val="18"/>
        </w:rPr>
        <w:t>手动截图方法：</w:t>
      </w:r>
      <w:r>
        <w:rPr>
          <w:color w:val="C00000"/>
          <w:sz w:val="18"/>
        </w:rPr>
        <w:t>从主菜单输入</w:t>
      </w:r>
      <w:r>
        <w:rPr>
          <w:color w:val="C00000"/>
          <w:sz w:val="18"/>
        </w:rPr>
        <w:t xml:space="preserve"> 6</w:t>
      </w:r>
      <w:r>
        <w:rPr>
          <w:color w:val="C00000"/>
          <w:sz w:val="18"/>
        </w:rPr>
        <w:t>；依次执行选项</w:t>
      </w:r>
      <w:r>
        <w:rPr>
          <w:color w:val="C00000"/>
          <w:sz w:val="18"/>
        </w:rPr>
        <w:t xml:space="preserve"> 1</w:t>
      </w:r>
      <w:r>
        <w:rPr>
          <w:color w:val="C00000"/>
          <w:sz w:val="18"/>
        </w:rPr>
        <w:t>（开始日期输入</w:t>
      </w:r>
      <w:r>
        <w:rPr>
          <w:color w:val="C00000"/>
          <w:sz w:val="18"/>
        </w:rPr>
        <w:t xml:space="preserve"> 2026-01-01</w:t>
      </w:r>
      <w:r>
        <w:rPr>
          <w:color w:val="C00000"/>
          <w:sz w:val="18"/>
        </w:rPr>
        <w:t>，结束日期输入</w:t>
      </w:r>
      <w:r>
        <w:rPr>
          <w:color w:val="C00000"/>
          <w:sz w:val="18"/>
        </w:rPr>
        <w:t xml:space="preserve"> 2026-12-31</w:t>
      </w:r>
      <w:r>
        <w:rPr>
          <w:color w:val="C00000"/>
          <w:sz w:val="18"/>
        </w:rPr>
        <w:t>）、选项</w:t>
      </w:r>
      <w:r>
        <w:rPr>
          <w:color w:val="C00000"/>
          <w:sz w:val="18"/>
        </w:rPr>
        <w:t xml:space="preserve"> 2 </w:t>
      </w:r>
      <w:r>
        <w:rPr>
          <w:color w:val="C00000"/>
          <w:sz w:val="18"/>
        </w:rPr>
        <w:t>和选项</w:t>
      </w:r>
      <w:r>
        <w:rPr>
          <w:color w:val="C00000"/>
          <w:sz w:val="18"/>
        </w:rPr>
        <w:t xml:space="preserve"> 4</w:t>
      </w:r>
      <w:r>
        <w:rPr>
          <w:color w:val="C00000"/>
          <w:sz w:val="18"/>
        </w:rPr>
        <w:t>，三个查询结果均显示后截图。</w:t>
      </w:r>
    </w:p>
    <w:p w14:paraId="0DC0450A" w14:textId="77777777" w:rsidR="00D2326D" w:rsidRDefault="00B62A01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2425575E" w14:textId="77777777" w:rsidR="00D2326D" w:rsidRDefault="00B62A01">
      <w:pPr>
        <w:pStyle w:val="11"/>
      </w:pPr>
      <w:bookmarkStart w:id="5" w:name="_Toc235141498"/>
      <w:r>
        <w:t xml:space="preserve">6 </w:t>
      </w:r>
      <w:r>
        <w:t>团队分工</w:t>
      </w:r>
      <w:bookmarkEnd w:id="5"/>
    </w:p>
    <w:p w14:paraId="4795769B" w14:textId="77777777" w:rsidR="00D2326D" w:rsidRDefault="00B62A01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D2326D" w14:paraId="3D2E56C0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400C2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DF441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206363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1BDE2" w14:textId="77777777" w:rsidR="00D2326D" w:rsidRDefault="00B62A01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D2326D" w14:paraId="2EF724D8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C2E0D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755F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9CCB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Main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BaseDao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DBUtil</w:t>
            </w:r>
            <w:r>
              <w:rPr>
                <w:sz w:val="18"/>
              </w:rPr>
              <w:t>；确定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0004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D2326D" w14:paraId="7D7E87FF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D3AC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4A2A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FFF7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921B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0393281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435C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王福淇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FDBC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E211A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8BFC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63C502A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6B80D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FAA8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EEFA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C2931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7C4292CF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2E5C8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5F6D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B26A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OrderService</w:t>
            </w:r>
            <w:r>
              <w:rPr>
                <w:sz w:val="18"/>
              </w:rPr>
              <w:t>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72710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31B69309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7151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12A5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FF4F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SaleOrderItem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SaleOrderItemDao</w:t>
            </w:r>
            <w:r>
              <w:rPr>
                <w:sz w:val="18"/>
              </w:rPr>
              <w:t>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C39E9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63009BE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338F9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987F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1502B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D41C4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6755900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99A07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6D65C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A5CC3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；完善非法输入循环重试、日期格式校验、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5A0C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D2326D" w14:paraId="1A714D8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3ADBE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D3142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785A5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ConsoleMenu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CancelException</w:t>
            </w:r>
            <w:r>
              <w:rPr>
                <w:sz w:val="18"/>
              </w:rPr>
              <w:t>；串联菜单与取消流程；执行回归和边界测试；核对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EEE86" w14:textId="77777777" w:rsidR="00D2326D" w:rsidRDefault="00B62A01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07B79BB2" w14:textId="77777777" w:rsidR="00D2326D" w:rsidRDefault="00D2326D"/>
    <w:sectPr w:rsidR="00D2326D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6B7F5" w14:textId="77777777" w:rsidR="00B62A01" w:rsidRDefault="00B62A01" w:rsidP="00481A3A">
      <w:r>
        <w:separator/>
      </w:r>
    </w:p>
  </w:endnote>
  <w:endnote w:type="continuationSeparator" w:id="0">
    <w:p w14:paraId="71726607" w14:textId="77777777" w:rsidR="00B62A01" w:rsidRDefault="00B62A01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DDC50" w14:textId="77777777" w:rsidR="00D2326D" w:rsidRDefault="00B62A01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B25FB6">
      <w:rPr>
        <w:sz w:val="21"/>
      </w:rPr>
      <w:fldChar w:fldCharType="separate"/>
    </w:r>
    <w:r w:rsidR="00B25FB6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E14E7" w14:textId="77777777" w:rsidR="00B62A01" w:rsidRDefault="00B62A01" w:rsidP="00481A3A">
      <w:r>
        <w:separator/>
      </w:r>
    </w:p>
  </w:footnote>
  <w:footnote w:type="continuationSeparator" w:id="0">
    <w:p w14:paraId="7C8190C3" w14:textId="77777777" w:rsidR="00B62A01" w:rsidRDefault="00B62A01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0FC8150A"/>
    <w:multiLevelType w:val="singleLevel"/>
    <w:tmpl w:val="B5064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2257222C"/>
    <w:multiLevelType w:val="singleLevel"/>
    <w:tmpl w:val="6160F37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601306666">
    <w:abstractNumId w:val="1"/>
  </w:num>
  <w:num w:numId="2" w16cid:durableId="416710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57956"/>
    <w:rsid w:val="000B3C4A"/>
    <w:rsid w:val="000B3F03"/>
    <w:rsid w:val="000C197F"/>
    <w:rsid w:val="0011443F"/>
    <w:rsid w:val="00194845"/>
    <w:rsid w:val="001C07BF"/>
    <w:rsid w:val="001E4E56"/>
    <w:rsid w:val="00203FD4"/>
    <w:rsid w:val="002222FC"/>
    <w:rsid w:val="00234E2A"/>
    <w:rsid w:val="00236E4E"/>
    <w:rsid w:val="00237882"/>
    <w:rsid w:val="002566A2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25FB6"/>
    <w:rsid w:val="00B62878"/>
    <w:rsid w:val="00B62A01"/>
    <w:rsid w:val="00BA0201"/>
    <w:rsid w:val="00BD1DB3"/>
    <w:rsid w:val="00C26A6C"/>
    <w:rsid w:val="00C2795F"/>
    <w:rsid w:val="00C470FA"/>
    <w:rsid w:val="00C5091B"/>
    <w:rsid w:val="00C94645"/>
    <w:rsid w:val="00CA222A"/>
    <w:rsid w:val="00CB6D51"/>
    <w:rsid w:val="00CC45ED"/>
    <w:rsid w:val="00CF1565"/>
    <w:rsid w:val="00CF7B2B"/>
    <w:rsid w:val="00D2326D"/>
    <w:rsid w:val="00D25A33"/>
    <w:rsid w:val="00D27EF3"/>
    <w:rsid w:val="00DC1780"/>
    <w:rsid w:val="00DF2A03"/>
    <w:rsid w:val="00E238F0"/>
    <w:rsid w:val="00E57258"/>
    <w:rsid w:val="00ED2104"/>
    <w:rsid w:val="00F16AE0"/>
    <w:rsid w:val="00F2351C"/>
    <w:rsid w:val="00F2355E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D78A1C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B25FB6"/>
  </w:style>
  <w:style w:type="character" w:styleId="af5">
    <w:name w:val="Hyperlink"/>
    <w:uiPriority w:val="99"/>
    <w:unhideWhenUsed/>
    <w:rsid w:val="00B25FB6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1557</Words>
  <Characters>8875</Characters>
  <Application>Microsoft Office Word</Application>
  <DocSecurity>0</DocSecurity>
  <Lines>73</Lines>
  <Paragraphs>20</Paragraphs>
  <ScaleCrop>false</ScaleCrop>
  <Company>Microsoft</Company>
  <LinksUpToDate>false</LinksUpToDate>
  <CharactersWithSpaces>10412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