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b w:val="1"/>
          <w:sz w:val="56"/>
          <w:szCs w:val="56"/>
        </w:rPr>
      </w:pPr>
      <w:r w:rsidDel="00000000" w:rsidR="00000000" w:rsidRPr="00000000">
        <w:rPr>
          <w:b w:val="1"/>
          <w:sz w:val="56"/>
          <w:szCs w:val="56"/>
          <w:rtl w:val="0"/>
        </w:rPr>
        <w:t xml:space="preserve">DPOC</w:t>
      </w:r>
    </w:p>
    <w:p w:rsidR="00000000" w:rsidDel="00000000" w:rsidP="00000000" w:rsidRDefault="00000000" w:rsidRPr="00000000" w14:paraId="0000000C">
      <w:pPr>
        <w:jc w:val="center"/>
        <w:rPr>
          <w:sz w:val="32"/>
          <w:szCs w:val="32"/>
        </w:rPr>
      </w:pPr>
      <w:r w:rsidDel="00000000" w:rsidR="00000000" w:rsidRPr="00000000">
        <w:rPr>
          <w:sz w:val="32"/>
          <w:szCs w:val="32"/>
          <w:rtl w:val="0"/>
        </w:rPr>
        <w:t xml:space="preserve">Game Design Document</w:t>
      </w:r>
    </w:p>
    <w:p w:rsidR="00000000" w:rsidDel="00000000" w:rsidP="00000000" w:rsidRDefault="00000000" w:rsidRPr="00000000" w14:paraId="0000000D">
      <w:pPr>
        <w:jc w:val="center"/>
        <w:rPr>
          <w:sz w:val="32"/>
          <w:szCs w:val="32"/>
        </w:rPr>
      </w:pPr>
      <w:r w:rsidDel="00000000" w:rsidR="00000000" w:rsidRPr="00000000">
        <w:rPr>
          <w:sz w:val="32"/>
          <w:szCs w:val="32"/>
          <w:rtl w:val="0"/>
        </w:rPr>
        <w:t xml:space="preserve">Versão: 1.7</w:t>
      </w:r>
    </w:p>
    <w:p w:rsidR="00000000" w:rsidDel="00000000" w:rsidP="00000000" w:rsidRDefault="00000000" w:rsidRPr="00000000" w14:paraId="0000000E">
      <w:pPr>
        <w:jc w:val="center"/>
        <w:rPr>
          <w:sz w:val="32"/>
          <w:szCs w:val="32"/>
        </w:rPr>
      </w:pPr>
      <w:r w:rsidDel="00000000" w:rsidR="00000000" w:rsidRPr="00000000">
        <w:rPr>
          <w:rtl w:val="0"/>
        </w:rPr>
      </w:r>
    </w:p>
    <w:p w:rsidR="00000000" w:rsidDel="00000000" w:rsidP="00000000" w:rsidRDefault="00000000" w:rsidRPr="00000000" w14:paraId="0000000F">
      <w:pPr>
        <w:jc w:val="center"/>
        <w:rPr>
          <w:sz w:val="32"/>
          <w:szCs w:val="32"/>
        </w:rPr>
      </w:pPr>
      <w:r w:rsidDel="00000000" w:rsidR="00000000" w:rsidRPr="00000000">
        <w:rPr>
          <w:rtl w:val="0"/>
        </w:rPr>
      </w:r>
    </w:p>
    <w:p w:rsidR="00000000" w:rsidDel="00000000" w:rsidP="00000000" w:rsidRDefault="00000000" w:rsidRPr="00000000" w14:paraId="00000010">
      <w:pPr>
        <w:ind w:left="1985" w:firstLine="0"/>
        <w:rPr>
          <w:b w:val="1"/>
          <w:sz w:val="32"/>
          <w:szCs w:val="32"/>
        </w:rPr>
      </w:pPr>
      <w:r w:rsidDel="00000000" w:rsidR="00000000" w:rsidRPr="00000000">
        <w:rPr>
          <w:b w:val="1"/>
          <w:sz w:val="32"/>
          <w:szCs w:val="32"/>
          <w:rtl w:val="0"/>
        </w:rPr>
        <w:t xml:space="preserve">Autores:</w:t>
      </w:r>
    </w:p>
    <w:p w:rsidR="00000000" w:rsidDel="00000000" w:rsidP="00000000" w:rsidRDefault="00000000" w:rsidRPr="00000000" w14:paraId="00000011">
      <w:pPr>
        <w:ind w:left="1985" w:firstLine="0"/>
        <w:rPr>
          <w:sz w:val="32"/>
          <w:szCs w:val="32"/>
        </w:rPr>
      </w:pPr>
      <w:r w:rsidDel="00000000" w:rsidR="00000000" w:rsidRPr="00000000">
        <w:rPr>
          <w:sz w:val="32"/>
          <w:szCs w:val="32"/>
          <w:rtl w:val="0"/>
        </w:rPr>
        <w:t xml:space="preserve">Cassiano Jovino Mandelli Stefani</w:t>
      </w:r>
    </w:p>
    <w:p w:rsidR="00000000" w:rsidDel="00000000" w:rsidP="00000000" w:rsidRDefault="00000000" w:rsidRPr="00000000" w14:paraId="00000012">
      <w:pPr>
        <w:ind w:left="1985" w:firstLine="0"/>
        <w:rPr>
          <w:sz w:val="32"/>
          <w:szCs w:val="32"/>
        </w:rPr>
      </w:pPr>
      <w:r w:rsidDel="00000000" w:rsidR="00000000" w:rsidRPr="00000000">
        <w:rPr>
          <w:sz w:val="32"/>
          <w:szCs w:val="32"/>
          <w:rtl w:val="0"/>
        </w:rPr>
        <w:t xml:space="preserve">Geanfrancesco Fiorini</w:t>
      </w:r>
    </w:p>
    <w:p w:rsidR="00000000" w:rsidDel="00000000" w:rsidP="00000000" w:rsidRDefault="00000000" w:rsidRPr="00000000" w14:paraId="00000013">
      <w:pPr>
        <w:rPr>
          <w:sz w:val="48"/>
          <w:szCs w:val="48"/>
        </w:rPr>
      </w:pPr>
      <w:r w:rsidDel="00000000" w:rsidR="00000000" w:rsidRPr="00000000">
        <w:rPr>
          <w:rtl w:val="0"/>
        </w:rPr>
      </w:r>
    </w:p>
    <w:p w:rsidR="00000000" w:rsidDel="00000000" w:rsidP="00000000" w:rsidRDefault="00000000" w:rsidRPr="00000000" w14:paraId="00000014">
      <w:pPr>
        <w:spacing w:after="0" w:lineRule="auto"/>
        <w:jc w:val="center"/>
        <w:rPr>
          <w:sz w:val="32"/>
          <w:szCs w:val="32"/>
        </w:rPr>
      </w:pPr>
      <w:r w:rsidDel="00000000" w:rsidR="00000000" w:rsidRPr="00000000">
        <w:rPr>
          <w:sz w:val="32"/>
          <w:szCs w:val="32"/>
          <w:rtl w:val="0"/>
        </w:rPr>
        <w:t xml:space="preserve">Passo Fundo, </w:t>
      </w:r>
    </w:p>
    <w:p w:rsidR="00000000" w:rsidDel="00000000" w:rsidP="00000000" w:rsidRDefault="00000000" w:rsidRPr="00000000" w14:paraId="00000015">
      <w:pPr>
        <w:spacing w:after="0" w:lineRule="auto"/>
        <w:jc w:val="center"/>
        <w:rPr>
          <w:sz w:val="32"/>
          <w:szCs w:val="32"/>
        </w:rPr>
      </w:pPr>
      <w:r w:rsidDel="00000000" w:rsidR="00000000" w:rsidRPr="00000000">
        <w:rPr>
          <w:sz w:val="32"/>
          <w:szCs w:val="32"/>
          <w:rtl w:val="0"/>
        </w:rPr>
        <w:t xml:space="preserve">Março de 2022</w:t>
      </w:r>
    </w:p>
    <w:p w:rsidR="00000000" w:rsidDel="00000000" w:rsidP="00000000" w:rsidRDefault="00000000" w:rsidRPr="00000000" w14:paraId="00000016">
      <w:pPr>
        <w:spacing w:after="0" w:lineRule="auto"/>
        <w:jc w:val="center"/>
        <w:rPr>
          <w:sz w:val="32"/>
          <w:szCs w:val="32"/>
        </w:rPr>
      </w:pPr>
      <w:r w:rsidDel="00000000" w:rsidR="00000000" w:rsidRPr="00000000">
        <w:rPr>
          <w:rtl w:val="0"/>
        </w:rPr>
      </w:r>
    </w:p>
    <w:p w:rsidR="00000000" w:rsidDel="00000000" w:rsidP="00000000" w:rsidRDefault="00000000" w:rsidRPr="00000000" w14:paraId="00000017">
      <w:pPr>
        <w:spacing w:after="0" w:lineRule="auto"/>
        <w:jc w:val="center"/>
        <w:rPr>
          <w:sz w:val="32"/>
          <w:szCs w:val="32"/>
        </w:rPr>
      </w:pPr>
      <w:r w:rsidDel="00000000" w:rsidR="00000000" w:rsidRPr="00000000">
        <w:rPr>
          <w:rtl w:val="0"/>
        </w:rPr>
      </w:r>
    </w:p>
    <w:p w:rsidR="00000000" w:rsidDel="00000000" w:rsidP="00000000" w:rsidRDefault="00000000" w:rsidRPr="00000000" w14:paraId="00000018">
      <w:pPr>
        <w:tabs>
          <w:tab w:val="left" w:pos="7672"/>
        </w:tabs>
        <w:jc w:val="center"/>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sz w:val="36"/>
          <w:szCs w:val="36"/>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36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Justificativa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bgfzq5bi1b3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Gameplay</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_bgfzq5bi1b3s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Personagem</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Controles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Câmera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Ambientação do Jogo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Inimigos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7hjjdwpo4kl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Cigarro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_7hjjdwpo4klk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733fdcl4wlc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Poeira de obra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_733fdcl4wlcf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zeyaomxc03o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Poeira da rua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_zeyaomxc03of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d4d35wv0xnj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Fumantes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_d4d35wv0xnjx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9kuqnqheec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Químicos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_9kuqnqheeck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41azjoichyb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Fogão à lenha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_41azjoichybf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k8bjitg1l65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Novas mecânicas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_k8bjitg1l65f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k6xv0wghvga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Coins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_k6xv0wghvgaz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n6rkassb6ag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Dispositivo inalatório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_n6rkassb6agf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63nr1ea02t4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Caixas de questões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_63nr1ea02t4x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pPr>
          <w:hyperlink w:anchor="_ct3owwiuhhq">
            <w:r w:rsidDel="00000000" w:rsidR="00000000" w:rsidRPr="00000000">
              <w:rPr>
                <w:rtl w:val="0"/>
              </w:rPr>
              <w:t xml:space="preserve">Questões</w:t>
            </w:r>
          </w:hyperlink>
          <w:r w:rsidDel="00000000" w:rsidR="00000000" w:rsidRPr="00000000">
            <w:rPr>
              <w:rtl w:val="0"/>
            </w:rPr>
            <w:tab/>
          </w:r>
          <w:r w:rsidDel="00000000" w:rsidR="00000000" w:rsidRPr="00000000">
            <w:fldChar w:fldCharType="begin"/>
            <w:instrText xml:space="preserve"> PAGEREF _ct3owwiuhhq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Interfaces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Diálogos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Cronograma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wi2bo15zypb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ATIVIDADES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_wi2bo15zypbd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tabs>
          <w:tab w:val="left" w:pos="7672"/>
        </w:tabs>
        <w:spacing w:after="0" w:lineRule="auto"/>
        <w:ind w:firstLine="360"/>
        <w:rPr>
          <w:vertAlign w:val="baseline"/>
        </w:rPr>
      </w:pPr>
      <w:bookmarkStart w:colFirst="0" w:colLast="0" w:name="_30j0zll" w:id="0"/>
      <w:bookmarkEnd w:id="0"/>
      <w:r w:rsidDel="00000000" w:rsidR="00000000" w:rsidRPr="00000000">
        <w:rPr>
          <w:rtl w:val="0"/>
        </w:rPr>
        <w:t xml:space="preserve">Justificativa</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jc w:val="both"/>
        <w:rPr>
          <w:sz w:val="24"/>
          <w:szCs w:val="24"/>
        </w:rPr>
      </w:pPr>
      <w:r w:rsidDel="00000000" w:rsidR="00000000" w:rsidRPr="00000000">
        <w:rPr>
          <w:sz w:val="24"/>
          <w:szCs w:val="24"/>
          <w:rtl w:val="0"/>
        </w:rPr>
        <w:t xml:space="preserve">A Doença Pulmonar Obstrutiva Crônica (DPOC) encontra-se entre as principais causas de morbidade e mortalidade em países em desenvolvimento, sendo que no Brasil, a prevalência de DPOC foi de 17% entre adultos maiores de 40 anos.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jc w:val="both"/>
        <w:rPr>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jc w:val="both"/>
        <w:rPr>
          <w:sz w:val="24"/>
          <w:szCs w:val="24"/>
        </w:rPr>
      </w:pPr>
      <w:r w:rsidDel="00000000" w:rsidR="00000000" w:rsidRPr="00000000">
        <w:rPr>
          <w:sz w:val="24"/>
          <w:szCs w:val="24"/>
          <w:rtl w:val="0"/>
        </w:rPr>
        <w:t xml:space="preserve">A DPOC é uma patologia caracterizada pela limitação do fluxo aéreo, de forma persistente, progressiva e parcialmente reversível. Além dos sintomas respiratórios, conforme o avanço da doença, o paciente apresenta diferentes graus de comprometimento sistêmico e alterações histopatológicas na arquitetura pulmonar.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jc w:val="both"/>
        <w:rPr>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jc w:val="both"/>
        <w:rPr>
          <w:sz w:val="24"/>
          <w:szCs w:val="24"/>
        </w:rPr>
      </w:pPr>
      <w:r w:rsidDel="00000000" w:rsidR="00000000" w:rsidRPr="00000000">
        <w:rPr>
          <w:sz w:val="24"/>
          <w:szCs w:val="24"/>
          <w:rtl w:val="0"/>
        </w:rPr>
        <w:t xml:space="preserve">Durante o exame clínico do indivíduo com DPOC, este apresenta sinais semiológicos e estereótipos que ajudam a caracterizar se o acometimento pulmonar é predominantemente central ou periférico, bem como a evolução da doença. Ainda, a confirmação do diagnóstico ocorre por meio da espirometria, a qual é um exame que avalia alguns volumes pulmonares.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jc w:val="both"/>
        <w:rPr>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jc w:val="both"/>
        <w:rPr>
          <w:sz w:val="24"/>
          <w:szCs w:val="24"/>
        </w:rPr>
      </w:pPr>
      <w:r w:rsidDel="00000000" w:rsidR="00000000" w:rsidRPr="00000000">
        <w:rPr>
          <w:sz w:val="24"/>
          <w:szCs w:val="24"/>
          <w:rtl w:val="0"/>
        </w:rPr>
        <w:t xml:space="preserve">Nesse sentido, o desenvolvimento de um jogo que permita avaliar os diferentes sinais semiológicos de portadores de DPOC, bem como visualizar diretamente as alterações na arquitetura pulmonar é de muita agregação para a consolidação do conhecimento. Ainda, poder avaliar visualmente como são os volumes pulmonares mensurados pela espirometria e suas alterações conforme o avanço da doença auxiliaria muito na compreensão da fisiopatologia, bem como no entendimento do exame de função pulmonar</w:t>
      </w:r>
      <w:r w:rsidDel="00000000" w:rsidR="00000000" w:rsidRPr="00000000">
        <w:rPr>
          <w:rtl w:val="0"/>
        </w:rPr>
      </w:r>
    </w:p>
    <w:p w:rsidR="00000000" w:rsidDel="00000000" w:rsidP="00000000" w:rsidRDefault="00000000" w:rsidRPr="00000000" w14:paraId="00000039">
      <w:pPr>
        <w:pStyle w:val="Heading1"/>
        <w:pageBreakBefore w:val="1"/>
        <w:tabs>
          <w:tab w:val="left" w:pos="7672"/>
        </w:tabs>
        <w:ind w:left="360" w:firstLine="0"/>
        <w:rPr/>
      </w:pPr>
      <w:bookmarkStart w:colFirst="0" w:colLast="0" w:name="_bgfzq5bi1b3s" w:id="1"/>
      <w:bookmarkEnd w:id="1"/>
      <w:r w:rsidDel="00000000" w:rsidR="00000000" w:rsidRPr="00000000">
        <w:rPr>
          <w:rtl w:val="0"/>
        </w:rPr>
        <w:t xml:space="preserve">Gameplay</w:t>
      </w:r>
    </w:p>
    <w:p w:rsidR="00000000" w:rsidDel="00000000" w:rsidP="00000000" w:rsidRDefault="00000000" w:rsidRPr="00000000" w14:paraId="0000003A">
      <w:pPr>
        <w:tabs>
          <w:tab w:val="left" w:pos="7672"/>
        </w:tabs>
        <w:rPr>
          <w:sz w:val="28"/>
          <w:szCs w:val="28"/>
        </w:rPr>
      </w:pPr>
      <w:r w:rsidDel="00000000" w:rsidR="00000000" w:rsidRPr="00000000">
        <w:rPr>
          <w:rtl w:val="0"/>
        </w:rPr>
      </w:r>
    </w:p>
    <w:p w:rsidR="00000000" w:rsidDel="00000000" w:rsidP="00000000" w:rsidRDefault="00000000" w:rsidRPr="00000000" w14:paraId="0000003B">
      <w:pPr>
        <w:tabs>
          <w:tab w:val="left" w:pos="7672"/>
        </w:tabs>
        <w:spacing w:after="0" w:line="276" w:lineRule="auto"/>
        <w:ind w:left="0" w:firstLine="357.1653543307087"/>
        <w:jc w:val="both"/>
        <w:rPr>
          <w:sz w:val="24"/>
          <w:szCs w:val="24"/>
        </w:rPr>
      </w:pPr>
      <w:r w:rsidDel="00000000" w:rsidR="00000000" w:rsidRPr="00000000">
        <w:rPr>
          <w:sz w:val="24"/>
          <w:szCs w:val="24"/>
          <w:rtl w:val="0"/>
        </w:rPr>
        <w:t xml:space="preserve">O jogador poderá mover o personagem para a esquerda e direita, alternando entre três faixas (esquerda, centro e direita) enquanto o personagem continuamente anda em frente.</w:t>
      </w:r>
    </w:p>
    <w:p w:rsidR="00000000" w:rsidDel="00000000" w:rsidP="00000000" w:rsidRDefault="00000000" w:rsidRPr="00000000" w14:paraId="0000003C">
      <w:pPr>
        <w:tabs>
          <w:tab w:val="left" w:pos="7672"/>
        </w:tabs>
        <w:spacing w:after="0" w:line="276" w:lineRule="auto"/>
        <w:ind w:left="0" w:firstLine="357.1653543307087"/>
        <w:jc w:val="both"/>
        <w:rPr>
          <w:sz w:val="24"/>
          <w:szCs w:val="24"/>
        </w:rPr>
      </w:pPr>
      <w:r w:rsidDel="00000000" w:rsidR="00000000" w:rsidRPr="00000000">
        <w:rPr>
          <w:rtl w:val="0"/>
        </w:rPr>
      </w:r>
    </w:p>
    <w:p w:rsidR="00000000" w:rsidDel="00000000" w:rsidP="00000000" w:rsidRDefault="00000000" w:rsidRPr="00000000" w14:paraId="0000003D">
      <w:pPr>
        <w:tabs>
          <w:tab w:val="left" w:pos="7672"/>
        </w:tabs>
        <w:spacing w:after="0" w:line="276" w:lineRule="auto"/>
        <w:ind w:left="0" w:firstLine="357.1653543307087"/>
        <w:jc w:val="both"/>
        <w:rPr>
          <w:sz w:val="24"/>
          <w:szCs w:val="24"/>
        </w:rPr>
      </w:pPr>
      <w:r w:rsidDel="00000000" w:rsidR="00000000" w:rsidRPr="00000000">
        <w:rPr>
          <w:sz w:val="24"/>
          <w:szCs w:val="24"/>
          <w:rtl w:val="0"/>
        </w:rPr>
        <w:t xml:space="preserve">O jogador tem como função desviar dos fatores de risco para o desenvolvimento da doença para conseguir chegar no final dos estágios.</w:t>
      </w:r>
    </w:p>
    <w:p w:rsidR="00000000" w:rsidDel="00000000" w:rsidP="00000000" w:rsidRDefault="00000000" w:rsidRPr="00000000" w14:paraId="0000003E">
      <w:pPr>
        <w:tabs>
          <w:tab w:val="left" w:pos="7672"/>
        </w:tabs>
        <w:spacing w:after="0" w:line="276" w:lineRule="auto"/>
        <w:ind w:left="0" w:firstLine="357.1653543307087"/>
        <w:jc w:val="both"/>
        <w:rPr>
          <w:sz w:val="24"/>
          <w:szCs w:val="24"/>
        </w:rPr>
      </w:pPr>
      <w:r w:rsidDel="00000000" w:rsidR="00000000" w:rsidRPr="00000000">
        <w:rPr>
          <w:rtl w:val="0"/>
        </w:rPr>
      </w:r>
    </w:p>
    <w:p w:rsidR="00000000" w:rsidDel="00000000" w:rsidP="00000000" w:rsidRDefault="00000000" w:rsidRPr="00000000" w14:paraId="0000003F">
      <w:pPr>
        <w:tabs>
          <w:tab w:val="left" w:pos="7672"/>
        </w:tabs>
        <w:spacing w:after="0" w:line="276" w:lineRule="auto"/>
        <w:ind w:left="0" w:firstLine="357.1653543307087"/>
        <w:jc w:val="both"/>
        <w:rPr>
          <w:sz w:val="24"/>
          <w:szCs w:val="24"/>
        </w:rPr>
      </w:pPr>
      <w:r w:rsidDel="00000000" w:rsidR="00000000" w:rsidRPr="00000000">
        <w:rPr>
          <w:sz w:val="24"/>
          <w:szCs w:val="24"/>
          <w:rtl w:val="0"/>
        </w:rPr>
        <w:t xml:space="preserve">Quanto maior a distância percorrida, maior a sua pontuação e mais rápido o personagem andará.</w:t>
      </w:r>
    </w:p>
    <w:p w:rsidR="00000000" w:rsidDel="00000000" w:rsidP="00000000" w:rsidRDefault="00000000" w:rsidRPr="00000000" w14:paraId="00000040">
      <w:pPr>
        <w:tabs>
          <w:tab w:val="left" w:pos="7672"/>
        </w:tabs>
        <w:spacing w:after="0" w:line="276" w:lineRule="auto"/>
        <w:ind w:left="0" w:firstLine="357.1653543307087"/>
        <w:jc w:val="both"/>
        <w:rPr>
          <w:sz w:val="24"/>
          <w:szCs w:val="24"/>
        </w:rPr>
      </w:pPr>
      <w:r w:rsidDel="00000000" w:rsidR="00000000" w:rsidRPr="00000000">
        <w:rPr>
          <w:rtl w:val="0"/>
        </w:rPr>
      </w:r>
    </w:p>
    <w:p w:rsidR="00000000" w:rsidDel="00000000" w:rsidP="00000000" w:rsidRDefault="00000000" w:rsidRPr="00000000" w14:paraId="00000041">
      <w:pPr>
        <w:tabs>
          <w:tab w:val="left" w:pos="7672"/>
        </w:tabs>
        <w:spacing w:after="0" w:line="276" w:lineRule="auto"/>
        <w:ind w:left="0" w:firstLine="360"/>
        <w:jc w:val="both"/>
        <w:rPr>
          <w:sz w:val="24"/>
          <w:szCs w:val="24"/>
        </w:rPr>
      </w:pPr>
      <w:r w:rsidDel="00000000" w:rsidR="00000000" w:rsidRPr="00000000">
        <w:rPr>
          <w:sz w:val="24"/>
          <w:szCs w:val="24"/>
          <w:rtl w:val="0"/>
        </w:rPr>
        <w:t xml:space="preserve">A cada contato que o personagem tiver com os fatores de risco, aumentará a escala mMRC, ou seja, ficará mais dispneico.</w:t>
      </w:r>
    </w:p>
    <w:p w:rsidR="00000000" w:rsidDel="00000000" w:rsidP="00000000" w:rsidRDefault="00000000" w:rsidRPr="00000000" w14:paraId="00000042">
      <w:pPr>
        <w:tabs>
          <w:tab w:val="left" w:pos="7672"/>
        </w:tabs>
        <w:spacing w:after="0" w:line="276" w:lineRule="auto"/>
        <w:ind w:left="0" w:firstLine="360"/>
        <w:jc w:val="both"/>
        <w:rPr>
          <w:sz w:val="24"/>
          <w:szCs w:val="24"/>
        </w:rPr>
      </w:pPr>
      <w:r w:rsidDel="00000000" w:rsidR="00000000" w:rsidRPr="00000000">
        <w:rPr>
          <w:rtl w:val="0"/>
        </w:rPr>
      </w:r>
    </w:p>
    <w:p w:rsidR="00000000" w:rsidDel="00000000" w:rsidP="00000000" w:rsidRDefault="00000000" w:rsidRPr="00000000" w14:paraId="00000043">
      <w:pPr>
        <w:tabs>
          <w:tab w:val="left" w:pos="7672"/>
        </w:tabs>
        <w:spacing w:after="0" w:line="276" w:lineRule="auto"/>
        <w:ind w:left="0" w:firstLine="360"/>
        <w:jc w:val="both"/>
        <w:rPr>
          <w:sz w:val="24"/>
          <w:szCs w:val="24"/>
        </w:rPr>
      </w:pPr>
      <w:r w:rsidDel="00000000" w:rsidR="00000000" w:rsidRPr="00000000">
        <w:rPr>
          <w:sz w:val="24"/>
          <w:szCs w:val="24"/>
          <w:rtl w:val="0"/>
        </w:rPr>
        <w:t xml:space="preserve">Ao final da primeira fase, para poder avançar, o jogador deverá responder algumas perguntas relacionadas a DPOC, caso ele responda corretamente será capaz de avançar para o próximo nível.</w:t>
      </w:r>
    </w:p>
    <w:p w:rsidR="00000000" w:rsidDel="00000000" w:rsidP="00000000" w:rsidRDefault="00000000" w:rsidRPr="00000000" w14:paraId="00000044">
      <w:pPr>
        <w:tabs>
          <w:tab w:val="left" w:pos="7672"/>
        </w:tabs>
        <w:spacing w:after="0" w:line="276" w:lineRule="auto"/>
        <w:ind w:left="0" w:firstLine="360"/>
        <w:jc w:val="both"/>
        <w:rPr>
          <w:sz w:val="24"/>
          <w:szCs w:val="24"/>
        </w:rPr>
      </w:pPr>
      <w:r w:rsidDel="00000000" w:rsidR="00000000" w:rsidRPr="00000000">
        <w:rPr>
          <w:rtl w:val="0"/>
        </w:rPr>
      </w:r>
    </w:p>
    <w:p w:rsidR="00000000" w:rsidDel="00000000" w:rsidP="00000000" w:rsidRDefault="00000000" w:rsidRPr="00000000" w14:paraId="00000045">
      <w:pPr>
        <w:tabs>
          <w:tab w:val="left" w:pos="7672"/>
        </w:tabs>
        <w:spacing w:after="0" w:line="276" w:lineRule="auto"/>
        <w:ind w:left="0" w:firstLine="360"/>
        <w:jc w:val="both"/>
        <w:rPr>
          <w:sz w:val="24"/>
          <w:szCs w:val="24"/>
        </w:rPr>
      </w:pPr>
      <w:r w:rsidDel="00000000" w:rsidR="00000000" w:rsidRPr="00000000">
        <w:rPr>
          <w:sz w:val="24"/>
          <w:szCs w:val="24"/>
          <w:rtl w:val="0"/>
        </w:rPr>
        <w:t xml:space="preserve">Na segunda fase serão implementadas novas mecânicas, onde o jogador poderá diminuir sua escala mMRC coletando dispositivos inalatórios. Caixas espalhadas que caso o jogador entre em contato terá que responder alguma pergunta dentro de um intervalo de tempo, caso erre aumentará sua escala mMRC e caso acerte poderá continuar jogando. Coins que podem ser acumulados pelo jogador para quando tiver que responder alguma questão possa descartar alternativas erradas. Nesta fase o jogo continuará até o jogador zerar sua escala mMRC, ou seja, essa fase não terminaria, no caso, continuaria repetindo, na qual o jogador vai continuar percorrendo o caminho e acumulando coins.</w:t>
      </w:r>
    </w:p>
    <w:p w:rsidR="00000000" w:rsidDel="00000000" w:rsidP="00000000" w:rsidRDefault="00000000" w:rsidRPr="00000000" w14:paraId="00000046">
      <w:pPr>
        <w:tabs>
          <w:tab w:val="left" w:pos="7672"/>
        </w:tabs>
        <w:spacing w:after="0" w:line="276" w:lineRule="auto"/>
        <w:ind w:left="0" w:firstLine="360"/>
        <w:rPr>
          <w:sz w:val="24"/>
          <w:szCs w:val="24"/>
        </w:rPr>
      </w:pPr>
      <w:r w:rsidDel="00000000" w:rsidR="00000000" w:rsidRPr="00000000">
        <w:rPr>
          <w:rtl w:val="0"/>
        </w:rPr>
      </w:r>
    </w:p>
    <w:p w:rsidR="00000000" w:rsidDel="00000000" w:rsidP="00000000" w:rsidRDefault="00000000" w:rsidRPr="00000000" w14:paraId="00000047">
      <w:pPr>
        <w:tabs>
          <w:tab w:val="left" w:pos="7672"/>
        </w:tabs>
        <w:spacing w:after="0" w:line="276" w:lineRule="auto"/>
        <w:ind w:left="0" w:firstLine="357.1653543307087"/>
        <w:rPr>
          <w:color w:val="ff0000"/>
          <w:sz w:val="24"/>
          <w:szCs w:val="24"/>
          <w:u w:val="single"/>
        </w:rPr>
      </w:pPr>
      <w:r w:rsidDel="00000000" w:rsidR="00000000" w:rsidRPr="00000000">
        <w:rPr>
          <w:sz w:val="24"/>
          <w:szCs w:val="24"/>
          <w:rtl w:val="0"/>
        </w:rPr>
        <w:t xml:space="preserve">Caso o jogador atinja a grade 4 da escala de mMRC, será game over.</w:t>
      </w:r>
      <w:r w:rsidDel="00000000" w:rsidR="00000000" w:rsidRPr="00000000">
        <w:rPr>
          <w:rtl w:val="0"/>
        </w:rPr>
      </w:r>
    </w:p>
    <w:p w:rsidR="00000000" w:rsidDel="00000000" w:rsidP="00000000" w:rsidRDefault="00000000" w:rsidRPr="00000000" w14:paraId="00000048">
      <w:pPr>
        <w:pStyle w:val="Heading1"/>
        <w:pageBreakBefore w:val="1"/>
        <w:tabs>
          <w:tab w:val="left" w:pos="7672"/>
        </w:tabs>
        <w:spacing w:after="0" w:lineRule="auto"/>
        <w:ind w:firstLine="360"/>
        <w:rPr>
          <w:vertAlign w:val="baseline"/>
        </w:rPr>
      </w:pPr>
      <w:bookmarkStart w:colFirst="0" w:colLast="0" w:name="_3znysh7" w:id="2"/>
      <w:bookmarkEnd w:id="2"/>
      <w:r w:rsidDel="00000000" w:rsidR="00000000" w:rsidRPr="00000000">
        <w:rPr>
          <w:vertAlign w:val="baseline"/>
          <w:rtl w:val="0"/>
        </w:rPr>
        <w:t xml:space="preserve">Personage</w:t>
      </w:r>
      <w:r w:rsidDel="00000000" w:rsidR="00000000" w:rsidRPr="00000000">
        <w:rPr>
          <w:rtl w:val="0"/>
        </w:rPr>
        <w:t xml:space="preserve">m</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tabs>
          <w:tab w:val="left" w:pos="7672"/>
        </w:tabs>
        <w:spacing w:after="0" w:line="276" w:lineRule="auto"/>
        <w:ind w:firstLine="360"/>
        <w:rPr>
          <w:sz w:val="24"/>
          <w:szCs w:val="24"/>
        </w:rPr>
      </w:pP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aciente com 40 anos, com boas condições de saúde, sem comorbidades, não faz uso de medicações contínuas, não tabagista e não etilista.</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jc w:val="left"/>
        <w:rPr>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0"/>
        <w:rPr>
          <w:sz w:val="28"/>
          <w:szCs w:val="28"/>
        </w:rPr>
      </w:pPr>
      <w:r w:rsidDel="00000000" w:rsidR="00000000" w:rsidRPr="00000000">
        <w:rPr>
          <w:sz w:val="24"/>
          <w:szCs w:val="24"/>
        </w:rPr>
        <w:drawing>
          <wp:inline distB="114300" distT="114300" distL="114300" distR="114300">
            <wp:extent cx="5943600" cy="5956300"/>
            <wp:effectExtent b="0" l="0" r="0" t="0"/>
            <wp:docPr id="2"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943600" cy="5956300"/>
                    </a:xfrm>
                    <a:prstGeom prst="rect"/>
                    <a:ln/>
                  </pic:spPr>
                </pic:pic>
              </a:graphicData>
            </a:graphic>
          </wp:inline>
        </w:drawing>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4D">
      <w:pPr>
        <w:pStyle w:val="Heading1"/>
        <w:pageBreakBefore w:val="1"/>
        <w:tabs>
          <w:tab w:val="left" w:pos="7672"/>
        </w:tabs>
        <w:spacing w:after="0" w:lineRule="auto"/>
        <w:ind w:firstLine="360"/>
        <w:rPr>
          <w:vertAlign w:val="baseline"/>
        </w:rPr>
      </w:pPr>
      <w:bookmarkStart w:colFirst="0" w:colLast="0" w:name="_2et92p0" w:id="3"/>
      <w:bookmarkEnd w:id="3"/>
      <w:r w:rsidDel="00000000" w:rsidR="00000000" w:rsidRPr="00000000">
        <w:rPr>
          <w:vertAlign w:val="baseline"/>
          <w:rtl w:val="0"/>
        </w:rPr>
        <w:t xml:space="preserve">Controles</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jc w:val="both"/>
        <w:rPr>
          <w:sz w:val="24"/>
          <w:szCs w:val="24"/>
        </w:rPr>
      </w:pPr>
      <w:r w:rsidDel="00000000" w:rsidR="00000000" w:rsidRPr="00000000">
        <w:rPr>
          <w:sz w:val="24"/>
          <w:szCs w:val="24"/>
          <w:rtl w:val="0"/>
        </w:rPr>
        <w:t xml:space="preserve">O jogador consegue controlar a direção em que o personagem anda no cenário, sendo que ele andará cada vez mais rápido para frente.</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jc w:val="left"/>
        <w:rPr>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20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2862263" cy="2932074"/>
            <wp:effectExtent b="0" l="0" r="0" t="0"/>
            <wp:docPr id="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862263" cy="2932074"/>
                    </a:xfrm>
                    <a:prstGeom prst="rect"/>
                    <a:ln/>
                  </pic:spPr>
                </pic:pic>
              </a:graphicData>
            </a:graphic>
          </wp:inline>
        </w:drawing>
      </w:r>
      <w:r w:rsidDel="00000000" w:rsidR="00000000" w:rsidRPr="00000000">
        <w:rPr>
          <w:sz w:val="28"/>
          <w:szCs w:val="28"/>
        </w:rPr>
        <w:drawing>
          <wp:inline distB="114300" distT="114300" distL="114300" distR="114300">
            <wp:extent cx="2862263" cy="2783304"/>
            <wp:effectExtent b="0" l="0" r="0" t="0"/>
            <wp:docPr id="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862263" cy="278330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tabs>
          <w:tab w:val="left" w:pos="7672"/>
        </w:tabs>
        <w:spacing w:after="0" w:lineRule="auto"/>
        <w:ind w:firstLine="360"/>
        <w:jc w:val="both"/>
        <w:rPr>
          <w:sz w:val="24"/>
          <w:szCs w:val="24"/>
        </w:rPr>
      </w:pPr>
      <w:r w:rsidDel="00000000" w:rsidR="00000000" w:rsidRPr="00000000">
        <w:rPr>
          <w:sz w:val="24"/>
          <w:szCs w:val="24"/>
          <w:rtl w:val="0"/>
        </w:rPr>
        <w:t xml:space="preserve">Caso o jogador realize alguma interação ele utilizará do próprio clique para conseguir avançar (responder perguntas e clicar em botões).</w:t>
      </w:r>
    </w:p>
    <w:p w:rsidR="00000000" w:rsidDel="00000000" w:rsidP="00000000" w:rsidRDefault="00000000" w:rsidRPr="00000000" w14:paraId="00000053">
      <w:pPr>
        <w:tabs>
          <w:tab w:val="left" w:pos="7672"/>
        </w:tabs>
        <w:spacing w:after="0" w:lineRule="auto"/>
        <w:ind w:firstLine="360"/>
        <w:rPr>
          <w:sz w:val="24"/>
          <w:szCs w:val="24"/>
        </w:rPr>
      </w:pPr>
      <w:r w:rsidDel="00000000" w:rsidR="00000000" w:rsidRPr="00000000">
        <w:rPr>
          <w:rtl w:val="0"/>
        </w:rPr>
      </w:r>
    </w:p>
    <w:p w:rsidR="00000000" w:rsidDel="00000000" w:rsidP="00000000" w:rsidRDefault="00000000" w:rsidRPr="00000000" w14:paraId="00000054">
      <w:pPr>
        <w:tabs>
          <w:tab w:val="left" w:pos="7672"/>
        </w:tabs>
        <w:spacing w:after="0" w:lineRule="auto"/>
        <w:ind w:firstLine="360"/>
        <w:rPr>
          <w:sz w:val="24"/>
          <w:szCs w:val="24"/>
        </w:rPr>
      </w:pPr>
      <w:r w:rsidDel="00000000" w:rsidR="00000000" w:rsidRPr="00000000">
        <w:rPr>
          <w:sz w:val="24"/>
          <w:szCs w:val="24"/>
        </w:rPr>
        <w:drawing>
          <wp:inline distB="114300" distT="114300" distL="114300" distR="114300">
            <wp:extent cx="2221388" cy="2221388"/>
            <wp:effectExtent b="0" l="0" r="0" t="0"/>
            <wp:docPr id="4"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2221388" cy="222138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1"/>
        <w:pageBreakBefore w:val="1"/>
        <w:tabs>
          <w:tab w:val="left" w:pos="7672"/>
        </w:tabs>
        <w:spacing w:after="0" w:lineRule="auto"/>
        <w:ind w:firstLine="360"/>
        <w:rPr>
          <w:vertAlign w:val="baseline"/>
        </w:rPr>
      </w:pPr>
      <w:bookmarkStart w:colFirst="0" w:colLast="0" w:name="_tyjcwt" w:id="4"/>
      <w:bookmarkEnd w:id="4"/>
      <w:r w:rsidDel="00000000" w:rsidR="00000000" w:rsidRPr="00000000">
        <w:rPr>
          <w:vertAlign w:val="baseline"/>
          <w:rtl w:val="0"/>
        </w:rPr>
        <w:t xml:space="preserve">Câmera</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jc w:val="both"/>
        <w:rPr>
          <w:sz w:val="24"/>
          <w:szCs w:val="24"/>
        </w:rPr>
      </w:pPr>
      <w:r w:rsidDel="00000000" w:rsidR="00000000" w:rsidRPr="00000000">
        <w:rPr>
          <w:sz w:val="24"/>
          <w:szCs w:val="24"/>
          <w:rtl w:val="0"/>
        </w:rPr>
        <w:t xml:space="preserve">A câmera ficará acima do jogador, levemente para trás e apontando em diagonal ao nosso personagem.</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jc w:val="left"/>
        <w:rPr>
          <w:sz w:val="24"/>
          <w:szCs w:val="24"/>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jc w:val="left"/>
        <w:rPr>
          <w:sz w:val="24"/>
          <w:szCs w:val="24"/>
        </w:rPr>
      </w:pPr>
      <w:r w:rsidDel="00000000" w:rsidR="00000000" w:rsidRPr="00000000">
        <w:rPr>
          <w:sz w:val="24"/>
          <w:szCs w:val="24"/>
        </w:rPr>
        <w:drawing>
          <wp:inline distB="114300" distT="114300" distL="114300" distR="114300">
            <wp:extent cx="5943600" cy="6134100"/>
            <wp:effectExtent b="0" l="0" r="0" t="0"/>
            <wp:docPr id="22"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9436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1"/>
        <w:pageBreakBefore w:val="1"/>
        <w:tabs>
          <w:tab w:val="left" w:pos="7672"/>
        </w:tabs>
        <w:spacing w:after="0" w:lineRule="auto"/>
        <w:ind w:firstLine="360"/>
        <w:rPr>
          <w:vertAlign w:val="baseline"/>
        </w:rPr>
      </w:pPr>
      <w:bookmarkStart w:colFirst="0" w:colLast="0" w:name="_3dy6vkm" w:id="5"/>
      <w:bookmarkEnd w:id="5"/>
      <w:r w:rsidDel="00000000" w:rsidR="00000000" w:rsidRPr="00000000">
        <w:rPr>
          <w:rtl w:val="0"/>
        </w:rPr>
        <w:t xml:space="preserve">Ambientação </w:t>
      </w:r>
      <w:r w:rsidDel="00000000" w:rsidR="00000000" w:rsidRPr="00000000">
        <w:rPr>
          <w:vertAlign w:val="baseline"/>
          <w:rtl w:val="0"/>
        </w:rPr>
        <w:t xml:space="preserve">do Jogo</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jc w:val="both"/>
        <w:rPr>
          <w:sz w:val="24"/>
          <w:szCs w:val="24"/>
        </w:rPr>
      </w:pPr>
      <w:r w:rsidDel="00000000" w:rsidR="00000000" w:rsidRPr="00000000">
        <w:rPr>
          <w:sz w:val="24"/>
          <w:szCs w:val="24"/>
          <w:rtl w:val="0"/>
        </w:rPr>
        <w:t xml:space="preserve">O jogo se passa em uma rua, ou seja, um local aberto, com bastante vegetação presente ao redor. Este local deve transmitir semelhança com a realidade, onde, por mais que seja um ambiente claro, e amigável, ele também tem fatores hostis, que são os fatores de risco que devem ser evitados pelo personagem principal.</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jc w:val="both"/>
        <w:rPr>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jc w:val="both"/>
        <w:rPr>
          <w:sz w:val="24"/>
          <w:szCs w:val="24"/>
        </w:rPr>
      </w:pPr>
      <w:r w:rsidDel="00000000" w:rsidR="00000000" w:rsidRPr="00000000">
        <w:rPr>
          <w:sz w:val="24"/>
          <w:szCs w:val="24"/>
          <w:rtl w:val="0"/>
        </w:rPr>
        <w:t xml:space="preserve">A ambientação deve se assemelhar a realidade para que o jogador compreenda que isto não é algo presente somente no jogo, mas que se encontra em qualquer lugar do mundo real.</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jc w:val="left"/>
        <w:rPr>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0"/>
        <w:jc w:val="center"/>
        <w:rPr>
          <w:sz w:val="24"/>
          <w:szCs w:val="24"/>
        </w:rPr>
      </w:pPr>
      <w:r w:rsidDel="00000000" w:rsidR="00000000" w:rsidRPr="00000000">
        <w:rPr>
          <w:sz w:val="24"/>
          <w:szCs w:val="24"/>
        </w:rPr>
        <w:drawing>
          <wp:inline distB="114300" distT="114300" distL="114300" distR="114300">
            <wp:extent cx="5268016" cy="5370038"/>
            <wp:effectExtent b="0" l="0" r="0" t="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268016" cy="537003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0"/>
        <w:jc w:val="center"/>
        <w:rPr>
          <w:sz w:val="24"/>
          <w:szCs w:val="24"/>
        </w:rPr>
      </w:pPr>
      <w:r w:rsidDel="00000000" w:rsidR="00000000" w:rsidRPr="00000000">
        <w:rPr>
          <w:sz w:val="24"/>
          <w:szCs w:val="24"/>
        </w:rPr>
        <w:drawing>
          <wp:inline distB="114300" distT="114300" distL="114300" distR="114300">
            <wp:extent cx="5243513" cy="5243513"/>
            <wp:effectExtent b="0" l="0" r="0" t="0"/>
            <wp:docPr id="1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243513" cy="524351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0"/>
        <w:jc w:val="center"/>
        <w:rPr>
          <w:sz w:val="24"/>
          <w:szCs w:val="24"/>
        </w:rPr>
      </w:pPr>
      <w:r w:rsidDel="00000000" w:rsidR="00000000" w:rsidRPr="00000000">
        <w:rPr>
          <w:sz w:val="24"/>
          <w:szCs w:val="24"/>
        </w:rPr>
        <w:drawing>
          <wp:inline distB="114300" distT="114300" distL="114300" distR="114300">
            <wp:extent cx="5943600" cy="5791200"/>
            <wp:effectExtent b="0" l="0" r="0" t="0"/>
            <wp:docPr id="23"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9436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1"/>
        <w:pageBreakBefore w:val="1"/>
        <w:tabs>
          <w:tab w:val="left" w:pos="7672"/>
        </w:tabs>
        <w:spacing w:after="0" w:lineRule="auto"/>
        <w:ind w:firstLine="360"/>
        <w:rPr>
          <w:vertAlign w:val="baseline"/>
        </w:rPr>
      </w:pPr>
      <w:bookmarkStart w:colFirst="0" w:colLast="0" w:name="_1t3h5sf" w:id="6"/>
      <w:bookmarkEnd w:id="6"/>
      <w:r w:rsidDel="00000000" w:rsidR="00000000" w:rsidRPr="00000000">
        <w:rPr>
          <w:vertAlign w:val="baseline"/>
          <w:rtl w:val="0"/>
        </w:rPr>
        <w:t xml:space="preserve">Inimigos</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jc w:val="both"/>
        <w:rPr>
          <w:sz w:val="24"/>
          <w:szCs w:val="24"/>
        </w:rPr>
      </w:pPr>
      <w:r w:rsidDel="00000000" w:rsidR="00000000" w:rsidRPr="00000000">
        <w:rPr>
          <w:sz w:val="24"/>
          <w:szCs w:val="24"/>
          <w:rtl w:val="0"/>
        </w:rPr>
        <w:t xml:space="preserve">O jogador irá se deparar com vários fatores de risco e deverá desviar deles para não perder pontos na escala mMRC.</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jc w:val="both"/>
        <w:rPr>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jc w:val="both"/>
        <w:rPr>
          <w:sz w:val="24"/>
          <w:szCs w:val="24"/>
        </w:rPr>
      </w:pPr>
      <w:r w:rsidDel="00000000" w:rsidR="00000000" w:rsidRPr="00000000">
        <w:rPr>
          <w:sz w:val="24"/>
          <w:szCs w:val="24"/>
          <w:rtl w:val="0"/>
        </w:rPr>
        <w:t xml:space="preserve">Estes fatores de risco não são exclusivos do jogo, eles são fatores que condizem com a nossa realidade, logo os seus efeitos no jogo, assim como na realidade, funcionam de formas semelhantes</w:t>
      </w:r>
    </w:p>
    <w:p w:rsidR="00000000" w:rsidDel="00000000" w:rsidP="00000000" w:rsidRDefault="00000000" w:rsidRPr="00000000" w14:paraId="00000069">
      <w:pPr>
        <w:pStyle w:val="Heading2"/>
        <w:pageBreakBefore w:val="1"/>
        <w:tabs>
          <w:tab w:val="left" w:pos="7672"/>
        </w:tabs>
        <w:spacing w:after="0" w:lineRule="auto"/>
        <w:ind w:firstLine="360"/>
        <w:rPr/>
      </w:pPr>
      <w:bookmarkStart w:colFirst="0" w:colLast="0" w:name="_7hjjdwpo4klk" w:id="7"/>
      <w:bookmarkEnd w:id="7"/>
      <w:r w:rsidDel="00000000" w:rsidR="00000000" w:rsidRPr="00000000">
        <w:rPr>
          <w:rtl w:val="0"/>
        </w:rPr>
        <w:t xml:space="preserve">Cigarro</w:t>
      </w:r>
    </w:p>
    <w:p w:rsidR="00000000" w:rsidDel="00000000" w:rsidP="00000000" w:rsidRDefault="00000000" w:rsidRPr="00000000" w14:paraId="0000006A">
      <w:pPr>
        <w:tabs>
          <w:tab w:val="left" w:pos="7672"/>
        </w:tabs>
        <w:spacing w:after="0" w:line="276" w:lineRule="auto"/>
        <w:rPr>
          <w:sz w:val="24"/>
          <w:szCs w:val="24"/>
        </w:rPr>
      </w:pPr>
      <w:r w:rsidDel="00000000" w:rsidR="00000000" w:rsidRPr="00000000">
        <w:rPr>
          <w:rtl w:val="0"/>
        </w:rPr>
      </w:r>
    </w:p>
    <w:p w:rsidR="00000000" w:rsidDel="00000000" w:rsidP="00000000" w:rsidRDefault="00000000" w:rsidRPr="00000000" w14:paraId="0000006B">
      <w:pPr>
        <w:pStyle w:val="Heading2"/>
        <w:keepNext w:val="0"/>
        <w:keepLines w:val="0"/>
        <w:tabs>
          <w:tab w:val="left" w:pos="7672"/>
        </w:tabs>
        <w:ind w:firstLine="0"/>
        <w:rPr/>
      </w:pPr>
      <w:bookmarkStart w:colFirst="0" w:colLast="0" w:name="_jy5qm56t2te3" w:id="8"/>
      <w:bookmarkEnd w:id="8"/>
      <w:r w:rsidDel="00000000" w:rsidR="00000000" w:rsidRPr="00000000">
        <w:rPr/>
        <w:drawing>
          <wp:inline distB="114300" distT="114300" distL="114300" distR="114300">
            <wp:extent cx="6215063" cy="6351443"/>
            <wp:effectExtent b="0" l="0" r="0" t="0"/>
            <wp:docPr id="1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215063" cy="635144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2"/>
        <w:pageBreakBefore w:val="1"/>
        <w:tabs>
          <w:tab w:val="left" w:pos="7672"/>
        </w:tabs>
        <w:spacing w:after="0" w:lineRule="auto"/>
        <w:ind w:firstLine="360"/>
        <w:rPr>
          <w:b w:val="1"/>
        </w:rPr>
      </w:pPr>
      <w:bookmarkStart w:colFirst="0" w:colLast="0" w:name="_733fdcl4wlcf" w:id="9"/>
      <w:bookmarkEnd w:id="9"/>
      <w:r w:rsidDel="00000000" w:rsidR="00000000" w:rsidRPr="00000000">
        <w:rPr>
          <w:b w:val="1"/>
          <w:rtl w:val="0"/>
        </w:rPr>
        <w:t xml:space="preserve">Poeira de </w:t>
      </w:r>
      <w:r w:rsidDel="00000000" w:rsidR="00000000" w:rsidRPr="00000000">
        <w:rPr>
          <w:rtl w:val="0"/>
        </w:rPr>
        <w:t xml:space="preserve">obra</w:t>
      </w:r>
      <w:r w:rsidDel="00000000" w:rsidR="00000000" w:rsidRPr="00000000">
        <w:rPr>
          <w:rtl w:val="0"/>
        </w:rPr>
      </w:r>
    </w:p>
    <w:p w:rsidR="00000000" w:rsidDel="00000000" w:rsidP="00000000" w:rsidRDefault="00000000" w:rsidRPr="00000000" w14:paraId="0000006D">
      <w:pPr>
        <w:tabs>
          <w:tab w:val="left" w:pos="7672"/>
        </w:tabs>
        <w:rPr/>
      </w:pPr>
      <w:r w:rsidDel="00000000" w:rsidR="00000000" w:rsidRPr="00000000">
        <w:rPr>
          <w:rtl w:val="0"/>
        </w:rPr>
      </w:r>
    </w:p>
    <w:p w:rsidR="00000000" w:rsidDel="00000000" w:rsidP="00000000" w:rsidRDefault="00000000" w:rsidRPr="00000000" w14:paraId="0000006E">
      <w:pPr>
        <w:tabs>
          <w:tab w:val="left" w:pos="7672"/>
        </w:tabs>
        <w:ind w:firstLine="0"/>
        <w:rPr>
          <w:sz w:val="24"/>
          <w:szCs w:val="24"/>
        </w:rPr>
      </w:pPr>
      <w:r w:rsidDel="00000000" w:rsidR="00000000" w:rsidRPr="00000000">
        <w:rPr>
          <w:sz w:val="24"/>
          <w:szCs w:val="24"/>
        </w:rPr>
        <w:drawing>
          <wp:inline distB="114300" distT="114300" distL="114300" distR="114300">
            <wp:extent cx="3230148" cy="6683991"/>
            <wp:effectExtent b="0" l="0" r="0" t="0"/>
            <wp:docPr id="2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230148" cy="6683991"/>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tabs>
          <w:tab w:val="left" w:pos="7672"/>
        </w:tabs>
        <w:ind w:firstLine="0"/>
        <w:rPr>
          <w:sz w:val="24"/>
          <w:szCs w:val="24"/>
        </w:rPr>
      </w:pPr>
      <w:r w:rsidDel="00000000" w:rsidR="00000000" w:rsidRPr="00000000">
        <w:rPr>
          <w:rtl w:val="0"/>
        </w:rPr>
      </w:r>
    </w:p>
    <w:p w:rsidR="00000000" w:rsidDel="00000000" w:rsidP="00000000" w:rsidRDefault="00000000" w:rsidRPr="00000000" w14:paraId="00000070">
      <w:pPr>
        <w:pStyle w:val="Heading2"/>
        <w:tabs>
          <w:tab w:val="left" w:pos="7672"/>
        </w:tabs>
        <w:rPr/>
      </w:pPr>
      <w:bookmarkStart w:colFirst="0" w:colLast="0" w:name="_zeyaomxc03of" w:id="10"/>
      <w:bookmarkEnd w:id="10"/>
      <w:r w:rsidDel="00000000" w:rsidR="00000000" w:rsidRPr="00000000">
        <w:rPr>
          <w:rtl w:val="0"/>
        </w:rPr>
        <w:t xml:space="preserve">Poeira da rua</w:t>
      </w:r>
    </w:p>
    <w:p w:rsidR="00000000" w:rsidDel="00000000" w:rsidP="00000000" w:rsidRDefault="00000000" w:rsidRPr="00000000" w14:paraId="00000071">
      <w:pPr>
        <w:tabs>
          <w:tab w:val="left" w:pos="7672"/>
        </w:tabs>
        <w:rPr/>
      </w:pPr>
      <w:r w:rsidDel="00000000" w:rsidR="00000000" w:rsidRPr="00000000">
        <w:rPr>
          <w:rtl w:val="0"/>
        </w:rPr>
      </w:r>
    </w:p>
    <w:p w:rsidR="00000000" w:rsidDel="00000000" w:rsidP="00000000" w:rsidRDefault="00000000" w:rsidRPr="00000000" w14:paraId="00000072">
      <w:pPr>
        <w:tabs>
          <w:tab w:val="left" w:pos="7672"/>
        </w:tabs>
        <w:rPr/>
      </w:pPr>
      <w:r w:rsidDel="00000000" w:rsidR="00000000" w:rsidRPr="00000000">
        <w:rPr/>
        <w:drawing>
          <wp:inline distB="114300" distT="114300" distL="114300" distR="114300">
            <wp:extent cx="5262563" cy="6728086"/>
            <wp:effectExtent b="0" l="0" r="0" t="0"/>
            <wp:docPr id="24"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262563" cy="6728086"/>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2"/>
        <w:keepNext w:val="0"/>
        <w:pageBreakBefore w:val="1"/>
        <w:tabs>
          <w:tab w:val="left" w:pos="7672"/>
        </w:tabs>
        <w:spacing w:after="0" w:line="276" w:lineRule="auto"/>
        <w:ind w:firstLine="360"/>
        <w:rPr/>
      </w:pPr>
      <w:bookmarkStart w:colFirst="0" w:colLast="0" w:name="_d4d35wv0xnjx" w:id="11"/>
      <w:bookmarkEnd w:id="11"/>
      <w:r w:rsidDel="00000000" w:rsidR="00000000" w:rsidRPr="00000000">
        <w:rPr>
          <w:rtl w:val="0"/>
        </w:rPr>
        <w:t xml:space="preserve">Fumantes</w:t>
      </w:r>
    </w:p>
    <w:p w:rsidR="00000000" w:rsidDel="00000000" w:rsidP="00000000" w:rsidRDefault="00000000" w:rsidRPr="00000000" w14:paraId="00000074">
      <w:pPr>
        <w:tabs>
          <w:tab w:val="left" w:pos="7672"/>
        </w:tabs>
        <w:spacing w:after="0" w:line="276" w:lineRule="auto"/>
        <w:ind w:firstLine="360"/>
        <w:rPr>
          <w:b w:val="1"/>
          <w:sz w:val="24"/>
          <w:szCs w:val="24"/>
        </w:rPr>
      </w:pPr>
      <w:r w:rsidDel="00000000" w:rsidR="00000000" w:rsidRPr="00000000">
        <w:rPr>
          <w:rtl w:val="0"/>
        </w:rPr>
      </w:r>
    </w:p>
    <w:p w:rsidR="00000000" w:rsidDel="00000000" w:rsidP="00000000" w:rsidRDefault="00000000" w:rsidRPr="00000000" w14:paraId="00000075">
      <w:pPr>
        <w:tabs>
          <w:tab w:val="left" w:pos="7672"/>
        </w:tabs>
        <w:ind w:firstLine="0"/>
        <w:rPr>
          <w:sz w:val="24"/>
          <w:szCs w:val="24"/>
        </w:rPr>
      </w:pPr>
      <w:r w:rsidDel="00000000" w:rsidR="00000000" w:rsidRPr="00000000">
        <w:rPr>
          <w:sz w:val="24"/>
          <w:szCs w:val="24"/>
        </w:rPr>
        <w:drawing>
          <wp:inline distB="114300" distT="114300" distL="114300" distR="114300">
            <wp:extent cx="6262816" cy="5570293"/>
            <wp:effectExtent b="0" l="0" r="0" t="0"/>
            <wp:docPr id="16"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6262816" cy="557029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2"/>
        <w:pageBreakBefore w:val="1"/>
        <w:tabs>
          <w:tab w:val="left" w:pos="7672"/>
        </w:tabs>
        <w:spacing w:line="276" w:lineRule="auto"/>
        <w:ind w:firstLine="360"/>
        <w:rPr/>
      </w:pPr>
      <w:bookmarkStart w:colFirst="0" w:colLast="0" w:name="_9kuqnqheeck" w:id="12"/>
      <w:bookmarkEnd w:id="12"/>
      <w:r w:rsidDel="00000000" w:rsidR="00000000" w:rsidRPr="00000000">
        <w:rPr>
          <w:rtl w:val="0"/>
        </w:rPr>
        <w:t xml:space="preserve">Químicos</w:t>
      </w:r>
    </w:p>
    <w:p w:rsidR="00000000" w:rsidDel="00000000" w:rsidP="00000000" w:rsidRDefault="00000000" w:rsidRPr="00000000" w14:paraId="00000077">
      <w:pPr>
        <w:tabs>
          <w:tab w:val="left" w:pos="7672"/>
        </w:tabs>
        <w:rPr>
          <w:sz w:val="24"/>
          <w:szCs w:val="24"/>
        </w:rPr>
      </w:pPr>
      <w:r w:rsidDel="00000000" w:rsidR="00000000" w:rsidRPr="00000000">
        <w:rPr>
          <w:rtl w:val="0"/>
        </w:rPr>
      </w:r>
    </w:p>
    <w:p w:rsidR="00000000" w:rsidDel="00000000" w:rsidP="00000000" w:rsidRDefault="00000000" w:rsidRPr="00000000" w14:paraId="00000078">
      <w:pPr>
        <w:tabs>
          <w:tab w:val="left" w:pos="7672"/>
        </w:tabs>
        <w:ind w:firstLine="0"/>
        <w:rPr>
          <w:sz w:val="24"/>
          <w:szCs w:val="24"/>
        </w:rPr>
      </w:pPr>
      <w:r w:rsidDel="00000000" w:rsidR="00000000" w:rsidRPr="00000000">
        <w:rPr>
          <w:sz w:val="24"/>
          <w:szCs w:val="24"/>
        </w:rPr>
        <w:drawing>
          <wp:inline distB="114300" distT="114300" distL="114300" distR="114300">
            <wp:extent cx="5299736" cy="7094063"/>
            <wp:effectExtent b="0" l="0" r="0" t="0"/>
            <wp:docPr id="27"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299736" cy="709406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2"/>
        <w:tabs>
          <w:tab w:val="left" w:pos="7672"/>
        </w:tabs>
        <w:rPr/>
      </w:pPr>
      <w:bookmarkStart w:colFirst="0" w:colLast="0" w:name="_41azjoichybf" w:id="13"/>
      <w:bookmarkEnd w:id="13"/>
      <w:r w:rsidDel="00000000" w:rsidR="00000000" w:rsidRPr="00000000">
        <w:rPr>
          <w:rtl w:val="0"/>
        </w:rPr>
        <w:t xml:space="preserve">Fogão à lenha</w:t>
      </w:r>
      <w:r w:rsidDel="00000000" w:rsidR="00000000" w:rsidRPr="00000000">
        <w:rPr>
          <w:rtl w:val="0"/>
        </w:rPr>
      </w:r>
    </w:p>
    <w:p w:rsidR="00000000" w:rsidDel="00000000" w:rsidP="00000000" w:rsidRDefault="00000000" w:rsidRPr="00000000" w14:paraId="0000007A">
      <w:pPr>
        <w:tabs>
          <w:tab w:val="left" w:pos="7672"/>
        </w:tabs>
        <w:rPr/>
      </w:pPr>
      <w:r w:rsidDel="00000000" w:rsidR="00000000" w:rsidRPr="00000000">
        <w:rPr>
          <w:rtl w:val="0"/>
        </w:rPr>
      </w:r>
    </w:p>
    <w:p w:rsidR="00000000" w:rsidDel="00000000" w:rsidP="00000000" w:rsidRDefault="00000000" w:rsidRPr="00000000" w14:paraId="0000007B">
      <w:pPr>
        <w:tabs>
          <w:tab w:val="left" w:pos="7672"/>
        </w:tabs>
        <w:ind w:firstLine="0"/>
        <w:rPr>
          <w:sz w:val="24"/>
          <w:szCs w:val="24"/>
        </w:rPr>
      </w:pPr>
      <w:r w:rsidDel="00000000" w:rsidR="00000000" w:rsidRPr="00000000">
        <w:rPr>
          <w:sz w:val="24"/>
          <w:szCs w:val="24"/>
        </w:rPr>
        <w:drawing>
          <wp:inline distB="114300" distT="114300" distL="114300" distR="114300">
            <wp:extent cx="5638037" cy="7208363"/>
            <wp:effectExtent b="0" l="0" r="0" t="0"/>
            <wp:docPr id="1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638037" cy="720836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1"/>
        <w:tabs>
          <w:tab w:val="left" w:pos="7672"/>
        </w:tabs>
        <w:rPr/>
      </w:pPr>
      <w:bookmarkStart w:colFirst="0" w:colLast="0" w:name="_k8bjitg1l65f" w:id="14"/>
      <w:bookmarkEnd w:id="14"/>
      <w:r w:rsidDel="00000000" w:rsidR="00000000" w:rsidRPr="00000000">
        <w:rPr>
          <w:rtl w:val="0"/>
        </w:rPr>
        <w:t xml:space="preserve">Novas mecânicas</w:t>
      </w:r>
    </w:p>
    <w:p w:rsidR="00000000" w:rsidDel="00000000" w:rsidP="00000000" w:rsidRDefault="00000000" w:rsidRPr="00000000" w14:paraId="0000007D">
      <w:pPr>
        <w:tabs>
          <w:tab w:val="left" w:pos="7672"/>
        </w:tabs>
        <w:rPr/>
      </w:pPr>
      <w:r w:rsidDel="00000000" w:rsidR="00000000" w:rsidRPr="00000000">
        <w:rPr>
          <w:rtl w:val="0"/>
        </w:rPr>
      </w:r>
    </w:p>
    <w:p w:rsidR="00000000" w:rsidDel="00000000" w:rsidP="00000000" w:rsidRDefault="00000000" w:rsidRPr="00000000" w14:paraId="0000007E">
      <w:pPr>
        <w:pStyle w:val="Heading2"/>
        <w:tabs>
          <w:tab w:val="left" w:pos="7672"/>
        </w:tabs>
        <w:rPr/>
      </w:pPr>
      <w:bookmarkStart w:colFirst="0" w:colLast="0" w:name="_k6xv0wghvgaz" w:id="15"/>
      <w:bookmarkEnd w:id="15"/>
      <w:r w:rsidDel="00000000" w:rsidR="00000000" w:rsidRPr="00000000">
        <w:rPr>
          <w:rtl w:val="0"/>
        </w:rPr>
        <w:t xml:space="preserve">Coins</w:t>
      </w:r>
    </w:p>
    <w:p w:rsidR="00000000" w:rsidDel="00000000" w:rsidP="00000000" w:rsidRDefault="00000000" w:rsidRPr="00000000" w14:paraId="0000007F">
      <w:pPr>
        <w:tabs>
          <w:tab w:val="left" w:pos="7672"/>
        </w:tabs>
        <w:ind w:left="720.0000000000001" w:firstLine="0"/>
        <w:rPr>
          <w:sz w:val="24"/>
          <w:szCs w:val="24"/>
        </w:rPr>
      </w:pPr>
      <w:r w:rsidDel="00000000" w:rsidR="00000000" w:rsidRPr="00000000">
        <w:rPr>
          <w:sz w:val="24"/>
          <w:szCs w:val="24"/>
          <w:rtl w:val="0"/>
        </w:rPr>
        <w:t xml:space="preserve">O jogador irá se deparar com coins e poderá coletar e acumular eles para poder pular alguma questão por 10 coins.</w:t>
      </w:r>
    </w:p>
    <w:p w:rsidR="00000000" w:rsidDel="00000000" w:rsidP="00000000" w:rsidRDefault="00000000" w:rsidRPr="00000000" w14:paraId="00000080">
      <w:pPr>
        <w:tabs>
          <w:tab w:val="left" w:pos="7672"/>
        </w:tabs>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50865" cy="6050865"/>
            <wp:effectExtent b="0" l="0" r="0" t="0"/>
            <wp:docPr id="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6050865" cy="605086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2"/>
        <w:pageBreakBefore w:val="1"/>
        <w:tabs>
          <w:tab w:val="left" w:pos="7672"/>
        </w:tabs>
        <w:rPr/>
      </w:pPr>
      <w:bookmarkStart w:colFirst="0" w:colLast="0" w:name="_n6rkassb6agf" w:id="16"/>
      <w:bookmarkEnd w:id="16"/>
      <w:r w:rsidDel="00000000" w:rsidR="00000000" w:rsidRPr="00000000">
        <w:rPr>
          <w:rtl w:val="0"/>
        </w:rPr>
        <w:t xml:space="preserve">Dispositivo inalatório</w:t>
      </w:r>
    </w:p>
    <w:p w:rsidR="00000000" w:rsidDel="00000000" w:rsidP="00000000" w:rsidRDefault="00000000" w:rsidRPr="00000000" w14:paraId="00000082">
      <w:pPr>
        <w:tabs>
          <w:tab w:val="left" w:pos="7672"/>
        </w:tabs>
        <w:ind w:left="720.0000000000001" w:firstLine="0"/>
        <w:rPr/>
      </w:pPr>
      <w:r w:rsidDel="00000000" w:rsidR="00000000" w:rsidRPr="00000000">
        <w:rPr>
          <w:sz w:val="24"/>
          <w:szCs w:val="24"/>
          <w:rtl w:val="0"/>
        </w:rPr>
        <w:t xml:space="preserve">O jogador irá se deparar com dispositivos inalatórios e poderá coletar eles para poder diminuir sua escala mMRC.</w:t>
      </w:r>
      <w:r w:rsidDel="00000000" w:rsidR="00000000" w:rsidRPr="00000000">
        <w:rPr>
          <w:rtl w:val="0"/>
        </w:rPr>
      </w:r>
    </w:p>
    <w:p w:rsidR="00000000" w:rsidDel="00000000" w:rsidP="00000000" w:rsidRDefault="00000000" w:rsidRPr="00000000" w14:paraId="00000083">
      <w:pPr>
        <w:tabs>
          <w:tab w:val="left" w:pos="7672"/>
        </w:tabs>
        <w:rPr/>
      </w:pPr>
      <w:r w:rsidDel="00000000" w:rsidR="00000000" w:rsidRPr="00000000">
        <w:rPr/>
        <w:drawing>
          <wp:inline distB="114300" distT="114300" distL="114300" distR="114300">
            <wp:extent cx="3393479" cy="6574313"/>
            <wp:effectExtent b="0" l="0" r="0" t="0"/>
            <wp:docPr id="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393479" cy="657431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2"/>
        <w:pageBreakBefore w:val="1"/>
        <w:tabs>
          <w:tab w:val="left" w:pos="7672"/>
        </w:tabs>
        <w:rPr/>
      </w:pPr>
      <w:bookmarkStart w:colFirst="0" w:colLast="0" w:name="_63nr1ea02t4x" w:id="17"/>
      <w:bookmarkEnd w:id="17"/>
      <w:r w:rsidDel="00000000" w:rsidR="00000000" w:rsidRPr="00000000">
        <w:rPr>
          <w:rtl w:val="0"/>
        </w:rPr>
        <w:t xml:space="preserve">Caixas de questões</w:t>
      </w:r>
    </w:p>
    <w:p w:rsidR="00000000" w:rsidDel="00000000" w:rsidP="00000000" w:rsidRDefault="00000000" w:rsidRPr="00000000" w14:paraId="00000085">
      <w:pPr>
        <w:tabs>
          <w:tab w:val="left" w:pos="7672"/>
        </w:tabs>
        <w:ind w:left="720.0000000000001" w:firstLine="0"/>
        <w:rPr>
          <w:sz w:val="24"/>
          <w:szCs w:val="24"/>
        </w:rPr>
      </w:pPr>
      <w:r w:rsidDel="00000000" w:rsidR="00000000" w:rsidRPr="00000000">
        <w:rPr>
          <w:sz w:val="24"/>
          <w:szCs w:val="24"/>
          <w:rtl w:val="0"/>
        </w:rPr>
        <w:t xml:space="preserve">O jogador irá se deparar com caixas de questões e poderá colidir com elas, caso isso ocorra o jogador receberá uma dica e deverá responder uma questão aleatória dentre as questões para poder continuar. </w:t>
      </w:r>
    </w:p>
    <w:p w:rsidR="00000000" w:rsidDel="00000000" w:rsidP="00000000" w:rsidRDefault="00000000" w:rsidRPr="00000000" w14:paraId="00000086">
      <w:pPr>
        <w:tabs>
          <w:tab w:val="left" w:pos="7672"/>
        </w:tabs>
        <w:ind w:left="720.0000000000001" w:firstLine="0"/>
        <w:rPr>
          <w:sz w:val="24"/>
          <w:szCs w:val="24"/>
        </w:rPr>
      </w:pPr>
      <w:r w:rsidDel="00000000" w:rsidR="00000000" w:rsidRPr="00000000">
        <w:rPr>
          <w:sz w:val="24"/>
          <w:szCs w:val="24"/>
          <w:rtl w:val="0"/>
        </w:rPr>
        <w:t xml:space="preserve">Também é possível pular a questão usando 10 coins e seguir a gameplay.</w:t>
      </w:r>
    </w:p>
    <w:p w:rsidR="00000000" w:rsidDel="00000000" w:rsidP="00000000" w:rsidRDefault="00000000" w:rsidRPr="00000000" w14:paraId="00000087">
      <w:pPr>
        <w:tabs>
          <w:tab w:val="left" w:pos="7672"/>
        </w:tabs>
        <w:ind w:left="0" w:firstLine="0"/>
        <w:rPr>
          <w:sz w:val="24"/>
          <w:szCs w:val="24"/>
        </w:rPr>
      </w:pPr>
      <w:r w:rsidDel="00000000" w:rsidR="00000000" w:rsidRPr="00000000">
        <w:rPr>
          <w:sz w:val="24"/>
          <w:szCs w:val="24"/>
        </w:rPr>
        <w:drawing>
          <wp:inline distB="114300" distT="114300" distL="114300" distR="114300">
            <wp:extent cx="5893672" cy="5893672"/>
            <wp:effectExtent b="0" l="0" r="0" t="0"/>
            <wp:docPr id="3"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893672" cy="5893672"/>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tabs>
          <w:tab w:val="left" w:pos="7672"/>
        </w:tabs>
        <w:rPr/>
      </w:pPr>
      <w:r w:rsidDel="00000000" w:rsidR="00000000" w:rsidRPr="00000000">
        <w:rPr>
          <w:rtl w:val="0"/>
        </w:rPr>
      </w:r>
    </w:p>
    <w:p w:rsidR="00000000" w:rsidDel="00000000" w:rsidP="00000000" w:rsidRDefault="00000000" w:rsidRPr="00000000" w14:paraId="00000089">
      <w:pPr>
        <w:pStyle w:val="Heading2"/>
        <w:pageBreakBefore w:val="1"/>
        <w:tabs>
          <w:tab w:val="left" w:pos="7672"/>
        </w:tabs>
        <w:rPr/>
      </w:pPr>
      <w:bookmarkStart w:colFirst="0" w:colLast="0" w:name="_ct3owwiuhhq" w:id="18"/>
      <w:bookmarkEnd w:id="18"/>
      <w:r w:rsidDel="00000000" w:rsidR="00000000" w:rsidRPr="00000000">
        <w:rPr>
          <w:rtl w:val="0"/>
        </w:rPr>
        <w:t xml:space="preserve">Questões</w:t>
      </w:r>
    </w:p>
    <w:p w:rsidR="00000000" w:rsidDel="00000000" w:rsidP="00000000" w:rsidRDefault="00000000" w:rsidRPr="00000000" w14:paraId="0000008A">
      <w:pPr>
        <w:tabs>
          <w:tab w:val="left" w:pos="7672"/>
        </w:tabs>
        <w:rPr/>
      </w:pPr>
      <w:r w:rsidDel="00000000" w:rsidR="00000000" w:rsidRPr="00000000">
        <w:rPr>
          <w:rtl w:val="0"/>
        </w:rPr>
      </w:r>
    </w:p>
    <w:p w:rsidR="00000000" w:rsidDel="00000000" w:rsidP="00000000" w:rsidRDefault="00000000" w:rsidRPr="00000000" w14:paraId="0000008B">
      <w:pPr>
        <w:spacing w:after="0" w:lineRule="auto"/>
        <w:ind w:left="720" w:firstLine="0"/>
        <w:jc w:val="both"/>
        <w:rPr>
          <w:sz w:val="24"/>
          <w:szCs w:val="24"/>
        </w:rPr>
      </w:pPr>
      <w:r w:rsidDel="00000000" w:rsidR="00000000" w:rsidRPr="00000000">
        <w:rPr>
          <w:sz w:val="24"/>
          <w:szCs w:val="24"/>
          <w:rtl w:val="0"/>
        </w:rPr>
        <w:t xml:space="preserve">Qual componente genético considerado como fator de risco para DPOC:</w:t>
      </w:r>
    </w:p>
    <w:p w:rsidR="00000000" w:rsidDel="00000000" w:rsidP="00000000" w:rsidRDefault="00000000" w:rsidRPr="00000000" w14:paraId="0000008C">
      <w:pPr>
        <w:numPr>
          <w:ilvl w:val="0"/>
          <w:numId w:val="1"/>
        </w:numPr>
        <w:spacing w:after="0" w:lineRule="auto"/>
        <w:ind w:left="1440" w:hanging="306.1417322834649"/>
        <w:jc w:val="both"/>
        <w:rPr>
          <w:b w:val="1"/>
          <w:sz w:val="24"/>
          <w:szCs w:val="24"/>
        </w:rPr>
      </w:pPr>
      <w:r w:rsidDel="00000000" w:rsidR="00000000" w:rsidRPr="00000000">
        <w:rPr>
          <w:b w:val="1"/>
          <w:sz w:val="24"/>
          <w:szCs w:val="24"/>
          <w:rtl w:val="0"/>
        </w:rPr>
        <w:t xml:space="preserve">Deficiência de alfa-1-antitripsina. </w:t>
      </w:r>
    </w:p>
    <w:p w:rsidR="00000000" w:rsidDel="00000000" w:rsidP="00000000" w:rsidRDefault="00000000" w:rsidRPr="00000000" w14:paraId="0000008D">
      <w:pPr>
        <w:numPr>
          <w:ilvl w:val="0"/>
          <w:numId w:val="1"/>
        </w:numPr>
        <w:spacing w:after="0" w:lineRule="auto"/>
        <w:ind w:left="1440" w:hanging="306.1417322834649"/>
        <w:jc w:val="both"/>
        <w:rPr>
          <w:sz w:val="24"/>
          <w:szCs w:val="24"/>
        </w:rPr>
      </w:pPr>
      <w:r w:rsidDel="00000000" w:rsidR="00000000" w:rsidRPr="00000000">
        <w:rPr>
          <w:sz w:val="24"/>
          <w:szCs w:val="24"/>
          <w:rtl w:val="0"/>
        </w:rPr>
        <w:t xml:space="preserve">Deficiência de galactose-1-fosfato uridil transferase. </w:t>
      </w:r>
    </w:p>
    <w:p w:rsidR="00000000" w:rsidDel="00000000" w:rsidP="00000000" w:rsidRDefault="00000000" w:rsidRPr="00000000" w14:paraId="0000008E">
      <w:pPr>
        <w:numPr>
          <w:ilvl w:val="0"/>
          <w:numId w:val="1"/>
        </w:numPr>
        <w:spacing w:after="0" w:lineRule="auto"/>
        <w:ind w:left="1440" w:hanging="306.1417322834649"/>
        <w:jc w:val="both"/>
        <w:rPr>
          <w:sz w:val="24"/>
          <w:szCs w:val="24"/>
        </w:rPr>
      </w:pPr>
      <w:r w:rsidDel="00000000" w:rsidR="00000000" w:rsidRPr="00000000">
        <w:rPr>
          <w:sz w:val="24"/>
          <w:szCs w:val="24"/>
          <w:rtl w:val="0"/>
        </w:rPr>
        <w:t xml:space="preserve">Deficiência de biotinidase. </w:t>
      </w:r>
    </w:p>
    <w:p w:rsidR="00000000" w:rsidDel="00000000" w:rsidP="00000000" w:rsidRDefault="00000000" w:rsidRPr="00000000" w14:paraId="0000008F">
      <w:pPr>
        <w:numPr>
          <w:ilvl w:val="0"/>
          <w:numId w:val="1"/>
        </w:numPr>
        <w:spacing w:after="0" w:lineRule="auto"/>
        <w:ind w:left="1440" w:hanging="306.1417322834649"/>
        <w:jc w:val="both"/>
        <w:rPr>
          <w:sz w:val="24"/>
          <w:szCs w:val="24"/>
        </w:rPr>
      </w:pPr>
      <w:r w:rsidDel="00000000" w:rsidR="00000000" w:rsidRPr="00000000">
        <w:rPr>
          <w:sz w:val="24"/>
          <w:szCs w:val="24"/>
          <w:rtl w:val="0"/>
        </w:rPr>
        <w:t xml:space="preserve">Deficiência de piruvato quinase.   </w:t>
      </w:r>
    </w:p>
    <w:p w:rsidR="00000000" w:rsidDel="00000000" w:rsidP="00000000" w:rsidRDefault="00000000" w:rsidRPr="00000000" w14:paraId="00000090">
      <w:pPr>
        <w:spacing w:after="0" w:lineRule="auto"/>
        <w:ind w:left="0" w:firstLine="0"/>
        <w:jc w:val="both"/>
        <w:rPr>
          <w:sz w:val="24"/>
          <w:szCs w:val="24"/>
        </w:rPr>
      </w:pPr>
      <w:r w:rsidDel="00000000" w:rsidR="00000000" w:rsidRPr="00000000">
        <w:rPr>
          <w:rtl w:val="0"/>
        </w:rPr>
      </w:r>
    </w:p>
    <w:p w:rsidR="00000000" w:rsidDel="00000000" w:rsidP="00000000" w:rsidRDefault="00000000" w:rsidRPr="00000000" w14:paraId="00000091">
      <w:pPr>
        <w:spacing w:after="0" w:lineRule="auto"/>
        <w:ind w:left="720" w:firstLine="0"/>
        <w:jc w:val="both"/>
        <w:rPr>
          <w:sz w:val="24"/>
          <w:szCs w:val="24"/>
        </w:rPr>
      </w:pPr>
      <w:r w:rsidDel="00000000" w:rsidR="00000000" w:rsidRPr="00000000">
        <w:rPr>
          <w:sz w:val="24"/>
          <w:szCs w:val="24"/>
          <w:rtl w:val="0"/>
        </w:rPr>
        <w:t xml:space="preserve">Qual é a organização mundial para estudos da DPOC: </w:t>
      </w:r>
    </w:p>
    <w:p w:rsidR="00000000" w:rsidDel="00000000" w:rsidP="00000000" w:rsidRDefault="00000000" w:rsidRPr="00000000" w14:paraId="00000092">
      <w:pPr>
        <w:numPr>
          <w:ilvl w:val="0"/>
          <w:numId w:val="2"/>
        </w:numPr>
        <w:spacing w:after="0" w:lineRule="auto"/>
        <w:ind w:left="1440" w:hanging="306.1417322834649"/>
        <w:jc w:val="both"/>
        <w:rPr>
          <w:sz w:val="24"/>
          <w:szCs w:val="24"/>
        </w:rPr>
      </w:pPr>
      <w:r w:rsidDel="00000000" w:rsidR="00000000" w:rsidRPr="00000000">
        <w:rPr>
          <w:sz w:val="24"/>
          <w:szCs w:val="24"/>
          <w:rtl w:val="0"/>
        </w:rPr>
        <w:t xml:space="preserve">GINA</w:t>
      </w:r>
    </w:p>
    <w:p w:rsidR="00000000" w:rsidDel="00000000" w:rsidP="00000000" w:rsidRDefault="00000000" w:rsidRPr="00000000" w14:paraId="00000093">
      <w:pPr>
        <w:numPr>
          <w:ilvl w:val="0"/>
          <w:numId w:val="2"/>
        </w:numPr>
        <w:spacing w:after="0" w:lineRule="auto"/>
        <w:ind w:left="1440" w:hanging="306.1417322834649"/>
        <w:jc w:val="both"/>
        <w:rPr>
          <w:sz w:val="24"/>
          <w:szCs w:val="24"/>
        </w:rPr>
      </w:pPr>
      <w:r w:rsidDel="00000000" w:rsidR="00000000" w:rsidRPr="00000000">
        <w:rPr>
          <w:sz w:val="24"/>
          <w:szCs w:val="24"/>
          <w:rtl w:val="0"/>
        </w:rPr>
        <w:t xml:space="preserve">IARC</w:t>
      </w:r>
    </w:p>
    <w:p w:rsidR="00000000" w:rsidDel="00000000" w:rsidP="00000000" w:rsidRDefault="00000000" w:rsidRPr="00000000" w14:paraId="00000094">
      <w:pPr>
        <w:numPr>
          <w:ilvl w:val="0"/>
          <w:numId w:val="2"/>
        </w:numPr>
        <w:spacing w:after="0" w:lineRule="auto"/>
        <w:ind w:left="1440" w:hanging="306.1417322834649"/>
        <w:jc w:val="both"/>
        <w:rPr>
          <w:b w:val="1"/>
          <w:sz w:val="24"/>
          <w:szCs w:val="24"/>
        </w:rPr>
      </w:pPr>
      <w:r w:rsidDel="00000000" w:rsidR="00000000" w:rsidRPr="00000000">
        <w:rPr>
          <w:b w:val="1"/>
          <w:sz w:val="24"/>
          <w:szCs w:val="24"/>
          <w:rtl w:val="0"/>
        </w:rPr>
        <w:t xml:space="preserve">GOLD </w:t>
      </w:r>
    </w:p>
    <w:p w:rsidR="00000000" w:rsidDel="00000000" w:rsidP="00000000" w:rsidRDefault="00000000" w:rsidRPr="00000000" w14:paraId="00000095">
      <w:pPr>
        <w:numPr>
          <w:ilvl w:val="0"/>
          <w:numId w:val="2"/>
        </w:numPr>
        <w:spacing w:after="0" w:lineRule="auto"/>
        <w:ind w:left="1440" w:hanging="306.1417322834649"/>
        <w:jc w:val="both"/>
        <w:rPr>
          <w:sz w:val="24"/>
          <w:szCs w:val="24"/>
        </w:rPr>
      </w:pPr>
      <w:r w:rsidDel="00000000" w:rsidR="00000000" w:rsidRPr="00000000">
        <w:rPr>
          <w:sz w:val="24"/>
          <w:szCs w:val="24"/>
          <w:rtl w:val="0"/>
        </w:rPr>
        <w:t xml:space="preserve">IASLC </w:t>
      </w:r>
    </w:p>
    <w:p w:rsidR="00000000" w:rsidDel="00000000" w:rsidP="00000000" w:rsidRDefault="00000000" w:rsidRPr="00000000" w14:paraId="00000096">
      <w:pPr>
        <w:spacing w:after="0" w:lineRule="auto"/>
        <w:jc w:val="both"/>
        <w:rPr>
          <w:sz w:val="24"/>
          <w:szCs w:val="24"/>
        </w:rPr>
      </w:pPr>
      <w:r w:rsidDel="00000000" w:rsidR="00000000" w:rsidRPr="00000000">
        <w:rPr>
          <w:rtl w:val="0"/>
        </w:rPr>
      </w:r>
    </w:p>
    <w:p w:rsidR="00000000" w:rsidDel="00000000" w:rsidP="00000000" w:rsidRDefault="00000000" w:rsidRPr="00000000" w14:paraId="00000097">
      <w:pPr>
        <w:spacing w:after="0" w:lineRule="auto"/>
        <w:ind w:left="720" w:firstLine="0"/>
        <w:jc w:val="both"/>
        <w:rPr>
          <w:sz w:val="24"/>
          <w:szCs w:val="24"/>
        </w:rPr>
      </w:pPr>
      <w:r w:rsidDel="00000000" w:rsidR="00000000" w:rsidRPr="00000000">
        <w:rPr>
          <w:sz w:val="24"/>
          <w:szCs w:val="24"/>
          <w:rtl w:val="0"/>
        </w:rPr>
        <w:t xml:space="preserve">Sobre a mensuração da carga tabágica: </w:t>
      </w:r>
    </w:p>
    <w:p w:rsidR="00000000" w:rsidDel="00000000" w:rsidP="00000000" w:rsidRDefault="00000000" w:rsidRPr="00000000" w14:paraId="00000098">
      <w:pPr>
        <w:numPr>
          <w:ilvl w:val="0"/>
          <w:numId w:val="2"/>
        </w:numPr>
        <w:spacing w:after="0" w:lineRule="auto"/>
        <w:ind w:left="1440" w:hanging="306.1417322834649"/>
        <w:jc w:val="both"/>
        <w:rPr>
          <w:sz w:val="24"/>
          <w:szCs w:val="24"/>
        </w:rPr>
      </w:pPr>
      <w:r w:rsidDel="00000000" w:rsidR="00000000" w:rsidRPr="00000000">
        <w:rPr>
          <w:sz w:val="24"/>
          <w:szCs w:val="24"/>
          <w:rtl w:val="0"/>
        </w:rPr>
        <w:t xml:space="preserve">Utiliza-se a variável maços/ano. </w:t>
      </w:r>
    </w:p>
    <w:p w:rsidR="00000000" w:rsidDel="00000000" w:rsidP="00000000" w:rsidRDefault="00000000" w:rsidRPr="00000000" w14:paraId="00000099">
      <w:pPr>
        <w:numPr>
          <w:ilvl w:val="0"/>
          <w:numId w:val="2"/>
        </w:numPr>
        <w:spacing w:after="0" w:lineRule="auto"/>
        <w:ind w:left="1440" w:hanging="306.1417322834649"/>
        <w:jc w:val="both"/>
        <w:rPr>
          <w:b w:val="1"/>
          <w:sz w:val="24"/>
          <w:szCs w:val="24"/>
        </w:rPr>
      </w:pPr>
      <w:r w:rsidDel="00000000" w:rsidR="00000000" w:rsidRPr="00000000">
        <w:rPr>
          <w:b w:val="1"/>
          <w:sz w:val="24"/>
          <w:szCs w:val="24"/>
          <w:rtl w:val="0"/>
        </w:rPr>
        <w:t xml:space="preserve">1 maço equivale a 20 cigarros. </w:t>
      </w:r>
    </w:p>
    <w:p w:rsidR="00000000" w:rsidDel="00000000" w:rsidP="00000000" w:rsidRDefault="00000000" w:rsidRPr="00000000" w14:paraId="0000009A">
      <w:pPr>
        <w:numPr>
          <w:ilvl w:val="0"/>
          <w:numId w:val="2"/>
        </w:numPr>
        <w:spacing w:after="0" w:lineRule="auto"/>
        <w:ind w:left="1440" w:hanging="306.1417322834649"/>
        <w:jc w:val="both"/>
        <w:rPr>
          <w:sz w:val="24"/>
          <w:szCs w:val="24"/>
        </w:rPr>
      </w:pPr>
      <w:r w:rsidDel="00000000" w:rsidR="00000000" w:rsidRPr="00000000">
        <w:rPr>
          <w:sz w:val="24"/>
          <w:szCs w:val="24"/>
          <w:rtl w:val="0"/>
        </w:rPr>
        <w:t xml:space="preserve">1 cigarro equivale a 20 maços. </w:t>
      </w:r>
    </w:p>
    <w:p w:rsidR="00000000" w:rsidDel="00000000" w:rsidP="00000000" w:rsidRDefault="00000000" w:rsidRPr="00000000" w14:paraId="0000009B">
      <w:pPr>
        <w:numPr>
          <w:ilvl w:val="0"/>
          <w:numId w:val="2"/>
        </w:numPr>
        <w:spacing w:after="0" w:lineRule="auto"/>
        <w:ind w:left="1440" w:hanging="306.1417322834649"/>
        <w:jc w:val="both"/>
        <w:rPr>
          <w:sz w:val="24"/>
          <w:szCs w:val="24"/>
        </w:rPr>
      </w:pPr>
      <w:r w:rsidDel="00000000" w:rsidR="00000000" w:rsidRPr="00000000">
        <w:rPr>
          <w:sz w:val="24"/>
          <w:szCs w:val="24"/>
          <w:rtl w:val="0"/>
        </w:rPr>
        <w:t xml:space="preserve">Considera-se significativo quando maior que 5 anos/maço. </w:t>
      </w:r>
    </w:p>
    <w:p w:rsidR="00000000" w:rsidDel="00000000" w:rsidP="00000000" w:rsidRDefault="00000000" w:rsidRPr="00000000" w14:paraId="0000009C">
      <w:pPr>
        <w:spacing w:after="0" w:lineRule="auto"/>
        <w:jc w:val="both"/>
        <w:rPr>
          <w:sz w:val="24"/>
          <w:szCs w:val="24"/>
        </w:rPr>
      </w:pPr>
      <w:r w:rsidDel="00000000" w:rsidR="00000000" w:rsidRPr="00000000">
        <w:rPr>
          <w:rtl w:val="0"/>
        </w:rPr>
      </w:r>
    </w:p>
    <w:p w:rsidR="00000000" w:rsidDel="00000000" w:rsidP="00000000" w:rsidRDefault="00000000" w:rsidRPr="00000000" w14:paraId="0000009D">
      <w:pPr>
        <w:spacing w:after="0" w:lineRule="auto"/>
        <w:ind w:left="360" w:firstLine="360"/>
        <w:jc w:val="both"/>
        <w:rPr>
          <w:sz w:val="24"/>
          <w:szCs w:val="24"/>
        </w:rPr>
      </w:pPr>
      <w:r w:rsidDel="00000000" w:rsidR="00000000" w:rsidRPr="00000000">
        <w:rPr>
          <w:sz w:val="24"/>
          <w:szCs w:val="24"/>
          <w:rtl w:val="0"/>
        </w:rPr>
        <w:t xml:space="preserve">Marque a única medida que modifica a história natural da doença:</w:t>
      </w:r>
    </w:p>
    <w:p w:rsidR="00000000" w:rsidDel="00000000" w:rsidP="00000000" w:rsidRDefault="00000000" w:rsidRPr="00000000" w14:paraId="0000009E">
      <w:pPr>
        <w:numPr>
          <w:ilvl w:val="0"/>
          <w:numId w:val="3"/>
        </w:numPr>
        <w:spacing w:after="0" w:lineRule="auto"/>
        <w:ind w:left="1434.3307086614175" w:hanging="300.47244094488235"/>
        <w:jc w:val="both"/>
        <w:rPr>
          <w:sz w:val="24"/>
          <w:szCs w:val="24"/>
        </w:rPr>
      </w:pPr>
      <w:r w:rsidDel="00000000" w:rsidR="00000000" w:rsidRPr="00000000">
        <w:rPr>
          <w:sz w:val="24"/>
          <w:szCs w:val="24"/>
          <w:rtl w:val="0"/>
        </w:rPr>
        <w:t xml:space="preserve">Uso de corticoides inalatórios.</w:t>
      </w:r>
    </w:p>
    <w:p w:rsidR="00000000" w:rsidDel="00000000" w:rsidP="00000000" w:rsidRDefault="00000000" w:rsidRPr="00000000" w14:paraId="0000009F">
      <w:pPr>
        <w:numPr>
          <w:ilvl w:val="0"/>
          <w:numId w:val="3"/>
        </w:numPr>
        <w:spacing w:after="0" w:lineRule="auto"/>
        <w:ind w:left="1434.3307086614175" w:hanging="300.47244094488235"/>
        <w:jc w:val="both"/>
        <w:rPr>
          <w:sz w:val="24"/>
          <w:szCs w:val="24"/>
        </w:rPr>
      </w:pPr>
      <w:r w:rsidDel="00000000" w:rsidR="00000000" w:rsidRPr="00000000">
        <w:rPr>
          <w:sz w:val="24"/>
          <w:szCs w:val="24"/>
          <w:rtl w:val="0"/>
        </w:rPr>
        <w:t xml:space="preserve">Uso de broncodilatores.</w:t>
      </w:r>
    </w:p>
    <w:p w:rsidR="00000000" w:rsidDel="00000000" w:rsidP="00000000" w:rsidRDefault="00000000" w:rsidRPr="00000000" w14:paraId="000000A0">
      <w:pPr>
        <w:numPr>
          <w:ilvl w:val="0"/>
          <w:numId w:val="3"/>
        </w:numPr>
        <w:spacing w:after="0" w:lineRule="auto"/>
        <w:ind w:left="1434.3307086614175" w:hanging="300.47244094488235"/>
        <w:jc w:val="both"/>
        <w:rPr>
          <w:b w:val="1"/>
          <w:sz w:val="24"/>
          <w:szCs w:val="24"/>
        </w:rPr>
      </w:pPr>
      <w:r w:rsidDel="00000000" w:rsidR="00000000" w:rsidRPr="00000000">
        <w:rPr>
          <w:b w:val="1"/>
          <w:sz w:val="24"/>
          <w:szCs w:val="24"/>
          <w:rtl w:val="0"/>
        </w:rPr>
        <w:t xml:space="preserve">Cessação do tabagismo.</w:t>
      </w:r>
    </w:p>
    <w:p w:rsidR="00000000" w:rsidDel="00000000" w:rsidP="00000000" w:rsidRDefault="00000000" w:rsidRPr="00000000" w14:paraId="000000A1">
      <w:pPr>
        <w:numPr>
          <w:ilvl w:val="0"/>
          <w:numId w:val="3"/>
        </w:numPr>
        <w:spacing w:after="0" w:lineRule="auto"/>
        <w:ind w:left="1434.3307086614175" w:hanging="300.47244094488235"/>
        <w:jc w:val="both"/>
        <w:rPr>
          <w:sz w:val="24"/>
          <w:szCs w:val="24"/>
        </w:rPr>
      </w:pPr>
      <w:r w:rsidDel="00000000" w:rsidR="00000000" w:rsidRPr="00000000">
        <w:rPr>
          <w:sz w:val="24"/>
          <w:szCs w:val="24"/>
          <w:rtl w:val="0"/>
        </w:rPr>
        <w:t xml:space="preserve">Uso de mucolíticos.</w:t>
      </w:r>
    </w:p>
    <w:p w:rsidR="00000000" w:rsidDel="00000000" w:rsidP="00000000" w:rsidRDefault="00000000" w:rsidRPr="00000000" w14:paraId="000000A2">
      <w:pPr>
        <w:spacing w:after="0" w:lineRule="auto"/>
        <w:jc w:val="both"/>
        <w:rPr>
          <w:sz w:val="24"/>
          <w:szCs w:val="24"/>
        </w:rPr>
      </w:pPr>
      <w:r w:rsidDel="00000000" w:rsidR="00000000" w:rsidRPr="00000000">
        <w:rPr>
          <w:rtl w:val="0"/>
        </w:rPr>
      </w:r>
    </w:p>
    <w:p w:rsidR="00000000" w:rsidDel="00000000" w:rsidP="00000000" w:rsidRDefault="00000000" w:rsidRPr="00000000" w14:paraId="000000A3">
      <w:pPr>
        <w:spacing w:after="0" w:lineRule="auto"/>
        <w:ind w:left="0" w:firstLine="720"/>
        <w:jc w:val="both"/>
        <w:rPr>
          <w:sz w:val="24"/>
          <w:szCs w:val="24"/>
        </w:rPr>
      </w:pPr>
      <w:r w:rsidDel="00000000" w:rsidR="00000000" w:rsidRPr="00000000">
        <w:rPr>
          <w:sz w:val="24"/>
          <w:szCs w:val="24"/>
          <w:rtl w:val="0"/>
        </w:rPr>
        <w:t xml:space="preserve">Qual é o exame complementar definidor do diagnóstico de DPOC?</w:t>
      </w:r>
    </w:p>
    <w:p w:rsidR="00000000" w:rsidDel="00000000" w:rsidP="00000000" w:rsidRDefault="00000000" w:rsidRPr="00000000" w14:paraId="000000A4">
      <w:pPr>
        <w:numPr>
          <w:ilvl w:val="0"/>
          <w:numId w:val="4"/>
        </w:numPr>
        <w:spacing w:after="0" w:lineRule="auto"/>
        <w:ind w:left="1068" w:firstLine="65.85826771653501"/>
        <w:jc w:val="both"/>
        <w:rPr>
          <w:sz w:val="24"/>
          <w:szCs w:val="24"/>
        </w:rPr>
      </w:pPr>
      <w:r w:rsidDel="00000000" w:rsidR="00000000" w:rsidRPr="00000000">
        <w:rPr>
          <w:sz w:val="24"/>
          <w:szCs w:val="24"/>
          <w:rtl w:val="0"/>
        </w:rPr>
        <w:t xml:space="preserve">Raio X de tórax AP + P.</w:t>
      </w:r>
    </w:p>
    <w:p w:rsidR="00000000" w:rsidDel="00000000" w:rsidP="00000000" w:rsidRDefault="00000000" w:rsidRPr="00000000" w14:paraId="000000A5">
      <w:pPr>
        <w:numPr>
          <w:ilvl w:val="0"/>
          <w:numId w:val="4"/>
        </w:numPr>
        <w:spacing w:after="0" w:lineRule="auto"/>
        <w:ind w:left="1068" w:firstLine="65.85826771653501"/>
        <w:jc w:val="both"/>
        <w:rPr>
          <w:sz w:val="24"/>
          <w:szCs w:val="24"/>
        </w:rPr>
      </w:pPr>
      <w:r w:rsidDel="00000000" w:rsidR="00000000" w:rsidRPr="00000000">
        <w:rPr>
          <w:sz w:val="24"/>
          <w:szCs w:val="24"/>
          <w:rtl w:val="0"/>
        </w:rPr>
        <w:t xml:space="preserve">Gasometria arterial.</w:t>
      </w:r>
    </w:p>
    <w:p w:rsidR="00000000" w:rsidDel="00000000" w:rsidP="00000000" w:rsidRDefault="00000000" w:rsidRPr="00000000" w14:paraId="000000A6">
      <w:pPr>
        <w:numPr>
          <w:ilvl w:val="0"/>
          <w:numId w:val="4"/>
        </w:numPr>
        <w:spacing w:after="0" w:lineRule="auto"/>
        <w:ind w:left="1068" w:firstLine="65.85826771653501"/>
        <w:jc w:val="both"/>
        <w:rPr>
          <w:rFonts w:ascii="Times New Roman" w:cs="Times New Roman" w:eastAsia="Times New Roman" w:hAnsi="Times New Roman"/>
          <w:sz w:val="24"/>
          <w:szCs w:val="24"/>
        </w:rPr>
      </w:pPr>
      <w:r w:rsidDel="00000000" w:rsidR="00000000" w:rsidRPr="00000000">
        <w:rPr>
          <w:b w:val="1"/>
          <w:sz w:val="24"/>
          <w:szCs w:val="24"/>
          <w:rtl w:val="0"/>
        </w:rPr>
        <w:t xml:space="preserve">Espirometria</w:t>
      </w:r>
      <w:r w:rsidDel="00000000" w:rsidR="00000000" w:rsidRPr="00000000">
        <w:rPr>
          <w:sz w:val="24"/>
          <w:szCs w:val="24"/>
          <w:rtl w:val="0"/>
        </w:rPr>
        <w:t xml:space="preserve">.</w:t>
      </w:r>
    </w:p>
    <w:p w:rsidR="00000000" w:rsidDel="00000000" w:rsidP="00000000" w:rsidRDefault="00000000" w:rsidRPr="00000000" w14:paraId="000000A7">
      <w:pPr>
        <w:numPr>
          <w:ilvl w:val="0"/>
          <w:numId w:val="4"/>
        </w:numPr>
        <w:spacing w:after="0" w:lineRule="auto"/>
        <w:ind w:left="1068" w:firstLine="65.85826771653501"/>
        <w:jc w:val="both"/>
        <w:rPr>
          <w:sz w:val="24"/>
          <w:szCs w:val="24"/>
        </w:rPr>
      </w:pPr>
      <w:r w:rsidDel="00000000" w:rsidR="00000000" w:rsidRPr="00000000">
        <w:rPr>
          <w:sz w:val="24"/>
          <w:szCs w:val="24"/>
          <w:rtl w:val="0"/>
        </w:rPr>
        <w:t xml:space="preserve">TC de tórax.</w:t>
      </w:r>
      <w:r w:rsidDel="00000000" w:rsidR="00000000" w:rsidRPr="00000000">
        <w:rPr>
          <w:rtl w:val="0"/>
        </w:rPr>
      </w:r>
    </w:p>
    <w:p w:rsidR="00000000" w:rsidDel="00000000" w:rsidP="00000000" w:rsidRDefault="00000000" w:rsidRPr="00000000" w14:paraId="000000A8">
      <w:pPr>
        <w:pStyle w:val="Heading1"/>
        <w:pageBreakBefore w:val="1"/>
        <w:tabs>
          <w:tab w:val="left" w:pos="7672"/>
        </w:tabs>
        <w:spacing w:after="0" w:lineRule="auto"/>
        <w:ind w:firstLine="360"/>
        <w:rPr>
          <w:vertAlign w:val="baseline"/>
        </w:rPr>
      </w:pPr>
      <w:bookmarkStart w:colFirst="0" w:colLast="0" w:name="_4d34og8" w:id="19"/>
      <w:bookmarkEnd w:id="19"/>
      <w:r w:rsidDel="00000000" w:rsidR="00000000" w:rsidRPr="00000000">
        <w:rPr>
          <w:vertAlign w:val="baseline"/>
          <w:rtl w:val="0"/>
        </w:rPr>
        <w:t xml:space="preserve">Interfaces</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jc w:val="both"/>
        <w:rPr>
          <w:sz w:val="24"/>
          <w:szCs w:val="24"/>
        </w:rPr>
      </w:pPr>
      <w:r w:rsidDel="00000000" w:rsidR="00000000" w:rsidRPr="00000000">
        <w:rPr>
          <w:sz w:val="24"/>
          <w:szCs w:val="24"/>
          <w:rtl w:val="0"/>
        </w:rPr>
        <w:t xml:space="preserve">A parte superior da tela contará com 3 elementos, sendo eles a escala mMRC do personagem, a quantidade de moedas e a distância percorrida, que no caso é o total de pontos.</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jc w:val="left"/>
        <w:rPr>
          <w:sz w:val="24"/>
          <w:szCs w:val="24"/>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0"/>
        <w:jc w:val="center"/>
        <w:rPr>
          <w:b w:val="1"/>
          <w:sz w:val="24"/>
          <w:szCs w:val="24"/>
        </w:rPr>
      </w:pPr>
      <w:r w:rsidDel="00000000" w:rsidR="00000000" w:rsidRPr="00000000">
        <w:rPr>
          <w:b w:val="1"/>
          <w:sz w:val="24"/>
          <w:szCs w:val="24"/>
        </w:rPr>
        <w:drawing>
          <wp:inline distB="114300" distT="114300" distL="114300" distR="114300">
            <wp:extent cx="4452938" cy="1382266"/>
            <wp:effectExtent b="0" l="0" r="0" t="0"/>
            <wp:docPr id="19"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452938" cy="1382266"/>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jc w:val="left"/>
        <w:rPr>
          <w:b w:val="1"/>
          <w:sz w:val="24"/>
          <w:szCs w:val="24"/>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jc w:val="both"/>
        <w:rPr>
          <w:sz w:val="24"/>
          <w:szCs w:val="24"/>
        </w:rPr>
      </w:pPr>
      <w:r w:rsidDel="00000000" w:rsidR="00000000" w:rsidRPr="00000000">
        <w:rPr>
          <w:sz w:val="24"/>
          <w:szCs w:val="24"/>
          <w:rtl w:val="0"/>
        </w:rPr>
        <w:t xml:space="preserve">No início do jogo, de forma introdutória serão exibidas algumas mensagens para contextualizar o jogador e introduzi-lo ao jogo.</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jc w:val="left"/>
        <w:rPr>
          <w:sz w:val="24"/>
          <w:szCs w:val="24"/>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0"/>
        <w:jc w:val="center"/>
        <w:rPr>
          <w:sz w:val="24"/>
          <w:szCs w:val="24"/>
        </w:rPr>
      </w:pPr>
      <w:r w:rsidDel="00000000" w:rsidR="00000000" w:rsidRPr="00000000">
        <w:rPr>
          <w:sz w:val="24"/>
          <w:szCs w:val="24"/>
        </w:rPr>
        <w:drawing>
          <wp:inline distB="114300" distT="114300" distL="114300" distR="114300">
            <wp:extent cx="4443757" cy="4169887"/>
            <wp:effectExtent b="0" l="0" r="0" t="0"/>
            <wp:docPr id="26"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4443757" cy="4169887"/>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jc w:val="both"/>
        <w:rPr>
          <w:sz w:val="24"/>
          <w:szCs w:val="24"/>
        </w:rPr>
      </w:pPr>
      <w:r w:rsidDel="00000000" w:rsidR="00000000" w:rsidRPr="00000000">
        <w:rPr>
          <w:sz w:val="24"/>
          <w:szCs w:val="24"/>
          <w:rtl w:val="0"/>
        </w:rPr>
        <w:t xml:space="preserve">Também existem informações sobre como o jogo funciona e como jogar.</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rPr>
          <w:sz w:val="24"/>
          <w:szCs w:val="24"/>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0"/>
        <w:jc w:val="center"/>
        <w:rPr>
          <w:sz w:val="24"/>
          <w:szCs w:val="24"/>
        </w:rPr>
      </w:pPr>
      <w:r w:rsidDel="00000000" w:rsidR="00000000" w:rsidRPr="00000000">
        <w:rPr>
          <w:sz w:val="24"/>
          <w:szCs w:val="24"/>
        </w:rPr>
        <w:drawing>
          <wp:inline distB="114300" distT="114300" distL="114300" distR="114300">
            <wp:extent cx="5710238" cy="6279265"/>
            <wp:effectExtent b="0" l="0" r="0" t="0"/>
            <wp:docPr id="1"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10238" cy="627926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rPr>
          <w:sz w:val="24"/>
          <w:szCs w:val="24"/>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rPr>
          <w:sz w:val="24"/>
          <w:szCs w:val="24"/>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rPr>
          <w:sz w:val="24"/>
          <w:szCs w:val="24"/>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rPr>
          <w:sz w:val="24"/>
          <w:szCs w:val="24"/>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rPr>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rPr>
          <w:sz w:val="24"/>
          <w:szCs w:val="24"/>
        </w:rPr>
      </w:pPr>
      <w:r w:rsidDel="00000000" w:rsidR="00000000" w:rsidRPr="00000000">
        <w:rPr>
          <w:sz w:val="24"/>
          <w:szCs w:val="24"/>
          <w:rtl w:val="0"/>
        </w:rPr>
        <w:t xml:space="preserve">Existem também informações sobre as coins e caixas.</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rPr>
          <w:sz w:val="24"/>
          <w:szCs w:val="24"/>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rPr>
          <w:sz w:val="24"/>
          <w:szCs w:val="24"/>
        </w:rPr>
      </w:pPr>
      <w:r w:rsidDel="00000000" w:rsidR="00000000" w:rsidRPr="00000000">
        <w:rPr>
          <w:sz w:val="24"/>
          <w:szCs w:val="24"/>
        </w:rPr>
        <w:drawing>
          <wp:inline distB="114300" distT="114300" distL="114300" distR="114300">
            <wp:extent cx="5319713" cy="5996388"/>
            <wp:effectExtent b="0" l="0" r="0" t="0"/>
            <wp:docPr id="12"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319713" cy="599638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rPr>
          <w:sz w:val="24"/>
          <w:szCs w:val="24"/>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rPr>
          <w:sz w:val="24"/>
          <w:szCs w:val="24"/>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rPr>
          <w:sz w:val="24"/>
          <w:szCs w:val="24"/>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rPr>
          <w:sz w:val="24"/>
          <w:szCs w:val="24"/>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rPr>
          <w:sz w:val="24"/>
          <w:szCs w:val="24"/>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rPr>
          <w:sz w:val="24"/>
          <w:szCs w:val="24"/>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rPr>
          <w:sz w:val="24"/>
          <w:szCs w:val="24"/>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rPr>
          <w:sz w:val="24"/>
          <w:szCs w:val="24"/>
        </w:rPr>
      </w:pPr>
      <w:r w:rsidDel="00000000" w:rsidR="00000000" w:rsidRPr="00000000">
        <w:rPr>
          <w:sz w:val="24"/>
          <w:szCs w:val="24"/>
          <w:rtl w:val="0"/>
        </w:rPr>
        <w:t xml:space="preserve">Existem informações sobre os inaladores.</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rPr>
          <w:sz w:val="24"/>
          <w:szCs w:val="24"/>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rPr>
          <w:sz w:val="24"/>
          <w:szCs w:val="24"/>
        </w:rPr>
      </w:pPr>
      <w:r w:rsidDel="00000000" w:rsidR="00000000" w:rsidRPr="00000000">
        <w:rPr>
          <w:sz w:val="24"/>
          <w:szCs w:val="24"/>
        </w:rPr>
        <w:drawing>
          <wp:inline distB="114300" distT="114300" distL="114300" distR="114300">
            <wp:extent cx="5555869" cy="5345588"/>
            <wp:effectExtent b="0" l="0" r="0" t="0"/>
            <wp:docPr id="21"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555869" cy="5345588"/>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rPr>
          <w:sz w:val="24"/>
          <w:szCs w:val="24"/>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rPr>
          <w:sz w:val="24"/>
          <w:szCs w:val="24"/>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rPr>
          <w:sz w:val="24"/>
          <w:szCs w:val="24"/>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rPr>
          <w:sz w:val="24"/>
          <w:szCs w:val="24"/>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rPr>
          <w:sz w:val="24"/>
          <w:szCs w:val="24"/>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rPr>
          <w:sz w:val="24"/>
          <w:szCs w:val="24"/>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rPr>
          <w:sz w:val="24"/>
          <w:szCs w:val="24"/>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rPr>
          <w:sz w:val="24"/>
          <w:szCs w:val="24"/>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rPr>
          <w:sz w:val="24"/>
          <w:szCs w:val="24"/>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rPr>
          <w:sz w:val="24"/>
          <w:szCs w:val="24"/>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rPr>
          <w:sz w:val="24"/>
          <w:szCs w:val="24"/>
        </w:rPr>
      </w:pPr>
      <w:r w:rsidDel="00000000" w:rsidR="00000000" w:rsidRPr="00000000">
        <w:rPr>
          <w:sz w:val="24"/>
          <w:szCs w:val="24"/>
          <w:rtl w:val="0"/>
        </w:rPr>
        <w:t xml:space="preserve">Também são exibidas informações sobre o avatar.</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rPr>
          <w:sz w:val="24"/>
          <w:szCs w:val="24"/>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rPr>
          <w:sz w:val="24"/>
          <w:szCs w:val="24"/>
        </w:rPr>
      </w:pPr>
      <w:r w:rsidDel="00000000" w:rsidR="00000000" w:rsidRPr="00000000">
        <w:rPr>
          <w:sz w:val="24"/>
          <w:szCs w:val="24"/>
        </w:rPr>
        <w:drawing>
          <wp:inline distB="114300" distT="114300" distL="114300" distR="114300">
            <wp:extent cx="5573368" cy="5593238"/>
            <wp:effectExtent b="0" l="0" r="0" t="0"/>
            <wp:docPr id="18"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573368" cy="5593238"/>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rPr>
          <w:sz w:val="24"/>
          <w:szCs w:val="24"/>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rPr>
          <w:sz w:val="24"/>
          <w:szCs w:val="24"/>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rPr>
          <w:sz w:val="24"/>
          <w:szCs w:val="24"/>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rPr>
          <w:sz w:val="24"/>
          <w:szCs w:val="24"/>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rPr>
          <w:sz w:val="24"/>
          <w:szCs w:val="24"/>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rPr>
          <w:sz w:val="24"/>
          <w:szCs w:val="24"/>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rPr>
          <w:sz w:val="24"/>
          <w:szCs w:val="24"/>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rPr>
          <w:sz w:val="24"/>
          <w:szCs w:val="24"/>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rPr>
          <w:sz w:val="24"/>
          <w:szCs w:val="24"/>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rPr>
          <w:sz w:val="24"/>
          <w:szCs w:val="24"/>
        </w:rPr>
      </w:pPr>
      <w:r w:rsidDel="00000000" w:rsidR="00000000" w:rsidRPr="00000000">
        <w:rPr>
          <w:sz w:val="24"/>
          <w:szCs w:val="24"/>
          <w:rtl w:val="0"/>
        </w:rPr>
        <w:t xml:space="preserve">Também será exibida uma escala mMRC para o jogador.</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rPr>
          <w:sz w:val="24"/>
          <w:szCs w:val="24"/>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0"/>
        <w:jc w:val="center"/>
        <w:rPr>
          <w:sz w:val="24"/>
          <w:szCs w:val="24"/>
        </w:rPr>
      </w:pPr>
      <w:r w:rsidDel="00000000" w:rsidR="00000000" w:rsidRPr="00000000">
        <w:rPr>
          <w:sz w:val="24"/>
          <w:szCs w:val="24"/>
        </w:rPr>
        <w:drawing>
          <wp:inline distB="114300" distT="114300" distL="114300" distR="114300">
            <wp:extent cx="5319713" cy="6013588"/>
            <wp:effectExtent b="0" l="0" r="0" t="0"/>
            <wp:docPr id="17"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319713" cy="6013588"/>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0"/>
        <w:rPr>
          <w:sz w:val="24"/>
          <w:szCs w:val="24"/>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0"/>
        <w:rPr>
          <w:sz w:val="24"/>
          <w:szCs w:val="24"/>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0"/>
        <w:rPr>
          <w:sz w:val="24"/>
          <w:szCs w:val="24"/>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57.1653543307087"/>
        <w:rPr>
          <w:sz w:val="24"/>
          <w:szCs w:val="24"/>
        </w:rPr>
      </w:pPr>
      <w:r w:rsidDel="00000000" w:rsidR="00000000" w:rsidRPr="00000000">
        <w:rPr>
          <w:sz w:val="24"/>
          <w:szCs w:val="24"/>
          <w:rtl w:val="0"/>
        </w:rPr>
        <w:t xml:space="preserve">Conforme o jogador percorrer o mapa a sua pontuação irá aumentar.</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0"/>
        <w:rPr>
          <w:sz w:val="24"/>
          <w:szCs w:val="24"/>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0"/>
        <w:jc w:val="center"/>
        <w:rPr>
          <w:sz w:val="24"/>
          <w:szCs w:val="24"/>
        </w:rPr>
      </w:pPr>
      <w:r w:rsidDel="00000000" w:rsidR="00000000" w:rsidRPr="00000000">
        <w:rPr>
          <w:sz w:val="24"/>
          <w:szCs w:val="24"/>
        </w:rPr>
        <w:drawing>
          <wp:inline distB="114300" distT="114300" distL="114300" distR="114300">
            <wp:extent cx="1581150" cy="552450"/>
            <wp:effectExtent b="0" l="0" r="0" t="0"/>
            <wp:docPr id="10"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15811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jc w:val="both"/>
        <w:rPr>
          <w:sz w:val="24"/>
          <w:szCs w:val="24"/>
        </w:rPr>
      </w:pPr>
      <w:r w:rsidDel="00000000" w:rsidR="00000000" w:rsidRPr="00000000">
        <w:rPr>
          <w:sz w:val="24"/>
          <w:szCs w:val="24"/>
          <w:rtl w:val="0"/>
        </w:rPr>
        <w:t xml:space="preserve">Caso o jogador entre em contato com algum fator de risco sua escala mMRC subirá.</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rPr>
          <w:sz w:val="24"/>
          <w:szCs w:val="24"/>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0"/>
        <w:jc w:val="center"/>
        <w:rPr>
          <w:sz w:val="24"/>
          <w:szCs w:val="24"/>
        </w:rPr>
      </w:pPr>
      <w:r w:rsidDel="00000000" w:rsidR="00000000" w:rsidRPr="00000000">
        <w:rPr>
          <w:sz w:val="24"/>
          <w:szCs w:val="24"/>
        </w:rPr>
        <w:drawing>
          <wp:inline distB="114300" distT="114300" distL="114300" distR="114300">
            <wp:extent cx="4838700" cy="1019175"/>
            <wp:effectExtent b="0" l="0" r="0" t="0"/>
            <wp:docPr id="13"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483870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57.1653543307087"/>
        <w:jc w:val="both"/>
        <w:rPr>
          <w:sz w:val="24"/>
          <w:szCs w:val="24"/>
        </w:rPr>
      </w:pPr>
      <w:r w:rsidDel="00000000" w:rsidR="00000000" w:rsidRPr="00000000">
        <w:rPr>
          <w:sz w:val="24"/>
          <w:szCs w:val="24"/>
          <w:rtl w:val="0"/>
        </w:rPr>
        <w:t xml:space="preserve">Caso o jogador perca toda a sua vida, ele poderá recomeçar ou sair da fase.</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57.1653543307087"/>
        <w:jc w:val="left"/>
        <w:rPr>
          <w:sz w:val="24"/>
          <w:szCs w:val="24"/>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0"/>
        <w:jc w:val="center"/>
        <w:rPr>
          <w:sz w:val="24"/>
          <w:szCs w:val="24"/>
        </w:rPr>
      </w:pPr>
      <w:r w:rsidDel="00000000" w:rsidR="00000000" w:rsidRPr="00000000">
        <w:rPr>
          <w:sz w:val="24"/>
          <w:szCs w:val="24"/>
        </w:rPr>
        <w:drawing>
          <wp:inline distB="114300" distT="114300" distL="114300" distR="114300">
            <wp:extent cx="3733800" cy="1828800"/>
            <wp:effectExtent b="0" l="0" r="0" t="0"/>
            <wp:docPr id="25"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37338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0"/>
        <w:rPr>
          <w:sz w:val="24"/>
          <w:szCs w:val="24"/>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EE">
      <w:pPr>
        <w:pStyle w:val="Heading1"/>
        <w:pageBreakBefore w:val="1"/>
        <w:tabs>
          <w:tab w:val="left" w:pos="7672"/>
        </w:tabs>
        <w:spacing w:after="0" w:lineRule="auto"/>
        <w:ind w:firstLine="360"/>
        <w:rPr>
          <w:vertAlign w:val="baseline"/>
        </w:rPr>
      </w:pPr>
      <w:bookmarkStart w:colFirst="0" w:colLast="0" w:name="_2s8eyo1" w:id="20"/>
      <w:bookmarkEnd w:id="20"/>
      <w:r w:rsidDel="00000000" w:rsidR="00000000" w:rsidRPr="00000000">
        <w:rPr>
          <w:rtl w:val="0"/>
        </w:rPr>
        <w:t xml:space="preserve">Diálogos</w:t>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jc w:val="left"/>
        <w:rPr>
          <w:b w:val="1"/>
          <w:sz w:val="24"/>
          <w:szCs w:val="24"/>
        </w:rPr>
      </w:pPr>
      <w:r w:rsidDel="00000000" w:rsidR="00000000" w:rsidRPr="00000000">
        <w:rPr>
          <w:b w:val="1"/>
          <w:sz w:val="24"/>
          <w:szCs w:val="24"/>
          <w:rtl w:val="0"/>
        </w:rPr>
        <w:t xml:space="preserve">Frases introdutórias:</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jc w:val="left"/>
        <w:rPr>
          <w:sz w:val="24"/>
          <w:szCs w:val="24"/>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jc w:val="both"/>
        <w:rPr>
          <w:sz w:val="24"/>
          <w:szCs w:val="24"/>
        </w:rPr>
      </w:pPr>
      <w:r w:rsidDel="00000000" w:rsidR="00000000" w:rsidRPr="00000000">
        <w:rPr>
          <w:sz w:val="24"/>
          <w:szCs w:val="24"/>
          <w:rtl w:val="0"/>
        </w:rPr>
        <w:t xml:space="preserve">“Bem vindos ao Game DPOC!”</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jc w:val="both"/>
        <w:rPr>
          <w:sz w:val="24"/>
          <w:szCs w:val="24"/>
        </w:rPr>
      </w:pPr>
      <w:r w:rsidDel="00000000" w:rsidR="00000000" w:rsidRPr="00000000">
        <w:rPr>
          <w:sz w:val="24"/>
          <w:szCs w:val="24"/>
          <w:rtl w:val="0"/>
        </w:rPr>
        <w:t xml:space="preserve">“Aqui, sua função é desviar dos fatores de risco para o desenvolvimento da doença.”</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jc w:val="both"/>
        <w:rPr>
          <w:sz w:val="24"/>
          <w:szCs w:val="24"/>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jc w:val="both"/>
        <w:rPr>
          <w:sz w:val="24"/>
          <w:szCs w:val="24"/>
        </w:rPr>
      </w:pPr>
      <w:r w:rsidDel="00000000" w:rsidR="00000000" w:rsidRPr="00000000">
        <w:rPr>
          <w:sz w:val="24"/>
          <w:szCs w:val="24"/>
          <w:rtl w:val="0"/>
        </w:rPr>
        <w:t xml:space="preserve">“Como funciona?”</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jc w:val="both"/>
        <w:rPr>
          <w:sz w:val="24"/>
          <w:szCs w:val="24"/>
        </w:rPr>
      </w:pPr>
      <w:r w:rsidDel="00000000" w:rsidR="00000000" w:rsidRPr="00000000">
        <w:rPr>
          <w:sz w:val="24"/>
          <w:szCs w:val="24"/>
          <w:rtl w:val="0"/>
        </w:rPr>
        <w:t xml:space="preserve"> “Quanto maior a distância que você percorrer, maior a sua pontuação. Mas cuidado! A cada contato com os fatores de risco, você aumentará a sua escala mMRC, ou seja, ficará mais dispneico. E caso atinja o grade 4, será game over.”</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jc w:val="both"/>
        <w:rPr>
          <w:sz w:val="24"/>
          <w:szCs w:val="24"/>
        </w:rPr>
      </w:pPr>
      <w:r w:rsidDel="00000000" w:rsidR="00000000" w:rsidRPr="00000000">
        <w:rPr>
          <w:sz w:val="24"/>
          <w:szCs w:val="24"/>
          <w:rtl w:val="0"/>
        </w:rPr>
        <w:t xml:space="preserve">“Além de desviar dos fatores de risco, você deve pegar moedas. Quanto mais moedas você arrecadar, melhor! Elas lhe ajudarão! Mas tenha cuidado com as caixas, elas contêm algumas surpresas que podem atrapalhar seu desenvolvimento no jogo.”</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jc w:val="both"/>
        <w:rPr>
          <w:sz w:val="24"/>
          <w:szCs w:val="24"/>
        </w:rPr>
      </w:pPr>
      <w:r w:rsidDel="00000000" w:rsidR="00000000" w:rsidRPr="00000000">
        <w:rPr>
          <w:sz w:val="24"/>
          <w:szCs w:val="24"/>
          <w:rtl w:val="0"/>
        </w:rPr>
        <w:t xml:space="preserve">“Você também pode pegar os dispositivos inalatórios, eles vão ajudar você a melhorar sua escala mMRC.”</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jc w:val="both"/>
        <w:rPr>
          <w:sz w:val="24"/>
          <w:szCs w:val="24"/>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jc w:val="both"/>
        <w:rPr>
          <w:sz w:val="24"/>
          <w:szCs w:val="24"/>
        </w:rPr>
      </w:pPr>
      <w:r w:rsidDel="00000000" w:rsidR="00000000" w:rsidRPr="00000000">
        <w:rPr>
          <w:sz w:val="24"/>
          <w:szCs w:val="24"/>
          <w:rtl w:val="0"/>
        </w:rPr>
        <w:t xml:space="preserve">“Identificação do avatar”</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jc w:val="both"/>
        <w:rPr>
          <w:sz w:val="24"/>
          <w:szCs w:val="24"/>
        </w:rPr>
      </w:pPr>
      <w:r w:rsidDel="00000000" w:rsidR="00000000" w:rsidRPr="00000000">
        <w:rPr>
          <w:sz w:val="24"/>
          <w:szCs w:val="24"/>
          <w:rtl w:val="0"/>
        </w:rPr>
        <w:t xml:space="preserve">“Paciente com 40 anos, com boas condições de saúde, sem comorbidades, não faz uso de medicações contínuas, não tabagista e não etilista.”</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jc w:val="both"/>
        <w:rPr>
          <w:sz w:val="24"/>
          <w:szCs w:val="24"/>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0" w:right="0" w:firstLine="360"/>
        <w:jc w:val="both"/>
        <w:rPr>
          <w:b w:val="1"/>
          <w:sz w:val="36"/>
          <w:szCs w:val="36"/>
        </w:rPr>
      </w:pPr>
      <w:r w:rsidDel="00000000" w:rsidR="00000000" w:rsidRPr="00000000">
        <w:rPr>
          <w:sz w:val="24"/>
          <w:szCs w:val="24"/>
          <w:rtl w:val="0"/>
        </w:rPr>
        <w:t xml:space="preserve">“Relembre a Escala mMRC” (Exibição da tabela de escala mMRC).</w:t>
      </w:r>
      <w:r w:rsidDel="00000000" w:rsidR="00000000" w:rsidRPr="00000000">
        <w:rPr>
          <w:rtl w:val="0"/>
        </w:rPr>
      </w:r>
    </w:p>
    <w:p w:rsidR="00000000" w:rsidDel="00000000" w:rsidP="00000000" w:rsidRDefault="00000000" w:rsidRPr="00000000" w14:paraId="000000FE">
      <w:pPr>
        <w:pStyle w:val="Heading1"/>
        <w:pageBreakBefore w:val="1"/>
        <w:tabs>
          <w:tab w:val="left" w:pos="567"/>
        </w:tabs>
        <w:spacing w:after="0" w:lineRule="auto"/>
        <w:ind w:firstLine="360"/>
        <w:rPr>
          <w:vertAlign w:val="baseline"/>
        </w:rPr>
      </w:pPr>
      <w:bookmarkStart w:colFirst="0" w:colLast="0" w:name="_17dp8vu" w:id="21"/>
      <w:bookmarkEnd w:id="21"/>
      <w:r w:rsidDel="00000000" w:rsidR="00000000" w:rsidRPr="00000000">
        <w:rPr>
          <w:vertAlign w:val="baseline"/>
          <w:rtl w:val="0"/>
        </w:rPr>
        <w:t xml:space="preserve">Cronograma</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2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470.999999999996"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80"/>
        <w:gridCol w:w="361"/>
        <w:gridCol w:w="361"/>
        <w:gridCol w:w="361"/>
        <w:gridCol w:w="362"/>
        <w:gridCol w:w="353"/>
        <w:gridCol w:w="353"/>
        <w:gridCol w:w="353"/>
        <w:gridCol w:w="353"/>
        <w:gridCol w:w="353"/>
        <w:gridCol w:w="353"/>
        <w:gridCol w:w="353"/>
        <w:gridCol w:w="353"/>
        <w:gridCol w:w="353"/>
        <w:gridCol w:w="353"/>
        <w:gridCol w:w="353"/>
        <w:gridCol w:w="353"/>
        <w:gridCol w:w="1410"/>
        <w:tblGridChange w:id="0">
          <w:tblGrid>
            <w:gridCol w:w="2380"/>
            <w:gridCol w:w="361"/>
            <w:gridCol w:w="361"/>
            <w:gridCol w:w="361"/>
            <w:gridCol w:w="362"/>
            <w:gridCol w:w="353"/>
            <w:gridCol w:w="353"/>
            <w:gridCol w:w="353"/>
            <w:gridCol w:w="353"/>
            <w:gridCol w:w="353"/>
            <w:gridCol w:w="353"/>
            <w:gridCol w:w="353"/>
            <w:gridCol w:w="353"/>
            <w:gridCol w:w="353"/>
            <w:gridCol w:w="353"/>
            <w:gridCol w:w="353"/>
            <w:gridCol w:w="353"/>
            <w:gridCol w:w="1410"/>
          </w:tblGrid>
        </w:tblGridChange>
      </w:tblGrid>
      <w:tr>
        <w:trPr>
          <w:cantSplit w:val="0"/>
          <w:trHeight w:val="288" w:hRule="atLeast"/>
          <w:tblHeader w:val="0"/>
        </w:trPr>
        <w:tc>
          <w:tcPr>
            <w:tcBorders>
              <w:top w:color="000000" w:space="0" w:sz="0" w:val="nil"/>
              <w:left w:color="000000" w:space="0" w:sz="0" w:val="nil"/>
            </w:tcBorders>
          </w:tcPr>
          <w:p w:rsidR="00000000" w:rsidDel="00000000" w:rsidP="00000000" w:rsidRDefault="00000000" w:rsidRPr="00000000" w14:paraId="00000100">
            <w:pPr>
              <w:jc w:val="center"/>
              <w:rPr>
                <w:b w:val="1"/>
              </w:rPr>
            </w:pPr>
            <w:r w:rsidDel="00000000" w:rsidR="00000000" w:rsidRPr="00000000">
              <w:rPr>
                <w:rtl w:val="0"/>
              </w:rPr>
            </w:r>
          </w:p>
        </w:tc>
        <w:tc>
          <w:tcPr>
            <w:gridSpan w:val="4"/>
          </w:tcPr>
          <w:p w:rsidR="00000000" w:rsidDel="00000000" w:rsidP="00000000" w:rsidRDefault="00000000" w:rsidRPr="00000000" w14:paraId="00000101">
            <w:pPr>
              <w:jc w:val="center"/>
              <w:rPr>
                <w:b w:val="1"/>
              </w:rPr>
            </w:pPr>
            <w:r w:rsidDel="00000000" w:rsidR="00000000" w:rsidRPr="00000000">
              <w:rPr>
                <w:b w:val="1"/>
                <w:rtl w:val="0"/>
              </w:rPr>
              <w:t xml:space="preserve">Março</w:t>
            </w:r>
          </w:p>
        </w:tc>
        <w:tc>
          <w:tcPr>
            <w:gridSpan w:val="4"/>
          </w:tcPr>
          <w:p w:rsidR="00000000" w:rsidDel="00000000" w:rsidP="00000000" w:rsidRDefault="00000000" w:rsidRPr="00000000" w14:paraId="00000105">
            <w:pPr>
              <w:jc w:val="center"/>
              <w:rPr>
                <w:b w:val="1"/>
              </w:rPr>
            </w:pPr>
            <w:r w:rsidDel="00000000" w:rsidR="00000000" w:rsidRPr="00000000">
              <w:rPr>
                <w:b w:val="1"/>
                <w:rtl w:val="0"/>
              </w:rPr>
              <w:t xml:space="preserve">Abril</w:t>
            </w:r>
          </w:p>
        </w:tc>
        <w:tc>
          <w:tcPr>
            <w:gridSpan w:val="4"/>
          </w:tcPr>
          <w:p w:rsidR="00000000" w:rsidDel="00000000" w:rsidP="00000000" w:rsidRDefault="00000000" w:rsidRPr="00000000" w14:paraId="00000109">
            <w:pPr>
              <w:jc w:val="center"/>
              <w:rPr>
                <w:b w:val="1"/>
              </w:rPr>
            </w:pPr>
            <w:r w:rsidDel="00000000" w:rsidR="00000000" w:rsidRPr="00000000">
              <w:rPr>
                <w:b w:val="1"/>
                <w:rtl w:val="0"/>
              </w:rPr>
              <w:t xml:space="preserve">Maio</w:t>
            </w:r>
          </w:p>
        </w:tc>
        <w:tc>
          <w:tcPr>
            <w:gridSpan w:val="4"/>
          </w:tcPr>
          <w:p w:rsidR="00000000" w:rsidDel="00000000" w:rsidP="00000000" w:rsidRDefault="00000000" w:rsidRPr="00000000" w14:paraId="0000010D">
            <w:pPr>
              <w:jc w:val="center"/>
              <w:rPr>
                <w:b w:val="1"/>
              </w:rPr>
            </w:pPr>
            <w:r w:rsidDel="00000000" w:rsidR="00000000" w:rsidRPr="00000000">
              <w:rPr>
                <w:b w:val="1"/>
                <w:rtl w:val="0"/>
              </w:rPr>
              <w:t xml:space="preserve">Junho</w:t>
            </w:r>
          </w:p>
        </w:tc>
      </w:tr>
      <w:tr>
        <w:trPr>
          <w:cantSplit w:val="0"/>
          <w:trHeight w:val="274" w:hRule="atLeast"/>
          <w:tblHeader w:val="0"/>
        </w:trPr>
        <w:tc>
          <w:tcPr/>
          <w:p w:rsidR="00000000" w:rsidDel="00000000" w:rsidP="00000000" w:rsidRDefault="00000000" w:rsidRPr="00000000" w14:paraId="00000111">
            <w:pPr>
              <w:jc w:val="center"/>
              <w:rPr/>
            </w:pPr>
            <w:r w:rsidDel="00000000" w:rsidR="00000000" w:rsidRPr="00000000">
              <w:rPr>
                <w:b w:val="1"/>
                <w:rtl w:val="0"/>
              </w:rPr>
              <w:t xml:space="preserve">Tarefa/Semana</w:t>
            </w:r>
            <w:r w:rsidDel="00000000" w:rsidR="00000000" w:rsidRPr="00000000">
              <w:rPr>
                <w:rtl w:val="0"/>
              </w:rPr>
            </w:r>
          </w:p>
        </w:tc>
        <w:tc>
          <w:tcPr/>
          <w:p w:rsidR="00000000" w:rsidDel="00000000" w:rsidP="00000000" w:rsidRDefault="00000000" w:rsidRPr="00000000" w14:paraId="00000112">
            <w:pPr>
              <w:jc w:val="center"/>
              <w:rPr/>
            </w:pPr>
            <w:r w:rsidDel="00000000" w:rsidR="00000000" w:rsidRPr="00000000">
              <w:rPr>
                <w:rtl w:val="0"/>
              </w:rPr>
              <w:t xml:space="preserve">1</w:t>
            </w:r>
          </w:p>
        </w:tc>
        <w:tc>
          <w:tcPr/>
          <w:p w:rsidR="00000000" w:rsidDel="00000000" w:rsidP="00000000" w:rsidRDefault="00000000" w:rsidRPr="00000000" w14:paraId="00000113">
            <w:pPr>
              <w:jc w:val="center"/>
              <w:rPr/>
            </w:pPr>
            <w:r w:rsidDel="00000000" w:rsidR="00000000" w:rsidRPr="00000000">
              <w:rPr>
                <w:rtl w:val="0"/>
              </w:rPr>
              <w:t xml:space="preserve">2</w:t>
            </w:r>
          </w:p>
        </w:tc>
        <w:tc>
          <w:tcPr/>
          <w:p w:rsidR="00000000" w:rsidDel="00000000" w:rsidP="00000000" w:rsidRDefault="00000000" w:rsidRPr="00000000" w14:paraId="00000114">
            <w:pPr>
              <w:jc w:val="center"/>
              <w:rPr/>
            </w:pPr>
            <w:r w:rsidDel="00000000" w:rsidR="00000000" w:rsidRPr="00000000">
              <w:rPr>
                <w:rtl w:val="0"/>
              </w:rPr>
              <w:t xml:space="preserve">3</w:t>
            </w:r>
          </w:p>
        </w:tc>
        <w:tc>
          <w:tcPr/>
          <w:p w:rsidR="00000000" w:rsidDel="00000000" w:rsidP="00000000" w:rsidRDefault="00000000" w:rsidRPr="00000000" w14:paraId="00000115">
            <w:pPr>
              <w:jc w:val="center"/>
              <w:rPr/>
            </w:pPr>
            <w:r w:rsidDel="00000000" w:rsidR="00000000" w:rsidRPr="00000000">
              <w:rPr>
                <w:rtl w:val="0"/>
              </w:rPr>
              <w:t xml:space="preserve">4</w:t>
            </w:r>
          </w:p>
        </w:tc>
        <w:tc>
          <w:tcPr/>
          <w:p w:rsidR="00000000" w:rsidDel="00000000" w:rsidP="00000000" w:rsidRDefault="00000000" w:rsidRPr="00000000" w14:paraId="00000116">
            <w:pPr>
              <w:jc w:val="center"/>
              <w:rPr/>
            </w:pPr>
            <w:r w:rsidDel="00000000" w:rsidR="00000000" w:rsidRPr="00000000">
              <w:rPr>
                <w:rtl w:val="0"/>
              </w:rPr>
              <w:t xml:space="preserve">1</w:t>
            </w:r>
          </w:p>
        </w:tc>
        <w:tc>
          <w:tcPr/>
          <w:p w:rsidR="00000000" w:rsidDel="00000000" w:rsidP="00000000" w:rsidRDefault="00000000" w:rsidRPr="00000000" w14:paraId="00000117">
            <w:pPr>
              <w:jc w:val="center"/>
              <w:rPr/>
            </w:pPr>
            <w:r w:rsidDel="00000000" w:rsidR="00000000" w:rsidRPr="00000000">
              <w:rPr>
                <w:rtl w:val="0"/>
              </w:rPr>
              <w:t xml:space="preserve">2</w:t>
            </w:r>
          </w:p>
        </w:tc>
        <w:tc>
          <w:tcPr/>
          <w:p w:rsidR="00000000" w:rsidDel="00000000" w:rsidP="00000000" w:rsidRDefault="00000000" w:rsidRPr="00000000" w14:paraId="00000118">
            <w:pPr>
              <w:jc w:val="center"/>
              <w:rPr/>
            </w:pPr>
            <w:r w:rsidDel="00000000" w:rsidR="00000000" w:rsidRPr="00000000">
              <w:rPr>
                <w:rtl w:val="0"/>
              </w:rPr>
              <w:t xml:space="preserve">3</w:t>
            </w:r>
          </w:p>
        </w:tc>
        <w:tc>
          <w:tcPr/>
          <w:p w:rsidR="00000000" w:rsidDel="00000000" w:rsidP="00000000" w:rsidRDefault="00000000" w:rsidRPr="00000000" w14:paraId="00000119">
            <w:pPr>
              <w:jc w:val="center"/>
              <w:rPr/>
            </w:pPr>
            <w:r w:rsidDel="00000000" w:rsidR="00000000" w:rsidRPr="00000000">
              <w:rPr>
                <w:rtl w:val="0"/>
              </w:rPr>
              <w:t xml:space="preserve">4</w:t>
            </w:r>
          </w:p>
        </w:tc>
        <w:tc>
          <w:tcPr/>
          <w:p w:rsidR="00000000" w:rsidDel="00000000" w:rsidP="00000000" w:rsidRDefault="00000000" w:rsidRPr="00000000" w14:paraId="0000011A">
            <w:pPr>
              <w:jc w:val="center"/>
              <w:rPr/>
            </w:pPr>
            <w:r w:rsidDel="00000000" w:rsidR="00000000" w:rsidRPr="00000000">
              <w:rPr>
                <w:rtl w:val="0"/>
              </w:rPr>
              <w:t xml:space="preserve">1</w:t>
            </w:r>
          </w:p>
        </w:tc>
        <w:tc>
          <w:tcPr/>
          <w:p w:rsidR="00000000" w:rsidDel="00000000" w:rsidP="00000000" w:rsidRDefault="00000000" w:rsidRPr="00000000" w14:paraId="0000011B">
            <w:pPr>
              <w:jc w:val="center"/>
              <w:rPr/>
            </w:pPr>
            <w:r w:rsidDel="00000000" w:rsidR="00000000" w:rsidRPr="00000000">
              <w:rPr>
                <w:rtl w:val="0"/>
              </w:rPr>
              <w:t xml:space="preserve">2</w:t>
            </w:r>
          </w:p>
        </w:tc>
        <w:tc>
          <w:tcPr/>
          <w:p w:rsidR="00000000" w:rsidDel="00000000" w:rsidP="00000000" w:rsidRDefault="00000000" w:rsidRPr="00000000" w14:paraId="0000011C">
            <w:pPr>
              <w:jc w:val="center"/>
              <w:rPr/>
            </w:pPr>
            <w:r w:rsidDel="00000000" w:rsidR="00000000" w:rsidRPr="00000000">
              <w:rPr>
                <w:rtl w:val="0"/>
              </w:rPr>
              <w:t xml:space="preserve">3</w:t>
            </w:r>
          </w:p>
        </w:tc>
        <w:tc>
          <w:tcPr/>
          <w:p w:rsidR="00000000" w:rsidDel="00000000" w:rsidP="00000000" w:rsidRDefault="00000000" w:rsidRPr="00000000" w14:paraId="0000011D">
            <w:pPr>
              <w:jc w:val="center"/>
              <w:rPr/>
            </w:pPr>
            <w:r w:rsidDel="00000000" w:rsidR="00000000" w:rsidRPr="00000000">
              <w:rPr>
                <w:rtl w:val="0"/>
              </w:rPr>
              <w:t xml:space="preserve">4</w:t>
            </w:r>
          </w:p>
        </w:tc>
        <w:tc>
          <w:tcPr/>
          <w:p w:rsidR="00000000" w:rsidDel="00000000" w:rsidP="00000000" w:rsidRDefault="00000000" w:rsidRPr="00000000" w14:paraId="0000011E">
            <w:pPr>
              <w:jc w:val="center"/>
              <w:rPr/>
            </w:pPr>
            <w:r w:rsidDel="00000000" w:rsidR="00000000" w:rsidRPr="00000000">
              <w:rPr>
                <w:rtl w:val="0"/>
              </w:rPr>
              <w:t xml:space="preserve">1</w:t>
            </w:r>
          </w:p>
        </w:tc>
        <w:tc>
          <w:tcPr/>
          <w:p w:rsidR="00000000" w:rsidDel="00000000" w:rsidP="00000000" w:rsidRDefault="00000000" w:rsidRPr="00000000" w14:paraId="0000011F">
            <w:pPr>
              <w:jc w:val="center"/>
              <w:rPr/>
            </w:pPr>
            <w:r w:rsidDel="00000000" w:rsidR="00000000" w:rsidRPr="00000000">
              <w:rPr>
                <w:rtl w:val="0"/>
              </w:rPr>
              <w:t xml:space="preserve">2</w:t>
            </w:r>
          </w:p>
        </w:tc>
        <w:tc>
          <w:tcPr/>
          <w:p w:rsidR="00000000" w:rsidDel="00000000" w:rsidP="00000000" w:rsidRDefault="00000000" w:rsidRPr="00000000" w14:paraId="00000120">
            <w:pPr>
              <w:jc w:val="center"/>
              <w:rPr/>
            </w:pPr>
            <w:r w:rsidDel="00000000" w:rsidR="00000000" w:rsidRPr="00000000">
              <w:rPr>
                <w:rtl w:val="0"/>
              </w:rPr>
              <w:t xml:space="preserve">3</w:t>
            </w:r>
          </w:p>
        </w:tc>
        <w:tc>
          <w:tcPr/>
          <w:p w:rsidR="00000000" w:rsidDel="00000000" w:rsidP="00000000" w:rsidRDefault="00000000" w:rsidRPr="00000000" w14:paraId="00000121">
            <w:pPr>
              <w:jc w:val="center"/>
              <w:rPr/>
            </w:pPr>
            <w:r w:rsidDel="00000000" w:rsidR="00000000" w:rsidRPr="00000000">
              <w:rPr>
                <w:rtl w:val="0"/>
              </w:rPr>
              <w:t xml:space="preserve">4</w:t>
            </w:r>
          </w:p>
        </w:tc>
        <w:tc>
          <w:tcPr/>
          <w:p w:rsidR="00000000" w:rsidDel="00000000" w:rsidP="00000000" w:rsidRDefault="00000000" w:rsidRPr="00000000" w14:paraId="00000122">
            <w:pPr>
              <w:jc w:val="center"/>
              <w:rPr>
                <w:b w:val="1"/>
              </w:rPr>
            </w:pPr>
            <w:r w:rsidDel="00000000" w:rsidR="00000000" w:rsidRPr="00000000">
              <w:rPr>
                <w:b w:val="1"/>
                <w:rtl w:val="0"/>
              </w:rPr>
              <w:t xml:space="preserve">Progreso</w:t>
            </w:r>
          </w:p>
        </w:tc>
      </w:tr>
      <w:tr>
        <w:trPr>
          <w:cantSplit w:val="0"/>
          <w:trHeight w:val="288" w:hRule="atLeast"/>
          <w:tblHeader w:val="0"/>
        </w:trPr>
        <w:tc>
          <w:tcPr/>
          <w:p w:rsidR="00000000" w:rsidDel="00000000" w:rsidP="00000000" w:rsidRDefault="00000000" w:rsidRPr="00000000" w14:paraId="00000123">
            <w:pPr>
              <w:rPr/>
            </w:pPr>
            <w:r w:rsidDel="00000000" w:rsidR="00000000" w:rsidRPr="00000000">
              <w:rPr>
                <w:rtl w:val="0"/>
              </w:rPr>
              <w:t xml:space="preserve">Escrever o GDD</w:t>
            </w:r>
          </w:p>
          <w:p w:rsidR="00000000" w:rsidDel="00000000" w:rsidP="00000000" w:rsidRDefault="00000000" w:rsidRPr="00000000" w14:paraId="00000124">
            <w:pPr>
              <w:rPr/>
            </w:pPr>
            <w:r w:rsidDel="00000000" w:rsidR="00000000" w:rsidRPr="00000000">
              <w:rPr>
                <w:rtl w:val="0"/>
              </w:rPr>
            </w:r>
          </w:p>
        </w:tc>
        <w:tc>
          <w:tcPr>
            <w:shd w:fill="a6a6a6" w:val="clear"/>
          </w:tcPr>
          <w:p w:rsidR="00000000" w:rsidDel="00000000" w:rsidP="00000000" w:rsidRDefault="00000000" w:rsidRPr="00000000" w14:paraId="00000125">
            <w:pPr>
              <w:jc w:val="center"/>
              <w:rPr/>
            </w:pPr>
            <w:r w:rsidDel="00000000" w:rsidR="00000000" w:rsidRPr="00000000">
              <w:rPr>
                <w:rtl w:val="0"/>
              </w:rPr>
            </w:r>
          </w:p>
        </w:tc>
        <w:tc>
          <w:tcPr>
            <w:shd w:fill="a6a6a6" w:val="clear"/>
          </w:tcPr>
          <w:p w:rsidR="00000000" w:rsidDel="00000000" w:rsidP="00000000" w:rsidRDefault="00000000" w:rsidRPr="00000000" w14:paraId="00000126">
            <w:pPr>
              <w:jc w:val="center"/>
              <w:rPr/>
            </w:pPr>
            <w:r w:rsidDel="00000000" w:rsidR="00000000" w:rsidRPr="00000000">
              <w:rPr>
                <w:rtl w:val="0"/>
              </w:rPr>
            </w:r>
          </w:p>
        </w:tc>
        <w:tc>
          <w:tcPr/>
          <w:p w:rsidR="00000000" w:rsidDel="00000000" w:rsidP="00000000" w:rsidRDefault="00000000" w:rsidRPr="00000000" w14:paraId="00000127">
            <w:pPr>
              <w:jc w:val="center"/>
              <w:rPr/>
            </w:pPr>
            <w:r w:rsidDel="00000000" w:rsidR="00000000" w:rsidRPr="00000000">
              <w:rPr>
                <w:rtl w:val="0"/>
              </w:rPr>
            </w:r>
          </w:p>
        </w:tc>
        <w:tc>
          <w:tcPr/>
          <w:p w:rsidR="00000000" w:rsidDel="00000000" w:rsidP="00000000" w:rsidRDefault="00000000" w:rsidRPr="00000000" w14:paraId="00000128">
            <w:pPr>
              <w:jc w:val="center"/>
              <w:rPr/>
            </w:pPr>
            <w:r w:rsidDel="00000000" w:rsidR="00000000" w:rsidRPr="00000000">
              <w:rPr>
                <w:rtl w:val="0"/>
              </w:rPr>
            </w:r>
          </w:p>
        </w:tc>
        <w:tc>
          <w:tcPr/>
          <w:p w:rsidR="00000000" w:rsidDel="00000000" w:rsidP="00000000" w:rsidRDefault="00000000" w:rsidRPr="00000000" w14:paraId="00000129">
            <w:pPr>
              <w:jc w:val="center"/>
              <w:rPr/>
            </w:pPr>
            <w:r w:rsidDel="00000000" w:rsidR="00000000" w:rsidRPr="00000000">
              <w:rPr>
                <w:rtl w:val="0"/>
              </w:rPr>
            </w:r>
          </w:p>
        </w:tc>
        <w:tc>
          <w:tcPr/>
          <w:p w:rsidR="00000000" w:rsidDel="00000000" w:rsidP="00000000" w:rsidRDefault="00000000" w:rsidRPr="00000000" w14:paraId="0000012A">
            <w:pPr>
              <w:jc w:val="center"/>
              <w:rPr/>
            </w:pPr>
            <w:r w:rsidDel="00000000" w:rsidR="00000000" w:rsidRPr="00000000">
              <w:rPr>
                <w:rtl w:val="0"/>
              </w:rPr>
            </w:r>
          </w:p>
        </w:tc>
        <w:tc>
          <w:tcPr/>
          <w:p w:rsidR="00000000" w:rsidDel="00000000" w:rsidP="00000000" w:rsidRDefault="00000000" w:rsidRPr="00000000" w14:paraId="0000012B">
            <w:pPr>
              <w:jc w:val="center"/>
              <w:rPr/>
            </w:pPr>
            <w:r w:rsidDel="00000000" w:rsidR="00000000" w:rsidRPr="00000000">
              <w:rPr>
                <w:rtl w:val="0"/>
              </w:rPr>
            </w:r>
          </w:p>
        </w:tc>
        <w:tc>
          <w:tcPr/>
          <w:p w:rsidR="00000000" w:rsidDel="00000000" w:rsidP="00000000" w:rsidRDefault="00000000" w:rsidRPr="00000000" w14:paraId="0000012C">
            <w:pPr>
              <w:jc w:val="center"/>
              <w:rPr/>
            </w:pPr>
            <w:r w:rsidDel="00000000" w:rsidR="00000000" w:rsidRPr="00000000">
              <w:rPr>
                <w:rtl w:val="0"/>
              </w:rPr>
            </w:r>
          </w:p>
        </w:tc>
        <w:tc>
          <w:tcPr/>
          <w:p w:rsidR="00000000" w:rsidDel="00000000" w:rsidP="00000000" w:rsidRDefault="00000000" w:rsidRPr="00000000" w14:paraId="0000012D">
            <w:pPr>
              <w:jc w:val="center"/>
              <w:rPr/>
            </w:pPr>
            <w:r w:rsidDel="00000000" w:rsidR="00000000" w:rsidRPr="00000000">
              <w:rPr>
                <w:rtl w:val="0"/>
              </w:rPr>
            </w:r>
          </w:p>
        </w:tc>
        <w:tc>
          <w:tcPr/>
          <w:p w:rsidR="00000000" w:rsidDel="00000000" w:rsidP="00000000" w:rsidRDefault="00000000" w:rsidRPr="00000000" w14:paraId="0000012E">
            <w:pPr>
              <w:jc w:val="center"/>
              <w:rPr/>
            </w:pPr>
            <w:r w:rsidDel="00000000" w:rsidR="00000000" w:rsidRPr="00000000">
              <w:rPr>
                <w:rtl w:val="0"/>
              </w:rPr>
            </w:r>
          </w:p>
        </w:tc>
        <w:tc>
          <w:tcPr/>
          <w:p w:rsidR="00000000" w:rsidDel="00000000" w:rsidP="00000000" w:rsidRDefault="00000000" w:rsidRPr="00000000" w14:paraId="0000012F">
            <w:pPr>
              <w:jc w:val="center"/>
              <w:rPr/>
            </w:pPr>
            <w:r w:rsidDel="00000000" w:rsidR="00000000" w:rsidRPr="00000000">
              <w:rPr>
                <w:rtl w:val="0"/>
              </w:rPr>
            </w:r>
          </w:p>
        </w:tc>
        <w:tc>
          <w:tcPr/>
          <w:p w:rsidR="00000000" w:rsidDel="00000000" w:rsidP="00000000" w:rsidRDefault="00000000" w:rsidRPr="00000000" w14:paraId="00000130">
            <w:pPr>
              <w:jc w:val="center"/>
              <w:rPr/>
            </w:pPr>
            <w:r w:rsidDel="00000000" w:rsidR="00000000" w:rsidRPr="00000000">
              <w:rPr>
                <w:rtl w:val="0"/>
              </w:rPr>
            </w:r>
          </w:p>
        </w:tc>
        <w:tc>
          <w:tcPr/>
          <w:p w:rsidR="00000000" w:rsidDel="00000000" w:rsidP="00000000" w:rsidRDefault="00000000" w:rsidRPr="00000000" w14:paraId="00000131">
            <w:pPr>
              <w:jc w:val="center"/>
              <w:rPr/>
            </w:pPr>
            <w:r w:rsidDel="00000000" w:rsidR="00000000" w:rsidRPr="00000000">
              <w:rPr>
                <w:rtl w:val="0"/>
              </w:rPr>
            </w:r>
          </w:p>
        </w:tc>
        <w:tc>
          <w:tcPr/>
          <w:p w:rsidR="00000000" w:rsidDel="00000000" w:rsidP="00000000" w:rsidRDefault="00000000" w:rsidRPr="00000000" w14:paraId="00000132">
            <w:pPr>
              <w:jc w:val="center"/>
              <w:rPr/>
            </w:pPr>
            <w:r w:rsidDel="00000000" w:rsidR="00000000" w:rsidRPr="00000000">
              <w:rPr>
                <w:rtl w:val="0"/>
              </w:rPr>
            </w:r>
          </w:p>
        </w:tc>
        <w:tc>
          <w:tcPr/>
          <w:p w:rsidR="00000000" w:rsidDel="00000000" w:rsidP="00000000" w:rsidRDefault="00000000" w:rsidRPr="00000000" w14:paraId="00000133">
            <w:pPr>
              <w:jc w:val="center"/>
              <w:rPr/>
            </w:pPr>
            <w:r w:rsidDel="00000000" w:rsidR="00000000" w:rsidRPr="00000000">
              <w:rPr>
                <w:rtl w:val="0"/>
              </w:rPr>
            </w:r>
          </w:p>
        </w:tc>
        <w:tc>
          <w:tcPr/>
          <w:p w:rsidR="00000000" w:rsidDel="00000000" w:rsidP="00000000" w:rsidRDefault="00000000" w:rsidRPr="00000000" w14:paraId="00000134">
            <w:pPr>
              <w:jc w:val="center"/>
              <w:rPr/>
            </w:pPr>
            <w:r w:rsidDel="00000000" w:rsidR="00000000" w:rsidRPr="00000000">
              <w:rPr>
                <w:rtl w:val="0"/>
              </w:rPr>
            </w:r>
          </w:p>
        </w:tc>
        <w:tc>
          <w:tcPr>
            <w:vAlign w:val="center"/>
          </w:tcPr>
          <w:p w:rsidR="00000000" w:rsidDel="00000000" w:rsidP="00000000" w:rsidRDefault="00000000" w:rsidRPr="00000000" w14:paraId="00000135">
            <w:pPr>
              <w:jc w:val="center"/>
              <w:rPr/>
            </w:pPr>
            <w:r w:rsidDel="00000000" w:rsidR="00000000" w:rsidRPr="00000000">
              <w:rPr>
                <w:rtl w:val="0"/>
              </w:rPr>
              <w:t xml:space="preserve">Completo</w:t>
            </w:r>
          </w:p>
        </w:tc>
      </w:tr>
      <w:tr>
        <w:trPr>
          <w:cantSplit w:val="0"/>
          <w:trHeight w:val="132.10937499999997" w:hRule="atLeast"/>
          <w:tblHeader w:val="0"/>
        </w:trPr>
        <w:tc>
          <w:tcPr/>
          <w:p w:rsidR="00000000" w:rsidDel="00000000" w:rsidP="00000000" w:rsidRDefault="00000000" w:rsidRPr="00000000" w14:paraId="00000136">
            <w:pPr>
              <w:rPr/>
            </w:pPr>
            <w:r w:rsidDel="00000000" w:rsidR="00000000" w:rsidRPr="00000000">
              <w:rPr>
                <w:rtl w:val="0"/>
              </w:rPr>
              <w:t xml:space="preserve">Configurar unity hub</w:t>
            </w:r>
          </w:p>
          <w:p w:rsidR="00000000" w:rsidDel="00000000" w:rsidP="00000000" w:rsidRDefault="00000000" w:rsidRPr="00000000" w14:paraId="00000137">
            <w:pPr>
              <w:rPr/>
            </w:pPr>
            <w:r w:rsidDel="00000000" w:rsidR="00000000" w:rsidRPr="00000000">
              <w:rPr>
                <w:rtl w:val="0"/>
              </w:rPr>
            </w:r>
          </w:p>
        </w:tc>
        <w:tc>
          <w:tcPr/>
          <w:p w:rsidR="00000000" w:rsidDel="00000000" w:rsidP="00000000" w:rsidRDefault="00000000" w:rsidRPr="00000000" w14:paraId="00000138">
            <w:pPr>
              <w:jc w:val="center"/>
              <w:rPr/>
            </w:pPr>
            <w:r w:rsidDel="00000000" w:rsidR="00000000" w:rsidRPr="00000000">
              <w:rPr>
                <w:rtl w:val="0"/>
              </w:rPr>
            </w:r>
          </w:p>
        </w:tc>
        <w:tc>
          <w:tcPr/>
          <w:p w:rsidR="00000000" w:rsidDel="00000000" w:rsidP="00000000" w:rsidRDefault="00000000" w:rsidRPr="00000000" w14:paraId="00000139">
            <w:pPr>
              <w:jc w:val="center"/>
              <w:rPr/>
            </w:pPr>
            <w:r w:rsidDel="00000000" w:rsidR="00000000" w:rsidRPr="00000000">
              <w:rPr>
                <w:rtl w:val="0"/>
              </w:rPr>
            </w:r>
          </w:p>
        </w:tc>
        <w:tc>
          <w:tcPr>
            <w:shd w:fill="a6a6a6" w:val="clear"/>
          </w:tcPr>
          <w:p w:rsidR="00000000" w:rsidDel="00000000" w:rsidP="00000000" w:rsidRDefault="00000000" w:rsidRPr="00000000" w14:paraId="0000013A">
            <w:pPr>
              <w:jc w:val="center"/>
              <w:rPr/>
            </w:pPr>
            <w:r w:rsidDel="00000000" w:rsidR="00000000" w:rsidRPr="00000000">
              <w:rPr>
                <w:rtl w:val="0"/>
              </w:rPr>
            </w:r>
          </w:p>
        </w:tc>
        <w:tc>
          <w:tcPr>
            <w:shd w:fill="999999" w:val="clear"/>
          </w:tcPr>
          <w:p w:rsidR="00000000" w:rsidDel="00000000" w:rsidP="00000000" w:rsidRDefault="00000000" w:rsidRPr="00000000" w14:paraId="0000013B">
            <w:pPr>
              <w:jc w:val="center"/>
              <w:rPr/>
            </w:pPr>
            <w:r w:rsidDel="00000000" w:rsidR="00000000" w:rsidRPr="00000000">
              <w:rPr>
                <w:rtl w:val="0"/>
              </w:rPr>
            </w:r>
          </w:p>
        </w:tc>
        <w:tc>
          <w:tcPr>
            <w:shd w:fill="999999" w:val="clear"/>
          </w:tcPr>
          <w:p w:rsidR="00000000" w:rsidDel="00000000" w:rsidP="00000000" w:rsidRDefault="00000000" w:rsidRPr="00000000" w14:paraId="0000013C">
            <w:pPr>
              <w:jc w:val="center"/>
              <w:rPr/>
            </w:pPr>
            <w:r w:rsidDel="00000000" w:rsidR="00000000" w:rsidRPr="00000000">
              <w:rPr>
                <w:rtl w:val="0"/>
              </w:rPr>
            </w:r>
          </w:p>
        </w:tc>
        <w:tc>
          <w:tcPr/>
          <w:p w:rsidR="00000000" w:rsidDel="00000000" w:rsidP="00000000" w:rsidRDefault="00000000" w:rsidRPr="00000000" w14:paraId="0000013D">
            <w:pPr>
              <w:jc w:val="center"/>
              <w:rPr/>
            </w:pPr>
            <w:r w:rsidDel="00000000" w:rsidR="00000000" w:rsidRPr="00000000">
              <w:rPr>
                <w:rtl w:val="0"/>
              </w:rPr>
            </w:r>
          </w:p>
        </w:tc>
        <w:tc>
          <w:tcPr/>
          <w:p w:rsidR="00000000" w:rsidDel="00000000" w:rsidP="00000000" w:rsidRDefault="00000000" w:rsidRPr="00000000" w14:paraId="0000013E">
            <w:pPr>
              <w:jc w:val="center"/>
              <w:rPr/>
            </w:pPr>
            <w:r w:rsidDel="00000000" w:rsidR="00000000" w:rsidRPr="00000000">
              <w:rPr>
                <w:rtl w:val="0"/>
              </w:rPr>
            </w:r>
          </w:p>
        </w:tc>
        <w:tc>
          <w:tcPr/>
          <w:p w:rsidR="00000000" w:rsidDel="00000000" w:rsidP="00000000" w:rsidRDefault="00000000" w:rsidRPr="00000000" w14:paraId="0000013F">
            <w:pPr>
              <w:jc w:val="center"/>
              <w:rPr/>
            </w:pPr>
            <w:r w:rsidDel="00000000" w:rsidR="00000000" w:rsidRPr="00000000">
              <w:rPr>
                <w:rtl w:val="0"/>
              </w:rPr>
            </w:r>
          </w:p>
        </w:tc>
        <w:tc>
          <w:tcPr/>
          <w:p w:rsidR="00000000" w:rsidDel="00000000" w:rsidP="00000000" w:rsidRDefault="00000000" w:rsidRPr="00000000" w14:paraId="00000140">
            <w:pPr>
              <w:jc w:val="center"/>
              <w:rPr/>
            </w:pPr>
            <w:r w:rsidDel="00000000" w:rsidR="00000000" w:rsidRPr="00000000">
              <w:rPr>
                <w:rtl w:val="0"/>
              </w:rPr>
            </w:r>
          </w:p>
        </w:tc>
        <w:tc>
          <w:tcPr/>
          <w:p w:rsidR="00000000" w:rsidDel="00000000" w:rsidP="00000000" w:rsidRDefault="00000000" w:rsidRPr="00000000" w14:paraId="00000141">
            <w:pPr>
              <w:jc w:val="center"/>
              <w:rPr/>
            </w:pPr>
            <w:r w:rsidDel="00000000" w:rsidR="00000000" w:rsidRPr="00000000">
              <w:rPr>
                <w:rtl w:val="0"/>
              </w:rPr>
            </w:r>
          </w:p>
        </w:tc>
        <w:tc>
          <w:tcPr/>
          <w:p w:rsidR="00000000" w:rsidDel="00000000" w:rsidP="00000000" w:rsidRDefault="00000000" w:rsidRPr="00000000" w14:paraId="00000142">
            <w:pPr>
              <w:jc w:val="center"/>
              <w:rPr>
                <w:shd w:fill="666666" w:val="clear"/>
              </w:rPr>
            </w:pPr>
            <w:r w:rsidDel="00000000" w:rsidR="00000000" w:rsidRPr="00000000">
              <w:rPr>
                <w:rtl w:val="0"/>
              </w:rPr>
            </w:r>
          </w:p>
        </w:tc>
        <w:tc>
          <w:tcPr/>
          <w:p w:rsidR="00000000" w:rsidDel="00000000" w:rsidP="00000000" w:rsidRDefault="00000000" w:rsidRPr="00000000" w14:paraId="00000143">
            <w:pPr>
              <w:jc w:val="center"/>
              <w:rPr/>
            </w:pPr>
            <w:r w:rsidDel="00000000" w:rsidR="00000000" w:rsidRPr="00000000">
              <w:rPr>
                <w:rtl w:val="0"/>
              </w:rPr>
            </w:r>
          </w:p>
        </w:tc>
        <w:tc>
          <w:tcPr/>
          <w:p w:rsidR="00000000" w:rsidDel="00000000" w:rsidP="00000000" w:rsidRDefault="00000000" w:rsidRPr="00000000" w14:paraId="00000144">
            <w:pPr>
              <w:jc w:val="center"/>
              <w:rPr/>
            </w:pPr>
            <w:r w:rsidDel="00000000" w:rsidR="00000000" w:rsidRPr="00000000">
              <w:rPr>
                <w:rtl w:val="0"/>
              </w:rPr>
            </w:r>
          </w:p>
        </w:tc>
        <w:tc>
          <w:tcPr/>
          <w:p w:rsidR="00000000" w:rsidDel="00000000" w:rsidP="00000000" w:rsidRDefault="00000000" w:rsidRPr="00000000" w14:paraId="00000145">
            <w:pPr>
              <w:jc w:val="center"/>
              <w:rPr/>
            </w:pPr>
            <w:r w:rsidDel="00000000" w:rsidR="00000000" w:rsidRPr="00000000">
              <w:rPr>
                <w:rtl w:val="0"/>
              </w:rPr>
            </w:r>
          </w:p>
        </w:tc>
        <w:tc>
          <w:tcPr/>
          <w:p w:rsidR="00000000" w:rsidDel="00000000" w:rsidP="00000000" w:rsidRDefault="00000000" w:rsidRPr="00000000" w14:paraId="00000146">
            <w:pPr>
              <w:jc w:val="center"/>
              <w:rPr/>
            </w:pPr>
            <w:r w:rsidDel="00000000" w:rsidR="00000000" w:rsidRPr="00000000">
              <w:rPr>
                <w:rtl w:val="0"/>
              </w:rPr>
            </w:r>
          </w:p>
        </w:tc>
        <w:tc>
          <w:tcPr/>
          <w:p w:rsidR="00000000" w:rsidDel="00000000" w:rsidP="00000000" w:rsidRDefault="00000000" w:rsidRPr="00000000" w14:paraId="00000147">
            <w:pPr>
              <w:jc w:val="center"/>
              <w:rPr/>
            </w:pPr>
            <w:r w:rsidDel="00000000" w:rsidR="00000000" w:rsidRPr="00000000">
              <w:rPr>
                <w:rtl w:val="0"/>
              </w:rPr>
            </w:r>
          </w:p>
        </w:tc>
        <w:tc>
          <w:tcPr>
            <w:vAlign w:val="center"/>
          </w:tcPr>
          <w:p w:rsidR="00000000" w:rsidDel="00000000" w:rsidP="00000000" w:rsidRDefault="00000000" w:rsidRPr="00000000" w14:paraId="00000148">
            <w:pPr>
              <w:jc w:val="center"/>
              <w:rPr/>
            </w:pPr>
            <w:r w:rsidDel="00000000" w:rsidR="00000000" w:rsidRPr="00000000">
              <w:rPr>
                <w:rtl w:val="0"/>
              </w:rPr>
              <w:t xml:space="preserve">Completo</w:t>
            </w:r>
          </w:p>
        </w:tc>
      </w:tr>
      <w:tr>
        <w:trPr>
          <w:cantSplit w:val="0"/>
          <w:trHeight w:val="288" w:hRule="atLeast"/>
          <w:tblHeader w:val="0"/>
        </w:trPr>
        <w:tc>
          <w:tcPr/>
          <w:p w:rsidR="00000000" w:rsidDel="00000000" w:rsidP="00000000" w:rsidRDefault="00000000" w:rsidRPr="00000000" w14:paraId="00000149">
            <w:pPr>
              <w:rPr/>
            </w:pPr>
            <w:r w:rsidDel="00000000" w:rsidR="00000000" w:rsidRPr="00000000">
              <w:rPr>
                <w:rtl w:val="0"/>
              </w:rPr>
              <w:t xml:space="preserve">Configurar o github</w:t>
            </w:r>
          </w:p>
          <w:p w:rsidR="00000000" w:rsidDel="00000000" w:rsidP="00000000" w:rsidRDefault="00000000" w:rsidRPr="00000000" w14:paraId="0000014A">
            <w:pPr>
              <w:rPr/>
            </w:pPr>
            <w:r w:rsidDel="00000000" w:rsidR="00000000" w:rsidRPr="00000000">
              <w:rPr>
                <w:rtl w:val="0"/>
              </w:rPr>
            </w:r>
          </w:p>
        </w:tc>
        <w:tc>
          <w:tcPr/>
          <w:p w:rsidR="00000000" w:rsidDel="00000000" w:rsidP="00000000" w:rsidRDefault="00000000" w:rsidRPr="00000000" w14:paraId="0000014B">
            <w:pPr>
              <w:jc w:val="center"/>
              <w:rPr/>
            </w:pPr>
            <w:r w:rsidDel="00000000" w:rsidR="00000000" w:rsidRPr="00000000">
              <w:rPr>
                <w:rtl w:val="0"/>
              </w:rPr>
            </w:r>
          </w:p>
        </w:tc>
        <w:tc>
          <w:tcPr/>
          <w:p w:rsidR="00000000" w:rsidDel="00000000" w:rsidP="00000000" w:rsidRDefault="00000000" w:rsidRPr="00000000" w14:paraId="0000014C">
            <w:pPr>
              <w:jc w:val="center"/>
              <w:rPr/>
            </w:pPr>
            <w:r w:rsidDel="00000000" w:rsidR="00000000" w:rsidRPr="00000000">
              <w:rPr>
                <w:rtl w:val="0"/>
              </w:rPr>
            </w:r>
          </w:p>
        </w:tc>
        <w:tc>
          <w:tcPr/>
          <w:p w:rsidR="00000000" w:rsidDel="00000000" w:rsidP="00000000" w:rsidRDefault="00000000" w:rsidRPr="00000000" w14:paraId="0000014D">
            <w:pPr>
              <w:jc w:val="center"/>
              <w:rPr/>
            </w:pPr>
            <w:r w:rsidDel="00000000" w:rsidR="00000000" w:rsidRPr="00000000">
              <w:rPr>
                <w:rtl w:val="0"/>
              </w:rPr>
            </w:r>
          </w:p>
        </w:tc>
        <w:tc>
          <w:tcPr/>
          <w:p w:rsidR="00000000" w:rsidDel="00000000" w:rsidP="00000000" w:rsidRDefault="00000000" w:rsidRPr="00000000" w14:paraId="0000014E">
            <w:pPr>
              <w:jc w:val="center"/>
              <w:rPr/>
            </w:pPr>
            <w:r w:rsidDel="00000000" w:rsidR="00000000" w:rsidRPr="00000000">
              <w:rPr>
                <w:rtl w:val="0"/>
              </w:rPr>
            </w:r>
          </w:p>
        </w:tc>
        <w:tc>
          <w:tcPr/>
          <w:p w:rsidR="00000000" w:rsidDel="00000000" w:rsidP="00000000" w:rsidRDefault="00000000" w:rsidRPr="00000000" w14:paraId="0000014F">
            <w:pPr>
              <w:jc w:val="center"/>
              <w:rPr/>
            </w:pPr>
            <w:r w:rsidDel="00000000" w:rsidR="00000000" w:rsidRPr="00000000">
              <w:rPr>
                <w:rtl w:val="0"/>
              </w:rPr>
            </w:r>
          </w:p>
        </w:tc>
        <w:tc>
          <w:tcPr>
            <w:shd w:fill="999999" w:val="clear"/>
          </w:tcPr>
          <w:p w:rsidR="00000000" w:rsidDel="00000000" w:rsidP="00000000" w:rsidRDefault="00000000" w:rsidRPr="00000000" w14:paraId="00000150">
            <w:pPr>
              <w:jc w:val="center"/>
              <w:rPr/>
            </w:pPr>
            <w:r w:rsidDel="00000000" w:rsidR="00000000" w:rsidRPr="00000000">
              <w:rPr>
                <w:rtl w:val="0"/>
              </w:rPr>
            </w:r>
          </w:p>
        </w:tc>
        <w:tc>
          <w:tcPr/>
          <w:p w:rsidR="00000000" w:rsidDel="00000000" w:rsidP="00000000" w:rsidRDefault="00000000" w:rsidRPr="00000000" w14:paraId="00000151">
            <w:pPr>
              <w:jc w:val="center"/>
              <w:rPr/>
            </w:pPr>
            <w:r w:rsidDel="00000000" w:rsidR="00000000" w:rsidRPr="00000000">
              <w:rPr>
                <w:rtl w:val="0"/>
              </w:rPr>
            </w:r>
          </w:p>
        </w:tc>
        <w:tc>
          <w:tcPr/>
          <w:p w:rsidR="00000000" w:rsidDel="00000000" w:rsidP="00000000" w:rsidRDefault="00000000" w:rsidRPr="00000000" w14:paraId="00000152">
            <w:pPr>
              <w:jc w:val="center"/>
              <w:rPr/>
            </w:pPr>
            <w:r w:rsidDel="00000000" w:rsidR="00000000" w:rsidRPr="00000000">
              <w:rPr>
                <w:rtl w:val="0"/>
              </w:rPr>
            </w:r>
          </w:p>
        </w:tc>
        <w:tc>
          <w:tcPr/>
          <w:p w:rsidR="00000000" w:rsidDel="00000000" w:rsidP="00000000" w:rsidRDefault="00000000" w:rsidRPr="00000000" w14:paraId="00000153">
            <w:pPr>
              <w:jc w:val="center"/>
              <w:rPr/>
            </w:pPr>
            <w:r w:rsidDel="00000000" w:rsidR="00000000" w:rsidRPr="00000000">
              <w:rPr>
                <w:rtl w:val="0"/>
              </w:rPr>
            </w:r>
          </w:p>
        </w:tc>
        <w:tc>
          <w:tcPr/>
          <w:p w:rsidR="00000000" w:rsidDel="00000000" w:rsidP="00000000" w:rsidRDefault="00000000" w:rsidRPr="00000000" w14:paraId="00000154">
            <w:pPr>
              <w:jc w:val="center"/>
              <w:rPr/>
            </w:pPr>
            <w:r w:rsidDel="00000000" w:rsidR="00000000" w:rsidRPr="00000000">
              <w:rPr>
                <w:rtl w:val="0"/>
              </w:rPr>
            </w:r>
          </w:p>
        </w:tc>
        <w:tc>
          <w:tcPr/>
          <w:p w:rsidR="00000000" w:rsidDel="00000000" w:rsidP="00000000" w:rsidRDefault="00000000" w:rsidRPr="00000000" w14:paraId="00000155">
            <w:pPr>
              <w:jc w:val="center"/>
              <w:rPr/>
            </w:pPr>
            <w:r w:rsidDel="00000000" w:rsidR="00000000" w:rsidRPr="00000000">
              <w:rPr>
                <w:rtl w:val="0"/>
              </w:rPr>
            </w:r>
          </w:p>
        </w:tc>
        <w:tc>
          <w:tcPr/>
          <w:p w:rsidR="00000000" w:rsidDel="00000000" w:rsidP="00000000" w:rsidRDefault="00000000" w:rsidRPr="00000000" w14:paraId="00000156">
            <w:pPr>
              <w:jc w:val="center"/>
              <w:rPr/>
            </w:pPr>
            <w:r w:rsidDel="00000000" w:rsidR="00000000" w:rsidRPr="00000000">
              <w:rPr>
                <w:rtl w:val="0"/>
              </w:rPr>
            </w:r>
          </w:p>
        </w:tc>
        <w:tc>
          <w:tcPr/>
          <w:p w:rsidR="00000000" w:rsidDel="00000000" w:rsidP="00000000" w:rsidRDefault="00000000" w:rsidRPr="00000000" w14:paraId="00000157">
            <w:pPr>
              <w:jc w:val="center"/>
              <w:rPr/>
            </w:pPr>
            <w:r w:rsidDel="00000000" w:rsidR="00000000" w:rsidRPr="00000000">
              <w:rPr>
                <w:rtl w:val="0"/>
              </w:rPr>
            </w:r>
          </w:p>
        </w:tc>
        <w:tc>
          <w:tcPr/>
          <w:p w:rsidR="00000000" w:rsidDel="00000000" w:rsidP="00000000" w:rsidRDefault="00000000" w:rsidRPr="00000000" w14:paraId="00000158">
            <w:pPr>
              <w:jc w:val="center"/>
              <w:rPr/>
            </w:pPr>
            <w:r w:rsidDel="00000000" w:rsidR="00000000" w:rsidRPr="00000000">
              <w:rPr>
                <w:rtl w:val="0"/>
              </w:rPr>
            </w:r>
          </w:p>
        </w:tc>
        <w:tc>
          <w:tcPr/>
          <w:p w:rsidR="00000000" w:rsidDel="00000000" w:rsidP="00000000" w:rsidRDefault="00000000" w:rsidRPr="00000000" w14:paraId="00000159">
            <w:pPr>
              <w:jc w:val="center"/>
              <w:rPr/>
            </w:pPr>
            <w:r w:rsidDel="00000000" w:rsidR="00000000" w:rsidRPr="00000000">
              <w:rPr>
                <w:rtl w:val="0"/>
              </w:rPr>
            </w:r>
          </w:p>
        </w:tc>
        <w:tc>
          <w:tcPr/>
          <w:p w:rsidR="00000000" w:rsidDel="00000000" w:rsidP="00000000" w:rsidRDefault="00000000" w:rsidRPr="00000000" w14:paraId="0000015A">
            <w:pPr>
              <w:jc w:val="center"/>
              <w:rPr/>
            </w:pPr>
            <w:r w:rsidDel="00000000" w:rsidR="00000000" w:rsidRPr="00000000">
              <w:rPr>
                <w:rtl w:val="0"/>
              </w:rPr>
            </w:r>
          </w:p>
        </w:tc>
        <w:tc>
          <w:tcPr>
            <w:vAlign w:val="center"/>
          </w:tcPr>
          <w:p w:rsidR="00000000" w:rsidDel="00000000" w:rsidP="00000000" w:rsidRDefault="00000000" w:rsidRPr="00000000" w14:paraId="0000015B">
            <w:pPr>
              <w:jc w:val="center"/>
              <w:rPr/>
            </w:pPr>
            <w:r w:rsidDel="00000000" w:rsidR="00000000" w:rsidRPr="00000000">
              <w:rPr>
                <w:rtl w:val="0"/>
              </w:rPr>
              <w:t xml:space="preserve">Completo</w:t>
            </w:r>
          </w:p>
        </w:tc>
      </w:tr>
      <w:tr>
        <w:trPr>
          <w:cantSplit w:val="0"/>
          <w:trHeight w:val="274" w:hRule="atLeast"/>
          <w:tblHeader w:val="0"/>
        </w:trPr>
        <w:tc>
          <w:tcPr/>
          <w:p w:rsidR="00000000" w:rsidDel="00000000" w:rsidP="00000000" w:rsidRDefault="00000000" w:rsidRPr="00000000" w14:paraId="0000015C">
            <w:pPr>
              <w:rPr/>
            </w:pPr>
            <w:r w:rsidDel="00000000" w:rsidR="00000000" w:rsidRPr="00000000">
              <w:rPr>
                <w:rtl w:val="0"/>
              </w:rPr>
              <w:t xml:space="preserve">Explorar os arquivos do jogo</w:t>
            </w:r>
          </w:p>
        </w:tc>
        <w:tc>
          <w:tcPr/>
          <w:p w:rsidR="00000000" w:rsidDel="00000000" w:rsidP="00000000" w:rsidRDefault="00000000" w:rsidRPr="00000000" w14:paraId="0000015D">
            <w:pPr>
              <w:jc w:val="center"/>
              <w:rPr/>
            </w:pPr>
            <w:r w:rsidDel="00000000" w:rsidR="00000000" w:rsidRPr="00000000">
              <w:rPr>
                <w:rtl w:val="0"/>
              </w:rPr>
            </w:r>
          </w:p>
        </w:tc>
        <w:tc>
          <w:tcPr/>
          <w:p w:rsidR="00000000" w:rsidDel="00000000" w:rsidP="00000000" w:rsidRDefault="00000000" w:rsidRPr="00000000" w14:paraId="0000015E">
            <w:pPr>
              <w:jc w:val="center"/>
              <w:rPr/>
            </w:pPr>
            <w:r w:rsidDel="00000000" w:rsidR="00000000" w:rsidRPr="00000000">
              <w:rPr>
                <w:rtl w:val="0"/>
              </w:rPr>
            </w:r>
          </w:p>
        </w:tc>
        <w:tc>
          <w:tcPr/>
          <w:p w:rsidR="00000000" w:rsidDel="00000000" w:rsidP="00000000" w:rsidRDefault="00000000" w:rsidRPr="00000000" w14:paraId="0000015F">
            <w:pPr>
              <w:jc w:val="center"/>
              <w:rPr/>
            </w:pPr>
            <w:r w:rsidDel="00000000" w:rsidR="00000000" w:rsidRPr="00000000">
              <w:rPr>
                <w:rtl w:val="0"/>
              </w:rPr>
            </w:r>
          </w:p>
        </w:tc>
        <w:tc>
          <w:tcPr/>
          <w:p w:rsidR="00000000" w:rsidDel="00000000" w:rsidP="00000000" w:rsidRDefault="00000000" w:rsidRPr="00000000" w14:paraId="00000160">
            <w:pPr>
              <w:jc w:val="center"/>
              <w:rPr/>
            </w:pPr>
            <w:r w:rsidDel="00000000" w:rsidR="00000000" w:rsidRPr="00000000">
              <w:rPr>
                <w:rtl w:val="0"/>
              </w:rPr>
            </w:r>
          </w:p>
        </w:tc>
        <w:tc>
          <w:tcPr/>
          <w:p w:rsidR="00000000" w:rsidDel="00000000" w:rsidP="00000000" w:rsidRDefault="00000000" w:rsidRPr="00000000" w14:paraId="00000161">
            <w:pPr>
              <w:jc w:val="center"/>
              <w:rPr/>
            </w:pPr>
            <w:r w:rsidDel="00000000" w:rsidR="00000000" w:rsidRPr="00000000">
              <w:rPr>
                <w:rtl w:val="0"/>
              </w:rPr>
            </w:r>
          </w:p>
        </w:tc>
        <w:tc>
          <w:tcPr/>
          <w:p w:rsidR="00000000" w:rsidDel="00000000" w:rsidP="00000000" w:rsidRDefault="00000000" w:rsidRPr="00000000" w14:paraId="00000162">
            <w:pPr>
              <w:jc w:val="center"/>
              <w:rPr/>
            </w:pPr>
            <w:r w:rsidDel="00000000" w:rsidR="00000000" w:rsidRPr="00000000">
              <w:rPr>
                <w:rtl w:val="0"/>
              </w:rPr>
            </w:r>
          </w:p>
        </w:tc>
        <w:tc>
          <w:tcPr>
            <w:shd w:fill="999999" w:val="clear"/>
          </w:tcPr>
          <w:p w:rsidR="00000000" w:rsidDel="00000000" w:rsidP="00000000" w:rsidRDefault="00000000" w:rsidRPr="00000000" w14:paraId="00000163">
            <w:pPr>
              <w:jc w:val="center"/>
              <w:rPr/>
            </w:pPr>
            <w:r w:rsidDel="00000000" w:rsidR="00000000" w:rsidRPr="00000000">
              <w:rPr>
                <w:rtl w:val="0"/>
              </w:rPr>
            </w:r>
          </w:p>
        </w:tc>
        <w:tc>
          <w:tcPr>
            <w:shd w:fill="999999" w:val="clear"/>
          </w:tcPr>
          <w:p w:rsidR="00000000" w:rsidDel="00000000" w:rsidP="00000000" w:rsidRDefault="00000000" w:rsidRPr="00000000" w14:paraId="00000164">
            <w:pPr>
              <w:jc w:val="center"/>
              <w:rPr/>
            </w:pPr>
            <w:r w:rsidDel="00000000" w:rsidR="00000000" w:rsidRPr="00000000">
              <w:rPr>
                <w:rtl w:val="0"/>
              </w:rPr>
            </w:r>
          </w:p>
        </w:tc>
        <w:tc>
          <w:tcPr>
            <w:shd w:fill="999999" w:val="clear"/>
          </w:tcPr>
          <w:p w:rsidR="00000000" w:rsidDel="00000000" w:rsidP="00000000" w:rsidRDefault="00000000" w:rsidRPr="00000000" w14:paraId="00000165">
            <w:pPr>
              <w:jc w:val="center"/>
              <w:rPr/>
            </w:pPr>
            <w:r w:rsidDel="00000000" w:rsidR="00000000" w:rsidRPr="00000000">
              <w:rPr>
                <w:rtl w:val="0"/>
              </w:rPr>
            </w:r>
          </w:p>
        </w:tc>
        <w:tc>
          <w:tcPr>
            <w:shd w:fill="999999" w:val="clear"/>
          </w:tcPr>
          <w:p w:rsidR="00000000" w:rsidDel="00000000" w:rsidP="00000000" w:rsidRDefault="00000000" w:rsidRPr="00000000" w14:paraId="00000166">
            <w:pPr>
              <w:jc w:val="center"/>
              <w:rPr/>
            </w:pPr>
            <w:r w:rsidDel="00000000" w:rsidR="00000000" w:rsidRPr="00000000">
              <w:rPr>
                <w:rtl w:val="0"/>
              </w:rPr>
            </w:r>
          </w:p>
        </w:tc>
        <w:tc>
          <w:tcPr/>
          <w:p w:rsidR="00000000" w:rsidDel="00000000" w:rsidP="00000000" w:rsidRDefault="00000000" w:rsidRPr="00000000" w14:paraId="00000167">
            <w:pPr>
              <w:jc w:val="center"/>
              <w:rPr/>
            </w:pPr>
            <w:r w:rsidDel="00000000" w:rsidR="00000000" w:rsidRPr="00000000">
              <w:rPr>
                <w:rtl w:val="0"/>
              </w:rPr>
            </w:r>
          </w:p>
        </w:tc>
        <w:tc>
          <w:tcPr/>
          <w:p w:rsidR="00000000" w:rsidDel="00000000" w:rsidP="00000000" w:rsidRDefault="00000000" w:rsidRPr="00000000" w14:paraId="00000168">
            <w:pPr>
              <w:jc w:val="center"/>
              <w:rPr/>
            </w:pPr>
            <w:r w:rsidDel="00000000" w:rsidR="00000000" w:rsidRPr="00000000">
              <w:rPr>
                <w:rtl w:val="0"/>
              </w:rPr>
            </w:r>
          </w:p>
        </w:tc>
        <w:tc>
          <w:tcPr/>
          <w:p w:rsidR="00000000" w:rsidDel="00000000" w:rsidP="00000000" w:rsidRDefault="00000000" w:rsidRPr="00000000" w14:paraId="00000169">
            <w:pPr>
              <w:jc w:val="center"/>
              <w:rPr/>
            </w:pPr>
            <w:r w:rsidDel="00000000" w:rsidR="00000000" w:rsidRPr="00000000">
              <w:rPr>
                <w:rtl w:val="0"/>
              </w:rPr>
            </w:r>
          </w:p>
        </w:tc>
        <w:tc>
          <w:tcPr/>
          <w:p w:rsidR="00000000" w:rsidDel="00000000" w:rsidP="00000000" w:rsidRDefault="00000000" w:rsidRPr="00000000" w14:paraId="0000016A">
            <w:pPr>
              <w:jc w:val="center"/>
              <w:rPr/>
            </w:pPr>
            <w:r w:rsidDel="00000000" w:rsidR="00000000" w:rsidRPr="00000000">
              <w:rPr>
                <w:rtl w:val="0"/>
              </w:rPr>
            </w:r>
          </w:p>
        </w:tc>
        <w:tc>
          <w:tcPr/>
          <w:p w:rsidR="00000000" w:rsidDel="00000000" w:rsidP="00000000" w:rsidRDefault="00000000" w:rsidRPr="00000000" w14:paraId="0000016B">
            <w:pPr>
              <w:jc w:val="center"/>
              <w:rPr/>
            </w:pPr>
            <w:r w:rsidDel="00000000" w:rsidR="00000000" w:rsidRPr="00000000">
              <w:rPr>
                <w:rtl w:val="0"/>
              </w:rPr>
            </w:r>
          </w:p>
        </w:tc>
        <w:tc>
          <w:tcPr/>
          <w:p w:rsidR="00000000" w:rsidDel="00000000" w:rsidP="00000000" w:rsidRDefault="00000000" w:rsidRPr="00000000" w14:paraId="0000016C">
            <w:pPr>
              <w:jc w:val="center"/>
              <w:rPr/>
            </w:pPr>
            <w:r w:rsidDel="00000000" w:rsidR="00000000" w:rsidRPr="00000000">
              <w:rPr>
                <w:rtl w:val="0"/>
              </w:rPr>
            </w:r>
          </w:p>
        </w:tc>
        <w:tc>
          <w:tcPr>
            <w:vAlign w:val="center"/>
          </w:tcPr>
          <w:p w:rsidR="00000000" w:rsidDel="00000000" w:rsidP="00000000" w:rsidRDefault="00000000" w:rsidRPr="00000000" w14:paraId="0000016D">
            <w:pPr>
              <w:jc w:val="center"/>
              <w:rPr/>
            </w:pPr>
            <w:r w:rsidDel="00000000" w:rsidR="00000000" w:rsidRPr="00000000">
              <w:rPr>
                <w:rtl w:val="0"/>
              </w:rPr>
              <w:t xml:space="preserve">Completo</w:t>
            </w:r>
          </w:p>
        </w:tc>
      </w:tr>
      <w:tr>
        <w:trPr>
          <w:cantSplit w:val="0"/>
          <w:trHeight w:val="288" w:hRule="atLeast"/>
          <w:tblHeader w:val="0"/>
        </w:trPr>
        <w:tc>
          <w:tcPr/>
          <w:p w:rsidR="00000000" w:rsidDel="00000000" w:rsidP="00000000" w:rsidRDefault="00000000" w:rsidRPr="00000000" w14:paraId="0000016E">
            <w:pPr>
              <w:rPr/>
            </w:pPr>
            <w:r w:rsidDel="00000000" w:rsidR="00000000" w:rsidRPr="00000000">
              <w:rPr>
                <w:rtl w:val="0"/>
              </w:rPr>
              <w:t xml:space="preserve">Apresentar GDD</w:t>
            </w:r>
          </w:p>
          <w:p w:rsidR="00000000" w:rsidDel="00000000" w:rsidP="00000000" w:rsidRDefault="00000000" w:rsidRPr="00000000" w14:paraId="0000016F">
            <w:pPr>
              <w:rPr/>
            </w:pPr>
            <w:r w:rsidDel="00000000" w:rsidR="00000000" w:rsidRPr="00000000">
              <w:rPr>
                <w:rtl w:val="0"/>
              </w:rPr>
            </w:r>
          </w:p>
        </w:tc>
        <w:tc>
          <w:tcPr/>
          <w:p w:rsidR="00000000" w:rsidDel="00000000" w:rsidP="00000000" w:rsidRDefault="00000000" w:rsidRPr="00000000" w14:paraId="00000170">
            <w:pPr>
              <w:jc w:val="center"/>
              <w:rPr/>
            </w:pPr>
            <w:r w:rsidDel="00000000" w:rsidR="00000000" w:rsidRPr="00000000">
              <w:rPr>
                <w:rtl w:val="0"/>
              </w:rPr>
            </w:r>
          </w:p>
        </w:tc>
        <w:tc>
          <w:tcPr/>
          <w:p w:rsidR="00000000" w:rsidDel="00000000" w:rsidP="00000000" w:rsidRDefault="00000000" w:rsidRPr="00000000" w14:paraId="00000171">
            <w:pPr>
              <w:jc w:val="center"/>
              <w:rPr/>
            </w:pPr>
            <w:r w:rsidDel="00000000" w:rsidR="00000000" w:rsidRPr="00000000">
              <w:rPr>
                <w:rtl w:val="0"/>
              </w:rPr>
            </w:r>
          </w:p>
        </w:tc>
        <w:tc>
          <w:tcPr/>
          <w:p w:rsidR="00000000" w:rsidDel="00000000" w:rsidP="00000000" w:rsidRDefault="00000000" w:rsidRPr="00000000" w14:paraId="00000172">
            <w:pPr>
              <w:jc w:val="center"/>
              <w:rPr/>
            </w:pPr>
            <w:r w:rsidDel="00000000" w:rsidR="00000000" w:rsidRPr="00000000">
              <w:rPr>
                <w:rtl w:val="0"/>
              </w:rPr>
            </w:r>
          </w:p>
        </w:tc>
        <w:tc>
          <w:tcPr/>
          <w:p w:rsidR="00000000" w:rsidDel="00000000" w:rsidP="00000000" w:rsidRDefault="00000000" w:rsidRPr="00000000" w14:paraId="00000173">
            <w:pPr>
              <w:jc w:val="center"/>
              <w:rPr/>
            </w:pPr>
            <w:r w:rsidDel="00000000" w:rsidR="00000000" w:rsidRPr="00000000">
              <w:rPr>
                <w:rtl w:val="0"/>
              </w:rPr>
            </w:r>
          </w:p>
        </w:tc>
        <w:tc>
          <w:tcPr/>
          <w:p w:rsidR="00000000" w:rsidDel="00000000" w:rsidP="00000000" w:rsidRDefault="00000000" w:rsidRPr="00000000" w14:paraId="00000174">
            <w:pPr>
              <w:jc w:val="center"/>
              <w:rPr/>
            </w:pPr>
            <w:r w:rsidDel="00000000" w:rsidR="00000000" w:rsidRPr="00000000">
              <w:rPr>
                <w:rtl w:val="0"/>
              </w:rPr>
            </w:r>
          </w:p>
        </w:tc>
        <w:tc>
          <w:tcPr/>
          <w:p w:rsidR="00000000" w:rsidDel="00000000" w:rsidP="00000000" w:rsidRDefault="00000000" w:rsidRPr="00000000" w14:paraId="00000175">
            <w:pPr>
              <w:jc w:val="center"/>
              <w:rPr/>
            </w:pPr>
            <w:r w:rsidDel="00000000" w:rsidR="00000000" w:rsidRPr="00000000">
              <w:rPr>
                <w:rtl w:val="0"/>
              </w:rPr>
            </w:r>
          </w:p>
        </w:tc>
        <w:tc>
          <w:tcPr/>
          <w:p w:rsidR="00000000" w:rsidDel="00000000" w:rsidP="00000000" w:rsidRDefault="00000000" w:rsidRPr="00000000" w14:paraId="00000176">
            <w:pPr>
              <w:jc w:val="center"/>
              <w:rPr/>
            </w:pPr>
            <w:r w:rsidDel="00000000" w:rsidR="00000000" w:rsidRPr="00000000">
              <w:rPr>
                <w:rtl w:val="0"/>
              </w:rPr>
            </w:r>
          </w:p>
        </w:tc>
        <w:tc>
          <w:tcPr/>
          <w:p w:rsidR="00000000" w:rsidDel="00000000" w:rsidP="00000000" w:rsidRDefault="00000000" w:rsidRPr="00000000" w14:paraId="00000177">
            <w:pPr>
              <w:jc w:val="center"/>
              <w:rPr/>
            </w:pPr>
            <w:r w:rsidDel="00000000" w:rsidR="00000000" w:rsidRPr="00000000">
              <w:rPr>
                <w:rtl w:val="0"/>
              </w:rPr>
            </w:r>
          </w:p>
        </w:tc>
        <w:tc>
          <w:tcPr/>
          <w:p w:rsidR="00000000" w:rsidDel="00000000" w:rsidP="00000000" w:rsidRDefault="00000000" w:rsidRPr="00000000" w14:paraId="00000178">
            <w:pPr>
              <w:jc w:val="center"/>
              <w:rPr/>
            </w:pPr>
            <w:r w:rsidDel="00000000" w:rsidR="00000000" w:rsidRPr="00000000">
              <w:rPr>
                <w:rtl w:val="0"/>
              </w:rPr>
            </w:r>
          </w:p>
        </w:tc>
        <w:tc>
          <w:tcPr/>
          <w:p w:rsidR="00000000" w:rsidDel="00000000" w:rsidP="00000000" w:rsidRDefault="00000000" w:rsidRPr="00000000" w14:paraId="00000179">
            <w:pPr>
              <w:jc w:val="center"/>
              <w:rPr/>
            </w:pPr>
            <w:r w:rsidDel="00000000" w:rsidR="00000000" w:rsidRPr="00000000">
              <w:rPr>
                <w:rtl w:val="0"/>
              </w:rPr>
            </w:r>
          </w:p>
        </w:tc>
        <w:tc>
          <w:tcPr>
            <w:shd w:fill="999999" w:val="clear"/>
          </w:tcPr>
          <w:p w:rsidR="00000000" w:rsidDel="00000000" w:rsidP="00000000" w:rsidRDefault="00000000" w:rsidRPr="00000000" w14:paraId="0000017A">
            <w:pPr>
              <w:jc w:val="center"/>
              <w:rPr/>
            </w:pPr>
            <w:r w:rsidDel="00000000" w:rsidR="00000000" w:rsidRPr="00000000">
              <w:rPr>
                <w:rtl w:val="0"/>
              </w:rPr>
            </w:r>
          </w:p>
        </w:tc>
        <w:tc>
          <w:tcPr/>
          <w:p w:rsidR="00000000" w:rsidDel="00000000" w:rsidP="00000000" w:rsidRDefault="00000000" w:rsidRPr="00000000" w14:paraId="0000017B">
            <w:pPr>
              <w:jc w:val="center"/>
              <w:rPr/>
            </w:pPr>
            <w:r w:rsidDel="00000000" w:rsidR="00000000" w:rsidRPr="00000000">
              <w:rPr>
                <w:rtl w:val="0"/>
              </w:rPr>
            </w:r>
          </w:p>
        </w:tc>
        <w:tc>
          <w:tcPr/>
          <w:p w:rsidR="00000000" w:rsidDel="00000000" w:rsidP="00000000" w:rsidRDefault="00000000" w:rsidRPr="00000000" w14:paraId="0000017C">
            <w:pPr>
              <w:jc w:val="center"/>
              <w:rPr/>
            </w:pPr>
            <w:r w:rsidDel="00000000" w:rsidR="00000000" w:rsidRPr="00000000">
              <w:rPr>
                <w:rtl w:val="0"/>
              </w:rPr>
            </w:r>
          </w:p>
        </w:tc>
        <w:tc>
          <w:tcPr/>
          <w:p w:rsidR="00000000" w:rsidDel="00000000" w:rsidP="00000000" w:rsidRDefault="00000000" w:rsidRPr="00000000" w14:paraId="0000017D">
            <w:pPr>
              <w:jc w:val="center"/>
              <w:rPr/>
            </w:pPr>
            <w:r w:rsidDel="00000000" w:rsidR="00000000" w:rsidRPr="00000000">
              <w:rPr>
                <w:rtl w:val="0"/>
              </w:rPr>
            </w:r>
          </w:p>
        </w:tc>
        <w:tc>
          <w:tcPr/>
          <w:p w:rsidR="00000000" w:rsidDel="00000000" w:rsidP="00000000" w:rsidRDefault="00000000" w:rsidRPr="00000000" w14:paraId="0000017E">
            <w:pPr>
              <w:jc w:val="center"/>
              <w:rPr/>
            </w:pPr>
            <w:r w:rsidDel="00000000" w:rsidR="00000000" w:rsidRPr="00000000">
              <w:rPr>
                <w:rtl w:val="0"/>
              </w:rPr>
            </w:r>
          </w:p>
        </w:tc>
        <w:tc>
          <w:tcPr/>
          <w:p w:rsidR="00000000" w:rsidDel="00000000" w:rsidP="00000000" w:rsidRDefault="00000000" w:rsidRPr="00000000" w14:paraId="0000017F">
            <w:pPr>
              <w:jc w:val="center"/>
              <w:rPr/>
            </w:pPr>
            <w:r w:rsidDel="00000000" w:rsidR="00000000" w:rsidRPr="00000000">
              <w:rPr>
                <w:rtl w:val="0"/>
              </w:rPr>
            </w:r>
          </w:p>
        </w:tc>
        <w:tc>
          <w:tcPr>
            <w:vAlign w:val="center"/>
          </w:tcPr>
          <w:p w:rsidR="00000000" w:rsidDel="00000000" w:rsidP="00000000" w:rsidRDefault="00000000" w:rsidRPr="00000000" w14:paraId="00000180">
            <w:pPr>
              <w:jc w:val="center"/>
              <w:rPr/>
            </w:pPr>
            <w:r w:rsidDel="00000000" w:rsidR="00000000" w:rsidRPr="00000000">
              <w:rPr>
                <w:rtl w:val="0"/>
              </w:rPr>
              <w:t xml:space="preserve">Completo</w:t>
            </w:r>
          </w:p>
        </w:tc>
      </w:tr>
      <w:tr>
        <w:trPr>
          <w:cantSplit w:val="0"/>
          <w:trHeight w:val="274" w:hRule="atLeast"/>
          <w:tblHeader w:val="0"/>
        </w:trPr>
        <w:tc>
          <w:tcPr/>
          <w:p w:rsidR="00000000" w:rsidDel="00000000" w:rsidP="00000000" w:rsidRDefault="00000000" w:rsidRPr="00000000" w14:paraId="00000181">
            <w:pPr>
              <w:rPr/>
            </w:pPr>
            <w:r w:rsidDel="00000000" w:rsidR="00000000" w:rsidRPr="00000000">
              <w:rPr>
                <w:rtl w:val="0"/>
              </w:rPr>
              <w:t xml:space="preserve">Implementar mudanças</w:t>
            </w:r>
          </w:p>
          <w:p w:rsidR="00000000" w:rsidDel="00000000" w:rsidP="00000000" w:rsidRDefault="00000000" w:rsidRPr="00000000" w14:paraId="00000182">
            <w:pPr>
              <w:rPr/>
            </w:pPr>
            <w:r w:rsidDel="00000000" w:rsidR="00000000" w:rsidRPr="00000000">
              <w:rPr>
                <w:rtl w:val="0"/>
              </w:rPr>
            </w:r>
          </w:p>
        </w:tc>
        <w:tc>
          <w:tcPr/>
          <w:p w:rsidR="00000000" w:rsidDel="00000000" w:rsidP="00000000" w:rsidRDefault="00000000" w:rsidRPr="00000000" w14:paraId="00000183">
            <w:pPr>
              <w:rPr/>
            </w:pPr>
            <w:r w:rsidDel="00000000" w:rsidR="00000000" w:rsidRPr="00000000">
              <w:rPr>
                <w:rtl w:val="0"/>
              </w:rPr>
            </w:r>
          </w:p>
        </w:tc>
        <w:tc>
          <w:tcPr/>
          <w:p w:rsidR="00000000" w:rsidDel="00000000" w:rsidP="00000000" w:rsidRDefault="00000000" w:rsidRPr="00000000" w14:paraId="00000184">
            <w:pPr>
              <w:rPr/>
            </w:pPr>
            <w:r w:rsidDel="00000000" w:rsidR="00000000" w:rsidRPr="00000000">
              <w:rPr>
                <w:rtl w:val="0"/>
              </w:rPr>
            </w:r>
          </w:p>
        </w:tc>
        <w:tc>
          <w:tcPr/>
          <w:p w:rsidR="00000000" w:rsidDel="00000000" w:rsidP="00000000" w:rsidRDefault="00000000" w:rsidRPr="00000000" w14:paraId="00000185">
            <w:pPr>
              <w:rPr/>
            </w:pPr>
            <w:r w:rsidDel="00000000" w:rsidR="00000000" w:rsidRPr="00000000">
              <w:rPr>
                <w:rtl w:val="0"/>
              </w:rPr>
            </w:r>
          </w:p>
        </w:tc>
        <w:tc>
          <w:tcPr/>
          <w:p w:rsidR="00000000" w:rsidDel="00000000" w:rsidP="00000000" w:rsidRDefault="00000000" w:rsidRPr="00000000" w14:paraId="00000186">
            <w:pPr>
              <w:rPr/>
            </w:pPr>
            <w:r w:rsidDel="00000000" w:rsidR="00000000" w:rsidRPr="00000000">
              <w:rPr>
                <w:rtl w:val="0"/>
              </w:rPr>
            </w:r>
          </w:p>
        </w:tc>
        <w:tc>
          <w:tcPr/>
          <w:p w:rsidR="00000000" w:rsidDel="00000000" w:rsidP="00000000" w:rsidRDefault="00000000" w:rsidRPr="00000000" w14:paraId="00000187">
            <w:pPr>
              <w:rPr/>
            </w:pPr>
            <w:r w:rsidDel="00000000" w:rsidR="00000000" w:rsidRPr="00000000">
              <w:rPr>
                <w:rtl w:val="0"/>
              </w:rPr>
            </w:r>
          </w:p>
        </w:tc>
        <w:tc>
          <w:tcPr/>
          <w:p w:rsidR="00000000" w:rsidDel="00000000" w:rsidP="00000000" w:rsidRDefault="00000000" w:rsidRPr="00000000" w14:paraId="00000188">
            <w:pPr>
              <w:rPr/>
            </w:pPr>
            <w:r w:rsidDel="00000000" w:rsidR="00000000" w:rsidRPr="00000000">
              <w:rPr>
                <w:rtl w:val="0"/>
              </w:rPr>
            </w:r>
          </w:p>
        </w:tc>
        <w:tc>
          <w:tcPr/>
          <w:p w:rsidR="00000000" w:rsidDel="00000000" w:rsidP="00000000" w:rsidRDefault="00000000" w:rsidRPr="00000000" w14:paraId="00000189">
            <w:pPr>
              <w:rPr/>
            </w:pPr>
            <w:r w:rsidDel="00000000" w:rsidR="00000000" w:rsidRPr="00000000">
              <w:rPr>
                <w:rtl w:val="0"/>
              </w:rPr>
            </w:r>
          </w:p>
        </w:tc>
        <w:tc>
          <w:tcPr/>
          <w:p w:rsidR="00000000" w:rsidDel="00000000" w:rsidP="00000000" w:rsidRDefault="00000000" w:rsidRPr="00000000" w14:paraId="0000018A">
            <w:pPr>
              <w:rPr/>
            </w:pPr>
            <w:r w:rsidDel="00000000" w:rsidR="00000000" w:rsidRPr="00000000">
              <w:rPr>
                <w:rtl w:val="0"/>
              </w:rPr>
            </w:r>
          </w:p>
        </w:tc>
        <w:tc>
          <w:tcPr/>
          <w:p w:rsidR="00000000" w:rsidDel="00000000" w:rsidP="00000000" w:rsidRDefault="00000000" w:rsidRPr="00000000" w14:paraId="0000018B">
            <w:pPr>
              <w:rPr/>
            </w:pPr>
            <w:r w:rsidDel="00000000" w:rsidR="00000000" w:rsidRPr="00000000">
              <w:rPr>
                <w:rtl w:val="0"/>
              </w:rPr>
            </w:r>
          </w:p>
        </w:tc>
        <w:tc>
          <w:tcPr/>
          <w:p w:rsidR="00000000" w:rsidDel="00000000" w:rsidP="00000000" w:rsidRDefault="00000000" w:rsidRPr="00000000" w14:paraId="0000018C">
            <w:pPr>
              <w:rPr/>
            </w:pPr>
            <w:r w:rsidDel="00000000" w:rsidR="00000000" w:rsidRPr="00000000">
              <w:rPr>
                <w:rtl w:val="0"/>
              </w:rPr>
            </w:r>
          </w:p>
        </w:tc>
        <w:tc>
          <w:tcPr/>
          <w:p w:rsidR="00000000" w:rsidDel="00000000" w:rsidP="00000000" w:rsidRDefault="00000000" w:rsidRPr="00000000" w14:paraId="0000018D">
            <w:pPr>
              <w:rPr/>
            </w:pPr>
            <w:r w:rsidDel="00000000" w:rsidR="00000000" w:rsidRPr="00000000">
              <w:rPr>
                <w:rtl w:val="0"/>
              </w:rPr>
            </w:r>
          </w:p>
        </w:tc>
        <w:tc>
          <w:tcPr>
            <w:shd w:fill="999999" w:val="clear"/>
          </w:tcPr>
          <w:p w:rsidR="00000000" w:rsidDel="00000000" w:rsidP="00000000" w:rsidRDefault="00000000" w:rsidRPr="00000000" w14:paraId="0000018E">
            <w:pPr>
              <w:rPr/>
            </w:pPr>
            <w:r w:rsidDel="00000000" w:rsidR="00000000" w:rsidRPr="00000000">
              <w:rPr>
                <w:rtl w:val="0"/>
              </w:rPr>
            </w:r>
          </w:p>
        </w:tc>
        <w:tc>
          <w:tcPr>
            <w:shd w:fill="999999" w:val="clear"/>
          </w:tcPr>
          <w:p w:rsidR="00000000" w:rsidDel="00000000" w:rsidP="00000000" w:rsidRDefault="00000000" w:rsidRPr="00000000" w14:paraId="0000018F">
            <w:pPr>
              <w:rPr/>
            </w:pPr>
            <w:r w:rsidDel="00000000" w:rsidR="00000000" w:rsidRPr="00000000">
              <w:rPr>
                <w:rtl w:val="0"/>
              </w:rPr>
            </w:r>
          </w:p>
        </w:tc>
        <w:tc>
          <w:tcPr>
            <w:shd w:fill="999999" w:val="clear"/>
          </w:tcPr>
          <w:p w:rsidR="00000000" w:rsidDel="00000000" w:rsidP="00000000" w:rsidRDefault="00000000" w:rsidRPr="00000000" w14:paraId="00000190">
            <w:pPr>
              <w:rPr/>
            </w:pPr>
            <w:r w:rsidDel="00000000" w:rsidR="00000000" w:rsidRPr="00000000">
              <w:rPr>
                <w:rtl w:val="0"/>
              </w:rPr>
            </w:r>
          </w:p>
        </w:tc>
        <w:tc>
          <w:tcPr/>
          <w:p w:rsidR="00000000" w:rsidDel="00000000" w:rsidP="00000000" w:rsidRDefault="00000000" w:rsidRPr="00000000" w14:paraId="00000191">
            <w:pPr>
              <w:rPr/>
            </w:pPr>
            <w:r w:rsidDel="00000000" w:rsidR="00000000" w:rsidRPr="00000000">
              <w:rPr>
                <w:rtl w:val="0"/>
              </w:rPr>
            </w:r>
          </w:p>
        </w:tc>
        <w:tc>
          <w:tcPr/>
          <w:p w:rsidR="00000000" w:rsidDel="00000000" w:rsidP="00000000" w:rsidRDefault="00000000" w:rsidRPr="00000000" w14:paraId="00000192">
            <w:pPr>
              <w:rPr/>
            </w:pPr>
            <w:r w:rsidDel="00000000" w:rsidR="00000000" w:rsidRPr="00000000">
              <w:rPr>
                <w:rtl w:val="0"/>
              </w:rPr>
            </w:r>
          </w:p>
        </w:tc>
        <w:tc>
          <w:tcPr>
            <w:vAlign w:val="center"/>
          </w:tcPr>
          <w:p w:rsidR="00000000" w:rsidDel="00000000" w:rsidP="00000000" w:rsidRDefault="00000000" w:rsidRPr="00000000" w14:paraId="00000193">
            <w:pPr>
              <w:jc w:val="center"/>
              <w:rPr/>
            </w:pPr>
            <w:r w:rsidDel="00000000" w:rsidR="00000000" w:rsidRPr="00000000">
              <w:rPr>
                <w:rtl w:val="0"/>
              </w:rPr>
              <w:t xml:space="preserve">Completo</w:t>
            </w:r>
          </w:p>
        </w:tc>
      </w:tr>
      <w:tr>
        <w:trPr>
          <w:cantSplit w:val="0"/>
          <w:trHeight w:val="288" w:hRule="atLeast"/>
          <w:tblHeader w:val="0"/>
        </w:trPr>
        <w:tc>
          <w:tcPr/>
          <w:p w:rsidR="00000000" w:rsidDel="00000000" w:rsidP="00000000" w:rsidRDefault="00000000" w:rsidRPr="00000000" w14:paraId="00000194">
            <w:pPr>
              <w:rPr/>
            </w:pPr>
            <w:r w:rsidDel="00000000" w:rsidR="00000000" w:rsidRPr="00000000">
              <w:rPr>
                <w:rtl w:val="0"/>
              </w:rPr>
              <w:t xml:space="preserve">Realizar entrega</w:t>
            </w:r>
          </w:p>
          <w:p w:rsidR="00000000" w:rsidDel="00000000" w:rsidP="00000000" w:rsidRDefault="00000000" w:rsidRPr="00000000" w14:paraId="00000195">
            <w:pPr>
              <w:rPr/>
            </w:pPr>
            <w:r w:rsidDel="00000000" w:rsidR="00000000" w:rsidRPr="00000000">
              <w:rPr>
                <w:rtl w:val="0"/>
              </w:rPr>
            </w:r>
          </w:p>
        </w:tc>
        <w:tc>
          <w:tcPr/>
          <w:p w:rsidR="00000000" w:rsidDel="00000000" w:rsidP="00000000" w:rsidRDefault="00000000" w:rsidRPr="00000000" w14:paraId="00000196">
            <w:pPr>
              <w:rPr/>
            </w:pPr>
            <w:r w:rsidDel="00000000" w:rsidR="00000000" w:rsidRPr="00000000">
              <w:rPr>
                <w:rtl w:val="0"/>
              </w:rPr>
            </w:r>
          </w:p>
        </w:tc>
        <w:tc>
          <w:tcPr/>
          <w:p w:rsidR="00000000" w:rsidDel="00000000" w:rsidP="00000000" w:rsidRDefault="00000000" w:rsidRPr="00000000" w14:paraId="00000197">
            <w:pPr>
              <w:rPr/>
            </w:pPr>
            <w:r w:rsidDel="00000000" w:rsidR="00000000" w:rsidRPr="00000000">
              <w:rPr>
                <w:rtl w:val="0"/>
              </w:rPr>
            </w:r>
          </w:p>
        </w:tc>
        <w:tc>
          <w:tcPr/>
          <w:p w:rsidR="00000000" w:rsidDel="00000000" w:rsidP="00000000" w:rsidRDefault="00000000" w:rsidRPr="00000000" w14:paraId="00000198">
            <w:pPr>
              <w:rPr/>
            </w:pPr>
            <w:r w:rsidDel="00000000" w:rsidR="00000000" w:rsidRPr="00000000">
              <w:rPr>
                <w:rtl w:val="0"/>
              </w:rPr>
            </w:r>
          </w:p>
        </w:tc>
        <w:tc>
          <w:tcPr/>
          <w:p w:rsidR="00000000" w:rsidDel="00000000" w:rsidP="00000000" w:rsidRDefault="00000000" w:rsidRPr="00000000" w14:paraId="00000199">
            <w:pPr>
              <w:rPr/>
            </w:pPr>
            <w:r w:rsidDel="00000000" w:rsidR="00000000" w:rsidRPr="00000000">
              <w:rPr>
                <w:rtl w:val="0"/>
              </w:rPr>
            </w:r>
          </w:p>
        </w:tc>
        <w:tc>
          <w:tcPr/>
          <w:p w:rsidR="00000000" w:rsidDel="00000000" w:rsidP="00000000" w:rsidRDefault="00000000" w:rsidRPr="00000000" w14:paraId="0000019A">
            <w:pPr>
              <w:rPr/>
            </w:pPr>
            <w:r w:rsidDel="00000000" w:rsidR="00000000" w:rsidRPr="00000000">
              <w:rPr>
                <w:rtl w:val="0"/>
              </w:rPr>
            </w:r>
          </w:p>
        </w:tc>
        <w:tc>
          <w:tcPr/>
          <w:p w:rsidR="00000000" w:rsidDel="00000000" w:rsidP="00000000" w:rsidRDefault="00000000" w:rsidRPr="00000000" w14:paraId="0000019B">
            <w:pPr>
              <w:rPr/>
            </w:pPr>
            <w:r w:rsidDel="00000000" w:rsidR="00000000" w:rsidRPr="00000000">
              <w:rPr>
                <w:rtl w:val="0"/>
              </w:rPr>
            </w:r>
          </w:p>
        </w:tc>
        <w:tc>
          <w:tcPr/>
          <w:p w:rsidR="00000000" w:rsidDel="00000000" w:rsidP="00000000" w:rsidRDefault="00000000" w:rsidRPr="00000000" w14:paraId="0000019C">
            <w:pPr>
              <w:rPr/>
            </w:pPr>
            <w:r w:rsidDel="00000000" w:rsidR="00000000" w:rsidRPr="00000000">
              <w:rPr>
                <w:rtl w:val="0"/>
              </w:rPr>
            </w:r>
          </w:p>
        </w:tc>
        <w:tc>
          <w:tcPr/>
          <w:p w:rsidR="00000000" w:rsidDel="00000000" w:rsidP="00000000" w:rsidRDefault="00000000" w:rsidRPr="00000000" w14:paraId="0000019D">
            <w:pPr>
              <w:rPr/>
            </w:pPr>
            <w:r w:rsidDel="00000000" w:rsidR="00000000" w:rsidRPr="00000000">
              <w:rPr>
                <w:rtl w:val="0"/>
              </w:rPr>
            </w:r>
          </w:p>
        </w:tc>
        <w:tc>
          <w:tcPr/>
          <w:p w:rsidR="00000000" w:rsidDel="00000000" w:rsidP="00000000" w:rsidRDefault="00000000" w:rsidRPr="00000000" w14:paraId="0000019E">
            <w:pPr>
              <w:rPr/>
            </w:pPr>
            <w:r w:rsidDel="00000000" w:rsidR="00000000" w:rsidRPr="00000000">
              <w:rPr>
                <w:rtl w:val="0"/>
              </w:rPr>
            </w:r>
          </w:p>
        </w:tc>
        <w:tc>
          <w:tcPr/>
          <w:p w:rsidR="00000000" w:rsidDel="00000000" w:rsidP="00000000" w:rsidRDefault="00000000" w:rsidRPr="00000000" w14:paraId="0000019F">
            <w:pPr>
              <w:rPr/>
            </w:pPr>
            <w:r w:rsidDel="00000000" w:rsidR="00000000" w:rsidRPr="00000000">
              <w:rPr>
                <w:rtl w:val="0"/>
              </w:rPr>
            </w:r>
          </w:p>
        </w:tc>
        <w:tc>
          <w:tcPr/>
          <w:p w:rsidR="00000000" w:rsidDel="00000000" w:rsidP="00000000" w:rsidRDefault="00000000" w:rsidRPr="00000000" w14:paraId="000001A0">
            <w:pPr>
              <w:rPr/>
            </w:pPr>
            <w:r w:rsidDel="00000000" w:rsidR="00000000" w:rsidRPr="00000000">
              <w:rPr>
                <w:rtl w:val="0"/>
              </w:rPr>
            </w:r>
          </w:p>
        </w:tc>
        <w:tc>
          <w:tcPr/>
          <w:p w:rsidR="00000000" w:rsidDel="00000000" w:rsidP="00000000" w:rsidRDefault="00000000" w:rsidRPr="00000000" w14:paraId="000001A1">
            <w:pPr>
              <w:rPr/>
            </w:pPr>
            <w:r w:rsidDel="00000000" w:rsidR="00000000" w:rsidRPr="00000000">
              <w:rPr>
                <w:rtl w:val="0"/>
              </w:rPr>
            </w:r>
          </w:p>
        </w:tc>
        <w:tc>
          <w:tcPr/>
          <w:p w:rsidR="00000000" w:rsidDel="00000000" w:rsidP="00000000" w:rsidRDefault="00000000" w:rsidRPr="00000000" w14:paraId="000001A2">
            <w:pPr>
              <w:rPr/>
            </w:pPr>
            <w:r w:rsidDel="00000000" w:rsidR="00000000" w:rsidRPr="00000000">
              <w:rPr>
                <w:rtl w:val="0"/>
              </w:rPr>
            </w:r>
          </w:p>
        </w:tc>
        <w:tc>
          <w:tcPr/>
          <w:p w:rsidR="00000000" w:rsidDel="00000000" w:rsidP="00000000" w:rsidRDefault="00000000" w:rsidRPr="00000000" w14:paraId="000001A3">
            <w:pPr>
              <w:rPr/>
            </w:pPr>
            <w:r w:rsidDel="00000000" w:rsidR="00000000" w:rsidRPr="00000000">
              <w:rPr>
                <w:rtl w:val="0"/>
              </w:rPr>
            </w:r>
          </w:p>
        </w:tc>
        <w:tc>
          <w:tcPr>
            <w:shd w:fill="999999" w:val="clear"/>
          </w:tcPr>
          <w:p w:rsidR="00000000" w:rsidDel="00000000" w:rsidP="00000000" w:rsidRDefault="00000000" w:rsidRPr="00000000" w14:paraId="000001A4">
            <w:pPr>
              <w:rPr/>
            </w:pPr>
            <w:r w:rsidDel="00000000" w:rsidR="00000000" w:rsidRPr="00000000">
              <w:rPr>
                <w:rtl w:val="0"/>
              </w:rPr>
            </w:r>
          </w:p>
        </w:tc>
        <w:tc>
          <w:tcPr>
            <w:shd w:fill="999999" w:val="clear"/>
          </w:tcPr>
          <w:p w:rsidR="00000000" w:rsidDel="00000000" w:rsidP="00000000" w:rsidRDefault="00000000" w:rsidRPr="00000000" w14:paraId="000001A5">
            <w:pPr>
              <w:rPr/>
            </w:pPr>
            <w:r w:rsidDel="00000000" w:rsidR="00000000" w:rsidRPr="00000000">
              <w:rPr>
                <w:rtl w:val="0"/>
              </w:rPr>
            </w:r>
          </w:p>
        </w:tc>
        <w:tc>
          <w:tcPr>
            <w:vAlign w:val="center"/>
          </w:tcPr>
          <w:p w:rsidR="00000000" w:rsidDel="00000000" w:rsidP="00000000" w:rsidRDefault="00000000" w:rsidRPr="00000000" w14:paraId="000001A6">
            <w:pPr>
              <w:jc w:val="center"/>
              <w:rPr/>
            </w:pPr>
            <w:r w:rsidDel="00000000" w:rsidR="00000000" w:rsidRPr="00000000">
              <w:rPr>
                <w:rtl w:val="0"/>
              </w:rPr>
              <w:t xml:space="preserve">Completo</w:t>
            </w:r>
          </w:p>
        </w:tc>
      </w:tr>
    </w:tbl>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200" w:before="0" w:line="276" w:lineRule="auto"/>
        <w:ind w:left="0" w:right="0" w:firstLine="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8">
      <w:pPr>
        <w:rPr>
          <w:sz w:val="28"/>
          <w:szCs w:val="28"/>
        </w:rPr>
      </w:pPr>
      <w:r w:rsidDel="00000000" w:rsidR="00000000" w:rsidRPr="00000000">
        <w:rPr>
          <w:rtl w:val="0"/>
        </w:rPr>
      </w:r>
    </w:p>
    <w:p w:rsidR="00000000" w:rsidDel="00000000" w:rsidP="00000000" w:rsidRDefault="00000000" w:rsidRPr="00000000" w14:paraId="000001A9">
      <w:pPr>
        <w:pStyle w:val="Heading1"/>
        <w:pageBreakBefore w:val="1"/>
        <w:tabs>
          <w:tab w:val="left" w:pos="7672"/>
        </w:tabs>
        <w:spacing w:after="0" w:lineRule="auto"/>
        <w:ind w:left="360" w:firstLine="0"/>
        <w:rPr>
          <w:vertAlign w:val="baseline"/>
        </w:rPr>
      </w:pPr>
      <w:bookmarkStart w:colFirst="0" w:colLast="0" w:name="_wi2bo15zypbd" w:id="22"/>
      <w:bookmarkEnd w:id="22"/>
      <w:r w:rsidDel="00000000" w:rsidR="00000000" w:rsidRPr="00000000">
        <w:rPr>
          <w:rtl w:val="0"/>
        </w:rPr>
        <w:t xml:space="preserve">ATIVIDADES</w:t>
      </w: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72"/>
        </w:tabs>
        <w:spacing w:after="0" w:before="0" w:line="276"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B">
      <w:pPr>
        <w:tabs>
          <w:tab w:val="left" w:pos="7672"/>
        </w:tabs>
        <w:spacing w:after="0" w:line="276" w:lineRule="auto"/>
        <w:ind w:firstLine="357.1653543307087"/>
        <w:rPr>
          <w:color w:val="38761d"/>
          <w:sz w:val="24"/>
          <w:szCs w:val="24"/>
          <w:u w:val="single"/>
        </w:rPr>
      </w:pPr>
      <w:r w:rsidDel="00000000" w:rsidR="00000000" w:rsidRPr="00000000">
        <w:rPr>
          <w:color w:val="38761d"/>
          <w:sz w:val="24"/>
          <w:szCs w:val="24"/>
          <w:u w:val="single"/>
          <w:rtl w:val="0"/>
        </w:rPr>
        <w:t xml:space="preserve">1: tirar a vida e manter apenas a escala mMRC.</w:t>
      </w:r>
    </w:p>
    <w:p w:rsidR="00000000" w:rsidDel="00000000" w:rsidP="00000000" w:rsidRDefault="00000000" w:rsidRPr="00000000" w14:paraId="000001AC">
      <w:pPr>
        <w:tabs>
          <w:tab w:val="left" w:pos="7672"/>
        </w:tabs>
        <w:spacing w:after="0" w:line="276" w:lineRule="auto"/>
        <w:ind w:firstLine="357.1653543307087"/>
        <w:rPr>
          <w:color w:val="38761d"/>
          <w:sz w:val="24"/>
          <w:szCs w:val="24"/>
          <w:u w:val="single"/>
        </w:rPr>
      </w:pPr>
      <w:r w:rsidDel="00000000" w:rsidR="00000000" w:rsidRPr="00000000">
        <w:rPr>
          <w:color w:val="38761d"/>
          <w:sz w:val="24"/>
          <w:szCs w:val="24"/>
          <w:u w:val="single"/>
          <w:rtl w:val="0"/>
        </w:rPr>
        <w:t xml:space="preserve">2: dependendo do item a escala muda (alguns dão mais dano).</w:t>
      </w:r>
    </w:p>
    <w:p w:rsidR="00000000" w:rsidDel="00000000" w:rsidP="00000000" w:rsidRDefault="00000000" w:rsidRPr="00000000" w14:paraId="000001AD">
      <w:pPr>
        <w:tabs>
          <w:tab w:val="left" w:pos="7672"/>
        </w:tabs>
        <w:spacing w:after="0" w:line="276" w:lineRule="auto"/>
        <w:ind w:firstLine="357.1653543307087"/>
        <w:rPr>
          <w:color w:val="38761d"/>
          <w:sz w:val="24"/>
          <w:szCs w:val="24"/>
          <w:u w:val="single"/>
        </w:rPr>
      </w:pPr>
      <w:r w:rsidDel="00000000" w:rsidR="00000000" w:rsidRPr="00000000">
        <w:rPr>
          <w:color w:val="38761d"/>
          <w:sz w:val="24"/>
          <w:szCs w:val="24"/>
          <w:u w:val="single"/>
          <w:rtl w:val="0"/>
        </w:rPr>
        <w:t xml:space="preserve">3: reduzir o multiplicador da escala mMRC, para o jogador ficar mais tempo jogando.</w:t>
      </w:r>
    </w:p>
    <w:p w:rsidR="00000000" w:rsidDel="00000000" w:rsidP="00000000" w:rsidRDefault="00000000" w:rsidRPr="00000000" w14:paraId="000001AE">
      <w:pPr>
        <w:tabs>
          <w:tab w:val="left" w:pos="7672"/>
        </w:tabs>
        <w:spacing w:after="0" w:line="276" w:lineRule="auto"/>
        <w:ind w:firstLine="357.1653543307087"/>
        <w:rPr>
          <w:color w:val="38761d"/>
          <w:sz w:val="24"/>
          <w:szCs w:val="24"/>
          <w:u w:val="single"/>
        </w:rPr>
      </w:pPr>
      <w:r w:rsidDel="00000000" w:rsidR="00000000" w:rsidRPr="00000000">
        <w:rPr>
          <w:color w:val="38761d"/>
          <w:sz w:val="24"/>
          <w:szCs w:val="24"/>
          <w:u w:val="single"/>
          <w:rtl w:val="0"/>
        </w:rPr>
        <w:t xml:space="preserve">4: implementar coins.</w:t>
      </w:r>
    </w:p>
    <w:p w:rsidR="00000000" w:rsidDel="00000000" w:rsidP="00000000" w:rsidRDefault="00000000" w:rsidRPr="00000000" w14:paraId="000001AF">
      <w:pPr>
        <w:tabs>
          <w:tab w:val="left" w:pos="7672"/>
        </w:tabs>
        <w:spacing w:after="0" w:line="276" w:lineRule="auto"/>
        <w:ind w:firstLine="357.1653543307087"/>
        <w:rPr>
          <w:color w:val="38761d"/>
          <w:sz w:val="24"/>
          <w:szCs w:val="24"/>
          <w:u w:val="single"/>
        </w:rPr>
      </w:pPr>
      <w:r w:rsidDel="00000000" w:rsidR="00000000" w:rsidRPr="00000000">
        <w:rPr>
          <w:color w:val="38761d"/>
          <w:sz w:val="24"/>
          <w:szCs w:val="24"/>
          <w:u w:val="single"/>
          <w:rtl w:val="0"/>
        </w:rPr>
        <w:t xml:space="preserve">5: criar gui para exibir as coins.</w:t>
      </w:r>
    </w:p>
    <w:p w:rsidR="00000000" w:rsidDel="00000000" w:rsidP="00000000" w:rsidRDefault="00000000" w:rsidRPr="00000000" w14:paraId="000001B0">
      <w:pPr>
        <w:tabs>
          <w:tab w:val="left" w:pos="7672"/>
        </w:tabs>
        <w:spacing w:after="0" w:line="276" w:lineRule="auto"/>
        <w:ind w:firstLine="357.1653543307087"/>
        <w:rPr>
          <w:color w:val="38761d"/>
          <w:sz w:val="24"/>
          <w:szCs w:val="24"/>
          <w:u w:val="single"/>
        </w:rPr>
      </w:pPr>
      <w:r w:rsidDel="00000000" w:rsidR="00000000" w:rsidRPr="00000000">
        <w:rPr>
          <w:color w:val="38761d"/>
          <w:sz w:val="24"/>
          <w:szCs w:val="24"/>
          <w:u w:val="single"/>
          <w:rtl w:val="0"/>
        </w:rPr>
        <w:t xml:space="preserve">6: criar controle para adicionar as coins.</w:t>
      </w:r>
    </w:p>
    <w:p w:rsidR="00000000" w:rsidDel="00000000" w:rsidP="00000000" w:rsidRDefault="00000000" w:rsidRPr="00000000" w14:paraId="000001B1">
      <w:pPr>
        <w:tabs>
          <w:tab w:val="left" w:pos="7672"/>
        </w:tabs>
        <w:spacing w:after="0" w:line="276" w:lineRule="auto"/>
        <w:ind w:firstLine="357.1653543307087"/>
        <w:rPr>
          <w:color w:val="38761d"/>
          <w:sz w:val="24"/>
          <w:szCs w:val="24"/>
          <w:u w:val="single"/>
        </w:rPr>
      </w:pPr>
      <w:r w:rsidDel="00000000" w:rsidR="00000000" w:rsidRPr="00000000">
        <w:rPr>
          <w:color w:val="38761d"/>
          <w:sz w:val="24"/>
          <w:szCs w:val="24"/>
          <w:u w:val="single"/>
          <w:rtl w:val="0"/>
        </w:rPr>
        <w:t xml:space="preserve">7: implementar dispositivos inalatórios.</w:t>
      </w:r>
    </w:p>
    <w:p w:rsidR="00000000" w:rsidDel="00000000" w:rsidP="00000000" w:rsidRDefault="00000000" w:rsidRPr="00000000" w14:paraId="000001B2">
      <w:pPr>
        <w:tabs>
          <w:tab w:val="left" w:pos="7672"/>
        </w:tabs>
        <w:spacing w:after="0" w:line="276" w:lineRule="auto"/>
        <w:ind w:firstLine="357.1653543307087"/>
        <w:rPr>
          <w:color w:val="38761d"/>
          <w:sz w:val="24"/>
          <w:szCs w:val="24"/>
          <w:u w:val="single"/>
        </w:rPr>
      </w:pPr>
      <w:r w:rsidDel="00000000" w:rsidR="00000000" w:rsidRPr="00000000">
        <w:rPr>
          <w:color w:val="38761d"/>
          <w:sz w:val="24"/>
          <w:szCs w:val="24"/>
          <w:u w:val="single"/>
          <w:rtl w:val="0"/>
        </w:rPr>
        <w:t xml:space="preserve">8: implementar controle para diminuir escala mMRC.</w:t>
      </w:r>
    </w:p>
    <w:p w:rsidR="00000000" w:rsidDel="00000000" w:rsidP="00000000" w:rsidRDefault="00000000" w:rsidRPr="00000000" w14:paraId="000001B3">
      <w:pPr>
        <w:tabs>
          <w:tab w:val="left" w:pos="7672"/>
        </w:tabs>
        <w:spacing w:after="0" w:line="276" w:lineRule="auto"/>
        <w:ind w:firstLine="357.1653543307087"/>
        <w:rPr>
          <w:color w:val="38761d"/>
          <w:sz w:val="24"/>
          <w:szCs w:val="24"/>
          <w:u w:val="single"/>
        </w:rPr>
      </w:pPr>
      <w:r w:rsidDel="00000000" w:rsidR="00000000" w:rsidRPr="00000000">
        <w:rPr>
          <w:color w:val="38761d"/>
          <w:sz w:val="24"/>
          <w:szCs w:val="24"/>
          <w:u w:val="single"/>
          <w:rtl w:val="0"/>
        </w:rPr>
        <w:t xml:space="preserve">9: implementar caixas.</w:t>
      </w:r>
    </w:p>
    <w:p w:rsidR="00000000" w:rsidDel="00000000" w:rsidP="00000000" w:rsidRDefault="00000000" w:rsidRPr="00000000" w14:paraId="000001B4">
      <w:pPr>
        <w:tabs>
          <w:tab w:val="left" w:pos="7672"/>
        </w:tabs>
        <w:spacing w:after="0" w:line="276" w:lineRule="auto"/>
        <w:ind w:firstLine="357.1653543307087"/>
        <w:rPr>
          <w:color w:val="38761d"/>
          <w:sz w:val="24"/>
          <w:szCs w:val="24"/>
          <w:u w:val="single"/>
        </w:rPr>
      </w:pPr>
      <w:r w:rsidDel="00000000" w:rsidR="00000000" w:rsidRPr="00000000">
        <w:rPr>
          <w:color w:val="38761d"/>
          <w:sz w:val="24"/>
          <w:szCs w:val="24"/>
          <w:u w:val="single"/>
          <w:rtl w:val="0"/>
        </w:rPr>
        <w:t xml:space="preserve">10: criar gui para exibir as perguntas.</w:t>
      </w:r>
    </w:p>
    <w:p w:rsidR="00000000" w:rsidDel="00000000" w:rsidP="00000000" w:rsidRDefault="00000000" w:rsidRPr="00000000" w14:paraId="000001B5">
      <w:pPr>
        <w:tabs>
          <w:tab w:val="left" w:pos="7672"/>
        </w:tabs>
        <w:spacing w:after="0" w:line="276" w:lineRule="auto"/>
        <w:ind w:firstLine="357.1653543307087"/>
        <w:rPr>
          <w:color w:val="38761d"/>
          <w:sz w:val="24"/>
          <w:szCs w:val="24"/>
          <w:u w:val="single"/>
        </w:rPr>
      </w:pPr>
      <w:r w:rsidDel="00000000" w:rsidR="00000000" w:rsidRPr="00000000">
        <w:rPr>
          <w:color w:val="38761d"/>
          <w:sz w:val="24"/>
          <w:szCs w:val="24"/>
          <w:u w:val="single"/>
          <w:rtl w:val="0"/>
        </w:rPr>
        <w:t xml:space="preserve">11: criar controle para puxar as perguntas.</w:t>
      </w:r>
    </w:p>
    <w:p w:rsidR="00000000" w:rsidDel="00000000" w:rsidP="00000000" w:rsidRDefault="00000000" w:rsidRPr="00000000" w14:paraId="000001B6">
      <w:pPr>
        <w:tabs>
          <w:tab w:val="left" w:pos="7672"/>
        </w:tabs>
        <w:spacing w:after="0" w:line="276" w:lineRule="auto"/>
        <w:ind w:firstLine="357.1653543307087"/>
        <w:rPr>
          <w:color w:val="38761d"/>
          <w:sz w:val="24"/>
          <w:szCs w:val="24"/>
          <w:u w:val="single"/>
        </w:rPr>
      </w:pPr>
      <w:r w:rsidDel="00000000" w:rsidR="00000000" w:rsidRPr="00000000">
        <w:rPr>
          <w:color w:val="38761d"/>
          <w:sz w:val="24"/>
          <w:szCs w:val="24"/>
          <w:u w:val="single"/>
          <w:rtl w:val="0"/>
        </w:rPr>
        <w:t xml:space="preserve">12: criar gui para as dicas.</w:t>
      </w:r>
    </w:p>
    <w:p w:rsidR="00000000" w:rsidDel="00000000" w:rsidP="00000000" w:rsidRDefault="00000000" w:rsidRPr="00000000" w14:paraId="000001B7">
      <w:pPr>
        <w:tabs>
          <w:tab w:val="left" w:pos="7672"/>
        </w:tabs>
        <w:spacing w:after="0" w:line="276" w:lineRule="auto"/>
        <w:ind w:firstLine="357.1653543307087"/>
        <w:rPr>
          <w:color w:val="38761d"/>
          <w:sz w:val="24"/>
          <w:szCs w:val="24"/>
          <w:u w:val="single"/>
        </w:rPr>
      </w:pPr>
      <w:r w:rsidDel="00000000" w:rsidR="00000000" w:rsidRPr="00000000">
        <w:rPr>
          <w:color w:val="38761d"/>
          <w:sz w:val="24"/>
          <w:szCs w:val="24"/>
          <w:u w:val="single"/>
          <w:rtl w:val="0"/>
        </w:rPr>
        <w:t xml:space="preserve">13: aumentar a velocidade conforme o player anda.</w:t>
      </w:r>
    </w:p>
    <w:p w:rsidR="00000000" w:rsidDel="00000000" w:rsidP="00000000" w:rsidRDefault="00000000" w:rsidRPr="00000000" w14:paraId="000001B8">
      <w:pPr>
        <w:tabs>
          <w:tab w:val="left" w:pos="7672"/>
        </w:tabs>
        <w:spacing w:after="0" w:line="276" w:lineRule="auto"/>
        <w:ind w:firstLine="357.1653543307087"/>
        <w:rPr>
          <w:color w:val="38761d"/>
          <w:sz w:val="24"/>
          <w:szCs w:val="24"/>
          <w:u w:val="single"/>
        </w:rPr>
      </w:pPr>
      <w:r w:rsidDel="00000000" w:rsidR="00000000" w:rsidRPr="00000000">
        <w:rPr>
          <w:color w:val="38761d"/>
          <w:sz w:val="24"/>
          <w:szCs w:val="24"/>
          <w:u w:val="single"/>
          <w:rtl w:val="0"/>
        </w:rPr>
        <w:t xml:space="preserve">14: remoção da fase 2.</w:t>
      </w:r>
    </w:p>
    <w:p w:rsidR="00000000" w:rsidDel="00000000" w:rsidP="00000000" w:rsidRDefault="00000000" w:rsidRPr="00000000" w14:paraId="000001B9">
      <w:pPr>
        <w:tabs>
          <w:tab w:val="left" w:pos="7672"/>
        </w:tabs>
        <w:spacing w:after="0" w:line="276" w:lineRule="auto"/>
        <w:ind w:firstLine="357.1653543307087"/>
        <w:rPr>
          <w:color w:val="38761d"/>
          <w:sz w:val="24"/>
          <w:szCs w:val="24"/>
          <w:u w:val="single"/>
        </w:rPr>
      </w:pPr>
      <w:r w:rsidDel="00000000" w:rsidR="00000000" w:rsidRPr="00000000">
        <w:rPr>
          <w:color w:val="38761d"/>
          <w:sz w:val="24"/>
          <w:szCs w:val="24"/>
          <w:u w:val="single"/>
          <w:rtl w:val="0"/>
        </w:rPr>
        <w:t xml:space="preserve">15: implementar dicas antes das perguntas.</w:t>
      </w:r>
    </w:p>
    <w:p w:rsidR="00000000" w:rsidDel="00000000" w:rsidP="00000000" w:rsidRDefault="00000000" w:rsidRPr="00000000" w14:paraId="000001BA">
      <w:pPr>
        <w:tabs>
          <w:tab w:val="left" w:pos="7672"/>
        </w:tabs>
        <w:spacing w:after="0" w:line="276" w:lineRule="auto"/>
        <w:ind w:firstLine="357.1653543307087"/>
        <w:rPr>
          <w:color w:val="38761d"/>
          <w:sz w:val="24"/>
          <w:szCs w:val="24"/>
          <w:u w:val="single"/>
        </w:rPr>
      </w:pPr>
      <w:r w:rsidDel="00000000" w:rsidR="00000000" w:rsidRPr="00000000">
        <w:rPr>
          <w:color w:val="38761d"/>
          <w:sz w:val="24"/>
          <w:szCs w:val="24"/>
          <w:u w:val="single"/>
          <w:rtl w:val="0"/>
        </w:rPr>
        <w:t xml:space="preserve">16: implementar funcionalidades para as moedas.</w:t>
      </w:r>
    </w:p>
    <w:p w:rsidR="00000000" w:rsidDel="00000000" w:rsidP="00000000" w:rsidRDefault="00000000" w:rsidRPr="00000000" w14:paraId="000001BB">
      <w:pPr>
        <w:tabs>
          <w:tab w:val="left" w:pos="7672"/>
        </w:tabs>
        <w:spacing w:after="0" w:line="276" w:lineRule="auto"/>
        <w:ind w:left="0" w:firstLine="360"/>
        <w:rPr>
          <w:rFonts w:ascii="Times New Roman" w:cs="Times New Roman" w:eastAsia="Times New Roman" w:hAnsi="Times New Roman"/>
          <w:color w:val="38761d"/>
          <w:sz w:val="24"/>
          <w:szCs w:val="24"/>
          <w:u w:val="single"/>
        </w:rPr>
      </w:pPr>
      <w:r w:rsidDel="00000000" w:rsidR="00000000" w:rsidRPr="00000000">
        <w:rPr>
          <w:color w:val="38761d"/>
          <w:sz w:val="24"/>
          <w:szCs w:val="24"/>
          <w:u w:val="single"/>
          <w:rtl w:val="0"/>
        </w:rPr>
        <w:t xml:space="preserve">17: tela no início da fase: “</w:t>
      </w:r>
      <w:r w:rsidDel="00000000" w:rsidR="00000000" w:rsidRPr="00000000">
        <w:rPr>
          <w:rFonts w:ascii="Times New Roman" w:cs="Times New Roman" w:eastAsia="Times New Roman" w:hAnsi="Times New Roman"/>
          <w:color w:val="38761d"/>
          <w:sz w:val="24"/>
          <w:szCs w:val="24"/>
          <w:u w:val="single"/>
          <w:rtl w:val="0"/>
        </w:rPr>
        <w:t xml:space="preserve">Identificação do avatar: paciente com 40 anos, com boas condições de saúde, sem comorbidades, não faz uso de medicações contínuas, não tabagista e não etilista. </w:t>
      </w:r>
    </w:p>
    <w:p w:rsidR="00000000" w:rsidDel="00000000" w:rsidP="00000000" w:rsidRDefault="00000000" w:rsidRPr="00000000" w14:paraId="000001BC">
      <w:pPr>
        <w:tabs>
          <w:tab w:val="left" w:pos="7672"/>
        </w:tabs>
        <w:spacing w:after="0" w:line="276" w:lineRule="auto"/>
        <w:ind w:left="0" w:firstLine="360"/>
        <w:rPr>
          <w:rFonts w:ascii="Times New Roman" w:cs="Times New Roman" w:eastAsia="Times New Roman" w:hAnsi="Times New Roman"/>
          <w:color w:val="38761d"/>
          <w:sz w:val="24"/>
          <w:szCs w:val="24"/>
          <w:u w:val="single"/>
        </w:rPr>
      </w:pPr>
      <w:r w:rsidDel="00000000" w:rsidR="00000000" w:rsidRPr="00000000">
        <w:rPr>
          <w:rFonts w:ascii="Times New Roman" w:cs="Times New Roman" w:eastAsia="Times New Roman" w:hAnsi="Times New Roman"/>
          <w:color w:val="38761d"/>
          <w:sz w:val="24"/>
          <w:szCs w:val="24"/>
          <w:u w:val="single"/>
          <w:rtl w:val="0"/>
        </w:rPr>
        <w:t xml:space="preserve">18: tela no início da fase: “Além de desviar dos fatores de risco, você deve pegar moedas. Quanto mais moedas você arrecadar, melhor! Elas lhe ajudarão! Mas tenha cuidado com as caixas, elas contêm algumas surpresas que podem atrapalhar seu desenvolvimento no jogo.”</w:t>
      </w:r>
    </w:p>
    <w:p w:rsidR="00000000" w:rsidDel="00000000" w:rsidP="00000000" w:rsidRDefault="00000000" w:rsidRPr="00000000" w14:paraId="000001BD">
      <w:pPr>
        <w:tabs>
          <w:tab w:val="left" w:pos="7672"/>
        </w:tabs>
        <w:spacing w:after="0" w:line="276" w:lineRule="auto"/>
        <w:ind w:left="0" w:firstLine="360"/>
        <w:rPr>
          <w:rFonts w:ascii="Times New Roman" w:cs="Times New Roman" w:eastAsia="Times New Roman" w:hAnsi="Times New Roman"/>
          <w:color w:val="38761d"/>
          <w:sz w:val="24"/>
          <w:szCs w:val="24"/>
          <w:u w:val="single"/>
        </w:rPr>
      </w:pPr>
      <w:r w:rsidDel="00000000" w:rsidR="00000000" w:rsidRPr="00000000">
        <w:rPr>
          <w:rFonts w:ascii="Times New Roman" w:cs="Times New Roman" w:eastAsia="Times New Roman" w:hAnsi="Times New Roman"/>
          <w:color w:val="38761d"/>
          <w:sz w:val="24"/>
          <w:szCs w:val="24"/>
          <w:u w:val="single"/>
          <w:rtl w:val="0"/>
        </w:rPr>
        <w:t xml:space="preserve">19: tela no início da fase: “ Você também pode pegar os dispositivos inalatórios, eles vão ajudar você a melhorar sua escala mMRC.”</w:t>
      </w:r>
    </w:p>
    <w:p w:rsidR="00000000" w:rsidDel="00000000" w:rsidP="00000000" w:rsidRDefault="00000000" w:rsidRPr="00000000" w14:paraId="000001BE">
      <w:pPr>
        <w:tabs>
          <w:tab w:val="left" w:pos="7672"/>
        </w:tabs>
        <w:spacing w:after="0" w:line="276" w:lineRule="auto"/>
        <w:ind w:firstLine="357.1653543307087"/>
        <w:rPr>
          <w:color w:val="38761d"/>
          <w:sz w:val="24"/>
          <w:szCs w:val="24"/>
          <w:u w:val="single"/>
        </w:rPr>
      </w:pPr>
      <w:r w:rsidDel="00000000" w:rsidR="00000000" w:rsidRPr="00000000">
        <w:rPr>
          <w:color w:val="38761d"/>
          <w:sz w:val="24"/>
          <w:szCs w:val="24"/>
          <w:u w:val="single"/>
          <w:rtl w:val="0"/>
        </w:rPr>
        <w:t xml:space="preserve">20: aprimorar GDD.</w:t>
      </w:r>
      <w:r w:rsidDel="00000000" w:rsidR="00000000" w:rsidRPr="00000000">
        <w:rPr>
          <w:rtl w:val="0"/>
        </w:rPr>
      </w:r>
    </w:p>
    <w:sectPr>
      <w:footerReference r:id="rId33" w:type="default"/>
      <w:pgSz w:h="15840" w:w="12240" w:orient="portrait"/>
      <w:pgMar w:bottom="1440" w:top="1984.251968503937"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06.141732283465"/>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lowerLetter"/>
      <w:lvlText w:val="%1)"/>
      <w:lvlJc w:val="left"/>
      <w:pPr>
        <w:ind w:left="1440" w:hanging="306.141732283465"/>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
    <w:lvl w:ilvl="0">
      <w:start w:val="1"/>
      <w:numFmt w:val="lowerLetter"/>
      <w:lvlText w:val="%1)"/>
      <w:lvlJc w:val="left"/>
      <w:pPr>
        <w:ind w:left="1068" w:firstLine="65.85826771653501"/>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4">
    <w:lvl w:ilvl="0">
      <w:start w:val="1"/>
      <w:numFmt w:val="lowerLetter"/>
      <w:lvlText w:val="%1)"/>
      <w:lvlJc w:val="left"/>
      <w:pPr>
        <w:ind w:left="1068" w:firstLine="65.85826771653501"/>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7672"/>
      </w:tabs>
      <w:spacing w:after="0" w:lineRule="auto"/>
      <w:ind w:left="360"/>
    </w:pPr>
    <w:rPr>
      <w:b w:val="1"/>
      <w:sz w:val="40"/>
      <w:szCs w:val="40"/>
    </w:rPr>
  </w:style>
  <w:style w:type="paragraph" w:styleId="Heading2">
    <w:name w:val="heading 2"/>
    <w:basedOn w:val="Normal"/>
    <w:next w:val="Normal"/>
    <w:pPr>
      <w:keepNext w:val="1"/>
      <w:keepLines w:val="1"/>
      <w:tabs>
        <w:tab w:val="left" w:pos="7672"/>
      </w:tabs>
      <w:spacing w:after="0" w:lineRule="auto"/>
      <w:ind w:firstLine="360"/>
    </w:pPr>
    <w:rPr>
      <w:b w:val="1"/>
      <w:sz w:val="32"/>
      <w:szCs w:val="3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6.png"/><Relationship Id="rId21" Type="http://schemas.openxmlformats.org/officeDocument/2006/relationships/image" Target="media/image5.png"/><Relationship Id="rId24" Type="http://schemas.openxmlformats.org/officeDocument/2006/relationships/image" Target="media/image23.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4.png"/><Relationship Id="rId25" Type="http://schemas.openxmlformats.org/officeDocument/2006/relationships/image" Target="media/image7.png"/><Relationship Id="rId28" Type="http://schemas.openxmlformats.org/officeDocument/2006/relationships/image" Target="media/image13.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8.png"/><Relationship Id="rId7" Type="http://schemas.openxmlformats.org/officeDocument/2006/relationships/image" Target="media/image11.png"/><Relationship Id="rId8" Type="http://schemas.openxmlformats.org/officeDocument/2006/relationships/image" Target="media/image12.png"/><Relationship Id="rId31" Type="http://schemas.openxmlformats.org/officeDocument/2006/relationships/image" Target="media/image18.png"/><Relationship Id="rId30" Type="http://schemas.openxmlformats.org/officeDocument/2006/relationships/image" Target="media/image1.png"/><Relationship Id="rId11" Type="http://schemas.openxmlformats.org/officeDocument/2006/relationships/image" Target="media/image3.png"/><Relationship Id="rId33" Type="http://schemas.openxmlformats.org/officeDocument/2006/relationships/footer" Target="footer1.xml"/><Relationship Id="rId10" Type="http://schemas.openxmlformats.org/officeDocument/2006/relationships/image" Target="media/image22.png"/><Relationship Id="rId32" Type="http://schemas.openxmlformats.org/officeDocument/2006/relationships/image" Target="media/image25.png"/><Relationship Id="rId13" Type="http://schemas.openxmlformats.org/officeDocument/2006/relationships/image" Target="media/image21.png"/><Relationship Id="rId12" Type="http://schemas.openxmlformats.org/officeDocument/2006/relationships/image" Target="media/image15.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19.png"/><Relationship Id="rId16" Type="http://schemas.openxmlformats.org/officeDocument/2006/relationships/image" Target="media/image27.png"/><Relationship Id="rId19" Type="http://schemas.openxmlformats.org/officeDocument/2006/relationships/image" Target="media/image4.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