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AF5FB" w14:textId="097E5722" w:rsidR="21182C6C" w:rsidRDefault="21182C6C" w:rsidP="21182C6C">
      <w:pPr>
        <w:jc w:val="center"/>
      </w:pPr>
    </w:p>
    <w:p w14:paraId="73FC5B50" w14:textId="3C913F40" w:rsidR="21182C6C" w:rsidRDefault="21182C6C" w:rsidP="21182C6C">
      <w:pPr>
        <w:jc w:val="center"/>
      </w:pPr>
    </w:p>
    <w:p w14:paraId="6BADFB8E" w14:textId="0465B3AB" w:rsidR="21182C6C" w:rsidRDefault="21182C6C" w:rsidP="21182C6C">
      <w:pPr>
        <w:jc w:val="center"/>
      </w:pPr>
    </w:p>
    <w:p w14:paraId="0172731A" w14:textId="45A9EC5F" w:rsidR="21182C6C" w:rsidRDefault="21182C6C" w:rsidP="21182C6C">
      <w:pPr>
        <w:jc w:val="center"/>
      </w:pPr>
    </w:p>
    <w:p w14:paraId="7F2A6CFD" w14:textId="0EB3FDDF" w:rsidR="21182C6C" w:rsidRDefault="21182C6C" w:rsidP="21182C6C">
      <w:pPr>
        <w:jc w:val="center"/>
      </w:pPr>
    </w:p>
    <w:p w14:paraId="421A6A73" w14:textId="44C3950E" w:rsidR="21182C6C" w:rsidRDefault="21182C6C" w:rsidP="21182C6C">
      <w:pPr>
        <w:jc w:val="center"/>
      </w:pPr>
    </w:p>
    <w:p w14:paraId="5E6F0C1B" w14:textId="15B9365D" w:rsidR="21182C6C" w:rsidRDefault="21182C6C" w:rsidP="49BCDB7F">
      <w:pPr>
        <w:jc w:val="center"/>
      </w:pPr>
    </w:p>
    <w:p w14:paraId="2435F7CE" w14:textId="10AC656E" w:rsidR="21182C6C" w:rsidRDefault="21182C6C" w:rsidP="21182C6C">
      <w:pPr>
        <w:jc w:val="center"/>
      </w:pPr>
    </w:p>
    <w:p w14:paraId="4B4F7FB6" w14:textId="0CDCFCC2" w:rsidR="21182C6C" w:rsidRDefault="21182C6C" w:rsidP="21182C6C">
      <w:pPr>
        <w:jc w:val="center"/>
      </w:pPr>
    </w:p>
    <w:p w14:paraId="2F602BA2" w14:textId="7FC5AB6C" w:rsidR="21182C6C" w:rsidRDefault="21182C6C" w:rsidP="21182C6C">
      <w:pPr>
        <w:jc w:val="center"/>
      </w:pPr>
    </w:p>
    <w:p w14:paraId="0C1DAE27" w14:textId="2B41B48E" w:rsidR="21182C6C" w:rsidRDefault="21182C6C" w:rsidP="21182C6C">
      <w:pPr>
        <w:jc w:val="center"/>
      </w:pPr>
    </w:p>
    <w:p w14:paraId="411337AB" w14:textId="67BA1483" w:rsidR="21182C6C" w:rsidRDefault="21182C6C" w:rsidP="21182C6C">
      <w:pPr>
        <w:jc w:val="center"/>
      </w:pPr>
    </w:p>
    <w:p w14:paraId="06A5B905" w14:textId="1085BA84" w:rsidR="21182C6C" w:rsidRDefault="21182C6C" w:rsidP="21182C6C">
      <w:pPr>
        <w:jc w:val="center"/>
      </w:pPr>
    </w:p>
    <w:p w14:paraId="2D23C75B" w14:textId="6E787AED" w:rsidR="21182C6C" w:rsidRDefault="21182C6C" w:rsidP="21182C6C">
      <w:pPr>
        <w:jc w:val="center"/>
      </w:pPr>
    </w:p>
    <w:p w14:paraId="3488A5FD" w14:textId="03852A37" w:rsidR="21182C6C" w:rsidRDefault="21182C6C" w:rsidP="21182C6C">
      <w:pPr>
        <w:jc w:val="center"/>
        <w:rPr>
          <w:sz w:val="32"/>
          <w:szCs w:val="32"/>
        </w:rPr>
      </w:pPr>
    </w:p>
    <w:p w14:paraId="11A3E469" w14:textId="1D5B1E5E" w:rsidR="003C58E7" w:rsidRDefault="003C58E7" w:rsidP="21182C6C">
      <w:pPr>
        <w:jc w:val="center"/>
        <w:rPr>
          <w:sz w:val="32"/>
          <w:szCs w:val="32"/>
        </w:rPr>
      </w:pPr>
      <w:r w:rsidRPr="21182C6C">
        <w:rPr>
          <w:sz w:val="32"/>
          <w:szCs w:val="32"/>
        </w:rPr>
        <w:t>Design Doc</w:t>
      </w:r>
      <w:r w:rsidR="2CD8894D" w:rsidRPr="21182C6C">
        <w:rPr>
          <w:sz w:val="32"/>
          <w:szCs w:val="32"/>
        </w:rPr>
        <w:t xml:space="preserve"> of Water Weather Station</w:t>
      </w:r>
    </w:p>
    <w:p w14:paraId="1E277178" w14:textId="1B746ED0" w:rsidR="003C58E7" w:rsidRDefault="003C58E7" w:rsidP="003C58E7">
      <w:pPr>
        <w:jc w:val="center"/>
        <w:rPr>
          <w:sz w:val="32"/>
          <w:szCs w:val="32"/>
        </w:rPr>
      </w:pPr>
    </w:p>
    <w:p w14:paraId="5CCBEB84" w14:textId="16170B83" w:rsidR="003C58E7" w:rsidRDefault="003C58E7" w:rsidP="003C58E7">
      <w:pPr>
        <w:jc w:val="center"/>
        <w:rPr>
          <w:sz w:val="32"/>
          <w:szCs w:val="32"/>
        </w:rPr>
      </w:pPr>
    </w:p>
    <w:p w14:paraId="4030A490" w14:textId="6DCAAE1E" w:rsidR="003C58E7" w:rsidRDefault="003C58E7" w:rsidP="003C58E7">
      <w:pPr>
        <w:jc w:val="center"/>
        <w:rPr>
          <w:sz w:val="32"/>
          <w:szCs w:val="32"/>
        </w:rPr>
      </w:pPr>
      <w:r w:rsidRPr="21182C6C">
        <w:rPr>
          <w:sz w:val="32"/>
          <w:szCs w:val="32"/>
        </w:rPr>
        <w:t>Senior Project 2</w:t>
      </w:r>
    </w:p>
    <w:p w14:paraId="1386ADD6" w14:textId="77777777" w:rsidR="003C58E7" w:rsidRDefault="003C58E7" w:rsidP="003C58E7">
      <w:pPr>
        <w:jc w:val="center"/>
        <w:rPr>
          <w:sz w:val="32"/>
          <w:szCs w:val="32"/>
        </w:rPr>
      </w:pPr>
    </w:p>
    <w:p w14:paraId="1D4353D6" w14:textId="3AF3EC12" w:rsidR="003C58E7" w:rsidRDefault="003C58E7" w:rsidP="003C58E7">
      <w:pPr>
        <w:jc w:val="center"/>
        <w:rPr>
          <w:sz w:val="32"/>
          <w:szCs w:val="32"/>
        </w:rPr>
      </w:pPr>
    </w:p>
    <w:p w14:paraId="3AB43246" w14:textId="370F06F7" w:rsidR="003C58E7" w:rsidRDefault="003C58E7" w:rsidP="003C58E7">
      <w:pPr>
        <w:jc w:val="center"/>
        <w:rPr>
          <w:sz w:val="32"/>
          <w:szCs w:val="32"/>
        </w:rPr>
      </w:pPr>
      <w:r w:rsidRPr="21182C6C">
        <w:rPr>
          <w:sz w:val="32"/>
          <w:szCs w:val="32"/>
        </w:rPr>
        <w:t>By: Bryan Pham and Caleb Ponce</w:t>
      </w:r>
    </w:p>
    <w:p w14:paraId="568B07BF" w14:textId="2EB5184F" w:rsidR="003C58E7" w:rsidRDefault="003C58E7" w:rsidP="003C58E7">
      <w:pPr>
        <w:jc w:val="center"/>
      </w:pPr>
    </w:p>
    <w:p w14:paraId="28758815" w14:textId="72FBA2DB" w:rsidR="003C58E7" w:rsidRDefault="003C58E7" w:rsidP="21182C6C">
      <w:pPr>
        <w:jc w:val="center"/>
      </w:pPr>
    </w:p>
    <w:p w14:paraId="283CFF0F" w14:textId="1A073FF7" w:rsidR="003C58E7" w:rsidRDefault="003C58E7" w:rsidP="21182C6C">
      <w:pPr>
        <w:jc w:val="center"/>
      </w:pPr>
    </w:p>
    <w:p w14:paraId="7930ABF0" w14:textId="485C7064" w:rsidR="003C58E7" w:rsidRDefault="003C58E7" w:rsidP="21182C6C">
      <w:pPr>
        <w:jc w:val="center"/>
      </w:pPr>
    </w:p>
    <w:p w14:paraId="00E8B948" w14:textId="1FB69A17" w:rsidR="003C58E7" w:rsidRDefault="003C58E7" w:rsidP="21182C6C">
      <w:pPr>
        <w:jc w:val="center"/>
      </w:pPr>
    </w:p>
    <w:p w14:paraId="1B5CACAA" w14:textId="182C969B" w:rsidR="003C58E7" w:rsidRDefault="003C58E7" w:rsidP="21182C6C">
      <w:pPr>
        <w:jc w:val="center"/>
      </w:pPr>
    </w:p>
    <w:p w14:paraId="62E19267" w14:textId="45480F93" w:rsidR="003C58E7" w:rsidRDefault="003C58E7" w:rsidP="21182C6C">
      <w:pPr>
        <w:jc w:val="center"/>
      </w:pPr>
    </w:p>
    <w:p w14:paraId="6BE63278" w14:textId="353DABFB" w:rsidR="003C58E7" w:rsidRDefault="003C58E7" w:rsidP="21182C6C">
      <w:pPr>
        <w:jc w:val="center"/>
      </w:pPr>
    </w:p>
    <w:p w14:paraId="2624A0CB" w14:textId="685A0578" w:rsidR="003C58E7" w:rsidRDefault="003C58E7" w:rsidP="21182C6C">
      <w:pPr>
        <w:jc w:val="center"/>
      </w:pPr>
    </w:p>
    <w:p w14:paraId="77BE3AA4" w14:textId="158A733F" w:rsidR="003C58E7" w:rsidRDefault="003C58E7" w:rsidP="21182C6C">
      <w:pPr>
        <w:jc w:val="center"/>
      </w:pPr>
    </w:p>
    <w:p w14:paraId="3DD12A31" w14:textId="2D9F4B88" w:rsidR="003C58E7" w:rsidRDefault="003C58E7" w:rsidP="21182C6C">
      <w:pPr>
        <w:jc w:val="center"/>
      </w:pPr>
    </w:p>
    <w:p w14:paraId="0419D2E7" w14:textId="3644AEC9" w:rsidR="003C58E7" w:rsidRDefault="003C58E7" w:rsidP="21182C6C">
      <w:pPr>
        <w:jc w:val="center"/>
      </w:pPr>
    </w:p>
    <w:p w14:paraId="123B279D" w14:textId="61F7BFAE" w:rsidR="003C58E7" w:rsidRDefault="003C58E7" w:rsidP="21182C6C">
      <w:pPr>
        <w:jc w:val="center"/>
      </w:pPr>
    </w:p>
    <w:p w14:paraId="4A2B8B1B" w14:textId="4B863FBC" w:rsidR="003C58E7" w:rsidRDefault="003C58E7" w:rsidP="21182C6C">
      <w:pPr>
        <w:jc w:val="center"/>
      </w:pPr>
    </w:p>
    <w:p w14:paraId="1BC9C881" w14:textId="0485E40B" w:rsidR="003C58E7" w:rsidRDefault="003C58E7" w:rsidP="21182C6C">
      <w:pPr>
        <w:jc w:val="center"/>
      </w:pPr>
    </w:p>
    <w:p w14:paraId="11C7A804" w14:textId="75057944" w:rsidR="49BCDB7F" w:rsidRDefault="49BCDB7F" w:rsidP="49BCDB7F">
      <w:pPr>
        <w:jc w:val="center"/>
      </w:pPr>
    </w:p>
    <w:p w14:paraId="18DC9D6A" w14:textId="662A11B3" w:rsidR="49BCDB7F" w:rsidRDefault="49BCDB7F" w:rsidP="49BCDB7F">
      <w:pPr>
        <w:jc w:val="center"/>
      </w:pPr>
    </w:p>
    <w:p w14:paraId="22994661" w14:textId="66B95A27" w:rsidR="49BCDB7F" w:rsidRDefault="49BCDB7F" w:rsidP="49BCDB7F">
      <w:pPr>
        <w:jc w:val="center"/>
      </w:pPr>
    </w:p>
    <w:p w14:paraId="59945694" w14:textId="2D39E88E" w:rsidR="003C58E7" w:rsidRDefault="003C58E7" w:rsidP="21182C6C">
      <w:pPr>
        <w:jc w:val="center"/>
      </w:pPr>
    </w:p>
    <w:p w14:paraId="622684D4" w14:textId="3668660F" w:rsidR="49BCDB7F" w:rsidRDefault="49BCDB7F"/>
    <w:p w14:paraId="49928486" w14:textId="6C7EB4D0" w:rsidR="003C58E7" w:rsidRDefault="003C58E7" w:rsidP="21182C6C">
      <w:pPr>
        <w:jc w:val="center"/>
      </w:pPr>
    </w:p>
    <w:p w14:paraId="2F3E68F1" w14:textId="658A6B4A" w:rsidR="003C58E7" w:rsidRDefault="003C58E7" w:rsidP="21182C6C">
      <w:pPr>
        <w:jc w:val="center"/>
      </w:pPr>
    </w:p>
    <w:p w14:paraId="7358537C" w14:textId="7479DD74" w:rsidR="003C58E7" w:rsidRDefault="1DE052EB" w:rsidP="21182C6C">
      <w:pPr>
        <w:rPr>
          <w:b/>
          <w:bCs/>
          <w:sz w:val="32"/>
          <w:szCs w:val="32"/>
        </w:rPr>
      </w:pPr>
      <w:r w:rsidRPr="21182C6C">
        <w:rPr>
          <w:b/>
          <w:bCs/>
          <w:sz w:val="32"/>
          <w:szCs w:val="32"/>
        </w:rPr>
        <w:t xml:space="preserve">Table of Contents </w:t>
      </w:r>
    </w:p>
    <w:sdt>
      <w:sdtPr>
        <w:id w:val="263575772"/>
        <w:docPartObj>
          <w:docPartGallery w:val="Table of Contents"/>
          <w:docPartUnique/>
        </w:docPartObj>
      </w:sdtPr>
      <w:sdtContent>
        <w:p w14:paraId="7A0C2465" w14:textId="7F85039E" w:rsidR="003C58E7" w:rsidRDefault="49BCDB7F" w:rsidP="21182C6C">
          <w:pPr>
            <w:pStyle w:val="TOC1"/>
            <w:tabs>
              <w:tab w:val="right" w:leader="dot" w:pos="9360"/>
            </w:tabs>
          </w:pPr>
          <w:r>
            <w:fldChar w:fldCharType="begin"/>
          </w:r>
          <w:r w:rsidR="003C58E7">
            <w:instrText>TOC \o \z \u \h</w:instrText>
          </w:r>
          <w:r>
            <w:fldChar w:fldCharType="separate"/>
          </w:r>
          <w:hyperlink w:anchor="_Toc1856817929">
            <w:r w:rsidRPr="49BCDB7F">
              <w:rPr>
                <w:rStyle w:val="Hyperlink"/>
              </w:rPr>
              <w:t>Context and Scope</w:t>
            </w:r>
            <w:r w:rsidR="003C58E7">
              <w:tab/>
            </w:r>
            <w:r w:rsidR="003C58E7">
              <w:fldChar w:fldCharType="begin"/>
            </w:r>
            <w:r w:rsidR="003C58E7">
              <w:instrText>PAGEREF _Toc1856817929 \h</w:instrText>
            </w:r>
            <w:r w:rsidR="003C58E7">
              <w:fldChar w:fldCharType="separate"/>
            </w:r>
            <w:r w:rsidRPr="49BCDB7F">
              <w:rPr>
                <w:rStyle w:val="Hyperlink"/>
              </w:rPr>
              <w:t>3</w:t>
            </w:r>
            <w:r w:rsidR="003C58E7">
              <w:fldChar w:fldCharType="end"/>
            </w:r>
          </w:hyperlink>
        </w:p>
        <w:p w14:paraId="48B9C06D" w14:textId="6576282E" w:rsidR="003C58E7" w:rsidRDefault="00000000" w:rsidP="21182C6C">
          <w:pPr>
            <w:pStyle w:val="TOC2"/>
            <w:tabs>
              <w:tab w:val="right" w:leader="dot" w:pos="9360"/>
            </w:tabs>
          </w:pPr>
          <w:hyperlink w:anchor="_Toc1721761482">
            <w:r w:rsidR="49BCDB7F" w:rsidRPr="49BCDB7F">
              <w:rPr>
                <w:rStyle w:val="Hyperlink"/>
              </w:rPr>
              <w:t>Background</w:t>
            </w:r>
            <w:r w:rsidR="003C58E7">
              <w:tab/>
            </w:r>
            <w:r w:rsidR="003C58E7">
              <w:fldChar w:fldCharType="begin"/>
            </w:r>
            <w:r w:rsidR="003C58E7">
              <w:instrText>PAGEREF _Toc1721761482 \h</w:instrText>
            </w:r>
            <w:r w:rsidR="003C58E7">
              <w:fldChar w:fldCharType="separate"/>
            </w:r>
            <w:r w:rsidR="49BCDB7F" w:rsidRPr="49BCDB7F">
              <w:rPr>
                <w:rStyle w:val="Hyperlink"/>
              </w:rPr>
              <w:t>4</w:t>
            </w:r>
            <w:r w:rsidR="003C58E7">
              <w:fldChar w:fldCharType="end"/>
            </w:r>
          </w:hyperlink>
        </w:p>
        <w:p w14:paraId="4293F7EB" w14:textId="33FA4690" w:rsidR="003C58E7" w:rsidRDefault="00000000" w:rsidP="21182C6C">
          <w:pPr>
            <w:pStyle w:val="TOC2"/>
            <w:tabs>
              <w:tab w:val="right" w:leader="dot" w:pos="9360"/>
            </w:tabs>
          </w:pPr>
          <w:hyperlink w:anchor="_Toc1175604140">
            <w:r w:rsidR="49BCDB7F" w:rsidRPr="49BCDB7F">
              <w:rPr>
                <w:rStyle w:val="Hyperlink"/>
              </w:rPr>
              <w:t>Business Opportunity and Objectives</w:t>
            </w:r>
            <w:r w:rsidR="003C58E7">
              <w:tab/>
            </w:r>
            <w:r w:rsidR="003C58E7">
              <w:fldChar w:fldCharType="begin"/>
            </w:r>
            <w:r w:rsidR="003C58E7">
              <w:instrText>PAGEREF _Toc1175604140 \h</w:instrText>
            </w:r>
            <w:r w:rsidR="003C58E7">
              <w:fldChar w:fldCharType="separate"/>
            </w:r>
            <w:r w:rsidR="49BCDB7F" w:rsidRPr="49BCDB7F">
              <w:rPr>
                <w:rStyle w:val="Hyperlink"/>
              </w:rPr>
              <w:t>4</w:t>
            </w:r>
            <w:r w:rsidR="003C58E7">
              <w:fldChar w:fldCharType="end"/>
            </w:r>
          </w:hyperlink>
        </w:p>
        <w:p w14:paraId="6FCA3B6A" w14:textId="1DF9F90E" w:rsidR="003C58E7" w:rsidRDefault="00000000" w:rsidP="21182C6C">
          <w:pPr>
            <w:pStyle w:val="TOC2"/>
            <w:tabs>
              <w:tab w:val="right" w:leader="dot" w:pos="9360"/>
            </w:tabs>
          </w:pPr>
          <w:hyperlink w:anchor="_Toc2128718831">
            <w:r w:rsidR="49BCDB7F" w:rsidRPr="49BCDB7F">
              <w:rPr>
                <w:rStyle w:val="Hyperlink"/>
              </w:rPr>
              <w:t>Market and Customer Needs</w:t>
            </w:r>
            <w:r w:rsidR="003C58E7">
              <w:tab/>
            </w:r>
            <w:r w:rsidR="003C58E7">
              <w:fldChar w:fldCharType="begin"/>
            </w:r>
            <w:r w:rsidR="003C58E7">
              <w:instrText>PAGEREF _Toc2128718831 \h</w:instrText>
            </w:r>
            <w:r w:rsidR="003C58E7">
              <w:fldChar w:fldCharType="separate"/>
            </w:r>
            <w:r w:rsidR="49BCDB7F" w:rsidRPr="49BCDB7F">
              <w:rPr>
                <w:rStyle w:val="Hyperlink"/>
              </w:rPr>
              <w:t>4</w:t>
            </w:r>
            <w:r w:rsidR="003C58E7">
              <w:fldChar w:fldCharType="end"/>
            </w:r>
          </w:hyperlink>
        </w:p>
        <w:p w14:paraId="3A013D1F" w14:textId="626AFADD" w:rsidR="003C58E7" w:rsidRDefault="00000000" w:rsidP="21182C6C">
          <w:pPr>
            <w:pStyle w:val="TOC2"/>
            <w:tabs>
              <w:tab w:val="right" w:leader="dot" w:pos="9360"/>
            </w:tabs>
          </w:pPr>
          <w:hyperlink w:anchor="_Toc293156340">
            <w:r w:rsidR="49BCDB7F" w:rsidRPr="49BCDB7F">
              <w:rPr>
                <w:rStyle w:val="Hyperlink"/>
              </w:rPr>
              <w:t>Vision for this Project</w:t>
            </w:r>
            <w:r w:rsidR="003C58E7">
              <w:tab/>
            </w:r>
            <w:r w:rsidR="003C58E7">
              <w:fldChar w:fldCharType="begin"/>
            </w:r>
            <w:r w:rsidR="003C58E7">
              <w:instrText>PAGEREF _Toc293156340 \h</w:instrText>
            </w:r>
            <w:r w:rsidR="003C58E7">
              <w:fldChar w:fldCharType="separate"/>
            </w:r>
            <w:r w:rsidR="49BCDB7F" w:rsidRPr="49BCDB7F">
              <w:rPr>
                <w:rStyle w:val="Hyperlink"/>
              </w:rPr>
              <w:t>4</w:t>
            </w:r>
            <w:r w:rsidR="003C58E7">
              <w:fldChar w:fldCharType="end"/>
            </w:r>
          </w:hyperlink>
        </w:p>
        <w:p w14:paraId="50EFDE45" w14:textId="3BBAFA7A" w:rsidR="003C58E7" w:rsidRDefault="00000000" w:rsidP="21182C6C">
          <w:pPr>
            <w:pStyle w:val="TOC2"/>
            <w:tabs>
              <w:tab w:val="right" w:leader="dot" w:pos="9360"/>
            </w:tabs>
          </w:pPr>
          <w:hyperlink w:anchor="_Toc636931586">
            <w:r w:rsidR="49BCDB7F" w:rsidRPr="49BCDB7F">
              <w:rPr>
                <w:rStyle w:val="Hyperlink"/>
              </w:rPr>
              <w:t>Major Features</w:t>
            </w:r>
            <w:r w:rsidR="003C58E7">
              <w:tab/>
            </w:r>
            <w:r w:rsidR="003C58E7">
              <w:fldChar w:fldCharType="begin"/>
            </w:r>
            <w:r w:rsidR="003C58E7">
              <w:instrText>PAGEREF _Toc636931586 \h</w:instrText>
            </w:r>
            <w:r w:rsidR="003C58E7">
              <w:fldChar w:fldCharType="separate"/>
            </w:r>
            <w:r w:rsidR="49BCDB7F" w:rsidRPr="49BCDB7F">
              <w:rPr>
                <w:rStyle w:val="Hyperlink"/>
              </w:rPr>
              <w:t>4</w:t>
            </w:r>
            <w:r w:rsidR="003C58E7">
              <w:fldChar w:fldCharType="end"/>
            </w:r>
          </w:hyperlink>
        </w:p>
        <w:p w14:paraId="55304ACB" w14:textId="12270566" w:rsidR="003C58E7" w:rsidRDefault="00000000" w:rsidP="21182C6C">
          <w:pPr>
            <w:pStyle w:val="TOC2"/>
            <w:tabs>
              <w:tab w:val="right" w:leader="dot" w:pos="9360"/>
            </w:tabs>
          </w:pPr>
          <w:hyperlink w:anchor="_Toc1076598684">
            <w:r w:rsidR="49BCDB7F" w:rsidRPr="49BCDB7F">
              <w:rPr>
                <w:rStyle w:val="Hyperlink"/>
              </w:rPr>
              <w:t>Scope</w:t>
            </w:r>
            <w:r w:rsidR="003C58E7">
              <w:tab/>
            </w:r>
            <w:r w:rsidR="003C58E7">
              <w:fldChar w:fldCharType="begin"/>
            </w:r>
            <w:r w:rsidR="003C58E7">
              <w:instrText>PAGEREF _Toc1076598684 \h</w:instrText>
            </w:r>
            <w:r w:rsidR="003C58E7">
              <w:fldChar w:fldCharType="separate"/>
            </w:r>
            <w:r w:rsidR="49BCDB7F" w:rsidRPr="49BCDB7F">
              <w:rPr>
                <w:rStyle w:val="Hyperlink"/>
              </w:rPr>
              <w:t>4</w:t>
            </w:r>
            <w:r w:rsidR="003C58E7">
              <w:fldChar w:fldCharType="end"/>
            </w:r>
          </w:hyperlink>
        </w:p>
        <w:p w14:paraId="75D9819F" w14:textId="19417BD9" w:rsidR="003C58E7" w:rsidRDefault="00000000" w:rsidP="21182C6C">
          <w:pPr>
            <w:pStyle w:val="TOC2"/>
            <w:tabs>
              <w:tab w:val="right" w:leader="dot" w:pos="9360"/>
            </w:tabs>
          </w:pPr>
          <w:hyperlink w:anchor="_Toc571350590">
            <w:r w:rsidR="49BCDB7F" w:rsidRPr="49BCDB7F">
              <w:rPr>
                <w:rStyle w:val="Hyperlink"/>
              </w:rPr>
              <w:t>Scope after the Initial Scope</w:t>
            </w:r>
            <w:r w:rsidR="003C58E7">
              <w:tab/>
            </w:r>
            <w:r w:rsidR="003C58E7">
              <w:fldChar w:fldCharType="begin"/>
            </w:r>
            <w:r w:rsidR="003C58E7">
              <w:instrText>PAGEREF _Toc571350590 \h</w:instrText>
            </w:r>
            <w:r w:rsidR="003C58E7">
              <w:fldChar w:fldCharType="separate"/>
            </w:r>
            <w:r w:rsidR="49BCDB7F" w:rsidRPr="49BCDB7F">
              <w:rPr>
                <w:rStyle w:val="Hyperlink"/>
              </w:rPr>
              <w:t>5</w:t>
            </w:r>
            <w:r w:rsidR="003C58E7">
              <w:fldChar w:fldCharType="end"/>
            </w:r>
          </w:hyperlink>
        </w:p>
        <w:p w14:paraId="72BBA5AA" w14:textId="1926F86B" w:rsidR="003C58E7" w:rsidRDefault="00000000" w:rsidP="21182C6C">
          <w:pPr>
            <w:pStyle w:val="TOC2"/>
            <w:tabs>
              <w:tab w:val="right" w:leader="dot" w:pos="9360"/>
            </w:tabs>
          </w:pPr>
          <w:hyperlink w:anchor="_Toc726568495">
            <w:r w:rsidR="49BCDB7F" w:rsidRPr="49BCDB7F">
              <w:rPr>
                <w:rStyle w:val="Hyperlink"/>
              </w:rPr>
              <w:t>Limitation</w:t>
            </w:r>
            <w:r w:rsidR="003C58E7">
              <w:tab/>
            </w:r>
            <w:r w:rsidR="003C58E7">
              <w:fldChar w:fldCharType="begin"/>
            </w:r>
            <w:r w:rsidR="003C58E7">
              <w:instrText>PAGEREF _Toc726568495 \h</w:instrText>
            </w:r>
            <w:r w:rsidR="003C58E7">
              <w:fldChar w:fldCharType="separate"/>
            </w:r>
            <w:r w:rsidR="49BCDB7F" w:rsidRPr="49BCDB7F">
              <w:rPr>
                <w:rStyle w:val="Hyperlink"/>
              </w:rPr>
              <w:t>5</w:t>
            </w:r>
            <w:r w:rsidR="003C58E7">
              <w:fldChar w:fldCharType="end"/>
            </w:r>
          </w:hyperlink>
        </w:p>
        <w:p w14:paraId="3A14EC65" w14:textId="4E9C7C24" w:rsidR="003C58E7" w:rsidRDefault="00000000" w:rsidP="21182C6C">
          <w:pPr>
            <w:pStyle w:val="TOC1"/>
            <w:tabs>
              <w:tab w:val="right" w:leader="dot" w:pos="9360"/>
            </w:tabs>
          </w:pPr>
          <w:hyperlink w:anchor="_Toc1414636405">
            <w:r w:rsidR="49BCDB7F" w:rsidRPr="49BCDB7F">
              <w:rPr>
                <w:rStyle w:val="Hyperlink"/>
              </w:rPr>
              <w:t>Business Context</w:t>
            </w:r>
            <w:r w:rsidR="003C58E7">
              <w:tab/>
            </w:r>
            <w:r w:rsidR="003C58E7">
              <w:fldChar w:fldCharType="begin"/>
            </w:r>
            <w:r w:rsidR="003C58E7">
              <w:instrText>PAGEREF _Toc1414636405 \h</w:instrText>
            </w:r>
            <w:r w:rsidR="003C58E7">
              <w:fldChar w:fldCharType="separate"/>
            </w:r>
            <w:r w:rsidR="49BCDB7F" w:rsidRPr="49BCDB7F">
              <w:rPr>
                <w:rStyle w:val="Hyperlink"/>
              </w:rPr>
              <w:t>5</w:t>
            </w:r>
            <w:r w:rsidR="003C58E7">
              <w:fldChar w:fldCharType="end"/>
            </w:r>
          </w:hyperlink>
        </w:p>
        <w:p w14:paraId="55637D0B" w14:textId="716C81F1" w:rsidR="003C58E7" w:rsidRDefault="00000000" w:rsidP="21182C6C">
          <w:pPr>
            <w:pStyle w:val="TOC2"/>
            <w:tabs>
              <w:tab w:val="right" w:leader="dot" w:pos="9360"/>
            </w:tabs>
          </w:pPr>
          <w:hyperlink w:anchor="_Toc2147404271">
            <w:r w:rsidR="49BCDB7F" w:rsidRPr="49BCDB7F">
              <w:rPr>
                <w:rStyle w:val="Hyperlink"/>
              </w:rPr>
              <w:t>Stakeholder</w:t>
            </w:r>
            <w:r w:rsidR="003C58E7">
              <w:tab/>
            </w:r>
            <w:r w:rsidR="003C58E7">
              <w:fldChar w:fldCharType="begin"/>
            </w:r>
            <w:r w:rsidR="003C58E7">
              <w:instrText>PAGEREF _Toc2147404271 \h</w:instrText>
            </w:r>
            <w:r w:rsidR="003C58E7">
              <w:fldChar w:fldCharType="separate"/>
            </w:r>
            <w:r w:rsidR="49BCDB7F" w:rsidRPr="49BCDB7F">
              <w:rPr>
                <w:rStyle w:val="Hyperlink"/>
              </w:rPr>
              <w:t>5</w:t>
            </w:r>
            <w:r w:rsidR="003C58E7">
              <w:fldChar w:fldCharType="end"/>
            </w:r>
          </w:hyperlink>
        </w:p>
        <w:bookmarkStart w:id="0" w:name="_Int_IAtUGuk9"/>
        <w:p w14:paraId="72FF276F" w14:textId="02F63E43" w:rsidR="003C58E7" w:rsidRDefault="00AD22BF" w:rsidP="21182C6C">
          <w:pPr>
            <w:pStyle w:val="TOC3"/>
            <w:tabs>
              <w:tab w:val="right" w:leader="dot" w:pos="9360"/>
            </w:tabs>
          </w:pPr>
          <w:r>
            <w:fldChar w:fldCharType="begin"/>
          </w:r>
          <w:r>
            <w:instrText xml:space="preserve"> HYPERLINK \l "_Toc915026542" \h </w:instrText>
          </w:r>
          <w:r>
            <w:fldChar w:fldCharType="separate"/>
          </w:r>
          <w:r w:rsidR="49BCDB7F" w:rsidRPr="49BCDB7F">
            <w:rPr>
              <w:rStyle w:val="Hyperlink"/>
            </w:rPr>
            <w:t>SEA</w:t>
          </w:r>
          <w:r>
            <w:rPr>
              <w:rStyle w:val="Hyperlink"/>
            </w:rPr>
            <w:fldChar w:fldCharType="end"/>
          </w:r>
          <w:bookmarkEnd w:id="0"/>
          <w:r w:rsidR="49BCDB7F" w:rsidRPr="49BCDB7F">
            <w:rPr>
              <w:rStyle w:val="Hyperlink"/>
            </w:rPr>
            <w:t xml:space="preserve"> Discovery Center</w:t>
          </w:r>
          <w:r w:rsidR="003C58E7">
            <w:tab/>
          </w:r>
          <w:r w:rsidR="003C58E7">
            <w:fldChar w:fldCharType="begin"/>
          </w:r>
          <w:r w:rsidR="003C58E7">
            <w:instrText>PAGEREF _Toc915026542 \h</w:instrText>
          </w:r>
          <w:r w:rsidR="003C58E7">
            <w:fldChar w:fldCharType="separate"/>
          </w:r>
          <w:r w:rsidR="49BCDB7F" w:rsidRPr="49BCDB7F">
            <w:rPr>
              <w:rStyle w:val="Hyperlink"/>
            </w:rPr>
            <w:t>5</w:t>
          </w:r>
          <w:r w:rsidR="003C58E7">
            <w:fldChar w:fldCharType="end"/>
          </w:r>
        </w:p>
        <w:p w14:paraId="4AE2AB4D" w14:textId="4B93CC42" w:rsidR="003C58E7" w:rsidRDefault="00000000" w:rsidP="21182C6C">
          <w:pPr>
            <w:pStyle w:val="TOC3"/>
            <w:tabs>
              <w:tab w:val="right" w:leader="dot" w:pos="9360"/>
            </w:tabs>
          </w:pPr>
          <w:hyperlink w:anchor="_Toc1216099058">
            <w:r w:rsidR="49BCDB7F" w:rsidRPr="49BCDB7F">
              <w:rPr>
                <w:rStyle w:val="Hyperlink"/>
              </w:rPr>
              <w:t>SEA Discovery Center Students</w:t>
            </w:r>
            <w:r w:rsidR="003C58E7">
              <w:tab/>
            </w:r>
            <w:r w:rsidR="003C58E7">
              <w:fldChar w:fldCharType="begin"/>
            </w:r>
            <w:r w:rsidR="003C58E7">
              <w:instrText>PAGEREF _Toc1216099058 \h</w:instrText>
            </w:r>
            <w:r w:rsidR="003C58E7">
              <w:fldChar w:fldCharType="separate"/>
            </w:r>
            <w:r w:rsidR="49BCDB7F" w:rsidRPr="49BCDB7F">
              <w:rPr>
                <w:rStyle w:val="Hyperlink"/>
              </w:rPr>
              <w:t>5</w:t>
            </w:r>
            <w:r w:rsidR="003C58E7">
              <w:fldChar w:fldCharType="end"/>
            </w:r>
          </w:hyperlink>
        </w:p>
        <w:p w14:paraId="559C5C50" w14:textId="5437FAAB" w:rsidR="003C58E7" w:rsidRDefault="00000000" w:rsidP="21182C6C">
          <w:pPr>
            <w:pStyle w:val="TOC3"/>
            <w:tabs>
              <w:tab w:val="right" w:leader="dot" w:pos="9360"/>
            </w:tabs>
          </w:pPr>
          <w:hyperlink w:anchor="_Toc446283157">
            <w:r w:rsidR="49BCDB7F" w:rsidRPr="49BCDB7F">
              <w:rPr>
                <w:rStyle w:val="Hyperlink"/>
              </w:rPr>
              <w:t>General Public</w:t>
            </w:r>
            <w:r w:rsidR="003C58E7">
              <w:tab/>
            </w:r>
            <w:r w:rsidR="003C58E7">
              <w:fldChar w:fldCharType="begin"/>
            </w:r>
            <w:r w:rsidR="003C58E7">
              <w:instrText>PAGEREF _Toc446283157 \h</w:instrText>
            </w:r>
            <w:r w:rsidR="003C58E7">
              <w:fldChar w:fldCharType="separate"/>
            </w:r>
            <w:r w:rsidR="49BCDB7F" w:rsidRPr="49BCDB7F">
              <w:rPr>
                <w:rStyle w:val="Hyperlink"/>
              </w:rPr>
              <w:t>5</w:t>
            </w:r>
            <w:r w:rsidR="003C58E7">
              <w:fldChar w:fldCharType="end"/>
            </w:r>
          </w:hyperlink>
        </w:p>
        <w:p w14:paraId="63511409" w14:textId="26669A1A" w:rsidR="003C58E7" w:rsidRDefault="00000000" w:rsidP="21182C6C">
          <w:pPr>
            <w:pStyle w:val="TOC2"/>
            <w:tabs>
              <w:tab w:val="right" w:leader="dot" w:pos="9360"/>
            </w:tabs>
          </w:pPr>
          <w:hyperlink w:anchor="_Toc1414192246">
            <w:r w:rsidR="49BCDB7F" w:rsidRPr="49BCDB7F">
              <w:rPr>
                <w:rStyle w:val="Hyperlink"/>
              </w:rPr>
              <w:t>Project Priorities</w:t>
            </w:r>
            <w:r w:rsidR="003C58E7">
              <w:tab/>
            </w:r>
            <w:r w:rsidR="003C58E7">
              <w:fldChar w:fldCharType="begin"/>
            </w:r>
            <w:r w:rsidR="003C58E7">
              <w:instrText>PAGEREF _Toc1414192246 \h</w:instrText>
            </w:r>
            <w:r w:rsidR="003C58E7">
              <w:fldChar w:fldCharType="separate"/>
            </w:r>
            <w:r w:rsidR="49BCDB7F" w:rsidRPr="49BCDB7F">
              <w:rPr>
                <w:rStyle w:val="Hyperlink"/>
              </w:rPr>
              <w:t>6</w:t>
            </w:r>
            <w:r w:rsidR="003C58E7">
              <w:fldChar w:fldCharType="end"/>
            </w:r>
          </w:hyperlink>
        </w:p>
        <w:p w14:paraId="6DCEA169" w14:textId="795E6699" w:rsidR="003C58E7" w:rsidRDefault="00000000" w:rsidP="21182C6C">
          <w:pPr>
            <w:pStyle w:val="TOC1"/>
            <w:tabs>
              <w:tab w:val="right" w:leader="dot" w:pos="9360"/>
            </w:tabs>
          </w:pPr>
          <w:hyperlink w:anchor="_Toc1646999826">
            <w:r w:rsidR="49BCDB7F" w:rsidRPr="49BCDB7F">
              <w:rPr>
                <w:rStyle w:val="Hyperlink"/>
              </w:rPr>
              <w:t>Buoy Parts</w:t>
            </w:r>
            <w:r w:rsidR="003C58E7">
              <w:tab/>
            </w:r>
            <w:r w:rsidR="003C58E7">
              <w:fldChar w:fldCharType="begin"/>
            </w:r>
            <w:r w:rsidR="003C58E7">
              <w:instrText>PAGEREF _Toc1646999826 \h</w:instrText>
            </w:r>
            <w:r w:rsidR="003C58E7">
              <w:fldChar w:fldCharType="separate"/>
            </w:r>
            <w:r w:rsidR="49BCDB7F" w:rsidRPr="49BCDB7F">
              <w:rPr>
                <w:rStyle w:val="Hyperlink"/>
              </w:rPr>
              <w:t>6</w:t>
            </w:r>
            <w:r w:rsidR="003C58E7">
              <w:fldChar w:fldCharType="end"/>
            </w:r>
          </w:hyperlink>
        </w:p>
        <w:p w14:paraId="71463AEE" w14:textId="24B8FFE6" w:rsidR="003C58E7" w:rsidRDefault="00000000" w:rsidP="21182C6C">
          <w:pPr>
            <w:pStyle w:val="TOC2"/>
            <w:tabs>
              <w:tab w:val="right" w:leader="dot" w:pos="9360"/>
            </w:tabs>
          </w:pPr>
          <w:hyperlink w:anchor="_Toc1380929138">
            <w:r w:rsidR="49BCDB7F" w:rsidRPr="49BCDB7F">
              <w:rPr>
                <w:rStyle w:val="Hyperlink"/>
              </w:rPr>
              <w:t>Components</w:t>
            </w:r>
            <w:r w:rsidR="003C58E7">
              <w:tab/>
            </w:r>
            <w:r w:rsidR="003C58E7">
              <w:fldChar w:fldCharType="begin"/>
            </w:r>
            <w:r w:rsidR="003C58E7">
              <w:instrText>PAGEREF _Toc1380929138 \h</w:instrText>
            </w:r>
            <w:r w:rsidR="003C58E7">
              <w:fldChar w:fldCharType="separate"/>
            </w:r>
            <w:r w:rsidR="49BCDB7F" w:rsidRPr="49BCDB7F">
              <w:rPr>
                <w:rStyle w:val="Hyperlink"/>
              </w:rPr>
              <w:t>6</w:t>
            </w:r>
            <w:r w:rsidR="003C58E7">
              <w:fldChar w:fldCharType="end"/>
            </w:r>
          </w:hyperlink>
        </w:p>
        <w:p w14:paraId="39AF0CAD" w14:textId="1CE97368" w:rsidR="003C58E7" w:rsidRDefault="00000000" w:rsidP="21182C6C">
          <w:pPr>
            <w:pStyle w:val="TOC2"/>
            <w:tabs>
              <w:tab w:val="right" w:leader="dot" w:pos="9360"/>
            </w:tabs>
          </w:pPr>
          <w:hyperlink w:anchor="_Toc942986334">
            <w:r w:rsidR="49BCDB7F" w:rsidRPr="49BCDB7F">
              <w:rPr>
                <w:rStyle w:val="Hyperlink"/>
              </w:rPr>
              <w:t>Sensor Information</w:t>
            </w:r>
            <w:r w:rsidR="003C58E7">
              <w:tab/>
            </w:r>
            <w:r w:rsidR="003C58E7">
              <w:fldChar w:fldCharType="begin"/>
            </w:r>
            <w:r w:rsidR="003C58E7">
              <w:instrText>PAGEREF _Toc942986334 \h</w:instrText>
            </w:r>
            <w:r w:rsidR="003C58E7">
              <w:fldChar w:fldCharType="separate"/>
            </w:r>
            <w:r w:rsidR="49BCDB7F" w:rsidRPr="49BCDB7F">
              <w:rPr>
                <w:rStyle w:val="Hyperlink"/>
              </w:rPr>
              <w:t>6</w:t>
            </w:r>
            <w:r w:rsidR="003C58E7">
              <w:fldChar w:fldCharType="end"/>
            </w:r>
          </w:hyperlink>
        </w:p>
        <w:p w14:paraId="5D6CF582" w14:textId="66942129" w:rsidR="49BCDB7F" w:rsidRDefault="00000000" w:rsidP="49BCDB7F">
          <w:pPr>
            <w:pStyle w:val="TOC1"/>
            <w:tabs>
              <w:tab w:val="right" w:leader="dot" w:pos="9360"/>
            </w:tabs>
          </w:pPr>
          <w:hyperlink w:anchor="_Toc1675687910">
            <w:r w:rsidR="49BCDB7F" w:rsidRPr="49BCDB7F">
              <w:rPr>
                <w:rStyle w:val="Hyperlink"/>
              </w:rPr>
              <w:t>Buoy Build</w:t>
            </w:r>
            <w:r w:rsidR="49BCDB7F">
              <w:tab/>
            </w:r>
            <w:r w:rsidR="49BCDB7F">
              <w:fldChar w:fldCharType="begin"/>
            </w:r>
            <w:r w:rsidR="49BCDB7F">
              <w:instrText>PAGEREF _Toc1675687910 \h</w:instrText>
            </w:r>
            <w:r w:rsidR="49BCDB7F">
              <w:fldChar w:fldCharType="separate"/>
            </w:r>
            <w:r w:rsidR="49BCDB7F" w:rsidRPr="49BCDB7F">
              <w:rPr>
                <w:rStyle w:val="Hyperlink"/>
              </w:rPr>
              <w:t>9</w:t>
            </w:r>
            <w:r w:rsidR="49BCDB7F">
              <w:fldChar w:fldCharType="end"/>
            </w:r>
          </w:hyperlink>
        </w:p>
        <w:p w14:paraId="355BD0D9" w14:textId="64A6D0AA" w:rsidR="49BCDB7F" w:rsidRDefault="00000000" w:rsidP="49BCDB7F">
          <w:pPr>
            <w:pStyle w:val="TOC2"/>
            <w:tabs>
              <w:tab w:val="right" w:leader="dot" w:pos="9360"/>
            </w:tabs>
          </w:pPr>
          <w:hyperlink w:anchor="_Toc1884884827">
            <w:r w:rsidR="49BCDB7F" w:rsidRPr="49BCDB7F">
              <w:rPr>
                <w:rStyle w:val="Hyperlink"/>
              </w:rPr>
              <w:t>Board Assembly</w:t>
            </w:r>
            <w:r w:rsidR="49BCDB7F">
              <w:tab/>
            </w:r>
            <w:r w:rsidR="49BCDB7F">
              <w:fldChar w:fldCharType="begin"/>
            </w:r>
            <w:r w:rsidR="49BCDB7F">
              <w:instrText>PAGEREF _Toc1884884827 \h</w:instrText>
            </w:r>
            <w:r w:rsidR="49BCDB7F">
              <w:fldChar w:fldCharType="separate"/>
            </w:r>
            <w:r w:rsidR="49BCDB7F" w:rsidRPr="49BCDB7F">
              <w:rPr>
                <w:rStyle w:val="Hyperlink"/>
              </w:rPr>
              <w:t>9</w:t>
            </w:r>
            <w:r w:rsidR="49BCDB7F">
              <w:fldChar w:fldCharType="end"/>
            </w:r>
          </w:hyperlink>
        </w:p>
        <w:p w14:paraId="1F3AB16A" w14:textId="75CA5B1B" w:rsidR="49BCDB7F" w:rsidRDefault="00000000" w:rsidP="49BCDB7F">
          <w:pPr>
            <w:pStyle w:val="TOC2"/>
            <w:tabs>
              <w:tab w:val="right" w:leader="dot" w:pos="9360"/>
            </w:tabs>
          </w:pPr>
          <w:hyperlink w:anchor="_Toc746329468">
            <w:r w:rsidR="49BCDB7F" w:rsidRPr="49BCDB7F">
              <w:rPr>
                <w:rStyle w:val="Hyperlink"/>
              </w:rPr>
              <w:t>Buoy Development Environment</w:t>
            </w:r>
            <w:r w:rsidR="49BCDB7F">
              <w:tab/>
            </w:r>
            <w:r w:rsidR="49BCDB7F">
              <w:fldChar w:fldCharType="begin"/>
            </w:r>
            <w:r w:rsidR="49BCDB7F">
              <w:instrText>PAGEREF _Toc746329468 \h</w:instrText>
            </w:r>
            <w:r w:rsidR="49BCDB7F">
              <w:fldChar w:fldCharType="separate"/>
            </w:r>
            <w:r w:rsidR="49BCDB7F" w:rsidRPr="49BCDB7F">
              <w:rPr>
                <w:rStyle w:val="Hyperlink"/>
              </w:rPr>
              <w:t>12</w:t>
            </w:r>
            <w:r w:rsidR="49BCDB7F">
              <w:fldChar w:fldCharType="end"/>
            </w:r>
          </w:hyperlink>
        </w:p>
        <w:p w14:paraId="4BF8C9AB" w14:textId="07244876" w:rsidR="49BCDB7F" w:rsidRDefault="00000000" w:rsidP="49BCDB7F">
          <w:pPr>
            <w:pStyle w:val="TOC3"/>
            <w:tabs>
              <w:tab w:val="right" w:leader="dot" w:pos="9360"/>
            </w:tabs>
          </w:pPr>
          <w:hyperlink w:anchor="_Toc2076148283">
            <w:r w:rsidR="49BCDB7F" w:rsidRPr="49BCDB7F">
              <w:rPr>
                <w:rStyle w:val="Hyperlink"/>
              </w:rPr>
              <w:t>ESP-IDF</w:t>
            </w:r>
            <w:r w:rsidR="49BCDB7F">
              <w:tab/>
            </w:r>
            <w:r w:rsidR="49BCDB7F">
              <w:fldChar w:fldCharType="begin"/>
            </w:r>
            <w:r w:rsidR="49BCDB7F">
              <w:instrText>PAGEREF _Toc2076148283 \h</w:instrText>
            </w:r>
            <w:r w:rsidR="49BCDB7F">
              <w:fldChar w:fldCharType="separate"/>
            </w:r>
            <w:r w:rsidR="49BCDB7F" w:rsidRPr="49BCDB7F">
              <w:rPr>
                <w:rStyle w:val="Hyperlink"/>
              </w:rPr>
              <w:t>12</w:t>
            </w:r>
            <w:r w:rsidR="49BCDB7F">
              <w:fldChar w:fldCharType="end"/>
            </w:r>
          </w:hyperlink>
        </w:p>
        <w:p w14:paraId="1F1CB3F1" w14:textId="4C148F38" w:rsidR="49BCDB7F" w:rsidRDefault="00000000" w:rsidP="49BCDB7F">
          <w:pPr>
            <w:pStyle w:val="TOC1"/>
            <w:tabs>
              <w:tab w:val="right" w:leader="dot" w:pos="9360"/>
            </w:tabs>
          </w:pPr>
          <w:hyperlink w:anchor="_Toc1138428048">
            <w:r w:rsidR="49BCDB7F" w:rsidRPr="49BCDB7F">
              <w:rPr>
                <w:rStyle w:val="Hyperlink"/>
              </w:rPr>
              <w:t>Diagram of Connection</w:t>
            </w:r>
            <w:r w:rsidR="49BCDB7F">
              <w:tab/>
            </w:r>
            <w:r w:rsidR="49BCDB7F">
              <w:fldChar w:fldCharType="begin"/>
            </w:r>
            <w:r w:rsidR="49BCDB7F">
              <w:instrText>PAGEREF _Toc1138428048 \h</w:instrText>
            </w:r>
            <w:r w:rsidR="49BCDB7F">
              <w:fldChar w:fldCharType="separate"/>
            </w:r>
            <w:r w:rsidR="49BCDB7F" w:rsidRPr="49BCDB7F">
              <w:rPr>
                <w:rStyle w:val="Hyperlink"/>
              </w:rPr>
              <w:t>12</w:t>
            </w:r>
            <w:r w:rsidR="49BCDB7F">
              <w:fldChar w:fldCharType="end"/>
            </w:r>
          </w:hyperlink>
        </w:p>
        <w:p w14:paraId="70B060DC" w14:textId="27DAD7E3" w:rsidR="49BCDB7F" w:rsidRDefault="00000000" w:rsidP="49BCDB7F">
          <w:pPr>
            <w:pStyle w:val="TOC1"/>
            <w:tabs>
              <w:tab w:val="right" w:leader="dot" w:pos="9360"/>
            </w:tabs>
          </w:pPr>
          <w:hyperlink w:anchor="_Toc403015527">
            <w:r w:rsidR="49BCDB7F" w:rsidRPr="49BCDB7F">
              <w:rPr>
                <w:rStyle w:val="Hyperlink"/>
              </w:rPr>
              <w:t>Data Collection Diagram</w:t>
            </w:r>
            <w:r w:rsidR="49BCDB7F">
              <w:tab/>
            </w:r>
            <w:r w:rsidR="49BCDB7F">
              <w:fldChar w:fldCharType="begin"/>
            </w:r>
            <w:r w:rsidR="49BCDB7F">
              <w:instrText>PAGEREF _Toc403015527 \h</w:instrText>
            </w:r>
            <w:r w:rsidR="49BCDB7F">
              <w:fldChar w:fldCharType="separate"/>
            </w:r>
            <w:r w:rsidR="49BCDB7F" w:rsidRPr="49BCDB7F">
              <w:rPr>
                <w:rStyle w:val="Hyperlink"/>
              </w:rPr>
              <w:t>13</w:t>
            </w:r>
            <w:r w:rsidR="49BCDB7F">
              <w:fldChar w:fldCharType="end"/>
            </w:r>
          </w:hyperlink>
          <w:r w:rsidR="49BCDB7F">
            <w:fldChar w:fldCharType="end"/>
          </w:r>
        </w:p>
      </w:sdtContent>
    </w:sdt>
    <w:p w14:paraId="74725414" w14:textId="502F81BC" w:rsidR="003C58E7" w:rsidRDefault="003C58E7" w:rsidP="003C58E7">
      <w:pPr>
        <w:jc w:val="center"/>
      </w:pPr>
    </w:p>
    <w:p w14:paraId="52B59726" w14:textId="30C7A4D0" w:rsidR="003C58E7" w:rsidRDefault="003C58E7" w:rsidP="003C58E7"/>
    <w:p w14:paraId="2C2693C2" w14:textId="32F940AB" w:rsidR="003C58E7" w:rsidRDefault="003C58E7" w:rsidP="49BCDB7F"/>
    <w:p w14:paraId="01CF583E" w14:textId="5BB15B48" w:rsidR="003C58E7" w:rsidRDefault="003C58E7" w:rsidP="49BCDB7F"/>
    <w:p w14:paraId="3C354819" w14:textId="25B4EBD6" w:rsidR="003C58E7" w:rsidRDefault="003C58E7" w:rsidP="49BCDB7F"/>
    <w:p w14:paraId="63796E9D" w14:textId="5B01FE83" w:rsidR="003C58E7" w:rsidRDefault="003C58E7" w:rsidP="49BCDB7F"/>
    <w:p w14:paraId="70D5C25C" w14:textId="76B59222" w:rsidR="003C58E7" w:rsidRDefault="003C58E7" w:rsidP="21182C6C">
      <w:pPr>
        <w:pStyle w:val="Heading1"/>
      </w:pPr>
    </w:p>
    <w:p w14:paraId="760A90A2" w14:textId="5F7B35FB" w:rsidR="003C58E7" w:rsidRDefault="004131D7" w:rsidP="21182C6C">
      <w:pPr>
        <w:pStyle w:val="Heading1"/>
        <w:rPr>
          <w:rFonts w:ascii="Calibri Light" w:hAnsi="Calibri Light"/>
        </w:rPr>
      </w:pPr>
      <w:bookmarkStart w:id="1" w:name="_Toc1856817929"/>
      <w:r>
        <w:t>Context and Scope</w:t>
      </w:r>
      <w:bookmarkEnd w:id="1"/>
    </w:p>
    <w:p w14:paraId="5893E400" w14:textId="57D69527" w:rsidR="001C22E0" w:rsidRPr="001C22E0" w:rsidRDefault="001C22E0" w:rsidP="21182C6C">
      <w:pPr>
        <w:pStyle w:val="Heading2"/>
        <w:rPr>
          <w:rFonts w:ascii="Calibri Light" w:hAnsi="Calibri Light"/>
          <w:b/>
          <w:bCs/>
        </w:rPr>
      </w:pPr>
      <w:bookmarkStart w:id="2" w:name="_Toc1721761482"/>
      <w:r>
        <w:t>Background</w:t>
      </w:r>
      <w:bookmarkEnd w:id="2"/>
    </w:p>
    <w:p w14:paraId="711B5293" w14:textId="1DB1E90C" w:rsidR="004131D7" w:rsidRDefault="004131D7" w:rsidP="003C58E7">
      <w:r>
        <w:tab/>
      </w:r>
      <w:r w:rsidR="007C155E">
        <w:t xml:space="preserve">The Weather Water Stations project is an ongoing project with the SEA Discovery Center located in Poulsbo, WA. The project goal is to educate youth campers on cyber-security, computer science, and electrical engineering. Students take a camp at the SEA Discovery Center and </w:t>
      </w:r>
      <w:bookmarkStart w:id="3" w:name="_Int_DEThNdZU"/>
      <w:r w:rsidR="0A93D3F1">
        <w:t>can</w:t>
      </w:r>
      <w:bookmarkEnd w:id="3"/>
      <w:r w:rsidR="007C155E">
        <w:t xml:space="preserve"> take home a Water Weather Station in a small form factor to take readings of multiple water conditions. </w:t>
      </w:r>
    </w:p>
    <w:p w14:paraId="130F3776" w14:textId="5E24D63A" w:rsidR="007C155E" w:rsidRDefault="007C155E" w:rsidP="003C58E7"/>
    <w:p w14:paraId="32DB0F0A" w14:textId="6BD1FEDA" w:rsidR="007C155E" w:rsidRDefault="00307799" w:rsidP="21182C6C">
      <w:pPr>
        <w:pStyle w:val="Heading2"/>
        <w:rPr>
          <w:rFonts w:ascii="Calibri Light" w:hAnsi="Calibri Light"/>
          <w:b/>
          <w:bCs/>
        </w:rPr>
      </w:pPr>
      <w:bookmarkStart w:id="4" w:name="_Toc1175604140"/>
      <w:r>
        <w:t>Business Opportunity and Objectives</w:t>
      </w:r>
      <w:bookmarkEnd w:id="4"/>
    </w:p>
    <w:p w14:paraId="109B03C3" w14:textId="22EB3D44" w:rsidR="001C22E0" w:rsidRDefault="001C22E0" w:rsidP="003C58E7">
      <w:r>
        <w:rPr>
          <w:b/>
          <w:bCs/>
        </w:rPr>
        <w:tab/>
      </w:r>
      <w:r>
        <w:t>The project offers an educational tool for youth campers that will attend the camp at the SEA Discovery Center. This will give youth an opportunity to learn more about how a system involving hardware, networking, and security to capture sensor data to create meaningful information about the current water conditions. This information is valuable, as it can be used to analyze changes in water conditions in many areas across the region. The final system where the campers can build their weather station, bring it home, make a secure connection to it, and upload that data to an online database. Campers will use the knowledge they learned at camp about secure connections to connect to the device. Then using the water weather and GPS location create useful data that can be used to track weather changes over the greater Pacific Northwest area.</w:t>
      </w:r>
    </w:p>
    <w:p w14:paraId="359A2C46" w14:textId="3853375F" w:rsidR="001C22E0" w:rsidRDefault="001C22E0" w:rsidP="003C58E7"/>
    <w:p w14:paraId="6B8002D0" w14:textId="74C3EFA7" w:rsidR="009C25C6" w:rsidRPr="009C25C6" w:rsidRDefault="00307799" w:rsidP="21182C6C">
      <w:pPr>
        <w:pStyle w:val="Heading2"/>
        <w:rPr>
          <w:rFonts w:ascii="Calibri Light" w:hAnsi="Calibri Light"/>
          <w:b/>
          <w:bCs/>
        </w:rPr>
      </w:pPr>
      <w:bookmarkStart w:id="5" w:name="_Toc2128718831"/>
      <w:r>
        <w:t>Market and Customer Needs</w:t>
      </w:r>
      <w:bookmarkEnd w:id="5"/>
    </w:p>
    <w:p w14:paraId="26FB849E" w14:textId="608CD4F7" w:rsidR="001C22E0" w:rsidRDefault="009C25C6" w:rsidP="009C25C6">
      <w:pPr>
        <w:ind w:firstLine="720"/>
      </w:pPr>
      <w:r>
        <w:t>We will create a system for students to practice their cyber-security knowledge and create useful data for The SEA Discovery Center. The Water Weather Stations is a system of hardware and software that allows for the secure collection of water weather data by students from the SEA Discovery Center. Unlike an online or local hardware connection our product is a combination of both that gives students the ability to make physical secure connections and globally useful data.</w:t>
      </w:r>
    </w:p>
    <w:p w14:paraId="15D2FA26" w14:textId="427A73B2" w:rsidR="009C25C6" w:rsidRDefault="009C25C6" w:rsidP="003C58E7"/>
    <w:p w14:paraId="6EB55C56" w14:textId="6A327883" w:rsidR="00307799" w:rsidRDefault="00307799" w:rsidP="21182C6C">
      <w:pPr>
        <w:pStyle w:val="Heading2"/>
        <w:rPr>
          <w:rFonts w:ascii="Calibri Light" w:hAnsi="Calibri Light"/>
          <w:b/>
          <w:bCs/>
        </w:rPr>
      </w:pPr>
      <w:bookmarkStart w:id="6" w:name="_Toc293156340"/>
      <w:r>
        <w:t>Vision for this Project</w:t>
      </w:r>
      <w:bookmarkEnd w:id="6"/>
    </w:p>
    <w:p w14:paraId="2D462E08" w14:textId="1C6E6301" w:rsidR="00307799" w:rsidRDefault="00307799" w:rsidP="003C58E7">
      <w:pPr>
        <w:rPr>
          <w:b/>
          <w:bCs/>
        </w:rPr>
      </w:pPr>
      <w:r>
        <w:t>We will create a system for students to practice their cyber-security knowledge and create useful data for The SEA Discovery Center. The Water Weather Stations is a system of hardware and software that allows for the secure collection of water weather data by students from the SEA Discovery Center. Unlike an online or local hardware connection our product is a combination of both that gives students the ability to make physical secure connections and globally useful data.</w:t>
      </w:r>
    </w:p>
    <w:p w14:paraId="7B734B96" w14:textId="77777777" w:rsidR="00307799" w:rsidRPr="00307799" w:rsidRDefault="00307799" w:rsidP="003C58E7">
      <w:pPr>
        <w:rPr>
          <w:b/>
          <w:bCs/>
        </w:rPr>
      </w:pPr>
    </w:p>
    <w:p w14:paraId="19161EA6" w14:textId="19A0AD41" w:rsidR="009C25C6" w:rsidRDefault="009C25C6" w:rsidP="21182C6C">
      <w:pPr>
        <w:pStyle w:val="Heading2"/>
        <w:rPr>
          <w:rFonts w:ascii="Calibri Light" w:hAnsi="Calibri Light"/>
          <w:b/>
          <w:bCs/>
        </w:rPr>
      </w:pPr>
      <w:bookmarkStart w:id="7" w:name="_Toc636931586"/>
      <w:r>
        <w:t>Major Features</w:t>
      </w:r>
      <w:bookmarkEnd w:id="7"/>
    </w:p>
    <w:p w14:paraId="0E021FF0" w14:textId="1BCDC14C" w:rsidR="009C25C6" w:rsidRDefault="009C25C6" w:rsidP="009C25C6">
      <w:pPr>
        <w:ind w:firstLine="720"/>
      </w:pPr>
      <w:r>
        <w:t xml:space="preserve">The project will consist of three major code bases: the water weather station hardware code, the Android application used to create a Bluetooth connection to the weather station, </w:t>
      </w:r>
      <w:r>
        <w:lastRenderedPageBreak/>
        <w:t>and the web interface for displaying collected data in a relevant way. Alongside the web interface there will be a database that can store and organize the collected data.</w:t>
      </w:r>
    </w:p>
    <w:p w14:paraId="3F7D3C2D" w14:textId="32016C13" w:rsidR="00307799" w:rsidRDefault="00307799" w:rsidP="009C25C6">
      <w:pPr>
        <w:ind w:firstLine="720"/>
      </w:pPr>
    </w:p>
    <w:p w14:paraId="5D00467C" w14:textId="1CBA5E9A" w:rsidR="009C25C6" w:rsidRDefault="009C25C6" w:rsidP="21182C6C">
      <w:pPr>
        <w:pStyle w:val="Heading2"/>
        <w:rPr>
          <w:rFonts w:ascii="Calibri Light" w:hAnsi="Calibri Light"/>
          <w:b/>
          <w:bCs/>
        </w:rPr>
      </w:pPr>
      <w:bookmarkStart w:id="8" w:name="_Toc1076598684"/>
      <w:r>
        <w:t>Scope</w:t>
      </w:r>
      <w:bookmarkEnd w:id="8"/>
    </w:p>
    <w:p w14:paraId="29614F2C" w14:textId="41CC39F0" w:rsidR="009C25C6" w:rsidRDefault="009C25C6" w:rsidP="009C25C6">
      <w:r>
        <w:rPr>
          <w:b/>
          <w:bCs/>
        </w:rPr>
        <w:tab/>
      </w:r>
      <w:r>
        <w:t xml:space="preserve">This is a continuation of the on-going project with work from a previous team. For the station, we will finish implementing the current sensors to the station. The station firmware will be updated to log the data, and to send it to the Android app. The Android app will need </w:t>
      </w:r>
      <w:r w:rsidR="70B61809">
        <w:t>to be within 30 ft</w:t>
      </w:r>
      <w:r>
        <w:t xml:space="preserve"> </w:t>
      </w:r>
      <w:r w:rsidR="5B364AA9">
        <w:t>of the buoy</w:t>
      </w:r>
      <w:r>
        <w:t xml:space="preserve"> to read and send the data logs to the database with an encrypted connection. For the web app, we will continue to </w:t>
      </w:r>
      <w:bookmarkStart w:id="9" w:name="_Int_wWJ40HWT"/>
      <w:r>
        <w:t>finish</w:t>
      </w:r>
      <w:bookmarkEnd w:id="9"/>
      <w:r>
        <w:t xml:space="preserve"> and complete the web app to get it up and running live, with a simple, visual representation of the data logs from the many water weather stations. For the Android app, we will implement communication</w:t>
      </w:r>
      <w:r>
        <w:pgNum/>
      </w:r>
      <w:r>
        <w:t xml:space="preserve"> between the android app and the database which will be storing all the station data logs and making sure the data is transmitted reliably and securely using an encrypted connection.</w:t>
      </w:r>
    </w:p>
    <w:p w14:paraId="61E80404" w14:textId="346CA00F" w:rsidR="49BCDB7F" w:rsidRDefault="49BCDB7F" w:rsidP="49BCDB7F"/>
    <w:p w14:paraId="56AD014D" w14:textId="1268108F" w:rsidR="009C25C6" w:rsidRPr="009C25C6" w:rsidRDefault="00307799" w:rsidP="21182C6C">
      <w:pPr>
        <w:pStyle w:val="Heading2"/>
        <w:rPr>
          <w:rFonts w:ascii="Calibri Light" w:hAnsi="Calibri Light"/>
          <w:b/>
          <w:bCs/>
        </w:rPr>
      </w:pPr>
      <w:bookmarkStart w:id="10" w:name="_Toc571350590"/>
      <w:r>
        <w:t xml:space="preserve">Scope after </w:t>
      </w:r>
      <w:r w:rsidR="00663FDD">
        <w:t>the Initial Scope</w:t>
      </w:r>
      <w:bookmarkEnd w:id="10"/>
    </w:p>
    <w:p w14:paraId="534F3A5F" w14:textId="4C73C207" w:rsidR="009C25C6" w:rsidRDefault="009C25C6" w:rsidP="009C25C6">
      <w:pPr>
        <w:ind w:firstLine="720"/>
      </w:pPr>
      <w:r>
        <w:t xml:space="preserve">As development progresses, we would like to add a visual guide on the Android app for the campers when they first receive the station and install the Android app. The guide will guide the user on how to assemble the station together and how to connect and retrieve data from the station. For the web app, we want to add filters and sorting options for the visual representation of the station data. For the station, we would like to improve the power usage of the station, through more battery capacity, more efficient and optimized code, and testing </w:t>
      </w:r>
      <w:bookmarkStart w:id="11" w:name="_Int_YTgMWxZ4"/>
      <w:r w:rsidR="3F937D6D">
        <w:t>various</w:t>
      </w:r>
      <w:r>
        <w:t xml:space="preserve"> times</w:t>
      </w:r>
      <w:bookmarkEnd w:id="11"/>
      <w:r>
        <w:t xml:space="preserve"> between sleep and wake of the station.</w:t>
      </w:r>
    </w:p>
    <w:p w14:paraId="3AF480B1" w14:textId="652AADFD" w:rsidR="49BCDB7F" w:rsidRDefault="49BCDB7F" w:rsidP="49BCDB7F">
      <w:pPr>
        <w:ind w:firstLine="720"/>
      </w:pPr>
    </w:p>
    <w:p w14:paraId="266F940B" w14:textId="3B23C11F" w:rsidR="009C25C6" w:rsidRDefault="009C25C6" w:rsidP="21182C6C">
      <w:pPr>
        <w:pStyle w:val="Heading2"/>
        <w:rPr>
          <w:rFonts w:ascii="Calibri Light" w:hAnsi="Calibri Light"/>
          <w:b/>
          <w:bCs/>
        </w:rPr>
      </w:pPr>
      <w:bookmarkStart w:id="12" w:name="_Toc726568495"/>
      <w:r>
        <w:t>Limitation</w:t>
      </w:r>
      <w:bookmarkEnd w:id="12"/>
    </w:p>
    <w:p w14:paraId="09DDB9EE" w14:textId="4220DFB6" w:rsidR="006578FF" w:rsidRDefault="009C25C6" w:rsidP="009C25C6">
      <w:pPr>
        <w:ind w:firstLine="720"/>
      </w:pPr>
      <w:r>
        <w:t xml:space="preserve">We have a couple limiting factors, </w:t>
      </w:r>
      <w:bookmarkStart w:id="13" w:name="_Int_xnqESYXE"/>
      <w:r>
        <w:t>the</w:t>
      </w:r>
      <w:bookmarkEnd w:id="13"/>
      <w:r>
        <w:t xml:space="preserve"> funding for the stations. As these stations will be used at the SEA Discovery Center’s Cyber-Security Summer Camp, the material costs for creating the devices will be funded by sponsors of the camp. We are currently limited to $50 per station with the current housing and internal hardware components. We will not be able to modify the housing design of the current station since that will change the layout and circuitry of the station and there is not enough available time to fulfill such a redesign of the hardware.</w:t>
      </w:r>
    </w:p>
    <w:p w14:paraId="7640F618" w14:textId="4AAA3589" w:rsidR="006578FF" w:rsidRDefault="00663FDD" w:rsidP="21182C6C">
      <w:pPr>
        <w:pStyle w:val="Heading1"/>
      </w:pPr>
      <w:bookmarkStart w:id="14" w:name="_Toc1414636405"/>
      <w:r>
        <w:t>Business Context</w:t>
      </w:r>
      <w:r w:rsidR="02222EFA">
        <w:t xml:space="preserve"> </w:t>
      </w:r>
      <w:bookmarkEnd w:id="14"/>
    </w:p>
    <w:p w14:paraId="0E363999" w14:textId="7879B756" w:rsidR="006578FF" w:rsidRDefault="006578FF" w:rsidP="21182C6C">
      <w:pPr>
        <w:pStyle w:val="Heading2"/>
        <w:rPr>
          <w:rFonts w:ascii="Calibri Light" w:hAnsi="Calibri Light"/>
          <w:b/>
          <w:bCs/>
        </w:rPr>
      </w:pPr>
      <w:bookmarkStart w:id="15" w:name="_Toc2147404271"/>
      <w:r>
        <w:t>Stakeholder</w:t>
      </w:r>
      <w:bookmarkEnd w:id="15"/>
    </w:p>
    <w:p w14:paraId="553EF31F" w14:textId="37BF864E" w:rsidR="49BCDB7F" w:rsidRDefault="49BCDB7F" w:rsidP="49BCDB7F"/>
    <w:p w14:paraId="6C8035BD" w14:textId="7628B6DE" w:rsidR="00663FDD" w:rsidRPr="006578FF" w:rsidRDefault="00663FDD" w:rsidP="21182C6C">
      <w:pPr>
        <w:pStyle w:val="Heading3"/>
        <w:rPr>
          <w:rFonts w:ascii="Calibri Light" w:hAnsi="Calibri Light"/>
          <w:b/>
          <w:bCs/>
          <w:color w:val="1F3763"/>
        </w:rPr>
      </w:pPr>
      <w:bookmarkStart w:id="16" w:name="_Toc915026542"/>
      <w:r>
        <w:t>SEA Discovery Center</w:t>
      </w:r>
      <w:bookmarkEnd w:id="16"/>
    </w:p>
    <w:p w14:paraId="1A2E7CA4" w14:textId="12FC4B40" w:rsidR="006578FF" w:rsidRDefault="006578FF" w:rsidP="006578FF">
      <w:r>
        <w:tab/>
        <w:t>SEA Discovery Center will benefit by being able to engage students after they have left their campus. This will allow for greater retention and aid in their goal of youth education on cyber-security.</w:t>
      </w:r>
    </w:p>
    <w:p w14:paraId="30FE2BE2" w14:textId="70D11495" w:rsidR="49BCDB7F" w:rsidRDefault="49BCDB7F" w:rsidP="49BCDB7F"/>
    <w:p w14:paraId="73DF9F9A" w14:textId="7DBADFF2" w:rsidR="00663FDD" w:rsidRPr="00663FDD" w:rsidRDefault="00663FDD" w:rsidP="21182C6C">
      <w:pPr>
        <w:pStyle w:val="Heading3"/>
        <w:rPr>
          <w:rFonts w:ascii="Calibri Light" w:hAnsi="Calibri Light"/>
          <w:b/>
          <w:bCs/>
          <w:color w:val="1F3763"/>
        </w:rPr>
      </w:pPr>
      <w:bookmarkStart w:id="17" w:name="_Toc1216099058"/>
      <w:r>
        <w:lastRenderedPageBreak/>
        <w:t>SEA Discovery Center Students</w:t>
      </w:r>
      <w:bookmarkEnd w:id="17"/>
    </w:p>
    <w:p w14:paraId="00AC50A6" w14:textId="73302D8B" w:rsidR="006578FF" w:rsidRDefault="006578FF" w:rsidP="006578FF">
      <w:r>
        <w:tab/>
        <w:t xml:space="preserve">SEA Discovery Center students will be able to create meaningful data using what they learned at the cyber-security camp. This allows for a deeper understanding of why cybersecurity is important </w:t>
      </w:r>
      <w:r w:rsidR="30DA09DA">
        <w:t>and has</w:t>
      </w:r>
      <w:r>
        <w:t xml:space="preserve"> a meaningful impact on the student’s education.</w:t>
      </w:r>
    </w:p>
    <w:p w14:paraId="56F27BDA" w14:textId="4725887D" w:rsidR="49BCDB7F" w:rsidRDefault="49BCDB7F" w:rsidP="49BCDB7F"/>
    <w:p w14:paraId="5C51114C" w14:textId="05449817" w:rsidR="00663FDD" w:rsidRPr="00663FDD" w:rsidRDefault="00663FDD" w:rsidP="21182C6C">
      <w:pPr>
        <w:pStyle w:val="Heading3"/>
        <w:rPr>
          <w:rFonts w:ascii="Calibri Light" w:hAnsi="Calibri Light"/>
          <w:b/>
          <w:bCs/>
          <w:color w:val="1F3763"/>
        </w:rPr>
      </w:pPr>
      <w:bookmarkStart w:id="18" w:name="_Toc446283157"/>
      <w:r>
        <w:t>General Public</w:t>
      </w:r>
      <w:bookmarkEnd w:id="18"/>
    </w:p>
    <w:p w14:paraId="3F0C034B" w14:textId="056546AC" w:rsidR="006578FF" w:rsidRDefault="006578FF" w:rsidP="006578FF">
      <w:r>
        <w:tab/>
        <w:t>The General public will be able to access the water weather data collected by students and be able to get copies of this information for free through the web application.</w:t>
      </w:r>
    </w:p>
    <w:p w14:paraId="480B546F" w14:textId="23DA27C9" w:rsidR="006578FF" w:rsidRDefault="006578FF" w:rsidP="006578FF"/>
    <w:p w14:paraId="3B829B52" w14:textId="7F0BB2EB" w:rsidR="006578FF" w:rsidRPr="006578FF" w:rsidRDefault="006578FF" w:rsidP="21182C6C">
      <w:pPr>
        <w:pStyle w:val="Heading2"/>
        <w:rPr>
          <w:rFonts w:ascii="Calibri Light" w:hAnsi="Calibri Light"/>
          <w:b/>
          <w:bCs/>
        </w:rPr>
      </w:pPr>
      <w:bookmarkStart w:id="19" w:name="_Toc1414192246"/>
      <w:r>
        <w:t>Project Priorities</w:t>
      </w:r>
      <w:bookmarkEnd w:id="19"/>
    </w:p>
    <w:p w14:paraId="518CD517" w14:textId="606A203B" w:rsidR="00663FDD" w:rsidRDefault="006578FF" w:rsidP="00663FDD">
      <w:pPr>
        <w:ind w:firstLine="720"/>
      </w:pPr>
      <w:r>
        <w:t xml:space="preserve">The most </w:t>
      </w:r>
      <w:bookmarkStart w:id="20" w:name="_Int_JoHwbYqU"/>
      <w:r w:rsidR="3DB6FAA0">
        <w:t>key</w:t>
      </w:r>
      <w:r>
        <w:t xml:space="preserve"> features</w:t>
      </w:r>
      <w:bookmarkEnd w:id="20"/>
      <w:r>
        <w:t xml:space="preserve"> will be the hardware, hardware code and Android app. These three things must work together to allow students to operate them freely. Then the ability for the Android app to connect to the database and store the collected information remotely. Finally, the web-app must make the stored data relevant, organized, and available to the public.</w:t>
      </w:r>
    </w:p>
    <w:p w14:paraId="2F380376" w14:textId="1AAAACBF" w:rsidR="31C7E3E8" w:rsidRDefault="31C7E3E8" w:rsidP="21182C6C">
      <w:pPr>
        <w:pStyle w:val="Heading1"/>
      </w:pPr>
      <w:bookmarkStart w:id="21" w:name="_Toc1646999826"/>
      <w:r>
        <w:t xml:space="preserve">Buoy Parts </w:t>
      </w:r>
      <w:bookmarkEnd w:id="21"/>
    </w:p>
    <w:p w14:paraId="1C25E7F2" w14:textId="2508E6B5" w:rsidR="00663FDD" w:rsidRDefault="00663FDD" w:rsidP="21182C6C">
      <w:pPr>
        <w:pStyle w:val="Heading2"/>
        <w:rPr>
          <w:rFonts w:ascii="Calibri Light" w:hAnsi="Calibri Light"/>
          <w:b/>
          <w:bCs/>
        </w:rPr>
      </w:pPr>
      <w:bookmarkStart w:id="22" w:name="_Toc1380929138"/>
      <w:r>
        <w:t>Components</w:t>
      </w:r>
      <w:bookmarkEnd w:id="22"/>
    </w:p>
    <w:tbl>
      <w:tblPr>
        <w:tblStyle w:val="TableGrid"/>
        <w:tblW w:w="0" w:type="auto"/>
        <w:tblLook w:val="04A0" w:firstRow="1" w:lastRow="0" w:firstColumn="1" w:lastColumn="0" w:noHBand="0" w:noVBand="1"/>
      </w:tblPr>
      <w:tblGrid>
        <w:gridCol w:w="4675"/>
        <w:gridCol w:w="4675"/>
      </w:tblGrid>
      <w:tr w:rsidR="00663FDD" w14:paraId="61232AA5" w14:textId="77777777" w:rsidTr="00663FDD">
        <w:tc>
          <w:tcPr>
            <w:tcW w:w="4675" w:type="dxa"/>
          </w:tcPr>
          <w:p w14:paraId="17FDDC8D" w14:textId="5E614C89" w:rsidR="00663FDD" w:rsidRPr="00663FDD" w:rsidRDefault="00663FDD" w:rsidP="00663FDD">
            <w:pPr>
              <w:rPr>
                <w:b/>
                <w:bCs/>
              </w:rPr>
            </w:pPr>
            <w:r w:rsidRPr="00663FDD">
              <w:rPr>
                <w:b/>
                <w:bCs/>
              </w:rPr>
              <w:t>Components - Model</w:t>
            </w:r>
          </w:p>
        </w:tc>
        <w:tc>
          <w:tcPr>
            <w:tcW w:w="4675" w:type="dxa"/>
          </w:tcPr>
          <w:p w14:paraId="0102BD42" w14:textId="455B38F4" w:rsidR="00663FDD" w:rsidRPr="00663FDD" w:rsidRDefault="00663FDD" w:rsidP="00663FDD">
            <w:pPr>
              <w:rPr>
                <w:b/>
                <w:bCs/>
              </w:rPr>
            </w:pPr>
            <w:r w:rsidRPr="00663FDD">
              <w:rPr>
                <w:b/>
                <w:bCs/>
              </w:rPr>
              <w:t>Quantity</w:t>
            </w:r>
          </w:p>
        </w:tc>
      </w:tr>
      <w:tr w:rsidR="49BCDB7F" w14:paraId="0A1EFF29" w14:textId="77777777" w:rsidTr="49BCDB7F">
        <w:tc>
          <w:tcPr>
            <w:tcW w:w="4675" w:type="dxa"/>
          </w:tcPr>
          <w:p w14:paraId="44FC8F37" w14:textId="3F3ECE6A" w:rsidR="657BA761" w:rsidRDefault="657BA761" w:rsidP="49BCDB7F">
            <w:pPr>
              <w:rPr>
                <w:b/>
                <w:bCs/>
              </w:rPr>
            </w:pPr>
            <w:r>
              <w:t xml:space="preserve">Breadboard </w:t>
            </w:r>
          </w:p>
        </w:tc>
        <w:tc>
          <w:tcPr>
            <w:tcW w:w="4675" w:type="dxa"/>
          </w:tcPr>
          <w:p w14:paraId="64D594BF" w14:textId="19DF03F2" w:rsidR="657BA761" w:rsidRDefault="657BA761" w:rsidP="49BCDB7F">
            <w:pPr>
              <w:rPr>
                <w:b/>
                <w:bCs/>
              </w:rPr>
            </w:pPr>
            <w:r>
              <w:t>1</w:t>
            </w:r>
          </w:p>
        </w:tc>
      </w:tr>
      <w:tr w:rsidR="00663FDD" w14:paraId="17CCBF14" w14:textId="77777777" w:rsidTr="00663FDD">
        <w:tc>
          <w:tcPr>
            <w:tcW w:w="4675" w:type="dxa"/>
          </w:tcPr>
          <w:p w14:paraId="1D27F973" w14:textId="47089D9F" w:rsidR="00663FDD" w:rsidRPr="00663FDD" w:rsidRDefault="00663FDD" w:rsidP="00663FDD">
            <w:r w:rsidRPr="00663FDD">
              <w:t>Microcontroller – SparkFun ESP32 Thing</w:t>
            </w:r>
          </w:p>
        </w:tc>
        <w:tc>
          <w:tcPr>
            <w:tcW w:w="4675" w:type="dxa"/>
          </w:tcPr>
          <w:p w14:paraId="2199793C" w14:textId="61D73969" w:rsidR="00663FDD" w:rsidRPr="00663FDD" w:rsidRDefault="00663FDD" w:rsidP="00663FDD">
            <w:r>
              <w:t>1</w:t>
            </w:r>
          </w:p>
        </w:tc>
      </w:tr>
      <w:tr w:rsidR="00663FDD" w14:paraId="4670DE15" w14:textId="77777777" w:rsidTr="00663FDD">
        <w:tc>
          <w:tcPr>
            <w:tcW w:w="4675" w:type="dxa"/>
          </w:tcPr>
          <w:p w14:paraId="24CB124C" w14:textId="57DCC7EE" w:rsidR="00663FDD" w:rsidRPr="00663FDD" w:rsidRDefault="00663FDD" w:rsidP="00663FDD">
            <w:r>
              <w:t>Photodiode – SFH 2505-Z</w:t>
            </w:r>
          </w:p>
        </w:tc>
        <w:tc>
          <w:tcPr>
            <w:tcW w:w="4675" w:type="dxa"/>
          </w:tcPr>
          <w:p w14:paraId="1D89B1A6" w14:textId="61420BA1" w:rsidR="00663FDD" w:rsidRPr="00663FDD" w:rsidRDefault="00663FDD" w:rsidP="00663FDD">
            <w:r>
              <w:t>1</w:t>
            </w:r>
          </w:p>
        </w:tc>
      </w:tr>
      <w:tr w:rsidR="00663FDD" w14:paraId="141A9849" w14:textId="77777777" w:rsidTr="00663FDD">
        <w:tc>
          <w:tcPr>
            <w:tcW w:w="4675" w:type="dxa"/>
          </w:tcPr>
          <w:p w14:paraId="7304AEFB" w14:textId="532A82AE" w:rsidR="00663FDD" w:rsidRPr="00663FDD" w:rsidRDefault="00663FDD" w:rsidP="00663FDD">
            <w:r>
              <w:t>Temperature Sensor – T</w:t>
            </w:r>
            <w:r w:rsidR="001104D7">
              <w:t>MP36GT9Z</w:t>
            </w:r>
          </w:p>
        </w:tc>
        <w:tc>
          <w:tcPr>
            <w:tcW w:w="4675" w:type="dxa"/>
          </w:tcPr>
          <w:p w14:paraId="15B9CDD8" w14:textId="5E643DA9" w:rsidR="00663FDD" w:rsidRPr="00663FDD" w:rsidRDefault="00663FDD" w:rsidP="00663FDD">
            <w:r>
              <w:t>3</w:t>
            </w:r>
          </w:p>
        </w:tc>
      </w:tr>
      <w:tr w:rsidR="00663FDD" w14:paraId="1FC4C66C" w14:textId="77777777" w:rsidTr="00663FDD">
        <w:tc>
          <w:tcPr>
            <w:tcW w:w="4675" w:type="dxa"/>
          </w:tcPr>
          <w:p w14:paraId="5B50E091" w14:textId="7DACB896" w:rsidR="00663FDD" w:rsidRPr="00663FDD" w:rsidRDefault="00663FDD" w:rsidP="00663FDD">
            <w:r>
              <w:t xml:space="preserve">Turbidity Sensor </w:t>
            </w:r>
            <w:r w:rsidR="001104D7">
              <w:t>–</w:t>
            </w:r>
            <w:r>
              <w:t xml:space="preserve"> </w:t>
            </w:r>
            <w:r w:rsidR="001104D7">
              <w:t>TSD-10</w:t>
            </w:r>
          </w:p>
        </w:tc>
        <w:tc>
          <w:tcPr>
            <w:tcW w:w="4675" w:type="dxa"/>
          </w:tcPr>
          <w:p w14:paraId="48C3EF6B" w14:textId="4BFF1643" w:rsidR="00663FDD" w:rsidRPr="00663FDD" w:rsidRDefault="00663FDD" w:rsidP="00663FDD">
            <w:r>
              <w:t>1</w:t>
            </w:r>
          </w:p>
        </w:tc>
      </w:tr>
      <w:tr w:rsidR="00663FDD" w14:paraId="4F76D55F" w14:textId="77777777" w:rsidTr="00663FDD">
        <w:tc>
          <w:tcPr>
            <w:tcW w:w="4675" w:type="dxa"/>
          </w:tcPr>
          <w:p w14:paraId="5AFCDBF3" w14:textId="47E1CFB2" w:rsidR="00663FDD" w:rsidRPr="00663FDD" w:rsidRDefault="001104D7" w:rsidP="00663FDD">
            <w:r>
              <w:t>Potentiometer – 100 Kohm</w:t>
            </w:r>
          </w:p>
        </w:tc>
        <w:tc>
          <w:tcPr>
            <w:tcW w:w="4675" w:type="dxa"/>
          </w:tcPr>
          <w:p w14:paraId="318ED464" w14:textId="1405D4EB" w:rsidR="00663FDD" w:rsidRPr="00663FDD" w:rsidRDefault="00663FDD" w:rsidP="00663FDD">
            <w:r>
              <w:t>1</w:t>
            </w:r>
          </w:p>
        </w:tc>
      </w:tr>
      <w:tr w:rsidR="00663FDD" w14:paraId="404E0977" w14:textId="77777777" w:rsidTr="00663FDD">
        <w:tc>
          <w:tcPr>
            <w:tcW w:w="4675" w:type="dxa"/>
          </w:tcPr>
          <w:p w14:paraId="1CE47D92" w14:textId="4C81B454" w:rsidR="00663FDD" w:rsidRPr="00663FDD" w:rsidRDefault="001104D7" w:rsidP="00663FDD">
            <w:r>
              <w:t>M-to-F Jumper Wires</w:t>
            </w:r>
          </w:p>
        </w:tc>
        <w:tc>
          <w:tcPr>
            <w:tcW w:w="4675" w:type="dxa"/>
          </w:tcPr>
          <w:p w14:paraId="04B21EA3" w14:textId="00E36C7B" w:rsidR="00663FDD" w:rsidRPr="00663FDD" w:rsidRDefault="001104D7" w:rsidP="00663FDD">
            <w:r>
              <w:t>3</w:t>
            </w:r>
          </w:p>
        </w:tc>
      </w:tr>
      <w:tr w:rsidR="00663FDD" w14:paraId="56D83C8F" w14:textId="77777777" w:rsidTr="00663FDD">
        <w:tc>
          <w:tcPr>
            <w:tcW w:w="4675" w:type="dxa"/>
          </w:tcPr>
          <w:p w14:paraId="0CCDE131" w14:textId="75166431" w:rsidR="00663FDD" w:rsidRPr="00663FDD" w:rsidRDefault="001104D7" w:rsidP="00663FDD">
            <w:r>
              <w:t>Prototyping Wire</w:t>
            </w:r>
          </w:p>
        </w:tc>
        <w:tc>
          <w:tcPr>
            <w:tcW w:w="4675" w:type="dxa"/>
          </w:tcPr>
          <w:p w14:paraId="5144C8CD" w14:textId="40FE73E4" w:rsidR="00663FDD" w:rsidRPr="00663FDD" w:rsidRDefault="001104D7" w:rsidP="00663FDD">
            <w:r>
              <w:t>As much as you need</w:t>
            </w:r>
          </w:p>
        </w:tc>
      </w:tr>
    </w:tbl>
    <w:p w14:paraId="7B372982" w14:textId="32A674B3" w:rsidR="00375FAB" w:rsidRDefault="00375FAB" w:rsidP="00663FDD">
      <w:pPr>
        <w:rPr>
          <w:b/>
          <w:bCs/>
        </w:rPr>
      </w:pPr>
    </w:p>
    <w:p w14:paraId="0DBA0507" w14:textId="48DEFA6B" w:rsidR="001104D7" w:rsidRDefault="001104D7" w:rsidP="21182C6C">
      <w:pPr>
        <w:pStyle w:val="Heading2"/>
        <w:rPr>
          <w:rFonts w:ascii="Calibri Light" w:hAnsi="Calibri Light"/>
          <w:b/>
          <w:bCs/>
        </w:rPr>
      </w:pPr>
      <w:bookmarkStart w:id="23" w:name="_Toc942986334"/>
      <w:r>
        <w:t>Sensor Information</w:t>
      </w:r>
      <w:bookmarkEnd w:id="23"/>
    </w:p>
    <w:p w14:paraId="2D39C379" w14:textId="710DFB32" w:rsidR="001104D7" w:rsidRDefault="001104D7" w:rsidP="00663FDD"/>
    <w:p w14:paraId="406AA9B2" w14:textId="21740048" w:rsidR="00375FAB" w:rsidRDefault="00375FAB" w:rsidP="00663FDD">
      <w:pPr>
        <w:rPr>
          <w:b/>
          <w:bCs/>
        </w:rPr>
      </w:pPr>
      <w:r>
        <w:rPr>
          <w:b/>
          <w:bCs/>
        </w:rPr>
        <w:t>Temperature:</w:t>
      </w:r>
    </w:p>
    <w:p w14:paraId="7A3B84BF" w14:textId="2CE2520A" w:rsidR="00375FAB" w:rsidRDefault="00375FAB" w:rsidP="00375FAB">
      <w:pPr>
        <w:ind w:left="720"/>
      </w:pPr>
      <w:r>
        <w:rPr>
          <w:noProof/>
        </w:rPr>
        <w:drawing>
          <wp:inline distT="0" distB="0" distL="0" distR="0" wp14:anchorId="1E0D604C" wp14:editId="0C9FF814">
            <wp:extent cx="223520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235200" cy="2209800"/>
                    </a:xfrm>
                    <a:prstGeom prst="rect">
                      <a:avLst/>
                    </a:prstGeom>
                  </pic:spPr>
                </pic:pic>
              </a:graphicData>
            </a:graphic>
          </wp:inline>
        </w:drawing>
      </w:r>
    </w:p>
    <w:p w14:paraId="01722247" w14:textId="1A7AF0E9" w:rsidR="00375FAB" w:rsidRDefault="00375FAB" w:rsidP="00375FAB">
      <w:pPr>
        <w:ind w:left="720"/>
      </w:pPr>
    </w:p>
    <w:p w14:paraId="2C831DA1" w14:textId="4E1C4359" w:rsidR="00375FAB" w:rsidRDefault="00375FAB" w:rsidP="00375FAB">
      <w:pPr>
        <w:ind w:left="720"/>
      </w:pPr>
      <w:r>
        <w:rPr>
          <w:b/>
          <w:bCs/>
        </w:rPr>
        <w:lastRenderedPageBreak/>
        <w:t xml:space="preserve">Sensor Model: </w:t>
      </w:r>
      <w:r>
        <w:t>TMP36GT9Z</w:t>
      </w:r>
    </w:p>
    <w:p w14:paraId="2D508779" w14:textId="26D723D6" w:rsidR="00375FAB" w:rsidRDefault="00375FAB" w:rsidP="00375FAB">
      <w:pPr>
        <w:ind w:left="720"/>
      </w:pPr>
      <w:r>
        <w:rPr>
          <w:b/>
          <w:bCs/>
        </w:rPr>
        <w:t xml:space="preserve">Manufacturer: </w:t>
      </w:r>
      <w:r>
        <w:t>Analog Devices INC.</w:t>
      </w:r>
    </w:p>
    <w:p w14:paraId="26868AE8" w14:textId="039C2F96" w:rsidR="00375FAB" w:rsidRDefault="00375FAB" w:rsidP="00375FAB">
      <w:pPr>
        <w:ind w:left="720"/>
      </w:pPr>
      <w:r>
        <w:rPr>
          <w:b/>
          <w:bCs/>
        </w:rPr>
        <w:t xml:space="preserve">Input Channel: </w:t>
      </w:r>
      <w:r>
        <w:t>TEMP1_CHANNEL, TEMP2_CHANNEL, TEMP3_CHANNEL</w:t>
      </w:r>
    </w:p>
    <w:p w14:paraId="19DA41B8" w14:textId="62E8D3CB" w:rsidR="00375FAB" w:rsidRDefault="00375FAB" w:rsidP="00375FAB">
      <w:pPr>
        <w:ind w:left="720"/>
      </w:pPr>
      <w:r>
        <w:rPr>
          <w:b/>
          <w:bCs/>
        </w:rPr>
        <w:t xml:space="preserve">Attenuation Value: </w:t>
      </w:r>
      <w:r w:rsidRPr="00375FAB">
        <w:t>ADC_ATTEN_DB_6</w:t>
      </w:r>
    </w:p>
    <w:p w14:paraId="1911FD4C" w14:textId="4569264C" w:rsidR="00375FAB" w:rsidRDefault="00375FAB" w:rsidP="00375FAB">
      <w:pPr>
        <w:ind w:left="720"/>
      </w:pPr>
      <w:r>
        <w:rPr>
          <w:b/>
          <w:bCs/>
        </w:rPr>
        <w:t xml:space="preserve">Unit Conversion Formula: </w:t>
      </w:r>
      <w:r>
        <w:t>Degrees Celsius = (Voltage(mV) - 500) / 10</w:t>
      </w:r>
    </w:p>
    <w:p w14:paraId="58E7886A" w14:textId="55376EA9" w:rsidR="00375FAB" w:rsidRDefault="00375FAB" w:rsidP="00375FAB">
      <w:pPr>
        <w:ind w:left="720"/>
      </w:pPr>
      <w:r>
        <w:rPr>
          <w:b/>
          <w:bCs/>
        </w:rPr>
        <w:t xml:space="preserve">Implementation State: </w:t>
      </w:r>
      <w:r>
        <w:t>Implemented and Tested</w:t>
      </w:r>
    </w:p>
    <w:p w14:paraId="4A9D2F4C" w14:textId="0B2C51A7" w:rsidR="00375FAB" w:rsidRDefault="00375FAB" w:rsidP="00663FDD"/>
    <w:p w14:paraId="1472A918" w14:textId="0A5F7ECE" w:rsidR="00375FAB" w:rsidRDefault="00375FAB" w:rsidP="00663FDD">
      <w:pPr>
        <w:rPr>
          <w:b/>
          <w:bCs/>
        </w:rPr>
      </w:pPr>
      <w:r>
        <w:rPr>
          <w:b/>
          <w:bCs/>
        </w:rPr>
        <w:t>Light:</w:t>
      </w:r>
    </w:p>
    <w:p w14:paraId="0C905432" w14:textId="47306FDB" w:rsidR="00375FAB" w:rsidRDefault="00375FAB" w:rsidP="008B1592">
      <w:pPr>
        <w:ind w:left="720"/>
        <w:rPr>
          <w:b/>
          <w:bCs/>
        </w:rPr>
      </w:pPr>
      <w:r>
        <w:rPr>
          <w:b/>
          <w:bCs/>
          <w:noProof/>
        </w:rPr>
        <w:drawing>
          <wp:inline distT="0" distB="0" distL="0" distR="0" wp14:anchorId="48401736" wp14:editId="44A9F533">
            <wp:extent cx="2514600" cy="2565400"/>
            <wp:effectExtent l="0" t="0" r="0" b="0"/>
            <wp:docPr id="2" name="Picture 2" descr="A close-up of a knif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knife&#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2514600" cy="2565400"/>
                    </a:xfrm>
                    <a:prstGeom prst="rect">
                      <a:avLst/>
                    </a:prstGeom>
                  </pic:spPr>
                </pic:pic>
              </a:graphicData>
            </a:graphic>
          </wp:inline>
        </w:drawing>
      </w:r>
    </w:p>
    <w:p w14:paraId="28400598" w14:textId="3B235450" w:rsidR="00375FAB" w:rsidRDefault="00375FAB" w:rsidP="008B1592">
      <w:pPr>
        <w:ind w:left="720"/>
        <w:rPr>
          <w:b/>
          <w:bCs/>
        </w:rPr>
      </w:pPr>
    </w:p>
    <w:p w14:paraId="0B92F0B1" w14:textId="77777777" w:rsidR="008B1592" w:rsidRDefault="008B1592" w:rsidP="008B1592">
      <w:pPr>
        <w:ind w:left="720"/>
      </w:pPr>
      <w:r w:rsidRPr="008B1592">
        <w:rPr>
          <w:b/>
          <w:bCs/>
        </w:rPr>
        <w:t>Sensor model:</w:t>
      </w:r>
      <w:r>
        <w:t xml:space="preserve"> GM5539 Photoresistor </w:t>
      </w:r>
    </w:p>
    <w:p w14:paraId="6538FA0E" w14:textId="77777777" w:rsidR="008B1592" w:rsidRDefault="008B1592" w:rsidP="008B1592">
      <w:pPr>
        <w:ind w:left="720"/>
      </w:pPr>
      <w:r w:rsidRPr="008B1592">
        <w:rPr>
          <w:b/>
          <w:bCs/>
        </w:rPr>
        <w:t>Manufacturer:</w:t>
      </w:r>
      <w:r>
        <w:t xml:space="preserve"> Wodeyijia</w:t>
      </w:r>
      <w:r>
        <w:pgNum/>
      </w:r>
      <w:r>
        <w:t xml:space="preserve"> </w:t>
      </w:r>
    </w:p>
    <w:p w14:paraId="38542436" w14:textId="77777777" w:rsidR="008B1592" w:rsidRDefault="008B1592" w:rsidP="008B1592">
      <w:pPr>
        <w:ind w:left="720"/>
      </w:pPr>
      <w:r w:rsidRPr="008B1592">
        <w:rPr>
          <w:b/>
          <w:bCs/>
        </w:rPr>
        <w:t>Input channel:</w:t>
      </w:r>
      <w:r>
        <w:t xml:space="preserve"> LIGHT_CHANNEL </w:t>
      </w:r>
    </w:p>
    <w:p w14:paraId="3E83B4F3" w14:textId="77777777" w:rsidR="008B1592" w:rsidRDefault="008B1592" w:rsidP="008B1592">
      <w:pPr>
        <w:ind w:left="720"/>
      </w:pPr>
      <w:r w:rsidRPr="008B1592">
        <w:rPr>
          <w:b/>
          <w:bCs/>
        </w:rPr>
        <w:t>Attenuation value:</w:t>
      </w:r>
      <w:r>
        <w:t xml:space="preserve"> ADC_ATTEN_DB_11 </w:t>
      </w:r>
    </w:p>
    <w:p w14:paraId="678C8D64" w14:textId="686A423B" w:rsidR="008B1592" w:rsidRDefault="008B1592" w:rsidP="008B1592">
      <w:pPr>
        <w:ind w:left="720"/>
      </w:pPr>
      <w:r w:rsidRPr="41D83F87">
        <w:rPr>
          <w:b/>
          <w:bCs/>
        </w:rPr>
        <w:t>Unit conversion formula:</w:t>
      </w:r>
      <w:r>
        <w:t xml:space="preserve"> </w:t>
      </w:r>
      <w:r w:rsidRPr="41D83F87">
        <w:rPr>
          <w:rFonts w:ascii="Cambria Math" w:hAnsi="Cambria Math" w:cs="Cambria Math"/>
        </w:rPr>
        <w:t>𝑊𝑎𝑡𝑡𝑠</w:t>
      </w:r>
      <w:r>
        <w:t>/</w:t>
      </w:r>
      <w:r w:rsidRPr="41D83F87">
        <w:rPr>
          <w:rFonts w:ascii="Cambria Math" w:hAnsi="Cambria Math" w:cs="Cambria Math"/>
        </w:rPr>
        <w:t>𝑀</w:t>
      </w:r>
      <w:r>
        <w:t xml:space="preserve"> 2 = 0. 005167 * </w:t>
      </w:r>
      <w:r w:rsidR="2EF52837" w:rsidRPr="41D83F87">
        <w:rPr>
          <w:rFonts w:ascii="Cambria Math" w:hAnsi="Cambria Math" w:cs="Cambria Math"/>
        </w:rPr>
        <w:t>Voltage (mV</w:t>
      </w:r>
      <w:r>
        <w:t xml:space="preserve">) + 0. 7315 </w:t>
      </w:r>
    </w:p>
    <w:p w14:paraId="1FE77B70" w14:textId="7563B0AF" w:rsidR="00375FAB" w:rsidRDefault="008B1592" w:rsidP="008B1592">
      <w:pPr>
        <w:ind w:left="720"/>
      </w:pPr>
      <w:r w:rsidRPr="008B1592">
        <w:rPr>
          <w:b/>
          <w:bCs/>
        </w:rPr>
        <w:t xml:space="preserve">Implementation state: </w:t>
      </w:r>
      <w:r>
        <w:t xml:space="preserve">This sensor is </w:t>
      </w:r>
      <w:r w:rsidRPr="008B1592">
        <w:rPr>
          <w:b/>
          <w:bCs/>
        </w:rPr>
        <w:t>not</w:t>
      </w:r>
      <w:r>
        <w:t xml:space="preserve"> calibrated against sunlight, so this conversion formula only works for LED light. It represents an example of the final equation and is not implemented into the board. For the sensor to work with sunlight, the reference resistance must be increased, and the sensor must be calibrated against sunlight.</w:t>
      </w:r>
    </w:p>
    <w:p w14:paraId="03DDFA50" w14:textId="19636496" w:rsidR="008B1592" w:rsidRDefault="008B1592" w:rsidP="008B1592">
      <w:pPr>
        <w:ind w:left="720"/>
      </w:pPr>
    </w:p>
    <w:p w14:paraId="0CB049D8" w14:textId="17E911B2" w:rsidR="008B1592" w:rsidRDefault="008B1592" w:rsidP="008B1592">
      <w:pPr>
        <w:rPr>
          <w:b/>
          <w:bCs/>
        </w:rPr>
      </w:pPr>
      <w:r w:rsidRPr="49BCDB7F">
        <w:rPr>
          <w:b/>
          <w:bCs/>
        </w:rPr>
        <w:t>Salinity (Water):</w:t>
      </w:r>
    </w:p>
    <w:p w14:paraId="63589B4D" w14:textId="594AB74E" w:rsidR="008B1592" w:rsidRDefault="008B1592" w:rsidP="008B1592"/>
    <w:p w14:paraId="22671F7A" w14:textId="243710C4" w:rsidR="008B1592" w:rsidRDefault="008B1592" w:rsidP="008B1592">
      <w:r>
        <w:rPr>
          <w:noProof/>
        </w:rPr>
        <w:lastRenderedPageBreak/>
        <w:drawing>
          <wp:inline distT="0" distB="0" distL="0" distR="0" wp14:anchorId="145487D4" wp14:editId="2CFA951C">
            <wp:extent cx="3619500" cy="321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619500" cy="3213100"/>
                    </a:xfrm>
                    <a:prstGeom prst="rect">
                      <a:avLst/>
                    </a:prstGeom>
                  </pic:spPr>
                </pic:pic>
              </a:graphicData>
            </a:graphic>
          </wp:inline>
        </w:drawing>
      </w:r>
    </w:p>
    <w:p w14:paraId="6F8AEE84" w14:textId="77777777" w:rsidR="008B1592" w:rsidRDefault="008B1592" w:rsidP="008B1592"/>
    <w:p w14:paraId="08825838" w14:textId="77777777" w:rsidR="008B1592" w:rsidRDefault="008B1592" w:rsidP="49BCDB7F">
      <w:pPr>
        <w:ind w:left="720"/>
      </w:pPr>
      <w:r w:rsidRPr="008B1592">
        <w:rPr>
          <w:b/>
          <w:bCs/>
        </w:rPr>
        <w:t>Sensor model:</w:t>
      </w:r>
      <w:r>
        <w:t xml:space="preserve"> Water Level Sensor </w:t>
      </w:r>
    </w:p>
    <w:p w14:paraId="25F04D0E" w14:textId="77777777" w:rsidR="008B1592" w:rsidRDefault="008B1592" w:rsidP="49BCDB7F">
      <w:pPr>
        <w:ind w:left="720"/>
      </w:pPr>
      <w:r w:rsidRPr="008B1592">
        <w:rPr>
          <w:b/>
          <w:bCs/>
        </w:rPr>
        <w:t>Manufacturer:</w:t>
      </w:r>
      <w:r>
        <w:t xml:space="preserve"> ARCELI </w:t>
      </w:r>
    </w:p>
    <w:p w14:paraId="4BC523A4" w14:textId="77777777" w:rsidR="008B1592" w:rsidRDefault="008B1592" w:rsidP="49BCDB7F">
      <w:pPr>
        <w:ind w:left="720"/>
      </w:pPr>
      <w:r w:rsidRPr="008B1592">
        <w:rPr>
          <w:b/>
          <w:bCs/>
        </w:rPr>
        <w:t>Input channel:</w:t>
      </w:r>
      <w:r>
        <w:t xml:space="preserve"> SALINITY_CHANNEL </w:t>
      </w:r>
    </w:p>
    <w:p w14:paraId="2D79F7EA" w14:textId="77777777" w:rsidR="008B1592" w:rsidRDefault="008B1592" w:rsidP="49BCDB7F">
      <w:pPr>
        <w:ind w:left="720"/>
      </w:pPr>
      <w:r w:rsidRPr="008B1592">
        <w:rPr>
          <w:b/>
          <w:bCs/>
        </w:rPr>
        <w:t>Attenuation value:</w:t>
      </w:r>
      <w:r>
        <w:t xml:space="preserve"> ADC_ATTEN_DB_6 </w:t>
      </w:r>
    </w:p>
    <w:p w14:paraId="1CC65D2D" w14:textId="77777777" w:rsidR="008B1592" w:rsidRDefault="008B1592" w:rsidP="49BCDB7F">
      <w:pPr>
        <w:ind w:left="720"/>
      </w:pPr>
      <w:r w:rsidRPr="008B1592">
        <w:rPr>
          <w:b/>
          <w:bCs/>
        </w:rPr>
        <w:t>Unit conversion formulas:</w:t>
      </w:r>
      <w:r>
        <w:t xml:space="preserve"> none </w:t>
      </w:r>
    </w:p>
    <w:p w14:paraId="3983A94F" w14:textId="00F150A2" w:rsidR="008B1592" w:rsidRDefault="008B1592" w:rsidP="49BCDB7F">
      <w:pPr>
        <w:ind w:left="720"/>
      </w:pPr>
      <w:r w:rsidRPr="008B1592">
        <w:rPr>
          <w:b/>
          <w:bCs/>
        </w:rPr>
        <w:t>Implementation state:</w:t>
      </w:r>
      <w:r>
        <w:t xml:space="preserve"> Unimplemented.</w:t>
      </w:r>
    </w:p>
    <w:p w14:paraId="44AEFCB1" w14:textId="0820E1BB" w:rsidR="008B1592" w:rsidRDefault="008B1592" w:rsidP="008B1592"/>
    <w:p w14:paraId="6D84566F" w14:textId="6B00D3D3" w:rsidR="008B1592" w:rsidRDefault="008B1592" w:rsidP="008B1592">
      <w:pPr>
        <w:rPr>
          <w:b/>
          <w:bCs/>
        </w:rPr>
      </w:pPr>
      <w:r>
        <w:rPr>
          <w:b/>
          <w:bCs/>
        </w:rPr>
        <w:t>Turbidity:</w:t>
      </w:r>
    </w:p>
    <w:p w14:paraId="30D5C0BA" w14:textId="19CB2E7B" w:rsidR="008B1592" w:rsidRDefault="008B1592" w:rsidP="008B1592">
      <w:pPr>
        <w:rPr>
          <w:b/>
          <w:bCs/>
        </w:rPr>
      </w:pPr>
      <w:r>
        <w:rPr>
          <w:b/>
          <w:bCs/>
          <w:noProof/>
        </w:rPr>
        <w:drawing>
          <wp:inline distT="0" distB="0" distL="0" distR="0" wp14:anchorId="01992D4F" wp14:editId="02084640">
            <wp:extent cx="2476500" cy="252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476500" cy="2527300"/>
                    </a:xfrm>
                    <a:prstGeom prst="rect">
                      <a:avLst/>
                    </a:prstGeom>
                  </pic:spPr>
                </pic:pic>
              </a:graphicData>
            </a:graphic>
          </wp:inline>
        </w:drawing>
      </w:r>
    </w:p>
    <w:p w14:paraId="22C2DCA8" w14:textId="2897E6CF" w:rsidR="008B1592" w:rsidRDefault="008B1592" w:rsidP="008B1592">
      <w:pPr>
        <w:rPr>
          <w:b/>
          <w:bCs/>
        </w:rPr>
      </w:pPr>
    </w:p>
    <w:p w14:paraId="3B3D72AF" w14:textId="77777777" w:rsidR="008B1592" w:rsidRDefault="008B1592" w:rsidP="49BCDB7F">
      <w:pPr>
        <w:ind w:left="720"/>
      </w:pPr>
      <w:r w:rsidRPr="008B1592">
        <w:rPr>
          <w:b/>
          <w:bCs/>
        </w:rPr>
        <w:t>Sensor model:</w:t>
      </w:r>
      <w:r>
        <w:t xml:space="preserve"> TSD-10 </w:t>
      </w:r>
    </w:p>
    <w:p w14:paraId="308C7F95" w14:textId="77777777" w:rsidR="008B1592" w:rsidRDefault="008B1592" w:rsidP="49BCDB7F">
      <w:pPr>
        <w:ind w:left="720"/>
      </w:pPr>
      <w:r w:rsidRPr="008B1592">
        <w:rPr>
          <w:b/>
          <w:bCs/>
        </w:rPr>
        <w:t>Manufacturer:</w:t>
      </w:r>
      <w:r>
        <w:t xml:space="preserve"> Amphenol Advanced Sensors </w:t>
      </w:r>
    </w:p>
    <w:p w14:paraId="463628BC" w14:textId="77777777" w:rsidR="008B1592" w:rsidRDefault="008B1592" w:rsidP="49BCDB7F">
      <w:pPr>
        <w:ind w:left="720"/>
      </w:pPr>
      <w:r w:rsidRPr="008B1592">
        <w:rPr>
          <w:b/>
          <w:bCs/>
        </w:rPr>
        <w:t>Input channel:</w:t>
      </w:r>
      <w:r>
        <w:t xml:space="preserve"> TURBD_CHANNEL </w:t>
      </w:r>
    </w:p>
    <w:p w14:paraId="04356307" w14:textId="77777777" w:rsidR="008B1592" w:rsidRDefault="008B1592" w:rsidP="49BCDB7F">
      <w:pPr>
        <w:ind w:left="720"/>
      </w:pPr>
      <w:r w:rsidRPr="008B1592">
        <w:rPr>
          <w:b/>
          <w:bCs/>
        </w:rPr>
        <w:lastRenderedPageBreak/>
        <w:t>Attenuation value:</w:t>
      </w:r>
      <w:r>
        <w:t xml:space="preserve"> ADC_ATTEN_DB_6 </w:t>
      </w:r>
    </w:p>
    <w:p w14:paraId="211273AD" w14:textId="71A91AB1" w:rsidR="008B1592" w:rsidRDefault="008B1592" w:rsidP="49BCDB7F">
      <w:pPr>
        <w:ind w:left="720"/>
      </w:pPr>
      <w:r w:rsidRPr="008B1592">
        <w:rPr>
          <w:b/>
          <w:bCs/>
        </w:rPr>
        <w:t>Unit conversion formula:</w:t>
      </w:r>
      <w:r>
        <w:t xml:space="preserve"> </w:t>
      </w:r>
      <w:r>
        <w:rPr>
          <w:rFonts w:ascii="Cambria Math" w:hAnsi="Cambria Math" w:cs="Cambria Math"/>
        </w:rPr>
        <w:t>Turbidity (NT</w:t>
      </w:r>
      <w:r w:rsidR="009E2EA5">
        <w:rPr>
          <w:rFonts w:ascii="Cambria Math" w:hAnsi="Cambria Math" w:cs="Cambria Math"/>
        </w:rPr>
        <w:t>U</w:t>
      </w:r>
      <w:r>
        <w:rPr>
          <w:rFonts w:ascii="Cambria Math" w:hAnsi="Cambria Math" w:cs="Cambria Math"/>
        </w:rPr>
        <w:t>) = - 1120.4</w:t>
      </w:r>
      <w:r w:rsidR="009E2EA5">
        <w:rPr>
          <w:rFonts w:ascii="Cambria Math" w:hAnsi="Cambria Math" w:cs="Cambria Math"/>
        </w:rPr>
        <w:t xml:space="preserve"> (Voltage (mV)^2) + 5742.3(Voltage(mv)</w:t>
      </w:r>
      <w:r w:rsidR="00017AA6">
        <w:rPr>
          <w:rFonts w:ascii="Cambria Math" w:hAnsi="Cambria Math" w:cs="Cambria Math"/>
        </w:rPr>
        <w:t>)</w:t>
      </w:r>
      <w:r w:rsidR="009E2EA5">
        <w:rPr>
          <w:rFonts w:ascii="Cambria Math" w:hAnsi="Cambria Math" w:cs="Cambria Math"/>
        </w:rPr>
        <w:t xml:space="preserve"> – 4352.9</w:t>
      </w:r>
    </w:p>
    <w:p w14:paraId="49966FFD" w14:textId="34B70DE1" w:rsidR="49BCDB7F" w:rsidRDefault="49BCDB7F" w:rsidP="49BCDB7F">
      <w:pPr>
        <w:ind w:left="720"/>
      </w:pPr>
    </w:p>
    <w:p w14:paraId="1E64182B" w14:textId="3C58F044" w:rsidR="2D2F1F7A" w:rsidRDefault="2D2F1F7A" w:rsidP="49BCDB7F">
      <w:pPr>
        <w:pStyle w:val="Heading1"/>
        <w:rPr>
          <w:rFonts w:ascii="Calibri Light" w:hAnsi="Calibri Light"/>
        </w:rPr>
      </w:pPr>
      <w:bookmarkStart w:id="24" w:name="_Toc1675687910"/>
      <w:r w:rsidRPr="49BCDB7F">
        <w:rPr>
          <w:rFonts w:ascii="Calibri Light" w:hAnsi="Calibri Light"/>
        </w:rPr>
        <w:t>Buoy Build</w:t>
      </w:r>
      <w:bookmarkEnd w:id="24"/>
    </w:p>
    <w:p w14:paraId="4276675D" w14:textId="77C83E8D" w:rsidR="03F000F0" w:rsidRDefault="03F000F0" w:rsidP="49BCDB7F">
      <w:pPr>
        <w:pStyle w:val="Heading2"/>
        <w:rPr>
          <w:rFonts w:ascii="Calibri Light" w:hAnsi="Calibri Light"/>
        </w:rPr>
      </w:pPr>
      <w:bookmarkStart w:id="25" w:name="_Toc1884884827"/>
      <w:r>
        <w:t>Board Assembly</w:t>
      </w:r>
      <w:bookmarkEnd w:id="25"/>
    </w:p>
    <w:p w14:paraId="5963D826" w14:textId="32E3AD59" w:rsidR="1BEF8B00" w:rsidRDefault="1BEF8B00" w:rsidP="49BCDB7F">
      <w:pPr>
        <w:ind w:firstLine="720"/>
      </w:pPr>
      <w:r w:rsidRPr="49BCDB7F">
        <w:rPr>
          <w:b/>
          <w:bCs/>
        </w:rPr>
        <w:t>Step 1 – Power:</w:t>
      </w:r>
    </w:p>
    <w:p w14:paraId="5BC900B8" w14:textId="6A46B43C" w:rsidR="67D467BA" w:rsidRDefault="67D467BA" w:rsidP="49BCDB7F">
      <w:pPr>
        <w:ind w:firstLine="720"/>
      </w:pPr>
      <w:r>
        <w:rPr>
          <w:noProof/>
        </w:rPr>
        <w:drawing>
          <wp:inline distT="0" distB="0" distL="0" distR="0" wp14:anchorId="7F637F18" wp14:editId="7E409C64">
            <wp:extent cx="4572000" cy="1466850"/>
            <wp:effectExtent l="0" t="0" r="0" b="0"/>
            <wp:docPr id="329630485" name="Picture 32963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3B0FD485" w14:textId="54848BC1" w:rsidR="4672FBAC" w:rsidRDefault="4672FBAC" w:rsidP="49BCDB7F">
      <w:pPr>
        <w:ind w:firstLine="720"/>
      </w:pPr>
      <w:r>
        <w:t>First, make sure that the ESP32 board is properly seated</w:t>
      </w:r>
      <w:r w:rsidR="40A3E208">
        <w:t>. The bottom left pin of the</w:t>
      </w:r>
      <w:r>
        <w:tab/>
      </w:r>
      <w:r w:rsidR="40A3E208">
        <w:t>board should be connected to the 1</w:t>
      </w:r>
      <w:r w:rsidR="40A3E208" w:rsidRPr="49BCDB7F">
        <w:rPr>
          <w:vertAlign w:val="superscript"/>
        </w:rPr>
        <w:t>st</w:t>
      </w:r>
      <w:r w:rsidR="40A3E208">
        <w:t xml:space="preserve"> column in row A. The board should take up</w:t>
      </w:r>
      <w:r>
        <w:tab/>
      </w:r>
      <w:r>
        <w:tab/>
      </w:r>
      <w:r w:rsidR="40A3E208">
        <w:t>columns 1 through 20, and should cover rows A through</w:t>
      </w:r>
      <w:r w:rsidR="0B7C5868">
        <w:t xml:space="preserve"> H.</w:t>
      </w:r>
    </w:p>
    <w:p w14:paraId="33CAB051" w14:textId="501174F5" w:rsidR="0B7C5868" w:rsidRDefault="0B7C5868" w:rsidP="49BCDB7F">
      <w:pPr>
        <w:ind w:firstLine="720"/>
      </w:pPr>
      <w:r>
        <w:t xml:space="preserve">Next, connect the wire </w:t>
      </w:r>
      <w:r w:rsidR="5087D3FD">
        <w:t>from</w:t>
      </w:r>
      <w:r>
        <w:t xml:space="preserve"> column 4 to the negative rail </w:t>
      </w:r>
      <w:r w:rsidR="16278800">
        <w:t>and</w:t>
      </w:r>
      <w:r>
        <w:t xml:space="preserve"> column 5 to the </w:t>
      </w:r>
      <w:r w:rsidR="47E809C0">
        <w:t>positive</w:t>
      </w:r>
      <w:r>
        <w:t xml:space="preserve"> </w:t>
      </w:r>
      <w:r w:rsidR="7EC343A3">
        <w:t>rail</w:t>
      </w:r>
      <w:r w:rsidR="65B1E7ED">
        <w:t xml:space="preserve"> </w:t>
      </w:r>
      <w:r>
        <w:tab/>
        <w:t xml:space="preserve">rail. This will </w:t>
      </w:r>
      <w:r w:rsidR="4443E3C2">
        <w:t xml:space="preserve">make sure that </w:t>
      </w:r>
      <w:r w:rsidR="3AFE8B9B">
        <w:t>ESP32 board is getting power to it.</w:t>
      </w:r>
    </w:p>
    <w:p w14:paraId="00F243DA" w14:textId="5F5A579A" w:rsidR="49BCDB7F" w:rsidRDefault="49BCDB7F" w:rsidP="49BCDB7F">
      <w:pPr>
        <w:ind w:firstLine="720"/>
        <w:rPr>
          <w:b/>
          <w:bCs/>
        </w:rPr>
      </w:pPr>
    </w:p>
    <w:p w14:paraId="1442FF4F" w14:textId="55D9BFDD" w:rsidR="1BEF8B00" w:rsidRDefault="1BEF8B00" w:rsidP="49BCDB7F">
      <w:pPr>
        <w:ind w:left="720"/>
        <w:rPr>
          <w:b/>
          <w:bCs/>
        </w:rPr>
      </w:pPr>
      <w:r w:rsidRPr="49BCDB7F">
        <w:rPr>
          <w:b/>
          <w:bCs/>
        </w:rPr>
        <w:t>Step 2 – Temperature</w:t>
      </w:r>
    </w:p>
    <w:p w14:paraId="6F55924F" w14:textId="325E07AA" w:rsidR="1829F2A8" w:rsidRDefault="1829F2A8" w:rsidP="49BCDB7F">
      <w:pPr>
        <w:ind w:left="720"/>
      </w:pPr>
      <w:r>
        <w:rPr>
          <w:noProof/>
        </w:rPr>
        <w:lastRenderedPageBreak/>
        <w:drawing>
          <wp:inline distT="0" distB="0" distL="0" distR="0" wp14:anchorId="45D0BE7A" wp14:editId="602AB74B">
            <wp:extent cx="4572000" cy="1476375"/>
            <wp:effectExtent l="0" t="0" r="0" b="0"/>
            <wp:docPr id="354258127" name="Picture 35425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r>
        <w:rPr>
          <w:noProof/>
        </w:rPr>
        <w:drawing>
          <wp:inline distT="0" distB="0" distL="0" distR="0" wp14:anchorId="616072E0" wp14:editId="5CFEAB7C">
            <wp:extent cx="4572000" cy="1400175"/>
            <wp:effectExtent l="0" t="0" r="0" b="0"/>
            <wp:docPr id="588136805" name="Picture 58813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r>
        <w:rPr>
          <w:noProof/>
        </w:rPr>
        <w:drawing>
          <wp:inline distT="0" distB="0" distL="0" distR="0" wp14:anchorId="1B388403" wp14:editId="13BA1375">
            <wp:extent cx="4572000" cy="1409700"/>
            <wp:effectExtent l="0" t="0" r="0" b="0"/>
            <wp:docPr id="2075084871" name="Picture 207508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1D43AC10" w14:textId="574283C6" w:rsidR="2FDA4696" w:rsidRDefault="2FDA4696" w:rsidP="49BCDB7F">
      <w:pPr>
        <w:ind w:left="720"/>
      </w:pPr>
      <w:r>
        <w:t xml:space="preserve">Next, we need to assemble our </w:t>
      </w:r>
      <w:r w:rsidR="0CF38556">
        <w:t>three-temperature</w:t>
      </w:r>
      <w:r>
        <w:t xml:space="preserve"> sensor. Insert the </w:t>
      </w:r>
      <w:r w:rsidR="5FFCFD48">
        <w:t>temperature</w:t>
      </w:r>
      <w:r>
        <w:t xml:space="preserve"> sensor to columns </w:t>
      </w:r>
      <w:r w:rsidR="778DBEAE">
        <w:t>(</w:t>
      </w:r>
      <w:r>
        <w:t>25, 26, and 27</w:t>
      </w:r>
      <w:r w:rsidR="3CEF2439">
        <w:t>)</w:t>
      </w:r>
      <w:r w:rsidR="15164DCF">
        <w:t xml:space="preserve"> (first </w:t>
      </w:r>
      <w:bookmarkStart w:id="26" w:name="_Int_jFJ93Zyk"/>
      <w:r w:rsidR="09498B46">
        <w:t>temperature</w:t>
      </w:r>
      <w:bookmarkEnd w:id="26"/>
      <w:r w:rsidR="15164DCF">
        <w:t>)</w:t>
      </w:r>
      <w:r w:rsidR="176EFB51">
        <w:t>, (47,48, and 49)</w:t>
      </w:r>
      <w:r w:rsidR="37ECDFB0">
        <w:t xml:space="preserve"> (second </w:t>
      </w:r>
      <w:r w:rsidR="62B5BB41">
        <w:t>temperature</w:t>
      </w:r>
      <w:r w:rsidR="37ECDFB0">
        <w:t>)</w:t>
      </w:r>
      <w:r w:rsidR="176EFB51">
        <w:t>, and (52, 53, and 54)</w:t>
      </w:r>
      <w:r>
        <w:t xml:space="preserve"> </w:t>
      </w:r>
      <w:r w:rsidR="6FCF7C14">
        <w:t xml:space="preserve">(third </w:t>
      </w:r>
      <w:r w:rsidR="4F7037FB">
        <w:t>temperature</w:t>
      </w:r>
      <w:r w:rsidR="6FCF7C14">
        <w:t xml:space="preserve">) </w:t>
      </w:r>
      <w:r>
        <w:t xml:space="preserve">so the flat side of the sensor </w:t>
      </w:r>
      <w:r w:rsidR="20625E4F">
        <w:t>faces</w:t>
      </w:r>
      <w:r>
        <w:t xml:space="preserve"> the midd</w:t>
      </w:r>
      <w:r w:rsidR="3375150E">
        <w:t xml:space="preserve">le of the board. </w:t>
      </w:r>
    </w:p>
    <w:p w14:paraId="7EFBF5D8" w14:textId="283C6CEF" w:rsidR="49BCDB7F" w:rsidRDefault="49BCDB7F" w:rsidP="49BCDB7F">
      <w:pPr>
        <w:ind w:left="720"/>
      </w:pPr>
    </w:p>
    <w:p w14:paraId="048D8C23" w14:textId="53AAC3AE" w:rsidR="0BF25170" w:rsidRDefault="0BF25170" w:rsidP="49BCDB7F">
      <w:pPr>
        <w:ind w:left="720"/>
      </w:pPr>
      <w:r>
        <w:t>Then connect the</w:t>
      </w:r>
      <w:r w:rsidR="0422BB9C">
        <w:t xml:space="preserve"> first</w:t>
      </w:r>
      <w:r>
        <w:t xml:space="preserve"> temperature sensor to pin 36 of the ESP32</w:t>
      </w:r>
      <w:r w:rsidR="73E4382E">
        <w:t xml:space="preserve"> second temperature sensor to pin 37 on ESP32</w:t>
      </w:r>
      <w:r>
        <w:t>,</w:t>
      </w:r>
      <w:r w:rsidR="4838CB56">
        <w:t xml:space="preserve"> and third temperature sensor to pin 38 on ESP32,</w:t>
      </w:r>
      <w:r>
        <w:t xml:space="preserve"> which should be connected to </w:t>
      </w:r>
      <w:r w:rsidR="304FE987">
        <w:t xml:space="preserve">the row “i” which is next to the ESP32 pin. </w:t>
      </w:r>
    </w:p>
    <w:p w14:paraId="0EED6805" w14:textId="722202DB" w:rsidR="49BCDB7F" w:rsidRDefault="49BCDB7F" w:rsidP="49BCDB7F">
      <w:pPr>
        <w:ind w:left="720"/>
      </w:pPr>
    </w:p>
    <w:p w14:paraId="29B95946" w14:textId="4C5AC66A" w:rsidR="304FE987" w:rsidRDefault="304FE987" w:rsidP="49BCDB7F">
      <w:pPr>
        <w:ind w:left="720"/>
      </w:pPr>
      <w:r>
        <w:t>Then on the other side of the wire connect to row “j” in the same column as the middle pin of the temperature sensor.</w:t>
      </w:r>
    </w:p>
    <w:p w14:paraId="5F880DBD" w14:textId="434E24AA" w:rsidR="49BCDB7F" w:rsidRDefault="49BCDB7F" w:rsidP="49BCDB7F">
      <w:pPr>
        <w:ind w:left="720"/>
      </w:pPr>
    </w:p>
    <w:p w14:paraId="38249EC9" w14:textId="00467F9A" w:rsidR="49BCDB7F" w:rsidRDefault="49BCDB7F" w:rsidP="49BCDB7F">
      <w:pPr>
        <w:ind w:left="720"/>
        <w:rPr>
          <w:b/>
          <w:bCs/>
        </w:rPr>
      </w:pPr>
    </w:p>
    <w:p w14:paraId="4A801946" w14:textId="0877000F" w:rsidR="1BEF8B00" w:rsidRDefault="1BEF8B00" w:rsidP="49BCDB7F">
      <w:pPr>
        <w:ind w:left="720"/>
        <w:rPr>
          <w:b/>
          <w:bCs/>
        </w:rPr>
      </w:pPr>
      <w:r w:rsidRPr="49BCDB7F">
        <w:rPr>
          <w:b/>
          <w:bCs/>
        </w:rPr>
        <w:t>Step 3 – Light</w:t>
      </w:r>
    </w:p>
    <w:p w14:paraId="1AF3F86A" w14:textId="2796D015" w:rsidR="0D1D10EA" w:rsidRDefault="0D1D10EA" w:rsidP="49BCDB7F">
      <w:pPr>
        <w:ind w:left="720"/>
      </w:pPr>
      <w:r>
        <w:rPr>
          <w:noProof/>
        </w:rPr>
        <w:lastRenderedPageBreak/>
        <w:drawing>
          <wp:inline distT="0" distB="0" distL="0" distR="0" wp14:anchorId="19259933" wp14:editId="6B3524B5">
            <wp:extent cx="4572000" cy="1438275"/>
            <wp:effectExtent l="0" t="0" r="0" b="0"/>
            <wp:docPr id="1764011194" name="Picture 176401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438275"/>
                    </a:xfrm>
                    <a:prstGeom prst="rect">
                      <a:avLst/>
                    </a:prstGeom>
                  </pic:spPr>
                </pic:pic>
              </a:graphicData>
            </a:graphic>
          </wp:inline>
        </w:drawing>
      </w:r>
    </w:p>
    <w:p w14:paraId="3A115A56" w14:textId="10B435C0" w:rsidR="1F021BF3" w:rsidRDefault="1F021BF3" w:rsidP="49BCDB7F">
      <w:pPr>
        <w:ind w:left="720"/>
      </w:pPr>
      <w:r>
        <w:t xml:space="preserve">Next, we will be adding the light sensor, The photodiode should be far away from the other </w:t>
      </w:r>
      <w:r w:rsidR="6C3E991B">
        <w:t>components to</w:t>
      </w:r>
      <w:r>
        <w:t xml:space="preserve"> not be obstructed by wires and to allow for a diffus</w:t>
      </w:r>
      <w:r w:rsidR="36397E27">
        <w:t>er to be placed over it. Insert the photodiode into columns 30, 31, and pay close attention to the orientation of the diode.</w:t>
      </w:r>
    </w:p>
    <w:p w14:paraId="4CA6A4CC" w14:textId="37511370" w:rsidR="0D1D10EA" w:rsidRDefault="0D1D10EA" w:rsidP="49BCDB7F">
      <w:pPr>
        <w:ind w:left="720"/>
      </w:pPr>
      <w:r>
        <w:rPr>
          <w:noProof/>
        </w:rPr>
        <w:drawing>
          <wp:inline distT="0" distB="0" distL="0" distR="0" wp14:anchorId="31157775" wp14:editId="4BD89281">
            <wp:extent cx="3028950" cy="3562350"/>
            <wp:effectExtent l="0" t="0" r="0" b="0"/>
            <wp:docPr id="164156777" name="Picture 164156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28950" cy="3562350"/>
                    </a:xfrm>
                    <a:prstGeom prst="rect">
                      <a:avLst/>
                    </a:prstGeom>
                  </pic:spPr>
                </pic:pic>
              </a:graphicData>
            </a:graphic>
          </wp:inline>
        </w:drawing>
      </w:r>
    </w:p>
    <w:p w14:paraId="2DD769FC" w14:textId="4545C76E" w:rsidR="6F6AC7C0" w:rsidRDefault="6F6AC7C0" w:rsidP="49BCDB7F">
      <w:pPr>
        <w:ind w:left="720"/>
      </w:pPr>
      <w:r>
        <w:t>The photodiode is running in reverse bias, which means the cathode (the negative pin) is connected to the positive power rail, the anode (positive pin)</w:t>
      </w:r>
      <w:r w:rsidR="6988637E">
        <w:t xml:space="preserve"> is connected to the rest of the circuit. Looking closely at the photodiode, you will see two small metal components on the inside of the cell; the larger of the two is on the negative side of the device.</w:t>
      </w:r>
    </w:p>
    <w:p w14:paraId="7408F267" w14:textId="4A37EA5C" w:rsidR="49BCDB7F" w:rsidRDefault="49BCDB7F" w:rsidP="49BCDB7F">
      <w:pPr>
        <w:ind w:left="720"/>
      </w:pPr>
    </w:p>
    <w:p w14:paraId="205007F9" w14:textId="3379CBC9" w:rsidR="74979E31" w:rsidRDefault="74979E31" w:rsidP="49BCDB7F">
      <w:pPr>
        <w:ind w:left="720"/>
      </w:pPr>
      <w:r>
        <w:t>The positive pin of the photodiode (column 31) connects first to our output, which is read by pin 32 of ESP32 (column 16). After that, as the diagram shown</w:t>
      </w:r>
      <w:r w:rsidR="5CBB36B6">
        <w:t xml:space="preserve"> above, make sure that it is connected correctly.</w:t>
      </w:r>
    </w:p>
    <w:p w14:paraId="1FA762BF" w14:textId="1B5585BE" w:rsidR="49BCDB7F" w:rsidRDefault="49BCDB7F" w:rsidP="49BCDB7F">
      <w:pPr>
        <w:ind w:left="720"/>
        <w:rPr>
          <w:b/>
          <w:bCs/>
        </w:rPr>
      </w:pPr>
    </w:p>
    <w:p w14:paraId="6DE1E2FA" w14:textId="102992DE" w:rsidR="1BEF8B00" w:rsidRDefault="1BEF8B00" w:rsidP="49BCDB7F">
      <w:pPr>
        <w:ind w:left="720"/>
        <w:rPr>
          <w:b/>
          <w:bCs/>
        </w:rPr>
      </w:pPr>
      <w:r w:rsidRPr="49BCDB7F">
        <w:rPr>
          <w:b/>
          <w:bCs/>
        </w:rPr>
        <w:t>Step 4 – Salini</w:t>
      </w:r>
      <w:r w:rsidR="3E255178" w:rsidRPr="49BCDB7F">
        <w:rPr>
          <w:b/>
          <w:bCs/>
        </w:rPr>
        <w:t>ty</w:t>
      </w:r>
    </w:p>
    <w:p w14:paraId="478AC74E" w14:textId="12CD1B55" w:rsidR="3E255178" w:rsidRDefault="3E255178" w:rsidP="49BCDB7F">
      <w:pPr>
        <w:ind w:left="720"/>
      </w:pPr>
      <w:r>
        <w:rPr>
          <w:noProof/>
        </w:rPr>
        <w:lastRenderedPageBreak/>
        <w:drawing>
          <wp:inline distT="0" distB="0" distL="0" distR="0" wp14:anchorId="0E6B8587" wp14:editId="3E81D6FB">
            <wp:extent cx="4572000" cy="1409700"/>
            <wp:effectExtent l="0" t="0" r="0" b="0"/>
            <wp:docPr id="588134934" name="Picture 58813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44C97A72" w14:textId="55DB0A8E" w:rsidR="15EC8050" w:rsidRDefault="15EC8050" w:rsidP="49BCDB7F">
      <w:pPr>
        <w:ind w:left="720"/>
      </w:pPr>
      <w:r>
        <w:t>Now we will be putting in the water sensor slots into the center groove of the breadboard. Insert the sensor into columns 42, 43, and 44, with the pins facing the top of the board. In this orientation, the middle</w:t>
      </w:r>
      <w:r w:rsidR="24F2E0F1">
        <w:t xml:space="preserve"> pin is power, right pin is ground, and the left pin is data. </w:t>
      </w:r>
    </w:p>
    <w:p w14:paraId="0C5E6094" w14:textId="2F387940" w:rsidR="24F2E0F1" w:rsidRDefault="24F2E0F1" w:rsidP="49BCDB7F">
      <w:pPr>
        <w:ind w:left="720"/>
      </w:pPr>
      <w:r>
        <w:t>Then connect the data pin to column 41 to pin 33 of the ESP32 in column 15.</w:t>
      </w:r>
    </w:p>
    <w:p w14:paraId="4E72A50E" w14:textId="6DDD1B6A" w:rsidR="49BCDB7F" w:rsidRDefault="49BCDB7F" w:rsidP="49BCDB7F">
      <w:pPr>
        <w:ind w:left="720"/>
        <w:rPr>
          <w:b/>
          <w:bCs/>
        </w:rPr>
      </w:pPr>
    </w:p>
    <w:p w14:paraId="7826AEE9" w14:textId="511E5096" w:rsidR="1BEF8B00" w:rsidRDefault="1BEF8B00" w:rsidP="49BCDB7F">
      <w:pPr>
        <w:ind w:left="720"/>
        <w:rPr>
          <w:b/>
          <w:bCs/>
        </w:rPr>
      </w:pPr>
      <w:r w:rsidRPr="49BCDB7F">
        <w:rPr>
          <w:b/>
          <w:bCs/>
        </w:rPr>
        <w:t>Step 5 – Turbidity</w:t>
      </w:r>
    </w:p>
    <w:p w14:paraId="38CB43DA" w14:textId="0B5EFE37" w:rsidR="49746837" w:rsidRDefault="49746837" w:rsidP="49BCDB7F">
      <w:pPr>
        <w:ind w:left="720"/>
      </w:pPr>
      <w:r>
        <w:rPr>
          <w:noProof/>
        </w:rPr>
        <w:drawing>
          <wp:inline distT="0" distB="0" distL="0" distR="0" wp14:anchorId="2B40935A" wp14:editId="6375FC5A">
            <wp:extent cx="4572000" cy="2447925"/>
            <wp:effectExtent l="0" t="0" r="0" b="0"/>
            <wp:docPr id="901272307" name="Picture 90127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5FF86C6F" w14:textId="0E781B68" w:rsidR="402CD2C0" w:rsidRDefault="402CD2C0" w:rsidP="49BCDB7F">
      <w:pPr>
        <w:ind w:left="720"/>
      </w:pPr>
      <w:r>
        <w:t xml:space="preserve">The turbidity sensor is connected to the board by a set of M-to-F jumper wires. Orienting the sensor as shown, the power pin is on the left, the data pin is in the middle, and the ground </w:t>
      </w:r>
      <w:r w:rsidR="40B104E2">
        <w:t xml:space="preserve">pin is on the right. Insert the jumper wires into columns 58,59, and 60, and connect each to the appropriate sensor pin. Then connect column 59 to pin 39 of the ESP32 in column 17. </w:t>
      </w:r>
    </w:p>
    <w:p w14:paraId="3B62905B" w14:textId="23A8651F" w:rsidR="49BCDB7F" w:rsidRDefault="49BCDB7F" w:rsidP="49BCDB7F">
      <w:pPr>
        <w:rPr>
          <w:b/>
          <w:bCs/>
        </w:rPr>
      </w:pPr>
    </w:p>
    <w:p w14:paraId="4BFD04F3" w14:textId="78BA24D7" w:rsidR="76B59048" w:rsidRDefault="76B59048" w:rsidP="49BCDB7F">
      <w:pPr>
        <w:pStyle w:val="Heading2"/>
        <w:rPr>
          <w:rFonts w:ascii="Calibri Light" w:hAnsi="Calibri Light"/>
        </w:rPr>
      </w:pPr>
      <w:bookmarkStart w:id="27" w:name="_Toc746329468"/>
      <w:r>
        <w:t xml:space="preserve">Buoy </w:t>
      </w:r>
      <w:r w:rsidR="1BEF8B00">
        <w:t>Development Environment</w:t>
      </w:r>
      <w:bookmarkEnd w:id="27"/>
    </w:p>
    <w:p w14:paraId="241810A9" w14:textId="121F4C4C" w:rsidR="1F31231D" w:rsidRDefault="1F31231D" w:rsidP="49BCDB7F">
      <w:pPr>
        <w:pStyle w:val="Heading3"/>
        <w:rPr>
          <w:rFonts w:ascii="Calibri Light" w:hAnsi="Calibri Light"/>
          <w:color w:val="1F3763"/>
        </w:rPr>
      </w:pPr>
      <w:bookmarkStart w:id="28" w:name="_Toc2076148283"/>
      <w:r w:rsidRPr="49BCDB7F">
        <w:rPr>
          <w:rFonts w:ascii="Calibri Light" w:hAnsi="Calibri Light"/>
          <w:color w:val="1F3763"/>
        </w:rPr>
        <w:t>ESP-IDF</w:t>
      </w:r>
      <w:bookmarkEnd w:id="28"/>
    </w:p>
    <w:p w14:paraId="06F6A224" w14:textId="145F5A86" w:rsidR="1F31231D" w:rsidRDefault="1F31231D" w:rsidP="49BCDB7F">
      <w:r>
        <w:t>The Sparkfun ESP32 uses the ESP-IDF development environment by Espressif. Their comprehensive do</w:t>
      </w:r>
      <w:r w:rsidR="4F53D9CF">
        <w:t xml:space="preserve">cumentation page, which includes a fill getting started guide, can be found here: </w:t>
      </w:r>
      <w:hyperlink r:id="rId17">
        <w:r w:rsidR="4F53D9CF" w:rsidRPr="49BCDB7F">
          <w:rPr>
            <w:rStyle w:val="Hyperlink"/>
          </w:rPr>
          <w:t>https://docs.espressif.com/projects/esp-</w:t>
        </w:r>
        <w:r w:rsidR="1C7AED80" w:rsidRPr="49BCDB7F">
          <w:rPr>
            <w:rStyle w:val="Hyperlink"/>
          </w:rPr>
          <w:t>idf/en/latest/esp32/</w:t>
        </w:r>
      </w:hyperlink>
    </w:p>
    <w:p w14:paraId="0A217E48" w14:textId="7429B59E" w:rsidR="49BCDB7F" w:rsidRDefault="49BCDB7F" w:rsidP="49BCDB7F"/>
    <w:p w14:paraId="71659054" w14:textId="130CB635" w:rsidR="49BCDB7F" w:rsidRDefault="49BCDB7F" w:rsidP="49BCDB7F"/>
    <w:p w14:paraId="2BF83C8E" w14:textId="2DE980C0" w:rsidR="568FAE1C" w:rsidRDefault="568FAE1C" w:rsidP="49BCDB7F">
      <w:pPr>
        <w:pStyle w:val="Heading1"/>
        <w:rPr>
          <w:rFonts w:ascii="Calibri Light" w:hAnsi="Calibri Light"/>
        </w:rPr>
      </w:pPr>
      <w:r w:rsidRPr="49BCDB7F">
        <w:rPr>
          <w:rFonts w:ascii="Calibri Light" w:hAnsi="Calibri Light"/>
        </w:rPr>
        <w:lastRenderedPageBreak/>
        <w:t>Mobile App</w:t>
      </w:r>
    </w:p>
    <w:p w14:paraId="7187CBE0" w14:textId="6FBE2DEA" w:rsidR="568FAE1C" w:rsidRDefault="568FAE1C" w:rsidP="49BCDB7F">
      <w:r>
        <w:t xml:space="preserve">The data stored on the buoy will be transferred to our database via an Android app. The </w:t>
      </w:r>
      <w:r w:rsidR="1534934E">
        <w:t>functionality</w:t>
      </w:r>
      <w:r>
        <w:t xml:space="preserve"> of th</w:t>
      </w:r>
      <w:r w:rsidR="17A01F8A">
        <w:t xml:space="preserve">is app will be to take the data </w:t>
      </w:r>
      <w:r w:rsidR="4A9C747B">
        <w:t>off</w:t>
      </w:r>
      <w:r w:rsidR="17A01F8A">
        <w:t xml:space="preserve"> the </w:t>
      </w:r>
      <w:r w:rsidR="0F7E1F29">
        <w:t xml:space="preserve">buoy and into the database while also labeling the location that the data was received. The diagram </w:t>
      </w:r>
      <w:r w:rsidR="7990F08F">
        <w:t>below</w:t>
      </w:r>
      <w:r w:rsidR="0F7E1F29">
        <w:t xml:space="preserve"> shows a model of </w:t>
      </w:r>
      <w:r w:rsidR="1E432635">
        <w:t>how the data is transferred and connected through the project.</w:t>
      </w:r>
      <w:r w:rsidR="7DCEA125">
        <w:t xml:space="preserve"> The app is made</w:t>
      </w:r>
    </w:p>
    <w:p w14:paraId="4F7E3208" w14:textId="0DCFA25D" w:rsidR="2AFBE223" w:rsidRDefault="2AFBE223" w:rsidP="49BCDB7F">
      <w:pPr>
        <w:pStyle w:val="Heading1"/>
        <w:rPr>
          <w:rFonts w:ascii="Calibri Light" w:hAnsi="Calibri Light"/>
        </w:rPr>
      </w:pPr>
      <w:bookmarkStart w:id="29" w:name="_Toc1138428048"/>
      <w:r w:rsidRPr="49BCDB7F">
        <w:rPr>
          <w:rFonts w:ascii="Calibri Light" w:hAnsi="Calibri Light"/>
        </w:rPr>
        <w:t>Diagram of Connection</w:t>
      </w:r>
      <w:bookmarkEnd w:id="29"/>
    </w:p>
    <w:p w14:paraId="3CC571BC" w14:textId="10F09655" w:rsidR="2AFBE223" w:rsidRDefault="2AFBE223" w:rsidP="49BCDB7F">
      <w:r>
        <w:rPr>
          <w:noProof/>
        </w:rPr>
        <w:drawing>
          <wp:inline distT="0" distB="0" distL="0" distR="0" wp14:anchorId="6CDDEFD2" wp14:editId="02ACFD15">
            <wp:extent cx="4572000" cy="2305050"/>
            <wp:effectExtent l="0" t="0" r="0" b="0"/>
            <wp:docPr id="637055653" name="Picture 63705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0890CDD9" w14:textId="173A7FC4" w:rsidR="49BCDB7F" w:rsidRDefault="49BCDB7F" w:rsidP="49BCDB7F"/>
    <w:p w14:paraId="05F29603" w14:textId="63127EB7" w:rsidR="56508FF1" w:rsidRDefault="56508FF1" w:rsidP="56508FF1"/>
    <w:p w14:paraId="0F5AD1EE" w14:textId="5D6786F9" w:rsidR="56508FF1" w:rsidRDefault="56508FF1" w:rsidP="56508FF1"/>
    <w:p w14:paraId="3DCAD45A" w14:textId="7174C968" w:rsidR="56508FF1" w:rsidRDefault="56508FF1" w:rsidP="56508FF1"/>
    <w:p w14:paraId="1E6509C1" w14:textId="5F91A145" w:rsidR="05F49F43" w:rsidRDefault="05F49F43" w:rsidP="49BCDB7F">
      <w:pPr>
        <w:pStyle w:val="Heading1"/>
        <w:rPr>
          <w:rFonts w:ascii="Calibri Light" w:hAnsi="Calibri Light"/>
        </w:rPr>
      </w:pPr>
      <w:bookmarkStart w:id="30" w:name="_Toc403015527"/>
      <w:r w:rsidRPr="49BCDB7F">
        <w:rPr>
          <w:rFonts w:ascii="Calibri Light" w:hAnsi="Calibri Light"/>
        </w:rPr>
        <w:t>Data Collection Diagram</w:t>
      </w:r>
      <w:bookmarkEnd w:id="30"/>
    </w:p>
    <w:p w14:paraId="52EB5868" w14:textId="0E9213D4" w:rsidR="49BCDB7F" w:rsidRDefault="49BCDB7F" w:rsidP="49BCDB7F"/>
    <w:p w14:paraId="3BB30A88" w14:textId="13D598C3" w:rsidR="05F49F43" w:rsidRDefault="05F49F43" w:rsidP="49BCDB7F">
      <w:r>
        <w:rPr>
          <w:noProof/>
        </w:rPr>
        <w:lastRenderedPageBreak/>
        <w:drawing>
          <wp:inline distT="0" distB="0" distL="0" distR="0" wp14:anchorId="50C2A8D6" wp14:editId="3F21FD16">
            <wp:extent cx="4572000" cy="3848100"/>
            <wp:effectExtent l="0" t="0" r="0" b="0"/>
            <wp:docPr id="1230384537" name="Picture 123038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5EECD0A6" w14:textId="1116DAD2" w:rsidR="49BCDB7F" w:rsidRDefault="49BCDB7F" w:rsidP="49BCDB7F"/>
    <w:p w14:paraId="3E9900DE" w14:textId="391C4D95" w:rsidR="49BCDB7F" w:rsidRDefault="49BCDB7F" w:rsidP="49BCDB7F">
      <w:pPr>
        <w:pStyle w:val="Heading1"/>
        <w:rPr>
          <w:rFonts w:ascii="Calibri Light" w:hAnsi="Calibri Light"/>
        </w:rPr>
      </w:pPr>
    </w:p>
    <w:p w14:paraId="4D8AC3B2" w14:textId="5F437AB6" w:rsidR="09DE9374" w:rsidRDefault="09DE9374" w:rsidP="49BCDB7F">
      <w:pPr>
        <w:pStyle w:val="Heading1"/>
        <w:spacing w:line="259" w:lineRule="auto"/>
        <w:rPr>
          <w:rFonts w:ascii="Calibri Light" w:hAnsi="Calibri Light"/>
        </w:rPr>
      </w:pPr>
      <w:r w:rsidRPr="49BCDB7F">
        <w:rPr>
          <w:rFonts w:ascii="Calibri Light" w:hAnsi="Calibri Light"/>
        </w:rPr>
        <w:t>Website</w:t>
      </w:r>
    </w:p>
    <w:p w14:paraId="41011B46" w14:textId="40A1F725" w:rsidR="49BCDB7F" w:rsidRDefault="49BCDB7F" w:rsidP="49BCDB7F"/>
    <w:p w14:paraId="3DBE8544" w14:textId="7C2F5B7C" w:rsidR="008B1592" w:rsidRDefault="09DE9374" w:rsidP="49BCDB7F">
      <w:pPr>
        <w:ind w:firstLine="720"/>
      </w:pPr>
      <w:r>
        <w:t xml:space="preserve">The website for this project will be password protected requiring the user to register an account before gaining access. Once registered and verified the user will be able to see </w:t>
      </w:r>
      <w:r w:rsidR="7A5B310E">
        <w:t>the datapoints that had been collected by the buoys and sent via the app previously. The website will have a simple and easy to read format that allows the user to see where th</w:t>
      </w:r>
      <w:r w:rsidR="0712F45F">
        <w:t>e data was collected from as well as all five types of data collected by the buoys various sensors.</w:t>
      </w:r>
      <w:r w:rsidR="761B5D8C">
        <w:t xml:space="preserve"> The website is made with a combination of html, </w:t>
      </w:r>
      <w:bookmarkStart w:id="31" w:name="_Int_Gwq9Zv9u"/>
      <w:r w:rsidR="761B5D8C">
        <w:t>JavaScript,</w:t>
      </w:r>
      <w:bookmarkEnd w:id="31"/>
      <w:r w:rsidR="761B5D8C">
        <w:t xml:space="preserve"> and Transport Stream code.</w:t>
      </w:r>
      <w:r w:rsidR="28774818">
        <w:t xml:space="preserve"> The site's </w:t>
      </w:r>
      <w:bookmarkStart w:id="32" w:name="_Int_V8fkJQot"/>
      <w:r w:rsidR="28774818">
        <w:t>API (Application Programming Interface)</w:t>
      </w:r>
      <w:bookmarkEnd w:id="32"/>
      <w:r w:rsidR="28774818">
        <w:t xml:space="preserve"> is handled through Doker desktop.</w:t>
      </w:r>
    </w:p>
    <w:sectPr w:rsidR="008B1592" w:rsidSect="00D73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0SnMeqQdYsYOHL" int2:id="8PvplF9d">
      <int2:state int2:value="Rejected" int2:type="LegacyProofing"/>
    </int2:textHash>
    <int2:textHash int2:hashCode="wudVFMfCWdnEoq" int2:id="HrhQTdqh">
      <int2:state int2:value="Rejected" int2:type="LegacyProofing"/>
    </int2:textHash>
    <int2:textHash int2:hashCode="M46SK8bDkYubJ/" int2:id="nidKhBsX">
      <int2:state int2:value="Rejected" int2:type="LegacyProofing"/>
    </int2:textHash>
    <int2:textHash int2:hashCode="BC3EUS+j05HFFw" int2:id="r9BaGU6y">
      <int2:state int2:value="Rejected" int2:type="LegacyProofing"/>
    </int2:textHash>
    <int2:bookmark int2:bookmarkName="_Int_JoHwbYqU" int2:invalidationBookmarkName="" int2:hashCode="ev4nOot0xE7FHl" int2:id="0Mc6pijZ"/>
    <int2:bookmark int2:bookmarkName="_Int_jFJ93Zyk" int2:invalidationBookmarkName="" int2:hashCode="2WmDHripnP+MAu" int2:id="0dzQG8IV"/>
    <int2:bookmark int2:bookmarkName="_Int_IAtUGuk9" int2:invalidationBookmarkName="" int2:hashCode="hJnWfH6jzpZxoF" int2:id="4vASwYMU">
      <int2:state int2:value="Rejected" int2:type="AugLoop_Acronyms_AcronymsCritique"/>
    </int2:bookmark>
    <int2:bookmark int2:bookmarkName="_Int_V8fkJQot" int2:invalidationBookmarkName="" int2:hashCode="2T0Q/w++8bSqDd" int2:id="5sjIA49T"/>
    <int2:bookmark int2:bookmarkName="_Int_Gwq9Zv9u" int2:invalidationBookmarkName="" int2:hashCode="7mIJI/9fxRBVXc" int2:id="6WaGkJVN"/>
    <int2:bookmark int2:bookmarkName="_Int_wWJ40HWT" int2:invalidationBookmarkName="" int2:hashCode="XE/UfsUaOAuw8O" int2:id="Cn1eB8yS"/>
    <int2:bookmark int2:bookmarkName="_Int_DEThNdZU" int2:invalidationBookmarkName="" int2:hashCode="YD+82+V1vFecXo" int2:id="ZXxt49HD"/>
    <int2:bookmark int2:bookmarkName="_Int_YTgMWxZ4" int2:invalidationBookmarkName="" int2:hashCode="nldDqCxDyGJc/a" int2:id="d1Aqv0Dj"/>
    <int2:bookmark int2:bookmarkName="_Int_xnqESYXE" int2:invalidationBookmarkName="" int2:hashCode="v1ldP4N3nCEiDw" int2:id="hCGorxi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96143"/>
    <w:multiLevelType w:val="hybridMultilevel"/>
    <w:tmpl w:val="FFFFFFFF"/>
    <w:lvl w:ilvl="0" w:tplc="1D96652C">
      <w:start w:val="1"/>
      <w:numFmt w:val="decimal"/>
      <w:lvlText w:val="%1."/>
      <w:lvlJc w:val="left"/>
      <w:pPr>
        <w:ind w:left="720" w:hanging="360"/>
      </w:pPr>
    </w:lvl>
    <w:lvl w:ilvl="1" w:tplc="B5EA6A1E">
      <w:start w:val="1"/>
      <w:numFmt w:val="lowerLetter"/>
      <w:lvlText w:val="%2."/>
      <w:lvlJc w:val="left"/>
      <w:pPr>
        <w:ind w:left="1440" w:hanging="360"/>
      </w:pPr>
    </w:lvl>
    <w:lvl w:ilvl="2" w:tplc="5D34E812">
      <w:start w:val="1"/>
      <w:numFmt w:val="lowerRoman"/>
      <w:lvlText w:val="%3."/>
      <w:lvlJc w:val="right"/>
      <w:pPr>
        <w:ind w:left="2160" w:hanging="180"/>
      </w:pPr>
    </w:lvl>
    <w:lvl w:ilvl="3" w:tplc="B29822A4">
      <w:start w:val="1"/>
      <w:numFmt w:val="decimal"/>
      <w:lvlText w:val="%4."/>
      <w:lvlJc w:val="left"/>
      <w:pPr>
        <w:ind w:left="2880" w:hanging="360"/>
      </w:pPr>
    </w:lvl>
    <w:lvl w:ilvl="4" w:tplc="377C05EA">
      <w:start w:val="1"/>
      <w:numFmt w:val="lowerLetter"/>
      <w:lvlText w:val="%5."/>
      <w:lvlJc w:val="left"/>
      <w:pPr>
        <w:ind w:left="3600" w:hanging="360"/>
      </w:pPr>
    </w:lvl>
    <w:lvl w:ilvl="5" w:tplc="5D8E7E72">
      <w:start w:val="1"/>
      <w:numFmt w:val="lowerRoman"/>
      <w:lvlText w:val="%6."/>
      <w:lvlJc w:val="right"/>
      <w:pPr>
        <w:ind w:left="4320" w:hanging="180"/>
      </w:pPr>
    </w:lvl>
    <w:lvl w:ilvl="6" w:tplc="5394C750">
      <w:start w:val="1"/>
      <w:numFmt w:val="decimal"/>
      <w:lvlText w:val="%7."/>
      <w:lvlJc w:val="left"/>
      <w:pPr>
        <w:ind w:left="5040" w:hanging="360"/>
      </w:pPr>
    </w:lvl>
    <w:lvl w:ilvl="7" w:tplc="F034C27E">
      <w:start w:val="1"/>
      <w:numFmt w:val="lowerLetter"/>
      <w:lvlText w:val="%8."/>
      <w:lvlJc w:val="left"/>
      <w:pPr>
        <w:ind w:left="5760" w:hanging="360"/>
      </w:pPr>
    </w:lvl>
    <w:lvl w:ilvl="8" w:tplc="DD84C1CC">
      <w:start w:val="1"/>
      <w:numFmt w:val="lowerRoman"/>
      <w:lvlText w:val="%9."/>
      <w:lvlJc w:val="right"/>
      <w:pPr>
        <w:ind w:left="6480" w:hanging="180"/>
      </w:pPr>
    </w:lvl>
  </w:abstractNum>
  <w:num w:numId="1" w16cid:durableId="2030795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8E7"/>
    <w:rsid w:val="00017AA6"/>
    <w:rsid w:val="00087DB0"/>
    <w:rsid w:val="001104D7"/>
    <w:rsid w:val="001141F9"/>
    <w:rsid w:val="001C22E0"/>
    <w:rsid w:val="00307799"/>
    <w:rsid w:val="00375FAB"/>
    <w:rsid w:val="003C58E7"/>
    <w:rsid w:val="004131D7"/>
    <w:rsid w:val="00433A94"/>
    <w:rsid w:val="004A4791"/>
    <w:rsid w:val="006578FF"/>
    <w:rsid w:val="00663FDD"/>
    <w:rsid w:val="007C155E"/>
    <w:rsid w:val="008B1592"/>
    <w:rsid w:val="009C25C6"/>
    <w:rsid w:val="009E2EA5"/>
    <w:rsid w:val="00AC09BC"/>
    <w:rsid w:val="00AD22BF"/>
    <w:rsid w:val="00D73B72"/>
    <w:rsid w:val="02222EFA"/>
    <w:rsid w:val="027FC7B3"/>
    <w:rsid w:val="0290DFAC"/>
    <w:rsid w:val="0327B243"/>
    <w:rsid w:val="03E16BCE"/>
    <w:rsid w:val="03F000F0"/>
    <w:rsid w:val="0422BB9C"/>
    <w:rsid w:val="043DF993"/>
    <w:rsid w:val="04DCAB01"/>
    <w:rsid w:val="05F49F43"/>
    <w:rsid w:val="0712F45F"/>
    <w:rsid w:val="07B00654"/>
    <w:rsid w:val="08C27C75"/>
    <w:rsid w:val="08E594D2"/>
    <w:rsid w:val="08EEE659"/>
    <w:rsid w:val="09498B46"/>
    <w:rsid w:val="0996F3C7"/>
    <w:rsid w:val="09B55419"/>
    <w:rsid w:val="09DE9374"/>
    <w:rsid w:val="0A93D3F1"/>
    <w:rsid w:val="0B7C5868"/>
    <w:rsid w:val="0BF25170"/>
    <w:rsid w:val="0C52BB4F"/>
    <w:rsid w:val="0CF38556"/>
    <w:rsid w:val="0D1D10EA"/>
    <w:rsid w:val="0E1F47D8"/>
    <w:rsid w:val="0E6ACC21"/>
    <w:rsid w:val="0F7E1F29"/>
    <w:rsid w:val="100B6D40"/>
    <w:rsid w:val="108E7CA5"/>
    <w:rsid w:val="10E9220E"/>
    <w:rsid w:val="12429577"/>
    <w:rsid w:val="13430E02"/>
    <w:rsid w:val="15164DCF"/>
    <w:rsid w:val="1534934E"/>
    <w:rsid w:val="15EC8050"/>
    <w:rsid w:val="161B4B65"/>
    <w:rsid w:val="16278800"/>
    <w:rsid w:val="16C8EAF4"/>
    <w:rsid w:val="176EFB51"/>
    <w:rsid w:val="17A01F8A"/>
    <w:rsid w:val="1829F2A8"/>
    <w:rsid w:val="1882D320"/>
    <w:rsid w:val="18FD8F7F"/>
    <w:rsid w:val="1BEF8B00"/>
    <w:rsid w:val="1C7AED80"/>
    <w:rsid w:val="1CD2E22A"/>
    <w:rsid w:val="1D1F97A8"/>
    <w:rsid w:val="1D48410A"/>
    <w:rsid w:val="1DE052EB"/>
    <w:rsid w:val="1DF6DB98"/>
    <w:rsid w:val="1E432635"/>
    <w:rsid w:val="1F021BF3"/>
    <w:rsid w:val="1F31231D"/>
    <w:rsid w:val="20625E4F"/>
    <w:rsid w:val="20A2218E"/>
    <w:rsid w:val="21182C6C"/>
    <w:rsid w:val="2181A7F8"/>
    <w:rsid w:val="22B3D9EF"/>
    <w:rsid w:val="244CF4BF"/>
    <w:rsid w:val="24F2E0F1"/>
    <w:rsid w:val="25DFFB80"/>
    <w:rsid w:val="27198486"/>
    <w:rsid w:val="275D4C85"/>
    <w:rsid w:val="27B0571D"/>
    <w:rsid w:val="27DAB677"/>
    <w:rsid w:val="28774818"/>
    <w:rsid w:val="290A15F4"/>
    <w:rsid w:val="29560ED7"/>
    <w:rsid w:val="2AFBE223"/>
    <w:rsid w:val="2CD8894D"/>
    <w:rsid w:val="2D2F1F7A"/>
    <w:rsid w:val="2DF1EBF6"/>
    <w:rsid w:val="2E379F04"/>
    <w:rsid w:val="2EC05291"/>
    <w:rsid w:val="2EF52837"/>
    <w:rsid w:val="2FDA4696"/>
    <w:rsid w:val="304FE987"/>
    <w:rsid w:val="30DA09DA"/>
    <w:rsid w:val="31BCE9D9"/>
    <w:rsid w:val="31C7E3E8"/>
    <w:rsid w:val="3200DA68"/>
    <w:rsid w:val="331C560F"/>
    <w:rsid w:val="3375150E"/>
    <w:rsid w:val="338DCF67"/>
    <w:rsid w:val="33C93FCA"/>
    <w:rsid w:val="35387B2A"/>
    <w:rsid w:val="358AA7F8"/>
    <w:rsid w:val="36397E27"/>
    <w:rsid w:val="37ECDFB0"/>
    <w:rsid w:val="3AFE8B9B"/>
    <w:rsid w:val="3C19489E"/>
    <w:rsid w:val="3CEF2439"/>
    <w:rsid w:val="3DB6FAA0"/>
    <w:rsid w:val="3DEA9F59"/>
    <w:rsid w:val="3E255178"/>
    <w:rsid w:val="3EBD4C69"/>
    <w:rsid w:val="3EE49565"/>
    <w:rsid w:val="3F6D475D"/>
    <w:rsid w:val="3F937D6D"/>
    <w:rsid w:val="402CD2C0"/>
    <w:rsid w:val="406A15D8"/>
    <w:rsid w:val="40A3E208"/>
    <w:rsid w:val="40B104E2"/>
    <w:rsid w:val="40B60D26"/>
    <w:rsid w:val="40D3705E"/>
    <w:rsid w:val="41D83F87"/>
    <w:rsid w:val="42A4E81F"/>
    <w:rsid w:val="4301DA10"/>
    <w:rsid w:val="438DC39B"/>
    <w:rsid w:val="43EC687D"/>
    <w:rsid w:val="43EE573C"/>
    <w:rsid w:val="4440B880"/>
    <w:rsid w:val="4443E3C2"/>
    <w:rsid w:val="44D45577"/>
    <w:rsid w:val="44E17270"/>
    <w:rsid w:val="46397AD2"/>
    <w:rsid w:val="4672FBAC"/>
    <w:rsid w:val="469D7CE3"/>
    <w:rsid w:val="47C73F3B"/>
    <w:rsid w:val="47E809C0"/>
    <w:rsid w:val="4838CB56"/>
    <w:rsid w:val="49746837"/>
    <w:rsid w:val="49BCDB7F"/>
    <w:rsid w:val="49D7EACC"/>
    <w:rsid w:val="4A9C747B"/>
    <w:rsid w:val="4BDF9905"/>
    <w:rsid w:val="4EE44663"/>
    <w:rsid w:val="4F53D9CF"/>
    <w:rsid w:val="4F7037FB"/>
    <w:rsid w:val="4F730D84"/>
    <w:rsid w:val="500E7EC0"/>
    <w:rsid w:val="5087D3FD"/>
    <w:rsid w:val="51CB8B85"/>
    <w:rsid w:val="52A63426"/>
    <w:rsid w:val="52B417A3"/>
    <w:rsid w:val="53261CE4"/>
    <w:rsid w:val="53DD618A"/>
    <w:rsid w:val="56508FF1"/>
    <w:rsid w:val="56607337"/>
    <w:rsid w:val="568FAE1C"/>
    <w:rsid w:val="574A7344"/>
    <w:rsid w:val="579A4F51"/>
    <w:rsid w:val="58823FFF"/>
    <w:rsid w:val="5893162F"/>
    <w:rsid w:val="5893390D"/>
    <w:rsid w:val="59561825"/>
    <w:rsid w:val="5A26F90A"/>
    <w:rsid w:val="5ABDCBA1"/>
    <w:rsid w:val="5B364AA9"/>
    <w:rsid w:val="5CBB36B6"/>
    <w:rsid w:val="5D128D91"/>
    <w:rsid w:val="5D805259"/>
    <w:rsid w:val="5D9D4BE3"/>
    <w:rsid w:val="5FFCFD48"/>
    <w:rsid w:val="6007557D"/>
    <w:rsid w:val="6239F875"/>
    <w:rsid w:val="62B5BB41"/>
    <w:rsid w:val="63BC0E85"/>
    <w:rsid w:val="657BA761"/>
    <w:rsid w:val="659C5BB7"/>
    <w:rsid w:val="65B1E7ED"/>
    <w:rsid w:val="66086BCE"/>
    <w:rsid w:val="663B5F32"/>
    <w:rsid w:val="671C8944"/>
    <w:rsid w:val="679C2619"/>
    <w:rsid w:val="67D467BA"/>
    <w:rsid w:val="67D72DFE"/>
    <w:rsid w:val="67E8270C"/>
    <w:rsid w:val="680A71A2"/>
    <w:rsid w:val="68C30500"/>
    <w:rsid w:val="6988637E"/>
    <w:rsid w:val="69A64203"/>
    <w:rsid w:val="6BBEC9B4"/>
    <w:rsid w:val="6C3E991B"/>
    <w:rsid w:val="6D2ED879"/>
    <w:rsid w:val="6DBD9C38"/>
    <w:rsid w:val="6DC95BC5"/>
    <w:rsid w:val="6F324684"/>
    <w:rsid w:val="6F6AC7C0"/>
    <w:rsid w:val="6FCF7C14"/>
    <w:rsid w:val="70B61809"/>
    <w:rsid w:val="72B6FD91"/>
    <w:rsid w:val="73E4382E"/>
    <w:rsid w:val="742FB49F"/>
    <w:rsid w:val="74728D75"/>
    <w:rsid w:val="74979E31"/>
    <w:rsid w:val="74F9752B"/>
    <w:rsid w:val="761B5D8C"/>
    <w:rsid w:val="76495218"/>
    <w:rsid w:val="764F2D5B"/>
    <w:rsid w:val="766EE49F"/>
    <w:rsid w:val="76AEC103"/>
    <w:rsid w:val="76B59048"/>
    <w:rsid w:val="778DBEAE"/>
    <w:rsid w:val="7801BA8B"/>
    <w:rsid w:val="78E11650"/>
    <w:rsid w:val="7980CFFC"/>
    <w:rsid w:val="7989951A"/>
    <w:rsid w:val="7990F08F"/>
    <w:rsid w:val="7A5B310E"/>
    <w:rsid w:val="7A7CE6B1"/>
    <w:rsid w:val="7C7CB923"/>
    <w:rsid w:val="7D05C320"/>
    <w:rsid w:val="7D686BB2"/>
    <w:rsid w:val="7DCEA125"/>
    <w:rsid w:val="7EC343A3"/>
    <w:rsid w:val="7F6A7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F058DE"/>
  <w15:chartTrackingRefBased/>
  <w15:docId w15:val="{B3370345-9288-4731-B785-DD1B37AC6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2B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22B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22B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3F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22B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22B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D22BF"/>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AD22BF"/>
    <w:rPr>
      <w:color w:val="0563C1" w:themeColor="hyperlink"/>
      <w:u w:val="single"/>
    </w:rPr>
  </w:style>
  <w:style w:type="paragraph" w:styleId="TOC1">
    <w:name w:val="toc 1"/>
    <w:basedOn w:val="Normal"/>
    <w:next w:val="Normal"/>
    <w:autoRedefine/>
    <w:uiPriority w:val="39"/>
    <w:unhideWhenUsed/>
    <w:rsid w:val="00AD22BF"/>
    <w:pPr>
      <w:spacing w:after="100"/>
    </w:pPr>
  </w:style>
  <w:style w:type="paragraph" w:styleId="TOC2">
    <w:name w:val="toc 2"/>
    <w:basedOn w:val="Normal"/>
    <w:next w:val="Normal"/>
    <w:autoRedefine/>
    <w:uiPriority w:val="39"/>
    <w:unhideWhenUsed/>
    <w:rsid w:val="00AD22BF"/>
    <w:pPr>
      <w:spacing w:after="100"/>
      <w:ind w:left="220"/>
    </w:pPr>
  </w:style>
  <w:style w:type="paragraph" w:styleId="TOC3">
    <w:name w:val="toc 3"/>
    <w:basedOn w:val="Normal"/>
    <w:next w:val="Normal"/>
    <w:autoRedefine/>
    <w:uiPriority w:val="39"/>
    <w:unhideWhenUsed/>
    <w:rsid w:val="00AD22B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espressif.com/projects/esp-idf/en/latest/esp3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2054</Words>
  <Characters>11711</Characters>
  <Application>Microsoft Office Word</Application>
  <DocSecurity>0</DocSecurity>
  <Lines>97</Lines>
  <Paragraphs>27</Paragraphs>
  <ScaleCrop>false</ScaleCrop>
  <Company/>
  <LinksUpToDate>false</LinksUpToDate>
  <CharactersWithSpaces>13738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Pham</dc:creator>
  <cp:keywords/>
  <dc:description/>
  <cp:lastModifiedBy>Bryan Pham</cp:lastModifiedBy>
  <cp:revision>7</cp:revision>
  <dcterms:created xsi:type="dcterms:W3CDTF">2022-09-23T19:12:00Z</dcterms:created>
  <dcterms:modified xsi:type="dcterms:W3CDTF">2022-10-12T21:01:00Z</dcterms:modified>
</cp:coreProperties>
</file>