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34927A" w14:textId="5709DD0E" w:rsidR="006C645B" w:rsidRDefault="006C645B">
      <w:r>
        <w:t>1/4  vui vẻ nha mấy ní</w:t>
      </w:r>
    </w:p>
    <w:sectPr w:rsidR="006C64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45B"/>
    <w:rsid w:val="00222542"/>
    <w:rsid w:val="005C66DE"/>
    <w:rsid w:val="006C645B"/>
    <w:rsid w:val="0096627D"/>
    <w:rsid w:val="00A2794A"/>
    <w:rsid w:val="00DE3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7DCE0"/>
  <w15:chartTrackingRefBased/>
  <w15:docId w15:val="{CCB5941E-4FF2-4EC8-9B11-B01F2A6DA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64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64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64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64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64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64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64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64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64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64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64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64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64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64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64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64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64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64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64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64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64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64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64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64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64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64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64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64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64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phong</dc:creator>
  <cp:keywords/>
  <dc:description/>
  <cp:lastModifiedBy>nguyen phong</cp:lastModifiedBy>
  <cp:revision>2</cp:revision>
  <dcterms:created xsi:type="dcterms:W3CDTF">2025-03-31T17:11:00Z</dcterms:created>
  <dcterms:modified xsi:type="dcterms:W3CDTF">2025-03-31T17:14:00Z</dcterms:modified>
</cp:coreProperties>
</file>