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018E90D" w:rsidP="510A189B" w:rsidRDefault="4018E90D" w14:paraId="46875AB6" w14:textId="69EB1E79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:rsidR="4018E90D" w:rsidP="510A189B" w:rsidRDefault="4018E90D" w14:paraId="1BA59C83" w14:textId="1E345E0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</w:p>
    <w:p w:rsidR="4018E90D" w:rsidP="510A189B" w:rsidRDefault="4018E90D" w14:paraId="1F825722" w14:textId="68D9FAA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Электротехнический факультет</w:t>
      </w:r>
    </w:p>
    <w:p w:rsidR="4018E90D" w:rsidP="510A189B" w:rsidRDefault="4018E90D" w14:paraId="69F306A8" w14:textId="11CD184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4018E90D" w:rsidP="510A189B" w:rsidRDefault="4018E90D" w14:paraId="22F09878" w14:textId="71ECF156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510A189B" w:rsidP="510A189B" w:rsidRDefault="510A189B" w14:paraId="03564DF6" w14:textId="4C533C05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10A189B" w:rsidP="510A189B" w:rsidRDefault="510A189B" w14:paraId="6FCE26DB" w14:textId="241D837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018E90D" w:rsidP="510A189B" w:rsidRDefault="4018E90D" w14:paraId="16ED96B8" w14:textId="68EF28F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№1</w:t>
      </w:r>
      <w:r w:rsidRPr="510A189B" w:rsidR="204A12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018E90D" w:rsidP="510A189B" w:rsidRDefault="4018E90D" w14:paraId="30AB1E11" w14:textId="00F2A50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" </w:t>
      </w:r>
      <w:r w:rsidRPr="510A189B" w:rsidR="169C5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Ассоциативные контейнеры библиотеки STL.</w:t>
      </w: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"</w:t>
      </w:r>
    </w:p>
    <w:p w:rsidR="4018E90D" w:rsidP="510A189B" w:rsidRDefault="4018E90D" w14:paraId="542C5440" w14:textId="14EA17F7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 вариант</w:t>
      </w:r>
    </w:p>
    <w:p w:rsidR="510A189B" w:rsidP="510A189B" w:rsidRDefault="510A189B" w14:paraId="41250491" w14:textId="4066EEB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10A189B" w:rsidP="510A189B" w:rsidRDefault="510A189B" w14:paraId="0C36762C" w14:textId="1EBACEF6">
      <w:pPr>
        <w:pStyle w:val="Normal"/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018E90D" w:rsidP="510A189B" w:rsidRDefault="4018E90D" w14:paraId="08CDF250" w14:textId="7775D164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018E90D" w:rsidP="510A189B" w:rsidRDefault="4018E90D" w14:paraId="03002230" w14:textId="6D9C3E67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 студент гр. РИС-24-2б</w:t>
      </w:r>
    </w:p>
    <w:p w:rsidR="4018E90D" w:rsidP="510A189B" w:rsidRDefault="4018E90D" w14:paraId="67AEEF28" w14:textId="1C415186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Иванова Елена Олеговна   </w:t>
      </w:r>
    </w:p>
    <w:p w:rsidR="4018E90D" w:rsidP="510A189B" w:rsidRDefault="4018E90D" w14:paraId="3134A545" w14:textId="473DB779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018E90D" w:rsidP="510A189B" w:rsidRDefault="4018E90D" w14:paraId="3DBEDB5B" w14:textId="1644A321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                                      </w:t>
      </w:r>
    </w:p>
    <w:p w:rsidR="4018E90D" w:rsidP="510A189B" w:rsidRDefault="4018E90D" w14:paraId="7A371898" w14:textId="203ACA35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Доц. Каф. ИТАС                            </w:t>
      </w:r>
    </w:p>
    <w:p w:rsidR="4018E90D" w:rsidP="510A189B" w:rsidRDefault="4018E90D" w14:paraId="171D2798" w14:textId="5E81AB58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Ольга Андреевна Полякова          </w:t>
      </w:r>
    </w:p>
    <w:p w:rsidR="4018E90D" w:rsidP="510A189B" w:rsidRDefault="4018E90D" w14:paraId="12E470B4" w14:textId="3B9E989F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</w:t>
      </w:r>
    </w:p>
    <w:p w:rsidR="4018E90D" w:rsidP="510A189B" w:rsidRDefault="4018E90D" w14:paraId="2DAE384A" w14:textId="295C9AAA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(оценка)                               (подпись)            </w:t>
      </w:r>
    </w:p>
    <w:p w:rsidR="4018E90D" w:rsidP="510A189B" w:rsidRDefault="4018E90D" w14:paraId="48743370" w14:textId="61B7E0FB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</w:t>
      </w:r>
    </w:p>
    <w:p w:rsidR="4018E90D" w:rsidP="510A189B" w:rsidRDefault="4018E90D" w14:paraId="0199EB84" w14:textId="256F7C7F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(дата)        </w:t>
      </w:r>
    </w:p>
    <w:p w:rsidR="510A189B" w:rsidP="510A189B" w:rsidRDefault="510A189B" w14:paraId="3AFC8E51" w14:textId="22F20074">
      <w:pPr>
        <w:pStyle w:val="Normal"/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10A189B" w:rsidP="510A189B" w:rsidRDefault="510A189B" w14:paraId="53BD8B4B" w14:textId="04A5EE1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018E90D" w:rsidP="510A189B" w:rsidRDefault="4018E90D" w14:paraId="55D57A99" w14:textId="2E2942A8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10A189B" w:rsidR="4018E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г. Пермь, 2025</w:t>
      </w:r>
    </w:p>
    <w:p w:rsidR="510A189B" w:rsidRDefault="510A189B" w14:paraId="276DA71F" w14:textId="01EC3DB1">
      <w:r>
        <w:br w:type="page"/>
      </w:r>
    </w:p>
    <w:p w:rsidR="5565A320" w:rsidP="510A189B" w:rsidRDefault="5565A320" w14:paraId="3146DC16" w14:textId="607CEF69">
      <w:pPr>
        <w:spacing w:line="276" w:lineRule="auto"/>
        <w:jc w:val="left"/>
      </w:pPr>
      <w:r w:rsidRPr="510A189B" w:rsidR="5565A32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Цель: </w:t>
      </w:r>
    </w:p>
    <w:p w:rsidR="5565A320" w:rsidP="510A189B" w:rsidRDefault="5565A320" w14:paraId="58D7147D" w14:textId="7BBA63E5">
      <w:pPr>
        <w:spacing w:line="276" w:lineRule="auto"/>
        <w:jc w:val="left"/>
      </w:pPr>
      <w:r w:rsidRPr="510A189B" w:rsidR="5565A32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1) Создание консольного приложения, состоящего из нескольких файлов в системе программирования Visual Studio. </w:t>
      </w:r>
    </w:p>
    <w:p w:rsidR="5565A320" w:rsidP="510A189B" w:rsidRDefault="5565A320" w14:paraId="6CA9CD3D" w14:textId="51D62486">
      <w:pPr>
        <w:spacing w:line="276" w:lineRule="auto"/>
        <w:jc w:val="left"/>
      </w:pPr>
      <w:r w:rsidRPr="510A189B" w:rsidR="5565A32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2) Использование ассоциативных контейнеров библиотеки STL в ОО программе.</w:t>
      </w:r>
    </w:p>
    <w:p w:rsidR="5565A320" w:rsidP="510A189B" w:rsidRDefault="5565A320" w14:paraId="25FDD7CC" w14:textId="50E3EC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5565A320" w:rsidRDefault="5565A320" w14:paraId="18DFF880" w14:textId="6B3EDA74">
      <w:r w:rsidR="5565A320">
        <w:drawing>
          <wp:inline wp14:editId="322496CA" wp14:anchorId="5F22A539">
            <wp:extent cx="5258536" cy="1371792"/>
            <wp:effectExtent l="0" t="0" r="0" b="0"/>
            <wp:docPr id="45963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1f77720d7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6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3308D7A1" w14:textId="03F65C4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5565A320" w:rsidRDefault="5565A320" w14:paraId="704CF784" w14:textId="55BBEEC0">
      <w:r w:rsidR="5565A320">
        <w:drawing>
          <wp:inline wp14:editId="2FEDE0F7" wp14:anchorId="52514CEB">
            <wp:extent cx="1952625" cy="571500"/>
            <wp:effectExtent l="0" t="0" r="0" b="0"/>
            <wp:docPr id="85736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f2053e96b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RDefault="5565A320" w14:paraId="5507DA10" w14:textId="2151AD76">
      <w:r w:rsidR="5565A320">
        <w:drawing>
          <wp:inline wp14:editId="3DE2C833" wp14:anchorId="11FB1CB6">
            <wp:extent cx="6201639" cy="1143160"/>
            <wp:effectExtent l="0" t="0" r="0" b="0"/>
            <wp:docPr id="3010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43f63cd7c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1153539D" w14:textId="5572139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0C6AA863" w:rsidRDefault="0C6AA863" w14:paraId="60E0DA53" w14:textId="7DE66FAD">
      <w:r w:rsidR="0C6AA863">
        <w:drawing>
          <wp:inline wp14:editId="26A3F8B5" wp14:anchorId="40F864C0">
            <wp:extent cx="4382112" cy="5391902"/>
            <wp:effectExtent l="0" t="0" r="0" b="0"/>
            <wp:docPr id="119634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4fdf18d06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09A49573" w14:textId="317881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Код:</w:t>
      </w:r>
    </w:p>
    <w:p w:rsidR="11EEF007" w:rsidRDefault="11EEF007" w14:paraId="6BE75090" w14:textId="5B568006">
      <w:r w:rsidR="11EEF007">
        <w:drawing>
          <wp:inline wp14:editId="2646BB31" wp14:anchorId="52152E1D">
            <wp:extent cx="2314898" cy="2038635"/>
            <wp:effectExtent l="0" t="0" r="0" b="0"/>
            <wp:docPr id="57686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014369201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EF007" w:rsidRDefault="11EEF007" w14:paraId="230DC1A8" w14:textId="655C11D1">
      <w:r w:rsidR="11EEF007">
        <w:drawing>
          <wp:inline wp14:editId="74083315" wp14:anchorId="306736BD">
            <wp:extent cx="1781424" cy="1752844"/>
            <wp:effectExtent l="0" t="0" r="0" b="0"/>
            <wp:docPr id="86790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d7219b452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A3CB0" w:rsidRDefault="661A3CB0" w14:paraId="1426C431" w14:textId="3444F66F">
      <w:r w:rsidR="661A3CB0">
        <w:drawing>
          <wp:inline wp14:editId="6DE2B11F" wp14:anchorId="66837044">
            <wp:extent cx="5477640" cy="4772692"/>
            <wp:effectExtent l="0" t="0" r="0" b="0"/>
            <wp:docPr id="490880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6f9aa1bb4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47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A3CB0" w:rsidRDefault="661A3CB0" w14:paraId="0BBABCE5" w14:textId="2A16062E">
      <w:r w:rsidR="661A3CB0">
        <w:drawing>
          <wp:inline wp14:editId="6CBA5B3F" wp14:anchorId="6F4AE22C">
            <wp:extent cx="6638924" cy="3524250"/>
            <wp:effectExtent l="0" t="0" r="0" b="0"/>
            <wp:docPr id="851262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cf4ff101c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72508812" w14:textId="3B0DCDE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7F0CF53E" w:rsidRDefault="7F0CF53E" w14:paraId="41B195F0" w14:textId="3293C670">
      <w:r w:rsidR="7F0CF53E">
        <w:drawing>
          <wp:inline wp14:editId="28EFE54E" wp14:anchorId="21506823">
            <wp:extent cx="5048956" cy="3896268"/>
            <wp:effectExtent l="0" t="0" r="0" b="0"/>
            <wp:docPr id="2055925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859a742d3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38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CF53E" w:rsidRDefault="7F0CF53E" w14:paraId="320F7785" w14:textId="4D9B71C2">
      <w:r w:rsidR="7F0CF53E">
        <w:drawing>
          <wp:inline wp14:editId="454CD071" wp14:anchorId="72809077">
            <wp:extent cx="4439270" cy="2076740"/>
            <wp:effectExtent l="0" t="0" r="0" b="0"/>
            <wp:docPr id="77783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631f815e5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6DD837C9" w14:textId="50E3EC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5565A320" w:rsidRDefault="5565A320" w14:paraId="4F8917BD" w14:textId="5CFAD1FF">
      <w:r w:rsidR="5565A320">
        <w:drawing>
          <wp:inline wp14:editId="3BCEE6E0" wp14:anchorId="6EB93A2F">
            <wp:extent cx="5839642" cy="1552792"/>
            <wp:effectExtent l="0" t="0" r="0" b="0"/>
            <wp:docPr id="5313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fd107451e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46C90D92" w14:textId="35C886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5565A320" w:rsidRDefault="5565A320" w14:paraId="174658E7" w14:textId="0E96AA65">
      <w:r w:rsidR="5565A320">
        <w:drawing>
          <wp:inline wp14:editId="6F59E58E" wp14:anchorId="7B41421B">
            <wp:extent cx="3553321" cy="428685"/>
            <wp:effectExtent l="0" t="0" r="0" b="0"/>
            <wp:docPr id="95904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72d5f533b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RDefault="5565A320" w14:paraId="48AA5CD1" w14:textId="178F125E">
      <w:r w:rsidR="5565A320">
        <w:drawing>
          <wp:inline wp14:editId="0782F768" wp14:anchorId="79B55731">
            <wp:extent cx="6200775" cy="1143000"/>
            <wp:effectExtent l="0" t="0" r="0" b="0"/>
            <wp:docPr id="138430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bd0eaf05c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5A1BE850" w14:textId="5572139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0ACBA0A4" w:rsidRDefault="0ACBA0A4" w14:paraId="6D28B273" w14:textId="2288FC06">
      <w:r w:rsidR="0ACBA0A4">
        <w:drawing>
          <wp:inline wp14:editId="5606884A" wp14:anchorId="3AA09723">
            <wp:extent cx="6638924" cy="3438525"/>
            <wp:effectExtent l="0" t="0" r="0" b="0"/>
            <wp:docPr id="729188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fa70a64c94b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54CCEFAF" w14:textId="317881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Код:</w:t>
      </w:r>
    </w:p>
    <w:p w:rsidR="620FB2D9" w:rsidRDefault="620FB2D9" w14:paraId="79BC0170" w14:textId="5A3EA74E">
      <w:r w:rsidR="620FB2D9">
        <w:drawing>
          <wp:inline wp14:editId="09AD8384" wp14:anchorId="08BB137A">
            <wp:extent cx="5982536" cy="4734585"/>
            <wp:effectExtent l="0" t="0" r="0" b="0"/>
            <wp:docPr id="520342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7009fa75c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6" cy="47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FB2D9" w:rsidRDefault="620FB2D9" w14:paraId="3EC25B51" w14:textId="52BB0516">
      <w:r w:rsidR="620FB2D9">
        <w:drawing>
          <wp:inline wp14:editId="0FE84561" wp14:anchorId="5229AD9A">
            <wp:extent cx="6638924" cy="3581400"/>
            <wp:effectExtent l="0" t="0" r="0" b="0"/>
            <wp:docPr id="1663565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6da295bc1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0FB2D9">
        <w:drawing>
          <wp:inline wp14:editId="04765198" wp14:anchorId="0298E14B">
            <wp:extent cx="5782483" cy="6335009"/>
            <wp:effectExtent l="0" t="0" r="0" b="0"/>
            <wp:docPr id="632010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db9b06067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3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45984" w:rsidRDefault="4FE45984" w14:paraId="292ADA5E" w14:textId="603740B2">
      <w:r w:rsidR="4FE45984">
        <w:drawing>
          <wp:inline wp14:editId="2AE31342" wp14:anchorId="7DEFBA8C">
            <wp:extent cx="5362576" cy="6638924"/>
            <wp:effectExtent l="0" t="0" r="0" b="0"/>
            <wp:docPr id="27357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085a6bc48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45984" w:rsidRDefault="4FE45984" w14:paraId="41CA2005" w14:textId="3A317814">
      <w:r w:rsidR="4FE45984">
        <w:drawing>
          <wp:inline wp14:editId="509DF65B" wp14:anchorId="71CD56AF">
            <wp:extent cx="6638924" cy="6581774"/>
            <wp:effectExtent l="0" t="0" r="0" b="0"/>
            <wp:docPr id="1409101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de67366b0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6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64E41506" w14:textId="3B0DCDE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4EE76FE3" w:rsidRDefault="4EE76FE3" w14:paraId="569C78CD" w14:textId="48376375">
      <w:r w:rsidR="4EE76FE3">
        <w:drawing>
          <wp:inline wp14:editId="45011C8F" wp14:anchorId="1B5474B7">
            <wp:extent cx="5087058" cy="4182059"/>
            <wp:effectExtent l="0" t="0" r="0" b="0"/>
            <wp:docPr id="1578867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2647c66b6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E76FE3" w:rsidRDefault="4EE76FE3" w14:paraId="24216725" w14:textId="18DCF5E2">
      <w:r w:rsidR="4EE76FE3">
        <w:drawing>
          <wp:inline wp14:editId="53A19B51" wp14:anchorId="0864E1B5">
            <wp:extent cx="5191849" cy="3000794"/>
            <wp:effectExtent l="0" t="0" r="0" b="0"/>
            <wp:docPr id="539297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e1e993866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4D368688" w14:textId="50E3EC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Постановка задачи:</w:t>
      </w:r>
    </w:p>
    <w:p w:rsidR="5565A320" w:rsidRDefault="5565A320" w14:paraId="165EA73F" w14:textId="3BB0A870">
      <w:r w:rsidR="5565A320">
        <w:drawing>
          <wp:inline wp14:editId="01738639" wp14:anchorId="606B2E8B">
            <wp:extent cx="6144484" cy="1609950"/>
            <wp:effectExtent l="0" t="0" r="0" b="0"/>
            <wp:docPr id="1744571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b7bea0caa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0A3DDCBA" w14:textId="03F65C4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Задача:</w:t>
      </w:r>
    </w:p>
    <w:p w:rsidR="5565A320" w:rsidRDefault="5565A320" w14:paraId="49752257" w14:textId="21526FCA">
      <w:r w:rsidR="5565A320">
        <w:drawing>
          <wp:inline wp14:editId="4F0A5707" wp14:anchorId="0F3A623A">
            <wp:extent cx="4829847" cy="476316"/>
            <wp:effectExtent l="0" t="0" r="0" b="0"/>
            <wp:docPr id="1842951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465007f0d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RDefault="5565A320" w14:paraId="0FF2F96C" w14:textId="3FD9C8CD">
      <w:r w:rsidR="5565A320">
        <w:drawing>
          <wp:inline wp14:editId="4C064ED3" wp14:anchorId="35CF0E06">
            <wp:extent cx="6200775" cy="1143000"/>
            <wp:effectExtent l="0" t="0" r="0" b="0"/>
            <wp:docPr id="39712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5850eeccb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1E4EAF87" w14:textId="5572139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Диаграмма:</w:t>
      </w:r>
    </w:p>
    <w:p w:rsidR="02A2A932" w:rsidRDefault="02A2A932" w14:paraId="6B37D774" w14:textId="3F75D04C">
      <w:r w:rsidR="02A2A932">
        <w:drawing>
          <wp:inline wp14:editId="45682425" wp14:anchorId="7312A116">
            <wp:extent cx="6638924" cy="3438525"/>
            <wp:effectExtent l="0" t="0" r="0" b="0"/>
            <wp:docPr id="463298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7fac944ad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1D55729A" w14:textId="317881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Код:</w:t>
      </w:r>
    </w:p>
    <w:p w:rsidR="5CFFAEB2" w:rsidRDefault="5CFFAEB2" w14:paraId="645DDDDE" w14:textId="00592FE6">
      <w:r w:rsidR="5CFFAEB2">
        <w:drawing>
          <wp:inline wp14:editId="4C436BD6" wp14:anchorId="1B5037CE">
            <wp:extent cx="3991532" cy="5973007"/>
            <wp:effectExtent l="0" t="0" r="0" b="0"/>
            <wp:docPr id="1526537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73928d6d3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FAEB2" w:rsidRDefault="5CFFAEB2" w14:paraId="03B18FEA" w14:textId="3CE4A0AC">
      <w:r w:rsidR="5CFFAEB2">
        <w:drawing>
          <wp:inline wp14:editId="179D3E7D" wp14:anchorId="0947F638">
            <wp:extent cx="5591954" cy="3743848"/>
            <wp:effectExtent l="0" t="0" r="0" b="0"/>
            <wp:docPr id="583099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6d10b33e3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4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FAEB2" w:rsidRDefault="5CFFAEB2" w14:paraId="0B90C587" w14:textId="16A99497">
      <w:r w:rsidR="5CFFAEB2">
        <w:drawing>
          <wp:inline wp14:editId="3BD6507C" wp14:anchorId="60CC04DB">
            <wp:extent cx="6638924" cy="3933825"/>
            <wp:effectExtent l="0" t="0" r="0" b="0"/>
            <wp:docPr id="36980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cf3c813d9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3661DA3A" w14:textId="3B0DCDE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0CDD9034" w:rsidRDefault="0CDD9034" w14:paraId="111F19D3" w14:textId="71B452AA">
      <w:r w:rsidR="0CDD9034">
        <w:drawing>
          <wp:inline wp14:editId="4B25EA03" wp14:anchorId="12BC85E9">
            <wp:extent cx="5020376" cy="3858164"/>
            <wp:effectExtent l="0" t="0" r="0" b="0"/>
            <wp:docPr id="23790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f791d5e05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D9034" w:rsidRDefault="0CDD9034" w14:paraId="17CB656B" w14:textId="2B932107">
      <w:r w:rsidR="0CDD9034">
        <w:drawing>
          <wp:inline wp14:editId="681D8320" wp14:anchorId="1589A861">
            <wp:extent cx="5191849" cy="3267531"/>
            <wp:effectExtent l="0" t="0" r="0" b="0"/>
            <wp:docPr id="208218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29a49b0fd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P="510A189B" w:rsidRDefault="5565A320" w14:paraId="68B053E2" w14:textId="2190A94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189B" w:rsidR="5565A320">
        <w:rPr>
          <w:rFonts w:ascii="Times New Roman" w:hAnsi="Times New Roman" w:eastAsia="Times New Roman" w:cs="Times New Roman"/>
          <w:sz w:val="28"/>
          <w:szCs w:val="28"/>
        </w:rPr>
        <w:t>Контрольные вопросы:</w:t>
      </w:r>
    </w:p>
    <w:p w:rsidR="5565A320" w:rsidRDefault="5565A320" w14:paraId="15006CB4" w14:textId="4447001F">
      <w:r w:rsidR="5565A320">
        <w:drawing>
          <wp:inline wp14:editId="51A6030F" wp14:anchorId="2049E626">
            <wp:extent cx="6115905" cy="4410690"/>
            <wp:effectExtent l="0" t="0" r="0" b="0"/>
            <wp:docPr id="117876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7a095d642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5" cy="4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A320" w:rsidRDefault="5565A320" w14:paraId="1656A949" w14:textId="61F08792">
      <w:r w:rsidR="5565A320">
        <w:drawing>
          <wp:inline wp14:editId="12BB52F6" wp14:anchorId="4BBA6F02">
            <wp:extent cx="3591426" cy="733528"/>
            <wp:effectExtent l="0" t="0" r="0" b="0"/>
            <wp:docPr id="288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c330e1a2c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90A96" w:rsidP="510A189B" w:rsidRDefault="0BB90A96" w14:paraId="1D95B9A8" w14:textId="43BE2D3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Ассоциативный контейнер 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- это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контейнер, который содержит упорядоченный набор элементов, представленных в форме пар ключ-значение. Элементы располагаются в контейнере в соответствии с заданным отношением порядка, определенным в компараторе. Ключи уникальны в контейнере, 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т.е.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в контейнере не может быть двух элементов с одинаковым ключом. Основным преимуществом ассоциативных контейнеров является возможность быстрого поиска элемента по ключу благодаря использованию бинарного дерева поиска (например, красно-черного дерева) для хранения элементов. Примерами ассоциативных контейнеров в STL являются 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и 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0BB90A96" w:rsidP="510A189B" w:rsidRDefault="0BB90A96" w14:paraId="3ED621C4" w14:textId="0AAD16F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0BB90A96" w:rsidP="510A189B" w:rsidRDefault="0BB90A96" w14:paraId="2D35BA27" w14:textId="729DC2C5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- контейнер, хранящий уникальные элементы в отсортированном порядке. Все элементы в 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уникальны, то есть не могут дублироваться.</w:t>
      </w:r>
    </w:p>
    <w:p w:rsidR="0BB90A96" w:rsidP="510A189B" w:rsidRDefault="0BB90A96" w14:paraId="717855D8" w14:textId="0937A9D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map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контейнер, хранящий пары ключ-значение, отсортированные по ключу. Ключи в 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map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должны быть уникальными.</w:t>
      </w:r>
    </w:p>
    <w:p w:rsidR="0BB90A96" w:rsidP="510A189B" w:rsidRDefault="0BB90A96" w14:paraId="39440390" w14:textId="63CF478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multiset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контейнер, хранящий уникальные элементы в отсортированном порядке, но допускающий дублирование элементов.</w:t>
      </w:r>
    </w:p>
    <w:p w:rsidR="0BB90A96" w:rsidP="510A189B" w:rsidRDefault="0BB90A96" w14:paraId="6D238373" w14:textId="4F7868C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multimap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- контейнер, хранящий пары ключ-значение, отсортированные п</w:t>
      </w:r>
      <w:r w:rsidRPr="510A189B" w:rsidR="0BB90A96">
        <w:rPr>
          <w:noProof w:val="0"/>
          <w:lang w:val="ru-RU"/>
        </w:rPr>
        <w:t>о</w:t>
      </w:r>
    </w:p>
    <w:p w:rsidR="0BB90A96" w:rsidP="510A189B" w:rsidRDefault="0BB90A96" w14:paraId="1A60F222" w14:textId="6B5063E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Для доступа к элементам ассоциативного контейнера в STL используются итераторы. В отличие от последовательных контейнеров, в ассоциативных контейнерах элементы хранятся не в порядке их добавления, а в отсортированном порядке на основе ключа. Поэтому для доступа к элементам по индексу, как в последовательных контейнерах, в ассоциативных контейнерах используют итераторы. С помощью итераторов можно получить доступ к ключу и соответствующему ему значению элемента контейнера.</w:t>
      </w:r>
    </w:p>
    <w:p w:rsidR="0BB90A96" w:rsidP="510A189B" w:rsidRDefault="0BB90A96" w14:paraId="732324E9" w14:textId="6011163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0BB90A96" w:rsidP="510A189B" w:rsidRDefault="0BB90A96" w14:paraId="11BE8156" w14:textId="05A5974C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insert</w:t>
      </w:r>
      <w:r w:rsidRPr="510A189B" w:rsidR="0BB90A96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(): добавляет элемент в контейнер.</w:t>
      </w:r>
    </w:p>
    <w:p w:rsidR="0BB90A96" w:rsidP="510A189B" w:rsidRDefault="0BB90A96" w14:paraId="1EF69F81" w14:textId="3950C7FC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erase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удаляет элемент из контейнера.</w:t>
      </w:r>
    </w:p>
    <w:p w:rsidR="0BB90A96" w:rsidP="510A189B" w:rsidRDefault="0BB90A96" w14:paraId="5BC16F2E" w14:textId="695720C4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find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ищет элемент по заданному ключу.</w:t>
      </w:r>
    </w:p>
    <w:p w:rsidR="0BB90A96" w:rsidP="510A189B" w:rsidRDefault="0BB90A96" w14:paraId="3A9AC086" w14:textId="1FE9FB0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count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количество элементов с заданным ключом в контейнере.</w:t>
      </w:r>
    </w:p>
    <w:p w:rsidR="0BB90A96" w:rsidP="510A189B" w:rsidRDefault="0BB90A96" w14:paraId="5EEC7FF9" w14:textId="4A066F9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size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количество элементов в контейнере.</w:t>
      </w:r>
    </w:p>
    <w:p w:rsidR="0BB90A96" w:rsidP="510A189B" w:rsidRDefault="0BB90A96" w14:paraId="086E2844" w14:textId="2EE5514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empty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(): возвращает значение 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true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, если контейнер пуст, и 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false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в противном случае.</w:t>
      </w:r>
    </w:p>
    <w:p w:rsidR="0BB90A96" w:rsidP="510A189B" w:rsidRDefault="0BB90A96" w14:paraId="382BE5FE" w14:textId="24F7C07C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begin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итератор, указывающий на первый элемент в контейнере.</w:t>
      </w:r>
    </w:p>
    <w:p w:rsidR="0BB90A96" w:rsidP="510A189B" w:rsidRDefault="0BB90A96" w14:paraId="750F30F2" w14:textId="4AC67C1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end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(): возвращает итератор, указывающий 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на элемент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следующий за последним * элементом контейнера.</w:t>
      </w:r>
    </w:p>
    <w:p w:rsidR="0BB90A96" w:rsidP="510A189B" w:rsidRDefault="0BB90A96" w14:paraId="38E649F3" w14:textId="002AC40F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lower_bound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итератор на первый элемент в контейнере, не меньший * заданного ключа.</w:t>
      </w:r>
    </w:p>
    <w:p w:rsidR="0BB90A96" w:rsidP="510A189B" w:rsidRDefault="0BB90A96" w14:paraId="77AD74EC" w14:textId="5A841569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upper_bound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итератор на первый элемент в контейнере, больший заданного ключа.</w:t>
      </w:r>
    </w:p>
    <w:p w:rsidR="0BB90A96" w:rsidP="510A189B" w:rsidRDefault="0BB90A96" w14:paraId="7F4BB404" w14:textId="5466414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equal_range</w:t>
      </w:r>
      <w:r w:rsidRPr="510A189B" w:rsidR="0BB90A9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(): возвращает диапазон элементов в контейнере, соответствующих заданному ключу.</w:t>
      </w:r>
    </w:p>
    <w:p w:rsidR="6105E827" w:rsidP="510A189B" w:rsidRDefault="6105E827" w14:paraId="172D234E" w14:textId="2E35EA5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Каким образом можно создать контейнер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? Привести примеры</w:t>
      </w:r>
    </w:p>
    <w:p w:rsidR="6105E827" w:rsidP="510A189B" w:rsidRDefault="6105E827" w14:paraId="7BB154DB" w14:textId="194EC1A8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⦁</w:t>
      </w:r>
      <w:r>
        <w:tab/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 помощью конструктора по умолчанию:</w:t>
      </w:r>
    </w:p>
    <w:p w:rsidR="6105E827" w:rsidP="510A189B" w:rsidRDefault="6105E827" w14:paraId="04AEF68D" w14:textId="4B15D2F3">
      <w:pPr>
        <w:ind w:left="720"/>
      </w:pPr>
      <w:r w:rsidR="6105E827">
        <w:drawing>
          <wp:inline wp14:editId="30909BA4" wp14:anchorId="3F3CDAF6">
            <wp:extent cx="1971950" cy="285790"/>
            <wp:effectExtent l="0" t="0" r="0" b="0"/>
            <wp:docPr id="165765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4aa786c8a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18A2BF7D" w14:textId="22DA5E7B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⦁</w:t>
      </w:r>
      <w:r>
        <w:tab/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 помощью списка инициализации:</w:t>
      </w:r>
    </w:p>
    <w:p w:rsidR="6105E827" w:rsidP="510A189B" w:rsidRDefault="6105E827" w14:paraId="590F3D2E" w14:textId="5DCCA832">
      <w:pPr>
        <w:ind w:left="720"/>
      </w:pPr>
      <w:r w:rsidR="6105E827">
        <w:drawing>
          <wp:inline wp14:editId="3E6A92A6" wp14:anchorId="3FF0D354">
            <wp:extent cx="5001324" cy="438211"/>
            <wp:effectExtent l="0" t="0" r="0" b="0"/>
            <wp:docPr id="944162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a68cf7219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4C12B153" w14:textId="0565617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⦁</w:t>
      </w:r>
      <w:r>
        <w:tab/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 помощью пары итераторов:</w:t>
      </w:r>
    </w:p>
    <w:p w:rsidR="6105E827" w:rsidP="510A189B" w:rsidRDefault="6105E827" w14:paraId="233DCB9B" w14:textId="3A880447">
      <w:pPr>
        <w:ind w:left="720"/>
      </w:pPr>
      <w:r w:rsidR="6105E827">
        <w:drawing>
          <wp:inline wp14:editId="69FDA73F" wp14:anchorId="7074867D">
            <wp:extent cx="4972745" cy="314369"/>
            <wp:effectExtent l="0" t="0" r="0" b="0"/>
            <wp:docPr id="1562565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674049477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7271E59B" w14:textId="1AD18D8B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⦁</w:t>
      </w:r>
      <w:r>
        <w:tab/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 помощью списка пар ключ-значение:</w:t>
      </w:r>
    </w:p>
    <w:p w:rsidR="6105E827" w:rsidP="510A189B" w:rsidRDefault="6105E827" w14:paraId="2AB7E849" w14:textId="46CB7F34">
      <w:pPr>
        <w:ind w:left="720"/>
      </w:pPr>
      <w:r w:rsidR="6105E827">
        <w:drawing>
          <wp:inline wp14:editId="1E584297" wp14:anchorId="387077A3">
            <wp:extent cx="4239216" cy="419158"/>
            <wp:effectExtent l="0" t="0" r="0" b="0"/>
            <wp:docPr id="90667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4bad4186c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389CC65C" w14:textId="230A435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Элементы отс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ортированы в порядке возрастания ключей.</w:t>
      </w:r>
    </w:p>
    <w:p w:rsidR="6105E827" w:rsidP="510A189B" w:rsidRDefault="6105E827" w14:paraId="4D0DDC6F" w14:textId="34F36343">
      <w:pPr>
        <w:pStyle w:val="ListParagraph"/>
        <w:ind w:left="72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Чтобы изменить порядок, можно определить пользовательскую функцию сравнения, которая будет сравнивать ключи в обратном порядке. Например:</w:t>
      </w:r>
    </w:p>
    <w:p w:rsidR="6105E827" w:rsidP="510A189B" w:rsidRDefault="6105E827" w14:paraId="7192B95A" w14:textId="580875A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="6105E827">
        <w:drawing>
          <wp:inline wp14:editId="198E8B7A" wp14:anchorId="170E9F3E">
            <wp:extent cx="2343477" cy="838317"/>
            <wp:effectExtent l="0" t="0" r="0" b="0"/>
            <wp:docPr id="567269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4b47c013b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57025D77" w14:textId="7CA77F6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Затем, мы можем создать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следующим образом:</w:t>
      </w:r>
    </w:p>
    <w:p w:rsidR="6105E827" w:rsidP="510A189B" w:rsidRDefault="6105E827" w14:paraId="4A701BC0" w14:textId="62CA8A55">
      <w:pPr>
        <w:ind w:left="708"/>
      </w:pPr>
      <w:r w:rsidR="6105E827">
        <w:drawing>
          <wp:inline wp14:editId="29A87395" wp14:anchorId="4BC0802E">
            <wp:extent cx="4867954" cy="371527"/>
            <wp:effectExtent l="0" t="0" r="0" b="0"/>
            <wp:docPr id="94678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ac4488103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79EC7720" w14:textId="0C0AB61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Контейнер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поддерживает операции добавления и удаления элементов, поиска и доступа к элементам по ключу, а также проверки наличия элементов в контейнере. Кроме того, контейнер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поддерживает итераторы для обхода содержимого.</w:t>
      </w:r>
    </w:p>
    <w:p w:rsidR="6105E827" w:rsidP="510A189B" w:rsidRDefault="6105E827" w14:paraId="04453EFB" w14:textId="0CBBF6C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6105E827" w:rsidP="510A189B" w:rsidRDefault="6105E827" w14:paraId="773C302F" w14:textId="5905CD64">
      <w:pPr>
        <w:ind w:left="0"/>
      </w:pPr>
      <w:r w:rsidR="6105E827">
        <w:drawing>
          <wp:inline wp14:editId="67FF6EBF" wp14:anchorId="3F47A66C">
            <wp:extent cx="3972479" cy="2648320"/>
            <wp:effectExtent l="0" t="0" r="0" b="0"/>
            <wp:docPr id="141145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00bfc9b73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3B968329" w14:textId="54B1543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6105E827" w:rsidP="510A189B" w:rsidRDefault="6105E827" w14:paraId="09A7A6E6" w14:textId="741988A6">
      <w:pPr>
        <w:ind w:left="0"/>
      </w:pPr>
      <w:r w:rsidR="6105E827">
        <w:drawing>
          <wp:inline wp14:editId="5DA4BADB" wp14:anchorId="5BBA38D6">
            <wp:extent cx="4448796" cy="1105054"/>
            <wp:effectExtent l="0" t="0" r="0" b="0"/>
            <wp:docPr id="2011479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cb90c04da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715446E6" w14:textId="0601281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6105E827" w:rsidP="510A189B" w:rsidRDefault="6105E827" w14:paraId="6BC25C08" w14:textId="1E4A1F85">
      <w:pPr>
        <w:ind w:left="0"/>
      </w:pPr>
      <w:r w:rsidR="6105E827">
        <w:drawing>
          <wp:inline wp14:editId="6A707231" wp14:anchorId="19E1AC8B">
            <wp:extent cx="4858426" cy="1619476"/>
            <wp:effectExtent l="0" t="0" r="0" b="0"/>
            <wp:docPr id="1414165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7bbc2ed01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17CAE5FE" w14:textId="0354D83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6105E827" w:rsidP="510A189B" w:rsidRDefault="6105E827" w14:paraId="05420386" w14:textId="30C8B19F">
      <w:pPr>
        <w:ind w:left="0"/>
      </w:pPr>
      <w:r w:rsidR="6105E827">
        <w:drawing>
          <wp:inline wp14:editId="14873DD3" wp14:anchorId="722B4134">
            <wp:extent cx="4601215" cy="1324160"/>
            <wp:effectExtent l="0" t="0" r="0" b="0"/>
            <wp:docPr id="97657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4c4d2bca2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5E827" w:rsidP="510A189B" w:rsidRDefault="6105E827" w14:paraId="07AF5CD2" w14:textId="25758CF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Отличие между map и multimap заключается в том, что map хранит только уникальные ключи и соответствующие значения, тогда как multimap может хранить несколько значений для одного и того же ключа. Другими словами, map — это контейнер с уникальными ключами, а multimap - контейнер с неуникальными ключами.</w:t>
      </w:r>
    </w:p>
    <w:p w:rsidR="6105E827" w:rsidP="510A189B" w:rsidRDefault="6105E827" w14:paraId="5C9AD4AC" w14:textId="5CBFF12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Контейнер set - упорядоченное множество уникальных элементов. Он реализован в виде бинарного дерева поиска и обеспечивает быстрый доступ, вставку и удаление элементов в отсортированном порядке.</w:t>
      </w:r>
    </w:p>
    <w:p w:rsidR="6105E827" w:rsidP="510A189B" w:rsidRDefault="6105E827" w14:paraId="2045AD42" w14:textId="3AB812D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Контейнер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предназначен для хранения пары "ключ-значение", где каждый ключ уникален, а контейнер 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6105E82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используется для хранения уникальных элементов, без пары "ключ-значение".</w:t>
      </w:r>
    </w:p>
    <w:p w:rsidR="6105E827" w:rsidP="510A189B" w:rsidRDefault="6105E827" w14:paraId="79E40387" w14:textId="38FF8FC8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Таким образом, </w:t>
      </w: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map</w:t>
      </w: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используется для хранения и доступа к значению по ключу, а </w:t>
      </w: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set</w:t>
      </w:r>
      <w:r w:rsidRPr="510A189B" w:rsidR="6105E8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используется для хранения элементов в отсортированном порядке и быстрого поиска элементов по значению.</w:t>
      </w:r>
    </w:p>
    <w:p w:rsidR="49DCE1CA" w:rsidP="510A189B" w:rsidRDefault="49DCE1CA" w14:paraId="0B485AB0" w14:textId="6A668F9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49DCE1C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Каким </w:t>
      </w:r>
      <w:r w:rsidRPr="510A189B" w:rsidR="49DCE1C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ообразом</w:t>
      </w:r>
      <w:r w:rsidRPr="510A189B" w:rsidR="49DCE1C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можно создать контейнер </w:t>
      </w:r>
      <w:r w:rsidRPr="510A189B" w:rsidR="49DCE1C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49DCE1C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? Привести примеры.</w:t>
      </w:r>
    </w:p>
    <w:p w:rsidR="62DADBA9" w:rsidP="510A189B" w:rsidRDefault="62DADBA9" w14:paraId="442583AB" w14:textId="1DAE5029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62DADBA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Создание пустого контейнера с помощью конструктора по умолчанию:</w:t>
      </w:r>
    </w:p>
    <w:p w:rsidR="12530C57" w:rsidP="510A189B" w:rsidRDefault="12530C57" w14:paraId="0830AD32" w14:textId="79A25E45">
      <w:pPr>
        <w:ind w:left="720"/>
      </w:pPr>
      <w:r w:rsidR="12530C57">
        <w:drawing>
          <wp:inline wp14:editId="0E480861" wp14:anchorId="51F73D88">
            <wp:extent cx="1343212" cy="352474"/>
            <wp:effectExtent l="0" t="0" r="0" b="0"/>
            <wp:docPr id="219456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2146ff879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33844B" w:rsidP="510A189B" w:rsidRDefault="1C33844B" w14:paraId="05F30F7E" w14:textId="495ACB28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C33844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Создание с заданными начальными значениями с помощью списка инициализации:</w:t>
      </w:r>
    </w:p>
    <w:p w:rsidR="35B78481" w:rsidP="510A189B" w:rsidRDefault="35B78481" w14:paraId="75E2E220" w14:textId="1E033170">
      <w:pPr>
        <w:ind w:left="720"/>
      </w:pPr>
      <w:r w:rsidR="35B78481">
        <w:drawing>
          <wp:inline wp14:editId="68C9C258" wp14:anchorId="7E489728">
            <wp:extent cx="2410161" cy="333422"/>
            <wp:effectExtent l="0" t="0" r="0" b="0"/>
            <wp:docPr id="142862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eb8c00751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F671B" w:rsidP="510A189B" w:rsidRDefault="0E8F671B" w14:paraId="16C8AC9D" w14:textId="77789ECB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0E8F671B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Создание с помощью диапазона значений другого контейнера:</w:t>
      </w:r>
    </w:p>
    <w:p w:rsidR="09F0234B" w:rsidP="510A189B" w:rsidRDefault="09F0234B" w14:paraId="639415C6" w14:textId="2AE7F529">
      <w:pPr>
        <w:ind w:left="720"/>
      </w:pPr>
      <w:r w:rsidR="09F0234B">
        <w:drawing>
          <wp:inline wp14:editId="05937654" wp14:anchorId="0B549CD1">
            <wp:extent cx="3572374" cy="533474"/>
            <wp:effectExtent l="0" t="0" r="0" b="0"/>
            <wp:docPr id="1836664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4be5472f1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09905" w:rsidP="510A189B" w:rsidRDefault="76F09905" w14:paraId="3B627C37" w14:textId="0D94A3EC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76F0990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Cоздание</w:t>
      </w:r>
      <w:r w:rsidRPr="510A189B" w:rsidR="76F09905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пустого контейнера с заданным компаратором:</w:t>
      </w:r>
    </w:p>
    <w:p w:rsidR="564584B5" w:rsidP="510A189B" w:rsidRDefault="564584B5" w14:paraId="5AC36DAA" w14:textId="15210F68">
      <w:pPr>
        <w:ind w:left="720"/>
      </w:pPr>
      <w:r w:rsidR="564584B5">
        <w:drawing>
          <wp:inline wp14:editId="04D7AF1E" wp14:anchorId="7AA96DA3">
            <wp:extent cx="3277057" cy="1571844"/>
            <wp:effectExtent l="0" t="0" r="0" b="0"/>
            <wp:docPr id="194474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da03fd83d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9D0FA" w:rsidP="510A189B" w:rsidRDefault="1549D0FA" w14:paraId="2CFB8199" w14:textId="45DD563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549D0FA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Создание с заданными начальными значениями и компаратором:</w:t>
      </w:r>
    </w:p>
    <w:p w:rsidR="374E1669" w:rsidP="510A189B" w:rsidRDefault="374E1669" w14:paraId="30CF5C2F" w14:textId="58B23E41">
      <w:pPr>
        <w:ind w:left="720"/>
      </w:pPr>
      <w:r w:rsidR="374E1669">
        <w:drawing>
          <wp:inline wp14:editId="04A2F5D8" wp14:anchorId="63D1EEA6">
            <wp:extent cx="3381847" cy="1590897"/>
            <wp:effectExtent l="0" t="0" r="0" b="0"/>
            <wp:docPr id="1352809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03446907a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E1669" w:rsidP="510A189B" w:rsidRDefault="374E1669" w14:paraId="1D71A8C6" w14:textId="19A2AFA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Элементы в контейнере 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упорядочены по возрастанию. Чтобы изменить порядок на убывание, можно задать компаратор при создании контейнера, который будет сравнивать элементы в обратном порядке. Например:</w:t>
      </w:r>
    </w:p>
    <w:p w:rsidR="374E1669" w:rsidP="510A189B" w:rsidRDefault="374E1669" w14:paraId="4E2434BB" w14:textId="073710C7">
      <w:pPr>
        <w:ind w:left="0"/>
      </w:pPr>
      <w:r w:rsidR="374E1669">
        <w:drawing>
          <wp:inline wp14:editId="6C8E0F43" wp14:anchorId="14938920">
            <wp:extent cx="4191585" cy="1562318"/>
            <wp:effectExtent l="0" t="0" r="0" b="0"/>
            <wp:docPr id="24863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bbfce530f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E1669" w:rsidP="510A189B" w:rsidRDefault="374E1669" w14:paraId="046D8B55" w14:textId="192A42F8">
      <w:pPr>
        <w:ind w:left="0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Здесь 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std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::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greater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&lt;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int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&gt; 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- это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функциональный объект, который сравнивает элементы в порядке убывания. Он передается вторым параметром шаблона контейнера 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374E166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1C3DC487" w:rsidP="510A189B" w:rsidRDefault="1C3DC487" w14:paraId="2ABD53D7" w14:textId="5B1CC8B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Какие методы определены для контейнера </w:t>
      </w: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?</w:t>
      </w:r>
    </w:p>
    <w:p w:rsidR="1C3DC487" w:rsidP="510A189B" w:rsidRDefault="1C3DC487" w14:paraId="430B9B99" w14:textId="1F74A805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insert() - добавляет элемент в контейнер</w:t>
      </w:r>
    </w:p>
    <w:p w:rsidR="1C3DC487" w:rsidP="510A189B" w:rsidRDefault="1C3DC487" w14:paraId="4CF760AB" w14:textId="6E4D5BA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1C3DC487">
        <w:rPr>
          <w:noProof w:val="0"/>
          <w:lang w:val="ru-RU"/>
        </w:rPr>
        <w:t>erase() - удаляет элемент из контейнера по значению или по итератору</w:t>
      </w:r>
    </w:p>
    <w:p w:rsidR="1C3DC487" w:rsidP="510A189B" w:rsidRDefault="1C3DC487" w14:paraId="7456C0A5" w14:textId="4422A1A2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1C3DC487">
        <w:rPr>
          <w:noProof w:val="0"/>
          <w:lang w:val="ru-RU"/>
        </w:rPr>
        <w:t>find() - ищет элемент в контейнере и возвращает итератор на найденный элемент, либо итератор на конец контейнера, если элемент не найден</w:t>
      </w:r>
    </w:p>
    <w:p w:rsidR="1C3DC487" w:rsidP="510A189B" w:rsidRDefault="1C3DC487" w14:paraId="5641E18E" w14:textId="26C80344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1C3DC487">
        <w:rPr>
          <w:noProof w:val="0"/>
          <w:lang w:val="ru-RU"/>
        </w:rPr>
        <w:t>size() - возвращает количество элементов в контейнере</w:t>
      </w:r>
    </w:p>
    <w:p w:rsidR="1C3DC487" w:rsidP="510A189B" w:rsidRDefault="1C3DC487" w14:paraId="539209A6" w14:textId="1604086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1C3DC487">
        <w:rPr>
          <w:noProof w:val="0"/>
          <w:lang w:val="ru-RU"/>
        </w:rPr>
        <w:t xml:space="preserve">empty() - возвращает </w:t>
      </w:r>
      <w:r w:rsidRPr="510A189B" w:rsidR="1C3DC487">
        <w:rPr>
          <w:noProof w:val="0"/>
          <w:lang w:val="ru-RU"/>
        </w:rPr>
        <w:t>true</w:t>
      </w:r>
      <w:r w:rsidRPr="510A189B" w:rsidR="1C3DC487">
        <w:rPr>
          <w:noProof w:val="0"/>
          <w:lang w:val="ru-RU"/>
        </w:rPr>
        <w:t xml:space="preserve">, если контейнер пуст, иначе – </w:t>
      </w:r>
      <w:r w:rsidRPr="510A189B" w:rsidR="1C3DC487">
        <w:rPr>
          <w:noProof w:val="0"/>
          <w:lang w:val="ru-RU"/>
        </w:rPr>
        <w:t>false</w:t>
      </w:r>
    </w:p>
    <w:p w:rsidR="1C3DC487" w:rsidP="510A189B" w:rsidRDefault="1C3DC487" w14:paraId="2DFF4ABE" w14:textId="0F73247D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sz w:val="24"/>
          <w:szCs w:val="24"/>
          <w:lang w:val="ru-RU"/>
        </w:rPr>
      </w:pPr>
      <w:r w:rsidRPr="510A189B" w:rsidR="1C3DC487">
        <w:rPr>
          <w:noProof w:val="0"/>
          <w:lang w:val="ru-RU"/>
        </w:rPr>
        <w:t>clear() - удаляет все элементы из контейнера</w:t>
      </w:r>
    </w:p>
    <w:p w:rsidR="1C3DC487" w:rsidP="510A189B" w:rsidRDefault="1C3DC487" w14:paraId="594B9C32" w14:textId="681ADF3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1C3DC487" w:rsidP="510A189B" w:rsidRDefault="1C3DC487" w14:paraId="7032D3EB" w14:textId="5051A663">
      <w:pPr>
        <w:ind w:left="0"/>
      </w:pPr>
      <w:r w:rsidR="1C3DC487">
        <w:drawing>
          <wp:inline wp14:editId="35AFD92D" wp14:anchorId="11E0DB29">
            <wp:extent cx="3057952" cy="1371792"/>
            <wp:effectExtent l="0" t="0" r="0" b="0"/>
            <wp:docPr id="942624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cc4fec6e8f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3DC487" w:rsidP="510A189B" w:rsidRDefault="1C3DC487" w14:paraId="073BFA60" w14:textId="0DB03F8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1C3DC487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.</w:t>
      </w:r>
    </w:p>
    <w:p w:rsidR="1C3DC487" w:rsidP="510A189B" w:rsidRDefault="1C3DC487" w14:paraId="750C6B53" w14:textId="623F9209">
      <w:pPr>
        <w:ind w:left="0"/>
      </w:pPr>
      <w:r w:rsidR="1C3DC487">
        <w:drawing>
          <wp:inline wp14:editId="57BA442F" wp14:anchorId="11583D00">
            <wp:extent cx="2762636" cy="1333686"/>
            <wp:effectExtent l="0" t="0" r="0" b="0"/>
            <wp:docPr id="209904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ac778a420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B7019" w:rsidP="510A189B" w:rsidRDefault="566B7019" w14:paraId="3BF88717" w14:textId="6AFB8B5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510A189B" w:rsidR="566B701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Чем отличается контейнер </w:t>
      </w:r>
      <w:r w:rsidRPr="510A189B" w:rsidR="566B701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set</w:t>
      </w:r>
      <w:r w:rsidRPr="510A189B" w:rsidR="566B701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 xml:space="preserve"> и </w:t>
      </w:r>
      <w:r w:rsidRPr="510A189B" w:rsidR="566B701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multiset</w:t>
      </w:r>
      <w:r w:rsidRPr="510A189B" w:rsidR="566B7019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?</w:t>
      </w:r>
    </w:p>
    <w:p w:rsidR="566B7019" w:rsidP="510A189B" w:rsidRDefault="566B7019" w14:paraId="3F401019" w14:textId="0F71173E">
      <w:pPr>
        <w:pStyle w:val="ListParagraph"/>
        <w:ind w:left="72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</w:pPr>
      <w:r w:rsidRPr="510A189B" w:rsidR="566B701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Отличие между ними заключается в том, что </w:t>
      </w:r>
      <w:r w:rsidRPr="510A189B" w:rsidR="566B701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set</w:t>
      </w:r>
      <w:r w:rsidRPr="510A189B" w:rsidR="566B701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может хранить только уникальные элементы, а </w:t>
      </w:r>
      <w:r w:rsidRPr="510A189B" w:rsidR="566B701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>multiset</w:t>
      </w:r>
      <w:r w:rsidRPr="510A189B" w:rsidR="566B701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 w:eastAsia="en-US" w:bidi="ar-SA"/>
        </w:rPr>
        <w:t xml:space="preserve"> может хранить несколько одинаковых элементов.</w:t>
      </w:r>
    </w:p>
    <w:p w:rsidR="510A189B" w:rsidP="510A189B" w:rsidRDefault="510A189B" w14:paraId="6E1ADFA7" w14:textId="67BF6AE3">
      <w:pPr>
        <w:pStyle w:val="Normal"/>
        <w:ind w:left="720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</w:p>
    <w:p w:rsidR="510A189B" w:rsidP="510A189B" w:rsidRDefault="510A189B" w14:paraId="66DAF1C6" w14:textId="61AC18A0"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</w:p>
    <w:p w:rsidR="510A189B" w:rsidP="510A189B" w:rsidRDefault="510A189B" w14:paraId="19C1A2DF" w14:textId="62C73A65"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</w:p>
    <w:p w:rsidR="510A189B" w:rsidP="510A189B" w:rsidRDefault="510A189B" w14:paraId="71FBFD60" w14:textId="30A8D024"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a31a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20486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D42040"/>
    <w:rsid w:val="01A66785"/>
    <w:rsid w:val="02A2A932"/>
    <w:rsid w:val="04E14A1E"/>
    <w:rsid w:val="06755AA3"/>
    <w:rsid w:val="06755AA3"/>
    <w:rsid w:val="085C6F65"/>
    <w:rsid w:val="09F0234B"/>
    <w:rsid w:val="0ACBA0A4"/>
    <w:rsid w:val="0BB90A96"/>
    <w:rsid w:val="0C6AA863"/>
    <w:rsid w:val="0CDD9034"/>
    <w:rsid w:val="0E8F671B"/>
    <w:rsid w:val="101A7591"/>
    <w:rsid w:val="10ED84E2"/>
    <w:rsid w:val="10ED84E2"/>
    <w:rsid w:val="11EEF007"/>
    <w:rsid w:val="12530C57"/>
    <w:rsid w:val="13651083"/>
    <w:rsid w:val="13F5B5D8"/>
    <w:rsid w:val="15263909"/>
    <w:rsid w:val="1549D0FA"/>
    <w:rsid w:val="15A82801"/>
    <w:rsid w:val="168989C3"/>
    <w:rsid w:val="169C5FFE"/>
    <w:rsid w:val="17DAE3FE"/>
    <w:rsid w:val="19D42040"/>
    <w:rsid w:val="1C33844B"/>
    <w:rsid w:val="1C3DC487"/>
    <w:rsid w:val="204A1282"/>
    <w:rsid w:val="20B08AB4"/>
    <w:rsid w:val="20B08AB4"/>
    <w:rsid w:val="233E00AE"/>
    <w:rsid w:val="233E00AE"/>
    <w:rsid w:val="23B9B64E"/>
    <w:rsid w:val="24832468"/>
    <w:rsid w:val="285F9E2E"/>
    <w:rsid w:val="2990F1A9"/>
    <w:rsid w:val="2B48D639"/>
    <w:rsid w:val="2B48D639"/>
    <w:rsid w:val="2CB53F0D"/>
    <w:rsid w:val="2D5B9954"/>
    <w:rsid w:val="307453D7"/>
    <w:rsid w:val="31E7ED74"/>
    <w:rsid w:val="31F2F720"/>
    <w:rsid w:val="339999AC"/>
    <w:rsid w:val="342C04BA"/>
    <w:rsid w:val="35B78481"/>
    <w:rsid w:val="374E1669"/>
    <w:rsid w:val="38CC78C9"/>
    <w:rsid w:val="396CBA2F"/>
    <w:rsid w:val="3981C8D5"/>
    <w:rsid w:val="3981C8D5"/>
    <w:rsid w:val="3B518E71"/>
    <w:rsid w:val="3B518E71"/>
    <w:rsid w:val="3B8EF660"/>
    <w:rsid w:val="3B8EF660"/>
    <w:rsid w:val="3C9F479A"/>
    <w:rsid w:val="3F7FE0B5"/>
    <w:rsid w:val="4018E90D"/>
    <w:rsid w:val="49DCE1CA"/>
    <w:rsid w:val="4A3055F4"/>
    <w:rsid w:val="4EE76FE3"/>
    <w:rsid w:val="4FE45984"/>
    <w:rsid w:val="50F51562"/>
    <w:rsid w:val="510A189B"/>
    <w:rsid w:val="54F4EDED"/>
    <w:rsid w:val="5565A320"/>
    <w:rsid w:val="564584B5"/>
    <w:rsid w:val="566B7019"/>
    <w:rsid w:val="56D1D2BA"/>
    <w:rsid w:val="5AFB3887"/>
    <w:rsid w:val="5CFFAEB2"/>
    <w:rsid w:val="5EA74D43"/>
    <w:rsid w:val="6105E827"/>
    <w:rsid w:val="616817FC"/>
    <w:rsid w:val="616817FC"/>
    <w:rsid w:val="620FB2D9"/>
    <w:rsid w:val="62DADBA9"/>
    <w:rsid w:val="661A3CB0"/>
    <w:rsid w:val="6A7D7A59"/>
    <w:rsid w:val="6A7D7A59"/>
    <w:rsid w:val="6ADDB3F8"/>
    <w:rsid w:val="6D76CC3E"/>
    <w:rsid w:val="722BDF47"/>
    <w:rsid w:val="7372CD91"/>
    <w:rsid w:val="73C55DD9"/>
    <w:rsid w:val="7619F7BA"/>
    <w:rsid w:val="7619F7BA"/>
    <w:rsid w:val="76F09905"/>
    <w:rsid w:val="7DF4C0D5"/>
    <w:rsid w:val="7DF4C0D5"/>
    <w:rsid w:val="7F0CF53E"/>
    <w:rsid w:val="7F3B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42040"/>
  <w15:chartTrackingRefBased/>
  <w15:docId w15:val="{509C33E5-37B9-4BDB-87BF-4934ADEEB0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10A189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c1f77720d748f4" /><Relationship Type="http://schemas.openxmlformats.org/officeDocument/2006/relationships/image" Target="/media/image2.png" Id="Re4ef2053e96b4c40" /><Relationship Type="http://schemas.openxmlformats.org/officeDocument/2006/relationships/image" Target="/media/image3.png" Id="Re8f43f63cd7c4880" /><Relationship Type="http://schemas.openxmlformats.org/officeDocument/2006/relationships/image" Target="/media/image4.png" Id="R0cc4fdf18d064200" /><Relationship Type="http://schemas.openxmlformats.org/officeDocument/2006/relationships/image" Target="/media/image5.png" Id="R7b6014369201435c" /><Relationship Type="http://schemas.openxmlformats.org/officeDocument/2006/relationships/image" Target="/media/image6.png" Id="R4cad7219b452470e" /><Relationship Type="http://schemas.openxmlformats.org/officeDocument/2006/relationships/image" Target="/media/image7.png" Id="R9716f9aa1bb44250" /><Relationship Type="http://schemas.openxmlformats.org/officeDocument/2006/relationships/image" Target="/media/image8.png" Id="Rfd8cf4ff101c43dc" /><Relationship Type="http://schemas.openxmlformats.org/officeDocument/2006/relationships/image" Target="/media/image9.png" Id="R591859a742d34618" /><Relationship Type="http://schemas.openxmlformats.org/officeDocument/2006/relationships/image" Target="/media/imagea.png" Id="Re26631f815e5400d" /><Relationship Type="http://schemas.openxmlformats.org/officeDocument/2006/relationships/image" Target="/media/imageb.png" Id="R4cafd107451e4ed2" /><Relationship Type="http://schemas.openxmlformats.org/officeDocument/2006/relationships/image" Target="/media/imagec.png" Id="R6ac72d5f533b4d62" /><Relationship Type="http://schemas.openxmlformats.org/officeDocument/2006/relationships/image" Target="/media/imaged.png" Id="Re30bd0eaf05c4399" /><Relationship Type="http://schemas.openxmlformats.org/officeDocument/2006/relationships/image" Target="/media/imagee.png" Id="R81cfa70a64c94b89" /><Relationship Type="http://schemas.openxmlformats.org/officeDocument/2006/relationships/image" Target="/media/imagef.png" Id="R8b67009fa75c43e3" /><Relationship Type="http://schemas.openxmlformats.org/officeDocument/2006/relationships/image" Target="/media/image10.png" Id="Rd076da295bc146a6" /><Relationship Type="http://schemas.openxmlformats.org/officeDocument/2006/relationships/image" Target="/media/image11.png" Id="Rf93db9b060674896" /><Relationship Type="http://schemas.openxmlformats.org/officeDocument/2006/relationships/image" Target="/media/image12.png" Id="R5a2085a6bc484fbf" /><Relationship Type="http://schemas.openxmlformats.org/officeDocument/2006/relationships/image" Target="/media/image13.png" Id="Rc96de67366b04ce4" /><Relationship Type="http://schemas.openxmlformats.org/officeDocument/2006/relationships/image" Target="/media/image14.png" Id="R34c2647c66b64f85" /><Relationship Type="http://schemas.openxmlformats.org/officeDocument/2006/relationships/image" Target="/media/image15.png" Id="R285e1e99386643fd" /><Relationship Type="http://schemas.openxmlformats.org/officeDocument/2006/relationships/image" Target="/media/image16.png" Id="R095b7bea0caa43a1" /><Relationship Type="http://schemas.openxmlformats.org/officeDocument/2006/relationships/image" Target="/media/image17.png" Id="R345465007f0d4314" /><Relationship Type="http://schemas.openxmlformats.org/officeDocument/2006/relationships/image" Target="/media/image18.png" Id="R1535850eeccb479b" /><Relationship Type="http://schemas.openxmlformats.org/officeDocument/2006/relationships/image" Target="/media/image19.png" Id="R1767fac944ad4697" /><Relationship Type="http://schemas.openxmlformats.org/officeDocument/2006/relationships/image" Target="/media/image1a.png" Id="R68a73928d6d34980" /><Relationship Type="http://schemas.openxmlformats.org/officeDocument/2006/relationships/image" Target="/media/image1b.png" Id="Rbe56d10b33e3495c" /><Relationship Type="http://schemas.openxmlformats.org/officeDocument/2006/relationships/image" Target="/media/image1c.png" Id="Rb20cf3c813d9420f" /><Relationship Type="http://schemas.openxmlformats.org/officeDocument/2006/relationships/image" Target="/media/image1d.png" Id="R39df791d5e0542da" /><Relationship Type="http://schemas.openxmlformats.org/officeDocument/2006/relationships/image" Target="/media/image1e.png" Id="Rc7f29a49b0fd4844" /><Relationship Type="http://schemas.openxmlformats.org/officeDocument/2006/relationships/image" Target="/media/image1f.png" Id="R9407a095d64244c2" /><Relationship Type="http://schemas.openxmlformats.org/officeDocument/2006/relationships/image" Target="/media/image20.png" Id="Rea2c330e1a2c4bc3" /><Relationship Type="http://schemas.openxmlformats.org/officeDocument/2006/relationships/image" Target="/media/image21.png" Id="R7fd4aa786c8a41d5" /><Relationship Type="http://schemas.openxmlformats.org/officeDocument/2006/relationships/image" Target="/media/image22.png" Id="R8b7a68cf7219436c" /><Relationship Type="http://schemas.openxmlformats.org/officeDocument/2006/relationships/image" Target="/media/image23.png" Id="R11a6740494774d76" /><Relationship Type="http://schemas.openxmlformats.org/officeDocument/2006/relationships/image" Target="/media/image24.png" Id="Rfc84bad4186c4e52" /><Relationship Type="http://schemas.openxmlformats.org/officeDocument/2006/relationships/image" Target="/media/image25.png" Id="Rf9b4b47c013b4d67" /><Relationship Type="http://schemas.openxmlformats.org/officeDocument/2006/relationships/image" Target="/media/image26.png" Id="R0d9ac4488103417b" /><Relationship Type="http://schemas.openxmlformats.org/officeDocument/2006/relationships/image" Target="/media/image27.png" Id="R9a300bfc9b734901" /><Relationship Type="http://schemas.openxmlformats.org/officeDocument/2006/relationships/image" Target="/media/image28.png" Id="Ra00cb90c04da4d56" /><Relationship Type="http://schemas.openxmlformats.org/officeDocument/2006/relationships/image" Target="/media/image29.png" Id="R0497bbc2ed014f83" /><Relationship Type="http://schemas.openxmlformats.org/officeDocument/2006/relationships/image" Target="/media/image2a.png" Id="R2e74c4d2bca24510" /><Relationship Type="http://schemas.openxmlformats.org/officeDocument/2006/relationships/image" Target="/media/image2b.png" Id="R50b2146ff8794916" /><Relationship Type="http://schemas.openxmlformats.org/officeDocument/2006/relationships/image" Target="/media/image2c.png" Id="Raf1eb8c0075149ba" /><Relationship Type="http://schemas.openxmlformats.org/officeDocument/2006/relationships/image" Target="/media/image2d.png" Id="R7194be5472f14e35" /><Relationship Type="http://schemas.openxmlformats.org/officeDocument/2006/relationships/image" Target="/media/image2e.png" Id="Rbc5da03fd83d49bd" /><Relationship Type="http://schemas.openxmlformats.org/officeDocument/2006/relationships/image" Target="/media/image2f.png" Id="R9d103446907a47cd" /><Relationship Type="http://schemas.openxmlformats.org/officeDocument/2006/relationships/image" Target="/media/image30.png" Id="R43fbbfce530f465b" /><Relationship Type="http://schemas.openxmlformats.org/officeDocument/2006/relationships/image" Target="/media/image31.png" Id="Rb0cc4fec6e8f467b" /><Relationship Type="http://schemas.openxmlformats.org/officeDocument/2006/relationships/image" Target="/media/image32.png" Id="R024ac778a4204403" /><Relationship Type="http://schemas.openxmlformats.org/officeDocument/2006/relationships/numbering" Target="numbering.xml" Id="R2b66d6bc879c409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2025-05-25T04:40:34.4233092Z</dcterms:created>
  <dcterms:modified xsi:type="dcterms:W3CDTF">2025-05-25T08:32:59.3549264Z</dcterms:modified>
  <dc:creator>qwertyuiop0987654321mnbvccxz@gmail.com</dc:creator>
  <lastModifiedBy>qwertyuiop0987654321mnbvccxz@gmail.com</lastModifiedBy>
</coreProperties>
</file>