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tblW w:w="5427" w:type="pct"/>
        <w:tblInd w:w="-185" w:type="dxa"/>
        <w:tblLook w:val="04A0" w:firstRow="1" w:lastRow="0" w:firstColumn="1" w:lastColumn="0" w:noHBand="0" w:noVBand="1"/>
      </w:tblPr>
      <w:tblGrid>
        <w:gridCol w:w="1424"/>
        <w:gridCol w:w="1396"/>
        <w:gridCol w:w="2815"/>
        <w:gridCol w:w="1396"/>
        <w:gridCol w:w="2815"/>
        <w:gridCol w:w="1514"/>
        <w:gridCol w:w="2685"/>
      </w:tblGrid>
      <w:tr w:rsidR="007A161F" w:rsidRPr="00B7097F" w:rsidTr="007A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F16EE5" w:rsidRPr="00B7097F" w:rsidRDefault="00F16EE5" w:rsidP="00AE354B">
            <w:pPr>
              <w:jc w:val="center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SIZE</w:t>
            </w:r>
            <w:r w:rsidR="00C204FB">
              <w:rPr>
                <w:rFonts w:ascii="Consolas" w:eastAsia="Times New Roman" w:hAnsi="Consolas" w:cs="Times New Roman"/>
                <w:szCs w:val="24"/>
              </w:rPr>
              <w:t xml:space="preserve"> of arrays</w:t>
            </w:r>
          </w:p>
        </w:tc>
        <w:tc>
          <w:tcPr>
            <w:tcW w:w="1499" w:type="pct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F16EE5" w:rsidRDefault="00F16EE5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Insertion</w:t>
            </w:r>
            <w:r w:rsidR="00C204FB">
              <w:rPr>
                <w:rFonts w:ascii="Consolas" w:eastAsia="Times New Roman" w:hAnsi="Consolas" w:cs="Times New Roman"/>
                <w:szCs w:val="24"/>
              </w:rPr>
              <w:t>-Sort</w:t>
            </w:r>
          </w:p>
          <w:p w:rsidR="00C204FB" w:rsidRPr="00B7097F" w:rsidRDefault="00C204FB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</w:p>
        </w:tc>
        <w:tc>
          <w:tcPr>
            <w:tcW w:w="1499" w:type="pct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F16EE5" w:rsidRDefault="00F16EE5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Merge</w:t>
            </w:r>
            <w:r w:rsidR="00C204FB">
              <w:rPr>
                <w:rFonts w:ascii="Consolas" w:eastAsia="Times New Roman" w:hAnsi="Consolas" w:cs="Times New Roman"/>
                <w:szCs w:val="24"/>
              </w:rPr>
              <w:t>-Sort</w:t>
            </w:r>
          </w:p>
          <w:p w:rsidR="00C204FB" w:rsidRPr="00B7097F" w:rsidRDefault="00C204FB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</w:p>
        </w:tc>
        <w:tc>
          <w:tcPr>
            <w:tcW w:w="1495" w:type="pct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F16EE5" w:rsidRDefault="00F16EE5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Quick</w:t>
            </w:r>
            <w:r w:rsidR="00C204FB">
              <w:rPr>
                <w:rFonts w:ascii="Consolas" w:eastAsia="Times New Roman" w:hAnsi="Consolas" w:cs="Times New Roman"/>
                <w:szCs w:val="24"/>
              </w:rPr>
              <w:t>-Sort</w:t>
            </w:r>
          </w:p>
          <w:p w:rsidR="00C204FB" w:rsidRPr="00B7097F" w:rsidRDefault="00C204FB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  <w:bookmarkStart w:id="0" w:name="_GoBack"/>
            <w:bookmarkEnd w:id="0"/>
          </w:p>
        </w:tc>
      </w:tr>
      <w:tr w:rsidR="00F16EE5" w:rsidRPr="00B7097F" w:rsidTr="007A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</w:tcPr>
          <w:p w:rsidR="00F16EE5" w:rsidRPr="00B7097F" w:rsidRDefault="00F16EE5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  <w:tc>
          <w:tcPr>
            <w:tcW w:w="1002" w:type="pct"/>
            <w:tcBorders>
              <w:righ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Theoretical (Expected)Output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  <w:tc>
          <w:tcPr>
            <w:tcW w:w="1002" w:type="pct"/>
            <w:tcBorders>
              <w:righ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Theoretical (Expected)Output</w:t>
            </w:r>
          </w:p>
        </w:tc>
        <w:tc>
          <w:tcPr>
            <w:tcW w:w="539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  <w:tc>
          <w:tcPr>
            <w:tcW w:w="956" w:type="pct"/>
            <w:tcBorders>
              <w:righ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Theoretical (Expected)Output</w:t>
            </w:r>
          </w:p>
        </w:tc>
      </w:tr>
      <w:tr w:rsidR="00F16EE5" w:rsidRPr="00B7097F" w:rsidTr="007A161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</w:tcPr>
          <w:p w:rsidR="00F16EE5" w:rsidRPr="00B7097F" w:rsidRDefault="007A161F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1</w:t>
            </w:r>
            <w:r w:rsidR="00F16EE5" w:rsidRPr="00B7097F">
              <w:rPr>
                <w:rFonts w:ascii="Consolas" w:eastAsia="Times New Roman" w:hAnsi="Consolas" w:cs="Times New Roman"/>
                <w:szCs w:val="24"/>
              </w:rPr>
              <w:t>0</w:t>
            </w:r>
            <w:r>
              <w:rPr>
                <w:rFonts w:ascii="Consolas" w:eastAsia="Times New Roman" w:hAnsi="Consolas" w:cs="Times New Roman"/>
                <w:szCs w:val="24"/>
              </w:rPr>
              <w:t>0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539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956" w:type="pct"/>
            <w:tcBorders>
              <w:righ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</w:tr>
      <w:tr w:rsidR="00F16EE5" w:rsidRPr="00B7097F" w:rsidTr="007A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F16EE5" w:rsidRPr="00B7097F" w:rsidRDefault="007A161F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1000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112927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1354</w:t>
            </w:r>
          </w:p>
        </w:tc>
        <w:tc>
          <w:tcPr>
            <w:tcW w:w="539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956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1251</w:t>
            </w:r>
          </w:p>
        </w:tc>
      </w:tr>
      <w:tr w:rsidR="00F16EE5" w:rsidRPr="00B7097F" w:rsidTr="007A161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F16EE5" w:rsidRPr="00B7097F" w:rsidRDefault="007A161F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5000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461337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3266</w:t>
            </w:r>
          </w:p>
        </w:tc>
        <w:tc>
          <w:tcPr>
            <w:tcW w:w="539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956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2167</w:t>
            </w:r>
          </w:p>
        </w:tc>
      </w:tr>
      <w:tr w:rsidR="00F16EE5" w:rsidRPr="00B7097F" w:rsidTr="007A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F16EE5" w:rsidRPr="00B7097F" w:rsidRDefault="007A161F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10000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1003081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5153</w:t>
            </w:r>
          </w:p>
        </w:tc>
        <w:tc>
          <w:tcPr>
            <w:tcW w:w="539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956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3622</w:t>
            </w:r>
          </w:p>
        </w:tc>
      </w:tr>
      <w:tr w:rsidR="00F16EE5" w:rsidRPr="00B7097F" w:rsidTr="007A161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F16EE5" w:rsidRPr="00B7097F" w:rsidRDefault="00F16EE5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1</w:t>
            </w:r>
            <w:r w:rsidR="007A161F">
              <w:rPr>
                <w:rFonts w:ascii="Consolas" w:eastAsia="Times New Roman" w:hAnsi="Consolas" w:cs="Times New Roman"/>
                <w:szCs w:val="24"/>
              </w:rPr>
              <w:t>500</w:t>
            </w:r>
            <w:r w:rsidRPr="00B7097F">
              <w:rPr>
                <w:rFonts w:ascii="Consolas" w:eastAsia="Times New Roman" w:hAnsi="Consolas" w:cs="Times New Roman"/>
                <w:szCs w:val="24"/>
              </w:rPr>
              <w:t>0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11014322</w:t>
            </w:r>
          </w:p>
        </w:tc>
        <w:tc>
          <w:tcPr>
            <w:tcW w:w="497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002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18453</w:t>
            </w:r>
          </w:p>
        </w:tc>
        <w:tc>
          <w:tcPr>
            <w:tcW w:w="539" w:type="pct"/>
            <w:tcBorders>
              <w:left w:val="double" w:sz="4" w:space="0" w:color="auto"/>
            </w:tcBorders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956" w:type="pct"/>
            <w:tcBorders>
              <w:right w:val="double" w:sz="4" w:space="0" w:color="auto"/>
            </w:tcBorders>
            <w:hideMark/>
          </w:tcPr>
          <w:p w:rsidR="00F16EE5" w:rsidRPr="00B7097F" w:rsidRDefault="00F16EE5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B7097F">
              <w:rPr>
                <w:rFonts w:ascii="Consolas" w:eastAsia="Times New Roman" w:hAnsi="Consolas" w:cs="Times New Roman"/>
                <w:szCs w:val="24"/>
              </w:rPr>
              <w:t>12940</w:t>
            </w:r>
          </w:p>
        </w:tc>
      </w:tr>
    </w:tbl>
    <w:p w:rsidR="00A57663" w:rsidRDefault="00A57663"/>
    <w:sectPr w:rsidR="00A57663" w:rsidSect="00F16E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E5"/>
    <w:rsid w:val="007A161F"/>
    <w:rsid w:val="00A57663"/>
    <w:rsid w:val="00C204FB"/>
    <w:rsid w:val="00C236D0"/>
    <w:rsid w:val="00EA0B91"/>
    <w:rsid w:val="00F16EE5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88EE"/>
  <w15:chartTrackingRefBased/>
  <w15:docId w15:val="{CFAD869C-AEB7-4F2D-9B93-E410F6F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6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F16E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2</cp:revision>
  <dcterms:created xsi:type="dcterms:W3CDTF">2017-04-17T04:05:00Z</dcterms:created>
  <dcterms:modified xsi:type="dcterms:W3CDTF">2017-04-17T04:25:00Z</dcterms:modified>
</cp:coreProperties>
</file>