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D267" w14:textId="77777777" w:rsidR="00F23946" w:rsidRPr="00D17017" w:rsidRDefault="00F23946">
      <w:pPr>
        <w:spacing w:before="3000"/>
        <w:rPr>
          <w:lang w:val="ka-GE"/>
        </w:rPr>
      </w:pPr>
    </w:p>
    <w:p w14:paraId="372E9A4D" w14:textId="77777777" w:rsidR="00F23946" w:rsidRPr="00D17017" w:rsidRDefault="00000000">
      <w:pPr>
        <w:spacing w:after="200"/>
        <w:jc w:val="center"/>
        <w:rPr>
          <w:lang w:val="ka-GE"/>
        </w:rPr>
      </w:pPr>
      <w:r w:rsidRPr="00D17017">
        <w:rPr>
          <w:b/>
          <w:bCs/>
          <w:color w:val="1B4F72"/>
          <w:sz w:val="72"/>
          <w:szCs w:val="72"/>
          <w:lang w:val="ka-GE"/>
        </w:rPr>
        <w:t>3 შაურმა</w:t>
      </w:r>
    </w:p>
    <w:p w14:paraId="11E2507F" w14:textId="77777777" w:rsidR="00F23946" w:rsidRPr="00D17017" w:rsidRDefault="00000000">
      <w:pPr>
        <w:spacing w:after="100"/>
        <w:jc w:val="center"/>
        <w:rPr>
          <w:lang w:val="ka-GE"/>
        </w:rPr>
      </w:pPr>
      <w:r w:rsidRPr="00D17017">
        <w:rPr>
          <w:color w:val="2E86C1"/>
          <w:sz w:val="36"/>
          <w:szCs w:val="36"/>
          <w:lang w:val="ka-GE"/>
        </w:rPr>
        <w:t>3 SHAURMA</w:t>
      </w:r>
    </w:p>
    <w:p w14:paraId="3236C76B" w14:textId="77777777" w:rsidR="00F23946" w:rsidRPr="00D17017" w:rsidRDefault="00000000">
      <w:pPr>
        <w:pBdr>
          <w:bottom w:val="single" w:sz="6" w:space="1" w:color="2E86C1"/>
        </w:pBdr>
        <w:spacing w:after="600"/>
        <w:jc w:val="center"/>
        <w:rPr>
          <w:lang w:val="ka-GE"/>
        </w:rPr>
      </w:pPr>
      <w:r w:rsidRPr="00D17017">
        <w:rPr>
          <w:sz w:val="12"/>
          <w:szCs w:val="12"/>
          <w:lang w:val="ka-GE"/>
        </w:rPr>
        <w:t xml:space="preserve"> </w:t>
      </w:r>
    </w:p>
    <w:p w14:paraId="7A8D1EF2" w14:textId="77777777" w:rsidR="00F23946" w:rsidRPr="00D17017" w:rsidRDefault="00000000">
      <w:pPr>
        <w:spacing w:after="200"/>
        <w:jc w:val="center"/>
        <w:rPr>
          <w:lang w:val="ka-GE"/>
        </w:rPr>
      </w:pPr>
      <w:r w:rsidRPr="00D17017">
        <w:rPr>
          <w:b/>
          <w:bCs/>
          <w:sz w:val="44"/>
          <w:szCs w:val="44"/>
          <w:lang w:val="ka-GE"/>
        </w:rPr>
        <w:t>სტრატეგიული ჩარჩო</w:t>
      </w:r>
    </w:p>
    <w:p w14:paraId="12E92A45" w14:textId="77777777" w:rsidR="00F23946" w:rsidRPr="00D17017" w:rsidRDefault="00000000">
      <w:pPr>
        <w:spacing w:after="100"/>
        <w:jc w:val="center"/>
        <w:rPr>
          <w:lang w:val="ka-GE"/>
        </w:rPr>
      </w:pPr>
      <w:r w:rsidRPr="00D17017">
        <w:rPr>
          <w:color w:val="5D6D7E"/>
          <w:sz w:val="32"/>
          <w:szCs w:val="32"/>
          <w:lang w:val="ka-GE"/>
        </w:rPr>
        <w:t>STRATEGIC FRAMEWORK</w:t>
      </w:r>
    </w:p>
    <w:p w14:paraId="16075264" w14:textId="77777777" w:rsidR="00F23946" w:rsidRPr="00D17017" w:rsidRDefault="00000000">
      <w:pPr>
        <w:spacing w:after="600"/>
        <w:jc w:val="center"/>
        <w:rPr>
          <w:lang w:val="ka-GE"/>
        </w:rPr>
      </w:pPr>
      <w:r w:rsidRPr="00D17017">
        <w:rPr>
          <w:color w:val="5D6D7E"/>
          <w:sz w:val="20"/>
          <w:szCs w:val="20"/>
          <w:lang w:val="ka-GE"/>
        </w:rPr>
        <w:t>ბრენდის პოზიციონირება | სამიზნე აუდიტორია | სტრატეგიული მიზნები | კონკურენტული სტრატეგია</w:t>
      </w:r>
    </w:p>
    <w:p w14:paraId="31F07815" w14:textId="77777777" w:rsidR="00F23946" w:rsidRPr="00D17017" w:rsidRDefault="00F23946">
      <w:pPr>
        <w:spacing w:before="1200"/>
        <w:rPr>
          <w:lang w:val="ka-GE"/>
        </w:rPr>
      </w:pPr>
    </w:p>
    <w:p w14:paraId="713B887B" w14:textId="77777777" w:rsidR="00F23946" w:rsidRPr="00D17017" w:rsidRDefault="00000000">
      <w:pPr>
        <w:spacing w:after="100"/>
        <w:jc w:val="center"/>
        <w:rPr>
          <w:lang w:val="ka-GE"/>
        </w:rPr>
      </w:pPr>
      <w:r w:rsidRPr="00D17017">
        <w:rPr>
          <w:color w:val="5D6D7E"/>
          <w:sz w:val="24"/>
          <w:szCs w:val="24"/>
          <w:lang w:val="ka-GE"/>
        </w:rPr>
        <w:t>მარტი 2026</w:t>
      </w:r>
    </w:p>
    <w:p w14:paraId="13EFC222" w14:textId="77777777" w:rsidR="00F23946" w:rsidRPr="00D17017" w:rsidRDefault="00000000">
      <w:pPr>
        <w:spacing w:after="100"/>
        <w:jc w:val="center"/>
        <w:rPr>
          <w:lang w:val="ka-GE"/>
        </w:rPr>
      </w:pPr>
      <w:r w:rsidRPr="00D17017">
        <w:rPr>
          <w:i/>
          <w:iCs/>
          <w:color w:val="5D6D7E"/>
          <w:sz w:val="20"/>
          <w:szCs w:val="20"/>
          <w:lang w:val="ka-GE"/>
        </w:rPr>
        <w:t>მომზადებულია: სტრატეგიის, მარკეტინგისა და ფინანსების კონსულტანტთა გუნდი</w:t>
      </w:r>
    </w:p>
    <w:p w14:paraId="6FF7581B" w14:textId="77777777" w:rsidR="00F23946" w:rsidRPr="00D17017" w:rsidRDefault="00000000">
      <w:pPr>
        <w:jc w:val="center"/>
        <w:rPr>
          <w:lang w:val="ka-GE"/>
        </w:rPr>
      </w:pPr>
      <w:r w:rsidRPr="00D17017">
        <w:rPr>
          <w:color w:val="5D6D7E"/>
          <w:sz w:val="18"/>
          <w:szCs w:val="18"/>
          <w:lang w:val="ka-GE"/>
        </w:rPr>
        <w:t>დაფუძნებულია: Analysis 1–4, Recommendations, Assumptions &amp; Targets, Financial Projections, Scenario Analysis</w:t>
      </w:r>
    </w:p>
    <w:p w14:paraId="7EFC0821" w14:textId="77777777" w:rsidR="00F23946" w:rsidRPr="00D17017" w:rsidRDefault="00F23946">
      <w:pPr>
        <w:rPr>
          <w:lang w:val="ka-GE"/>
        </w:rPr>
        <w:sectPr w:rsidR="00F23946" w:rsidRPr="00D1701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70D6A08" w14:textId="77777777" w:rsidR="00F23946" w:rsidRPr="00D17017" w:rsidRDefault="00000000">
      <w:pPr>
        <w:pStyle w:val="Heading1"/>
        <w:rPr>
          <w:lang w:val="ka-GE"/>
        </w:rPr>
      </w:pPr>
      <w:r w:rsidRPr="00D17017">
        <w:rPr>
          <w:lang w:val="ka-GE"/>
        </w:rPr>
        <w:lastRenderedPageBreak/>
        <w:t>ნაწილი 1: ბრენდის პოზიციონირება / BRAND POSITIONING</w:t>
      </w:r>
    </w:p>
    <w:p w14:paraId="38A99677" w14:textId="77777777" w:rsidR="00F23946" w:rsidRPr="00D17017" w:rsidRDefault="00000000">
      <w:pPr>
        <w:pStyle w:val="Heading2"/>
        <w:rPr>
          <w:lang w:val="ka-GE"/>
        </w:rPr>
      </w:pPr>
      <w:r w:rsidRPr="00D17017">
        <w:rPr>
          <w:lang w:val="ka-GE"/>
        </w:rPr>
        <w:t>1.1 ბრენდის არსი / Brand Essence</w:t>
      </w:r>
    </w:p>
    <w:p w14:paraId="5CFE19BD" w14:textId="77777777" w:rsidR="00F23946" w:rsidRPr="00D17017" w:rsidRDefault="00000000">
      <w:pPr>
        <w:spacing w:after="120" w:line="276" w:lineRule="auto"/>
        <w:rPr>
          <w:lang w:val="ka-GE"/>
        </w:rPr>
      </w:pPr>
      <w:r w:rsidRPr="00D17017">
        <w:rPr>
          <w:b/>
          <w:bCs/>
          <w:lang w:val="ka-GE"/>
        </w:rPr>
        <w:t xml:space="preserve">ბრენდის არსი: </w:t>
      </w:r>
      <w:r w:rsidRPr="00D17017">
        <w:rPr>
          <w:i/>
          <w:iCs/>
          <w:color w:val="1B4F72"/>
          <w:lang w:val="ka-GE"/>
        </w:rPr>
        <w:t>„მესამეჯერ უკვე ჩვენი ხარ.“</w:t>
      </w:r>
    </w:p>
    <w:p w14:paraId="1B2E3E94" w14:textId="77777777" w:rsidR="00F23946" w:rsidRPr="00D17017" w:rsidRDefault="00000000">
      <w:pPr>
        <w:spacing w:after="120" w:line="276" w:lineRule="auto"/>
        <w:rPr>
          <w:lang w:val="ka-GE"/>
        </w:rPr>
      </w:pPr>
      <w:r w:rsidRPr="00D17017">
        <w:rPr>
          <w:lang w:val="ka-GE"/>
        </w:rPr>
        <w:t>3 შაურმა აგებულია შემდეგ ფილოსოფიაზე: პროდუქტი თავად ქმნის ჩვევას. პირველად გასინჯავ, მეორედ დარწმუნდი, მესამედ — უკვე შენია. ეს ნარატივი ფსიქოლოგიურად ზუსტია — repeat behavior მე-3 ჯერზე იწყება. ბრენდი თავდაჯერებულია, არ ეხვეწება — challenge-ს აძლევს მომხმარებელს.</w:t>
      </w:r>
    </w:p>
    <w:p w14:paraId="58238237" w14:textId="77777777" w:rsidR="00F23946" w:rsidRPr="00D17017" w:rsidRDefault="00000000">
      <w:pPr>
        <w:spacing w:after="120" w:line="276" w:lineRule="auto"/>
        <w:rPr>
          <w:lang w:val="ka-GE"/>
        </w:rPr>
      </w:pPr>
      <w:r w:rsidRPr="00D17017">
        <w:rPr>
          <w:b/>
          <w:bCs/>
          <w:lang w:val="ka-GE"/>
        </w:rPr>
        <w:t>ბრენდის არსის სამი სვეტი: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23946" w:rsidRPr="00D17017" w14:paraId="5AF178CE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758A3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ელემენტი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04B30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აღწერა</w:t>
            </w:r>
          </w:p>
        </w:tc>
      </w:tr>
      <w:tr w:rsidR="00F23946" w:rsidRPr="00D17017" w14:paraId="2B8EB50E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46726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ფუნქციური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627B9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სწრაფი, ხელმისაწვდომი, ხარისხიანი შაურმა შენს უბანში</w:t>
            </w:r>
          </w:p>
        </w:tc>
      </w:tr>
      <w:tr w:rsidR="00F23946" w:rsidRPr="00D17017" w14:paraId="5C8EB980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4B38E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ემოციური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8FD6B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„ჩემი შაურმა“ — საკუთრება, ნაცნობობა, მეგობრული რიტუალი</w:t>
            </w:r>
          </w:p>
        </w:tc>
      </w:tr>
      <w:tr w:rsidR="00F23946" w:rsidRPr="00D17017" w14:paraId="01AF44E3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F5637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სოციალური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B5957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„მესამეჯერ უკვე ჩვენი ხარ“ — თემის განცდა, UGC, loyalty</w:t>
            </w:r>
          </w:p>
        </w:tc>
      </w:tr>
    </w:tbl>
    <w:p w14:paraId="3BF2699E" w14:textId="77777777" w:rsidR="00F23946" w:rsidRPr="00D17017" w:rsidRDefault="00F23946">
      <w:pPr>
        <w:spacing w:after="200"/>
        <w:rPr>
          <w:lang w:val="ka-GE"/>
        </w:rPr>
      </w:pPr>
    </w:p>
    <w:p w14:paraId="5DCAB23C" w14:textId="77777777" w:rsidR="00F23946" w:rsidRPr="00D17017" w:rsidRDefault="00000000">
      <w:pPr>
        <w:pStyle w:val="Heading2"/>
        <w:rPr>
          <w:lang w:val="ka-GE"/>
        </w:rPr>
      </w:pPr>
      <w:r w:rsidRPr="00D17017">
        <w:rPr>
          <w:lang w:val="ka-GE"/>
        </w:rPr>
        <w:t>1.2 უნიკალური ღირებულების წინადადება / UVP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23946" w:rsidRPr="00D17017" w14:paraId="1A434D73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47E7D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UVP ელემენტი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56151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აღწერა და დასაბუთება</w:t>
            </w:r>
          </w:p>
        </w:tc>
      </w:tr>
      <w:tr w:rsidR="00F23946" w:rsidRPr="00D17017" w14:paraId="615EB2D6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EF345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სიჩქარის გარანტია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76447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„3 წუთში ან 3 ლარი ჩამოვაკლებთ“ — ბაზარის #1 ტკივილი წერტილის (მოცდენის დრო) პირდაპირი მიმართვა. ლავაში-based fast prep (2–3 წუთი) საშუალებას იძლევა. არცერთ კონკურენტს არ აქვს ასეთი გარანტია.</w:t>
            </w:r>
          </w:p>
        </w:tc>
      </w:tr>
      <w:tr w:rsidR="00F23946" w:rsidRPr="00D17017" w14:paraId="65CF206D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F9AAE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რეზიდენციული პოზიცია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DBE02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4 (+1) ფილიალი რეზიდენციულ რაიონებში (საბურთალო, დიღომი, გლდანი, ვაზისუბანი). „შენს უბანში“ კონცეფცია. Mac-Shawarma და Marge ცენტრალური/კომერციული ზონებისაა.</w:t>
            </w:r>
          </w:p>
        </w:tc>
      </w:tr>
      <w:tr w:rsidR="00F23946" w:rsidRPr="00D17017" w14:paraId="1F42A196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BDD4C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„3“-ის ნარატივი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59570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რიცხვი „3“ ინტეგრირებულია მთელ ბრენდში: 3 წუთი გარანტია, 3 ლარი ჩამოკლება, 3 stamp = 1 უფასო, 3 combo ზომა. არცერთ კონკურენტს არ აქვს ასეთი მკაფიო ნარატივი.</w:t>
            </w:r>
          </w:p>
        </w:tc>
      </w:tr>
      <w:tr w:rsidR="00F23946" w:rsidRPr="00F72BFA" w14:paraId="41779962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DBE4C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3× დელივერი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A5C67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Wolt + Bolt Food + Glovo — სამმაგი პლატფორმაზე ყოფნა + საკუთარი ვებსაიტი (Odoo) + WhatsApp ბოტი. კონკურენტების უმრავლესობას მხოლოდ Shaurma Club-ს აქვს own site.</w:t>
            </w:r>
          </w:p>
        </w:tc>
      </w:tr>
      <w:tr w:rsidR="00F23946" w:rsidRPr="00D17017" w14:paraId="55A0CA76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426C2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საათები 01:30-მდე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FB85E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თბილისში late-night სეგმენტი უნდერსერვდია. 3 შაურმა 01:30-მდე მუშაობს — ეს კონკურენტული უპირატესობაა.</w:t>
            </w:r>
          </w:p>
        </w:tc>
      </w:tr>
    </w:tbl>
    <w:p w14:paraId="1483E251" w14:textId="77777777" w:rsidR="00F23946" w:rsidRPr="00D17017" w:rsidRDefault="00F23946">
      <w:pPr>
        <w:spacing w:after="200"/>
        <w:rPr>
          <w:lang w:val="ka-GE"/>
        </w:rPr>
      </w:pPr>
    </w:p>
    <w:p w14:paraId="228E01EA" w14:textId="77777777" w:rsidR="00F23946" w:rsidRPr="00D17017" w:rsidRDefault="00000000">
      <w:pPr>
        <w:pStyle w:val="Heading2"/>
        <w:rPr>
          <w:lang w:val="ka-GE"/>
        </w:rPr>
      </w:pPr>
      <w:r w:rsidRPr="00D17017">
        <w:rPr>
          <w:lang w:val="ka-GE"/>
        </w:rPr>
        <w:t>1.3 ბრენდის პერსონალობა და Tone of Voice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23946" w:rsidRPr="00D17017" w14:paraId="36378624" w14:textId="77777777" w:rsidTr="00D17017">
        <w:trPr>
          <w:tblHeader/>
        </w:trP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C223C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განზომილება</w:t>
            </w:r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A226D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აღწერა</w:t>
            </w:r>
          </w:p>
        </w:tc>
      </w:tr>
      <w:tr w:rsidR="00F23946" w:rsidRPr="00D17017" w14:paraId="3ED4A1DE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1E50E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არქეტიპი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CF2A0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„მეგობარი უბნიდან“ — თავდაჯერებული, მეგობრული, სწრაფი, ჩალენჯის მიმცემი</w:t>
            </w:r>
          </w:p>
        </w:tc>
      </w:tr>
      <w:tr w:rsidR="00F23946" w:rsidRPr="00D17017" w14:paraId="16896D8A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28EE5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lastRenderedPageBreak/>
              <w:t>Tone of Voice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0F1CF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მეგობრული, მაგრამ თავდაჯერებული. არ ეხვეწება, არ იქება თავს — ჩალენჯს აძლევს. „გასინჯე, თავად დარწმუნდები.“</w:t>
            </w:r>
          </w:p>
        </w:tc>
      </w:tr>
      <w:tr w:rsidR="00F23946" w:rsidRPr="00D17017" w14:paraId="69786BD9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C0AB8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არაა (არ უნდა იყოს)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40889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პრემიუმი, აგრესიული, სრული. ეს ბრენდი „სახალხო არჩევანია“, არა ელიტური თუ უპერსონალური.</w:t>
            </w:r>
          </w:p>
        </w:tc>
      </w:tr>
    </w:tbl>
    <w:p w14:paraId="4BCE5C3E" w14:textId="77777777" w:rsidR="00F23946" w:rsidRPr="00D17017" w:rsidRDefault="00F23946">
      <w:pPr>
        <w:spacing w:after="200"/>
        <w:rPr>
          <w:lang w:val="ka-GE"/>
        </w:rPr>
      </w:pPr>
    </w:p>
    <w:p w14:paraId="46B58C64" w14:textId="77777777" w:rsidR="00F23946" w:rsidRPr="00D17017" w:rsidRDefault="00000000">
      <w:pPr>
        <w:pStyle w:val="Heading2"/>
        <w:rPr>
          <w:lang w:val="ka-GE"/>
        </w:rPr>
      </w:pPr>
      <w:r w:rsidRPr="00D17017">
        <w:rPr>
          <w:lang w:val="ka-GE"/>
        </w:rPr>
        <w:t>1.4 Positioning Statement</w:t>
      </w:r>
    </w:p>
    <w:p w14:paraId="3DD7B850" w14:textId="77777777" w:rsidR="00F23946" w:rsidRPr="00D17017" w:rsidRDefault="00000000">
      <w:pPr>
        <w:pBdr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</w:pBdr>
        <w:spacing w:before="100" w:after="200"/>
        <w:ind w:left="400" w:right="400"/>
        <w:rPr>
          <w:rFonts w:ascii="Sylfaen" w:hAnsi="Sylfaen"/>
          <w:lang w:val="ka-GE"/>
        </w:rPr>
      </w:pPr>
      <w:r w:rsidRPr="00D17017">
        <w:rPr>
          <w:i/>
          <w:iCs/>
          <w:sz w:val="24"/>
          <w:szCs w:val="24"/>
          <w:lang w:val="ka-GE"/>
        </w:rPr>
        <w:t xml:space="preserve">For </w:t>
      </w:r>
      <w:r w:rsidRPr="00D17017">
        <w:rPr>
          <w:b/>
          <w:bCs/>
          <w:i/>
          <w:iCs/>
          <w:color w:val="1B4F72"/>
          <w:sz w:val="24"/>
          <w:szCs w:val="24"/>
          <w:lang w:val="ka-GE"/>
        </w:rPr>
        <w:t>18–40 წლის თბილისელი მომხმარებლისთვის, ვისაც სწრაფი, გემრიელი და ხელმისაწვდომი შაურმა სჯირდება</w:t>
      </w:r>
      <w:r w:rsidRPr="00D17017">
        <w:rPr>
          <w:i/>
          <w:iCs/>
          <w:sz w:val="24"/>
          <w:szCs w:val="24"/>
          <w:lang w:val="ka-GE"/>
        </w:rPr>
        <w:t xml:space="preserve">, 3 შაურმა არის </w:t>
      </w:r>
      <w:r w:rsidRPr="00D17017">
        <w:rPr>
          <w:b/>
          <w:bCs/>
          <w:i/>
          <w:iCs/>
          <w:color w:val="1B4F72"/>
          <w:sz w:val="24"/>
          <w:szCs w:val="24"/>
          <w:lang w:val="ka-GE"/>
        </w:rPr>
        <w:t>სამეზობლო სწრაფი კვების ქსელი</w:t>
      </w:r>
      <w:r w:rsidRPr="00D17017">
        <w:rPr>
          <w:i/>
          <w:iCs/>
          <w:sz w:val="24"/>
          <w:szCs w:val="24"/>
          <w:lang w:val="ka-GE"/>
        </w:rPr>
        <w:t xml:space="preserve">, რომელიც </w:t>
      </w:r>
      <w:r w:rsidRPr="00D17017">
        <w:rPr>
          <w:b/>
          <w:bCs/>
          <w:i/>
          <w:iCs/>
          <w:color w:val="1B4F72"/>
          <w:sz w:val="24"/>
          <w:szCs w:val="24"/>
          <w:lang w:val="ka-GE"/>
        </w:rPr>
        <w:t>გარანტირებს სიჩქარეს და გემოს კონსისტენციას</w:t>
      </w:r>
      <w:r w:rsidRPr="00D17017">
        <w:rPr>
          <w:i/>
          <w:iCs/>
          <w:sz w:val="24"/>
          <w:szCs w:val="24"/>
          <w:lang w:val="ka-GE"/>
        </w:rPr>
        <w:t xml:space="preserve">, რადგან </w:t>
      </w:r>
      <w:r w:rsidRPr="00D17017">
        <w:rPr>
          <w:b/>
          <w:bCs/>
          <w:i/>
          <w:iCs/>
          <w:color w:val="1B4F72"/>
          <w:sz w:val="24"/>
          <w:szCs w:val="24"/>
          <w:lang w:val="ka-GE"/>
        </w:rPr>
        <w:t>ლავაში-based სწრაფი წარმოების ციკლი (2–3 წუთი) და სამმაგი დელივერი პლატფორმაზე ხელმისაწვდომობა საშუალებას იძლევა.</w:t>
      </w:r>
    </w:p>
    <w:p w14:paraId="17C6A2B1" w14:textId="77777777" w:rsidR="00F23946" w:rsidRPr="00D17017" w:rsidRDefault="00F23946">
      <w:pPr>
        <w:spacing w:after="200"/>
        <w:rPr>
          <w:lang w:val="ka-GE"/>
        </w:rPr>
      </w:pPr>
    </w:p>
    <w:p w14:paraId="3A5C1AAC" w14:textId="77777777" w:rsidR="00F23946" w:rsidRPr="00D17017" w:rsidRDefault="00000000">
      <w:pPr>
        <w:pStyle w:val="Heading2"/>
        <w:rPr>
          <w:lang w:val="ka-GE"/>
        </w:rPr>
      </w:pPr>
      <w:r w:rsidRPr="00D17017">
        <w:rPr>
          <w:lang w:val="ka-GE"/>
        </w:rPr>
        <w:t>1.5 Perceptual Map — აღქმის რუკა</w:t>
      </w:r>
    </w:p>
    <w:p w14:paraId="7A77FF10" w14:textId="77777777" w:rsidR="00F23946" w:rsidRPr="00D17017" w:rsidRDefault="00000000">
      <w:pPr>
        <w:spacing w:after="120" w:line="276" w:lineRule="auto"/>
        <w:rPr>
          <w:lang w:val="ka-GE"/>
        </w:rPr>
      </w:pPr>
      <w:r w:rsidRPr="00D17017">
        <w:rPr>
          <w:b/>
          <w:bCs/>
          <w:lang w:val="ka-GE"/>
        </w:rPr>
        <w:t>ღერძები: ვერტიკალური = ხარისხი / პრემიუმობა (ზევიდან ქვევით); ჰორიზონტალური = სოციალური მედია / ვირალურობა (მარცხნიდან მარჯვნივ).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76"/>
      </w:tblGrid>
      <w:tr w:rsidR="00F23946" w:rsidRPr="00D17017" w14:paraId="48070518" w14:textId="77777777">
        <w:tc>
          <w:tcPr>
            <w:tcW w:w="22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10D0F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კვადრანტი</w:t>
            </w:r>
          </w:p>
        </w:tc>
        <w:tc>
          <w:tcPr>
            <w:tcW w:w="22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EE938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ბრენდები</w:t>
            </w:r>
          </w:p>
        </w:tc>
        <w:tc>
          <w:tcPr>
            <w:tcW w:w="22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5CAFB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ხარისხი</w:t>
            </w:r>
          </w:p>
        </w:tc>
        <w:tc>
          <w:tcPr>
            <w:tcW w:w="22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8DD84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სოც. მედია</w:t>
            </w:r>
          </w:p>
        </w:tc>
      </w:tr>
      <w:tr w:rsidR="00F23946" w:rsidRPr="00D17017" w14:paraId="12A1D1D7" w14:textId="77777777">
        <w:tc>
          <w:tcPr>
            <w:tcW w:w="22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B322C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მაღალი + მაღალი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0B4A0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Tiflis Shaurma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E3485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პრემიუმი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1965B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დაბალი</w:t>
            </w:r>
          </w:p>
        </w:tc>
      </w:tr>
      <w:tr w:rsidR="00F23946" w:rsidRPr="00D17017" w14:paraId="04FEEB35" w14:textId="77777777">
        <w:tc>
          <w:tcPr>
            <w:tcW w:w="22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BE218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მაღალი + მაღალი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DAD61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Mac-Shawarma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122FA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პრემიუმი (4.3★)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7A843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საშუალო</w:t>
            </w:r>
          </w:p>
        </w:tc>
      </w:tr>
      <w:tr w:rsidR="00F23946" w:rsidRPr="00D17017" w14:paraId="3AE3DDAE" w14:textId="77777777">
        <w:tc>
          <w:tcPr>
            <w:tcW w:w="22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21410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საშუალო + მაღალი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89269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Marge, Black Shaurma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5B5DD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Mid — Mid-High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EB287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ძალიან მაღალი</w:t>
            </w:r>
          </w:p>
        </w:tc>
      </w:tr>
      <w:tr w:rsidR="00F23946" w:rsidRPr="00D17017" w14:paraId="7E2B0EC6" w14:textId="77777777">
        <w:tc>
          <w:tcPr>
            <w:tcW w:w="22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C209F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საშუალო + დაბალი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C4762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⚠️ 3 შაურმა (ახლა)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B495A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Mid (3.9★ Google)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9D7DC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კრიტიკულად დაბალი</w:t>
            </w:r>
          </w:p>
        </w:tc>
      </w:tr>
      <w:tr w:rsidR="00F23946" w:rsidRPr="00D17017" w14:paraId="0FCA28A2" w14:textId="77777777">
        <w:tc>
          <w:tcPr>
            <w:tcW w:w="22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2CBDF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დაბალი + დაბალი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4134A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Flash, Ra, Gldanis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4B939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Budget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2BA83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მინიმალური</w:t>
            </w:r>
          </w:p>
        </w:tc>
      </w:tr>
    </w:tbl>
    <w:p w14:paraId="598577B0" w14:textId="77777777" w:rsidR="00F23946" w:rsidRPr="00D17017" w:rsidRDefault="00000000">
      <w:pPr>
        <w:spacing w:after="120" w:line="276" w:lineRule="auto"/>
        <w:rPr>
          <w:lang w:val="ka-GE"/>
        </w:rPr>
      </w:pPr>
      <w:r w:rsidRPr="00D17017">
        <w:rPr>
          <w:b/>
          <w:bCs/>
          <w:color w:val="E74C3C"/>
          <w:lang w:val="ka-GE"/>
        </w:rPr>
        <w:t xml:space="preserve">სასურველი პოზიცია: </w:t>
      </w:r>
      <w:r w:rsidRPr="00D17017">
        <w:rPr>
          <w:lang w:val="ka-GE"/>
        </w:rPr>
        <w:t>Mid-to-High quality + Growing Social — Marge-ის ტრაექტორიის მიმართულებით, მაგრამ უფრო ძლიერი residential აუთენტიკურობით და speed guarantee-ით.</w:t>
      </w:r>
    </w:p>
    <w:p w14:paraId="704D748D" w14:textId="77777777" w:rsidR="00F23946" w:rsidRPr="00D17017" w:rsidRDefault="00F23946">
      <w:pPr>
        <w:spacing w:after="200"/>
        <w:rPr>
          <w:lang w:val="ka-GE"/>
        </w:rPr>
      </w:pPr>
    </w:p>
    <w:p w14:paraId="667D285A" w14:textId="77777777" w:rsidR="00F23946" w:rsidRPr="00D17017" w:rsidRDefault="00000000">
      <w:pPr>
        <w:rPr>
          <w:lang w:val="ka-GE"/>
        </w:rPr>
      </w:pPr>
      <w:r w:rsidRPr="00D17017">
        <w:rPr>
          <w:lang w:val="ka-GE"/>
        </w:rPr>
        <w:br w:type="page"/>
      </w:r>
    </w:p>
    <w:p w14:paraId="6A81EA85" w14:textId="77777777" w:rsidR="00F23946" w:rsidRPr="00D17017" w:rsidRDefault="00000000">
      <w:pPr>
        <w:pStyle w:val="Heading1"/>
        <w:rPr>
          <w:lang w:val="ka-GE"/>
        </w:rPr>
      </w:pPr>
      <w:r w:rsidRPr="00D17017">
        <w:rPr>
          <w:lang w:val="ka-GE"/>
        </w:rPr>
        <w:lastRenderedPageBreak/>
        <w:t>ნაწილი 2: სამიზნე აუდიტორია / TARGET AUDIENCE</w:t>
      </w:r>
    </w:p>
    <w:p w14:paraId="150EEAC1" w14:textId="77777777" w:rsidR="00F23946" w:rsidRPr="00D17017" w:rsidRDefault="00000000">
      <w:pPr>
        <w:pStyle w:val="Heading2"/>
        <w:rPr>
          <w:lang w:val="ka-GE"/>
        </w:rPr>
      </w:pPr>
      <w:r w:rsidRPr="00D17017">
        <w:rPr>
          <w:lang w:val="ka-GE"/>
        </w:rPr>
        <w:t>2.1 პირველადი და მეორეული სეგმენტები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2218"/>
        <w:gridCol w:w="1761"/>
        <w:gridCol w:w="1894"/>
        <w:gridCol w:w="1832"/>
      </w:tblGrid>
      <w:tr w:rsidR="00F23946" w:rsidRPr="00D17017" w14:paraId="498FC957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099F1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სეგმენტი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EBCB8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დემოგრაფია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AB695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ფსიქოგრაფია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B66DF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Pain Points</w:t>
            </w:r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62C56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მოტივაცია</w:t>
            </w:r>
          </w:p>
        </w:tc>
      </w:tr>
      <w:tr w:rsidR="00F23946" w:rsidRPr="00D17017" w14:paraId="59BD0CD0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BF03D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სტუდენტები / ახალგაზრდები (P1)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C21A3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18–25 წ., გლდანი/დიღომი, price-sensitive, TikTok-active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33D02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ტრენდების მიმდევარი, სოც. მედიაზე აქტიური, value-seeker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86AEA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დაბალი ბიუჯეტი, მოცდენის დრო, რაც ჩამოს არ იცის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A7026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სწრაფად, იაფად, და „გამორჩევანი“ ვიზუალურად მიმზიდველი</w:t>
            </w:r>
          </w:p>
        </w:tc>
      </w:tr>
      <w:tr w:rsidR="00F23946" w:rsidRPr="00D17017" w14:paraId="7A42E4E2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16B72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მუშა პროფესიონალები (P2)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3C3C2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25–40 წ., საბურთალო/დიღომი, საშუალო შემოსავლით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9F764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დროის ეკონომია, მოხერხებულობა, სამუშაო ლანჩის გადაწყვეტა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4925D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დელივერის მოცდენა, order accuracy, შეზღუდული არჩევანი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FEE3A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საიმედო, სწრაფი, პროგნოზირებადი</w:t>
            </w:r>
          </w:p>
        </w:tc>
      </w:tr>
      <w:tr w:rsidR="00F23946" w:rsidRPr="00D17017" w14:paraId="536D4F32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3ACAE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ოჯახები (S1)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495B4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30–45 წ., ოჯახის წევრები, ბავშვებიანი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01C64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Family value, მოხერხებულობა, takeaway/delivery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E07DD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ოჯახის რაციონი, პორცია დიდი, ხარისხი/ფასის ბალანსი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0738A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Family combo deal, საიმედო დელივერი</w:t>
            </w:r>
          </w:p>
        </w:tc>
      </w:tr>
      <w:tr w:rsidR="00F23946" w:rsidRPr="00D17017" w14:paraId="06454F1B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417BE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Late-night (S2)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FA10D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18–35 წ., საღამოს შემდეგ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23F13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სოციალური, impulsive, გართობის მოყვარული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A7D16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რა არის ღია გვიანად, არჩევანის სიმწირე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DB63F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„01:30-მდე ვმუშაობთ“ მესიჯი</w:t>
            </w:r>
          </w:p>
        </w:tc>
      </w:tr>
      <w:tr w:rsidR="00F23946" w:rsidRPr="00D17017" w14:paraId="3D27815E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86579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B2B / ოფისები (S3)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9A24E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საბურთალო/დიღომის ოფისები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471E3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სამუშაო ლანჩი, რეგულარული, გუნდური შეკვეთა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1EC81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მრავალფეროვნება, რეგულარულობა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ADEF0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რეკურენტული შეკვეთები, +₾25K/თვე</w:t>
            </w:r>
          </w:p>
        </w:tc>
      </w:tr>
    </w:tbl>
    <w:p w14:paraId="2F9AC75F" w14:textId="77777777" w:rsidR="00F23946" w:rsidRPr="00D17017" w:rsidRDefault="00F23946">
      <w:pPr>
        <w:spacing w:after="200"/>
        <w:rPr>
          <w:lang w:val="ka-GE"/>
        </w:rPr>
      </w:pPr>
    </w:p>
    <w:p w14:paraId="5FDF4148" w14:textId="77777777" w:rsidR="00F23946" w:rsidRPr="00D17017" w:rsidRDefault="00000000">
      <w:pPr>
        <w:pStyle w:val="Heading2"/>
        <w:rPr>
          <w:lang w:val="ka-GE"/>
        </w:rPr>
      </w:pPr>
      <w:r w:rsidRPr="00D17017">
        <w:rPr>
          <w:lang w:val="ka-GE"/>
        </w:rPr>
        <w:t>2.2 Buyer Personas</w:t>
      </w:r>
    </w:p>
    <w:p w14:paraId="12D842B9" w14:textId="77777777" w:rsidR="00F23946" w:rsidRPr="00D17017" w:rsidRDefault="00000000">
      <w:pPr>
        <w:pStyle w:val="Heading3"/>
        <w:rPr>
          <w:lang w:val="ka-GE"/>
        </w:rPr>
      </w:pPr>
      <w:r w:rsidRPr="00D17017">
        <w:rPr>
          <w:lang w:val="ka-GE"/>
        </w:rPr>
        <w:t>პერსონა #1: „გიგა“ — სტუდენტი გლდანიდან</w:t>
      </w:r>
    </w:p>
    <w:p w14:paraId="0D846556" w14:textId="77777777" w:rsidR="00F23946" w:rsidRPr="00D17017" w:rsidRDefault="00000000">
      <w:pPr>
        <w:spacing w:after="120" w:line="276" w:lineRule="auto"/>
        <w:rPr>
          <w:lang w:val="ka-GE"/>
        </w:rPr>
      </w:pPr>
      <w:r w:rsidRPr="00D17017">
        <w:rPr>
          <w:lang w:val="ka-GE"/>
        </w:rPr>
        <w:t>ასაკი: 21 წლის, გლდანში ცხოვრობს. სტუდენტია, თვიური შემოსავალი ~₾800–1,200/თვე. TikTokზე აქტიურია, მეგობრებთან ერთად მიდის შაურმის შესახებად. Wolt/Bolt-ით უკვეთავს, Google rating-ს ამოწმებს.</w:t>
      </w:r>
    </w:p>
    <w:p w14:paraId="2B305B93" w14:textId="77777777" w:rsidR="00F23946" w:rsidRPr="00D17017" w:rsidRDefault="00000000">
      <w:pPr>
        <w:spacing w:after="120" w:line="276" w:lineRule="auto"/>
        <w:rPr>
          <w:lang w:val="ka-GE"/>
        </w:rPr>
      </w:pPr>
      <w:r w:rsidRPr="00D17017">
        <w:rPr>
          <w:b/>
          <w:bCs/>
          <w:lang w:val="ka-GE"/>
        </w:rPr>
        <w:t>Jobs to Be Done: სწრაფად ვიჭამო, იაფად, და მეგობრებში გავიზიარო („რა მოვიტანე ახალი!“).</w:t>
      </w:r>
    </w:p>
    <w:p w14:paraId="7935ED3E" w14:textId="77777777" w:rsidR="00F23946" w:rsidRPr="00D17017" w:rsidRDefault="00000000">
      <w:pPr>
        <w:spacing w:after="120" w:line="276" w:lineRule="auto"/>
        <w:rPr>
          <w:lang w:val="ka-GE"/>
        </w:rPr>
      </w:pPr>
      <w:r w:rsidRPr="00D17017">
        <w:rPr>
          <w:lang w:val="ka-GE"/>
        </w:rPr>
        <w:t>Trigger: TikTok ვიდეო / მეგობრის რეკომენდაცია / Bolt Food-ის რეიტინგი. Barrier: დაბალი Google rating (3.9) აჩერებს „ეტყობათ სხვას“. AOV: ~₾14–16.</w:t>
      </w:r>
    </w:p>
    <w:p w14:paraId="24DB515F" w14:textId="77777777" w:rsidR="00F23946" w:rsidRPr="00D17017" w:rsidRDefault="00F23946">
      <w:pPr>
        <w:spacing w:after="100"/>
        <w:rPr>
          <w:lang w:val="ka-GE"/>
        </w:rPr>
      </w:pPr>
    </w:p>
    <w:p w14:paraId="0CCD6815" w14:textId="77777777" w:rsidR="00F23946" w:rsidRPr="00D17017" w:rsidRDefault="00000000">
      <w:pPr>
        <w:pStyle w:val="Heading3"/>
        <w:rPr>
          <w:lang w:val="ka-GE"/>
        </w:rPr>
      </w:pPr>
      <w:r w:rsidRPr="00D17017">
        <w:rPr>
          <w:lang w:val="ka-GE"/>
        </w:rPr>
        <w:t>პერსონა #2: „გიორგი“ — ოფისის მუშაკი საბურთალოდან</w:t>
      </w:r>
    </w:p>
    <w:p w14:paraId="3F1E9471" w14:textId="77777777" w:rsidR="00F23946" w:rsidRPr="00D17017" w:rsidRDefault="00000000">
      <w:pPr>
        <w:spacing w:after="120" w:line="276" w:lineRule="auto"/>
        <w:rPr>
          <w:lang w:val="ka-GE"/>
        </w:rPr>
      </w:pPr>
      <w:r w:rsidRPr="00D17017">
        <w:rPr>
          <w:lang w:val="ka-GE"/>
        </w:rPr>
        <w:t>ასაკი: 32 წლის, IT სფეროში მუშაობს. საბურთალოში ოფისი. შემოსავალი ~₾3,000–4,000/თვე. კვირაში 2–3-ჯერ უკვეთავს სამუშაო ლანჩისთვის Wolt-ით. აფასებს თანმიმდევრობას, რათა ისევე მოვიდეს რაც ელოდება.</w:t>
      </w:r>
    </w:p>
    <w:p w14:paraId="13319057" w14:textId="77777777" w:rsidR="00F23946" w:rsidRPr="00D17017" w:rsidRDefault="00000000">
      <w:pPr>
        <w:spacing w:after="120" w:line="276" w:lineRule="auto"/>
        <w:rPr>
          <w:lang w:val="ka-GE"/>
        </w:rPr>
      </w:pPr>
      <w:r w:rsidRPr="00D17017">
        <w:rPr>
          <w:b/>
          <w:bCs/>
          <w:lang w:val="ka-GE"/>
        </w:rPr>
        <w:lastRenderedPageBreak/>
        <w:t>Jobs to Be Done: საიმედოდ, კონსისტენტურად, პროგნოზირებადი სამუშაო ლანჩი.</w:t>
      </w:r>
    </w:p>
    <w:p w14:paraId="6F7B128C" w14:textId="77777777" w:rsidR="00F23946" w:rsidRPr="00D17017" w:rsidRDefault="00000000">
      <w:pPr>
        <w:spacing w:after="120" w:line="276" w:lineRule="auto"/>
        <w:rPr>
          <w:lang w:val="ka-GE"/>
        </w:rPr>
      </w:pPr>
      <w:r w:rsidRPr="00D17017">
        <w:rPr>
          <w:lang w:val="ka-GE"/>
        </w:rPr>
        <w:t>Trigger: Wolt search / კოლეგების რეკომენდაცია / ოფისის B2B შეთავაზება. Barrier: order accuracy რისკი (პილპილის შეცდომა), combo არ არსებობს. AOV: ~₾18–22.</w:t>
      </w:r>
    </w:p>
    <w:p w14:paraId="5F8386DC" w14:textId="77777777" w:rsidR="00F23946" w:rsidRPr="00D17017" w:rsidRDefault="00F23946">
      <w:pPr>
        <w:spacing w:after="200"/>
        <w:rPr>
          <w:lang w:val="ka-GE"/>
        </w:rPr>
      </w:pPr>
    </w:p>
    <w:p w14:paraId="53D98574" w14:textId="77777777" w:rsidR="00F23946" w:rsidRPr="00D17017" w:rsidRDefault="00000000">
      <w:pPr>
        <w:pStyle w:val="Heading2"/>
        <w:rPr>
          <w:lang w:val="ka-GE"/>
        </w:rPr>
      </w:pPr>
      <w:r w:rsidRPr="00D17017">
        <w:rPr>
          <w:lang w:val="ka-GE"/>
        </w:rPr>
        <w:t>2.3 Customer Journey Map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6"/>
        <w:gridCol w:w="1520"/>
        <w:gridCol w:w="1621"/>
        <w:gridCol w:w="1282"/>
        <w:gridCol w:w="1269"/>
        <w:gridCol w:w="1998"/>
      </w:tblGrid>
      <w:tr w:rsidR="00F23946" w:rsidRPr="00D17017" w14:paraId="3E5C2B8F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1A3AE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ეტაპი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143AC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Awareness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DE1D1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Consideration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D01F1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Purchase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04D6D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Retention</w:t>
            </w:r>
          </w:p>
        </w:tc>
        <w:tc>
          <w:tcPr>
            <w:tcW w:w="1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6FE07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Advocacy</w:t>
            </w:r>
          </w:p>
        </w:tc>
      </w:tr>
      <w:tr w:rsidR="00F23946" w:rsidRPr="00D17017" w14:paraId="1FC75008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FDEB1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„გიგა“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F3306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TikTok ვიდეო → „რა არის ეს?“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53770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Bolt 4.4★ რეიტინგი, Google 3.9★ აჩერებს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C7763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პირველი შეკვეთა Bolt-ით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CF78B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გემო კარგი → მე-2 ჯერი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15C87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3 stamp → UGC „მესამეჯერ უკვე ჩემი ხარ“</w:t>
            </w:r>
          </w:p>
        </w:tc>
      </w:tr>
      <w:tr w:rsidR="00F23946" w:rsidRPr="00D17017" w14:paraId="7D271414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60418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„გიორგი“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7E79B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Wolt search „შაურმა საბურთალო“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D0BD0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Wolt ფოტო, rating, პასივი არ არის → ირჩევს კონკურენტს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AF09F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Wolt-ით უკვეთავს; combo არ არის → დაბალი AOV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DD73B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საიმედო → მეორე ჯერები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6D99B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B2B ოფისის სხვა თანამშრომელებსაც ურჩევნ</w:t>
            </w:r>
          </w:p>
        </w:tc>
      </w:tr>
      <w:tr w:rsidR="00F23946" w:rsidRPr="00D17017" w14:paraId="17029646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A3E5F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ახლანდელი Gap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7AD22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SOV 4% — ბრენდი უჩინარია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9DD67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Google 3.9 vs კონკ. 4.3+ → კარგავს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F690D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combo არ არის → AOV დაბალია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DC6C7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loyalty = 0; follow-up = 0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FB3D3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review CTA არ არის, detractors</w:t>
            </w:r>
          </w:p>
        </w:tc>
      </w:tr>
    </w:tbl>
    <w:p w14:paraId="594BAF34" w14:textId="77777777" w:rsidR="00F23946" w:rsidRPr="00D17017" w:rsidRDefault="00F23946">
      <w:pPr>
        <w:spacing w:after="200"/>
        <w:rPr>
          <w:lang w:val="ka-GE"/>
        </w:rPr>
      </w:pPr>
    </w:p>
    <w:p w14:paraId="478D4B70" w14:textId="6F566859" w:rsidR="00F23946" w:rsidRPr="00D17017" w:rsidRDefault="00F23946">
      <w:pPr>
        <w:rPr>
          <w:lang w:val="ka-GE"/>
        </w:rPr>
      </w:pPr>
    </w:p>
    <w:p w14:paraId="1293D099" w14:textId="77777777" w:rsidR="00F23946" w:rsidRPr="00D17017" w:rsidRDefault="00000000">
      <w:pPr>
        <w:pStyle w:val="Heading1"/>
        <w:rPr>
          <w:lang w:val="ka-GE"/>
        </w:rPr>
      </w:pPr>
      <w:r w:rsidRPr="00D17017">
        <w:rPr>
          <w:lang w:val="ka-GE"/>
        </w:rPr>
        <w:t>ნაწილი 3: სტრატეგიული მიზნები / STRATEGIC OBJECTIVES (SMART)</w:t>
      </w:r>
    </w:p>
    <w:p w14:paraId="4BB626F1" w14:textId="77777777" w:rsidR="00F23946" w:rsidRPr="00D17017" w:rsidRDefault="00000000">
      <w:pPr>
        <w:spacing w:after="120" w:line="276" w:lineRule="auto"/>
        <w:rPr>
          <w:lang w:val="ka-GE"/>
        </w:rPr>
      </w:pPr>
      <w:r w:rsidRPr="00D17017">
        <w:rPr>
          <w:b/>
          <w:bCs/>
          <w:lang w:val="ka-GE"/>
        </w:rPr>
        <w:t>მიზნები ეთანხმება ფინანსურ გეგმაში მოცემულ რიცხვებს: Y1 შემოსავალი ₾8.42M (Base), წმინდა მოგება ₾829K (9.8%), Y2 შემოსავალი ₾10.85M, წმინდა მარჯა 11.9%.</w:t>
      </w:r>
    </w:p>
    <w:p w14:paraId="2600CF95" w14:textId="77777777" w:rsidR="00F23946" w:rsidRPr="00D17017" w:rsidRDefault="00F23946">
      <w:pPr>
        <w:spacing w:after="100"/>
        <w:rPr>
          <w:lang w:val="ka-GE"/>
        </w:rPr>
      </w:pPr>
    </w:p>
    <w:p w14:paraId="08284D6A" w14:textId="77777777" w:rsidR="00F23946" w:rsidRPr="00D17017" w:rsidRDefault="00000000">
      <w:pPr>
        <w:pStyle w:val="Heading3"/>
        <w:rPr>
          <w:lang w:val="ka-GE"/>
        </w:rPr>
      </w:pPr>
      <w:r w:rsidRPr="00D17017">
        <w:rPr>
          <w:lang w:val="ka-GE"/>
        </w:rPr>
        <w:t>Year 1 — H1 (მარტი – აგვისტო ’ 26)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2400"/>
        <w:gridCol w:w="2526"/>
      </w:tblGrid>
      <w:tr w:rsidR="00F23946" w:rsidRPr="00D17017" w14:paraId="2241A405" w14:textId="77777777"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E9D86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DD221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მიზანი (SMART)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31B86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KPI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3ADDC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მიზნობრივი</w:t>
            </w:r>
          </w:p>
        </w:tc>
      </w:tr>
      <w:tr w:rsidR="00F23946" w:rsidRPr="00D17017" w14:paraId="6D24B9F3" w14:textId="77777777" w:rsidTr="00F72BFA"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E1827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15CD2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Google Rating 3.9 → 4.1+ (ივნისის ბოლომდე)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2B72A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Google Maps monthly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975B0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+10–15% walk-in traffic</w:t>
            </w:r>
          </w:p>
        </w:tc>
      </w:tr>
      <w:tr w:rsidR="00F23946" w:rsidRPr="00D17017" w14:paraId="42B07378" w14:textId="77777777" w:rsidTr="00F72BFA"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E9763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9166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TikTok follower-ები 0 → 2,000+; SOV 4% → 8%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0C720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TikTok analytics + review count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404FF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+5–10% ახალი მომხმარებელი</w:t>
            </w:r>
          </w:p>
        </w:tc>
      </w:tr>
      <w:tr w:rsidR="00F23946" w:rsidRPr="00D17017" w14:paraId="30C0B3C1" w14:textId="77777777" w:rsidTr="00F72BFA"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FD94A" w14:textId="255FA1B0" w:rsidR="00F23946" w:rsidRPr="00D17017" w:rsidRDefault="00F72BFA">
            <w:pPr>
              <w:rPr>
                <w:lang w:val="ka-GE"/>
              </w:rPr>
            </w:pPr>
            <w:r>
              <w:rPr>
                <w:lang w:val="ka-GE"/>
              </w:rPr>
              <w:t>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E498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საკუთარი შეკვეთის პლატფორმის გაშვება (Odoo + WhatsApp)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16699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Direct order %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9CB15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12% shift → 3–4pp margin save</w:t>
            </w:r>
          </w:p>
        </w:tc>
      </w:tr>
    </w:tbl>
    <w:p w14:paraId="6BBCC5C2" w14:textId="77777777" w:rsidR="00F23946" w:rsidRPr="00D17017" w:rsidRDefault="00F23946">
      <w:pPr>
        <w:spacing w:after="200"/>
        <w:rPr>
          <w:lang w:val="ka-GE"/>
        </w:rPr>
      </w:pPr>
    </w:p>
    <w:p w14:paraId="43FB8ABA" w14:textId="77777777" w:rsidR="00F23946" w:rsidRPr="00D17017" w:rsidRDefault="00000000">
      <w:pPr>
        <w:pStyle w:val="Heading3"/>
        <w:rPr>
          <w:lang w:val="ka-GE"/>
        </w:rPr>
      </w:pPr>
      <w:r w:rsidRPr="00D17017">
        <w:rPr>
          <w:lang w:val="ka-GE"/>
        </w:rPr>
        <w:t>Year 1 — H2 (სექტემბერი – თებერვალი ’ 27)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2400"/>
        <w:gridCol w:w="2526"/>
      </w:tblGrid>
      <w:tr w:rsidR="00F23946" w:rsidRPr="00D17017" w14:paraId="6806EBFB" w14:textId="77777777"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5E71A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F88A5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მიზანი (SMART)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9DE42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KPI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06C48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მიზნობრივი</w:t>
            </w:r>
          </w:p>
        </w:tc>
      </w:tr>
      <w:tr w:rsidR="00F23946" w:rsidRPr="00D17017" w14:paraId="64BAD300" w14:textId="77777777" w:rsidTr="00F72BFA"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7F69D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lastRenderedPageBreak/>
              <w:t>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CDD99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Google Rating 4.1 → 4.3; Reviews 400 → 700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DF419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Google Maps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A41CA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+18% discovery rate</w:t>
            </w:r>
          </w:p>
        </w:tc>
      </w:tr>
      <w:tr w:rsidR="00F23946" w:rsidRPr="00D17017" w14:paraId="0FE9EF3A" w14:textId="77777777" w:rsidTr="00F72BFA"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D8110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D2964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Brand Health Score 55% → 65%+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9AE6D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Quarterly brand audit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58847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Brand recall +30%</w:t>
            </w:r>
          </w:p>
        </w:tc>
      </w:tr>
      <w:tr w:rsidR="00F23946" w:rsidRPr="00D17017" w14:paraId="2867C138" w14:textId="77777777" w:rsidTr="00F72BFA"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828D6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377DB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Loyalty program 500+ აქტიური მომხმარებელი; repeat +25%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9C56D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WhatsApp bot signups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7E1A1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CAC შემცირება 50%+</w:t>
            </w:r>
          </w:p>
        </w:tc>
      </w:tr>
    </w:tbl>
    <w:p w14:paraId="50A586BE" w14:textId="77777777" w:rsidR="00F23946" w:rsidRPr="00D17017" w:rsidRDefault="00F23946">
      <w:pPr>
        <w:spacing w:after="200"/>
        <w:rPr>
          <w:lang w:val="ka-GE"/>
        </w:rPr>
      </w:pPr>
    </w:p>
    <w:p w14:paraId="792F0D4C" w14:textId="77777777" w:rsidR="00F23946" w:rsidRPr="00D17017" w:rsidRDefault="00000000">
      <w:pPr>
        <w:pStyle w:val="Heading3"/>
        <w:rPr>
          <w:lang w:val="ka-GE"/>
        </w:rPr>
      </w:pPr>
      <w:r w:rsidRPr="00D17017">
        <w:rPr>
          <w:lang w:val="ka-GE"/>
        </w:rPr>
        <w:t>Year 2 — H1 + H2 (მარტი ’ 27 – თებერვალი ’ 28)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2400"/>
        <w:gridCol w:w="2526"/>
      </w:tblGrid>
      <w:tr w:rsidR="00F23946" w:rsidRPr="00D17017" w14:paraId="38077012" w14:textId="77777777"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E1A7E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B0D3F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მიზანი (SMART)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7E994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KPI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89561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მიზნობრივი</w:t>
            </w:r>
          </w:p>
        </w:tc>
      </w:tr>
      <w:tr w:rsidR="00F23946" w:rsidRPr="00D17017" w14:paraId="3DB0084A" w14:textId="77777777" w:rsidTr="00F72BFA"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EC4F5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12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6D494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SOV 12% → 15%+; TikTok 8,000+ followers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6090E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Social + review metrics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64F61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Top-3 ბრენდი SOV-ით</w:t>
            </w:r>
          </w:p>
        </w:tc>
      </w:tr>
      <w:tr w:rsidR="00F23946" w:rsidRPr="00D17017" w14:paraId="55AEFEBC" w14:textId="77777777" w:rsidTr="00F72BFA"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AE6BC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13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28AB1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Google Rating 4.3+; 700+ reviews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FA4AE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Google Maps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D9522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კონკურენტების დონეზე</w:t>
            </w:r>
          </w:p>
        </w:tc>
      </w:tr>
      <w:tr w:rsidR="00F23946" w:rsidRPr="00D17017" w14:paraId="09C95BEA" w14:textId="77777777" w:rsidTr="00F72BFA"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F53C8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14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DDF33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ფულადი რეზერვი ₾982K; runway 2.8 თვე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85C33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Cash position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604F8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არსებული რისკი ელიმინირებულია</w:t>
            </w:r>
          </w:p>
        </w:tc>
      </w:tr>
      <w:tr w:rsidR="00F23946" w:rsidRPr="00D17017" w14:paraId="4EFFC242" w14:textId="77777777" w:rsidTr="00F72BFA"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7CDDE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15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1776B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AOV ₾22; LTV:CAC &gt; 80x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F1F6F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POS/CRM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5BDD0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უნიტ ეკონომიკს დადასტურებულია</w:t>
            </w:r>
          </w:p>
        </w:tc>
      </w:tr>
    </w:tbl>
    <w:p w14:paraId="44CC34D2" w14:textId="77777777" w:rsidR="00F23946" w:rsidRPr="00D17017" w:rsidRDefault="00F23946">
      <w:pPr>
        <w:spacing w:after="200"/>
        <w:rPr>
          <w:lang w:val="ka-GE"/>
        </w:rPr>
      </w:pPr>
    </w:p>
    <w:p w14:paraId="691323C5" w14:textId="77777777" w:rsidR="00F23946" w:rsidRPr="00D17017" w:rsidRDefault="00000000">
      <w:pPr>
        <w:rPr>
          <w:lang w:val="ka-GE"/>
        </w:rPr>
      </w:pPr>
      <w:r w:rsidRPr="00D17017">
        <w:rPr>
          <w:lang w:val="ka-GE"/>
        </w:rPr>
        <w:br w:type="page"/>
      </w:r>
    </w:p>
    <w:p w14:paraId="1E502159" w14:textId="77777777" w:rsidR="00F23946" w:rsidRPr="00D17017" w:rsidRDefault="00000000">
      <w:pPr>
        <w:pStyle w:val="Heading1"/>
        <w:rPr>
          <w:lang w:val="ka-GE"/>
        </w:rPr>
      </w:pPr>
      <w:r w:rsidRPr="00D17017">
        <w:rPr>
          <w:lang w:val="ka-GE"/>
        </w:rPr>
        <w:lastRenderedPageBreak/>
        <w:t>ნაწილი 4: კონკურენტული სტრატეგია / COMPETITIVE STRATEGY</w:t>
      </w:r>
    </w:p>
    <w:p w14:paraId="031C1293" w14:textId="77777777" w:rsidR="00F23946" w:rsidRPr="00D17017" w:rsidRDefault="00000000">
      <w:pPr>
        <w:pStyle w:val="Heading2"/>
        <w:rPr>
          <w:lang w:val="ka-GE"/>
        </w:rPr>
      </w:pPr>
      <w:r w:rsidRPr="00D17017">
        <w:rPr>
          <w:lang w:val="ka-GE"/>
        </w:rPr>
        <w:t>4.1 კონკურენტული უპირატესობის წყაროები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="00F23946" w:rsidRPr="00D17017" w14:paraId="2E69B3ED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15091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წყარო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CA93D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აღწერა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55C7C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დასაბუთება</w:t>
            </w:r>
          </w:p>
        </w:tc>
      </w:tr>
      <w:tr w:rsidR="00F23946" w:rsidRPr="00F72BFA" w14:paraId="3AFBDF25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84B63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სიჩქარის უპირატესობა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0E8F6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ლავაში-based prep 2–3 წუთი vs კონკურენტების 30–40 წუთი. „3 წუთში ან 3 ლარი ჩამოვაკლებთ“ guarantee.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5F098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Tiflis Fast Food 30–40 წუთი; Shaurma Club 33 წუთი საშუალო დალოდენა.</w:t>
            </w:r>
          </w:p>
        </w:tc>
      </w:tr>
      <w:tr w:rsidR="00F23946" w:rsidRPr="00D17017" w14:paraId="08880E31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C65CE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Residential ქსელი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A8818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4 (+1) ფილიალი high-density რეზიდენციულ რაიონებში, სადაც Mac-Shawarma და Marge ცენტრალურ ზონებშია.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3EF17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გლდანი/დიღომი/ვაზისუბანი = low competition, high demand.</w:t>
            </w:r>
          </w:p>
        </w:tc>
      </w:tr>
      <w:tr w:rsidR="00F23946" w:rsidRPr="00D17017" w14:paraId="2AA3EBD5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51031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„3“ ნარატივის ინტეგრაცია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B0FF3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3 stamp loyalty, 3-წუთიანი guarantee, 3 combo, 3 delivery. კონკურენტების არცერთ ბრენდს არ აქვს ასეთი თანმიმდევრული ნარატივი.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FC98C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Shaurma Club-ს აქვს „Club“ identity, მაგრამ „3“ უფრო ვერსატილურია.</w:t>
            </w:r>
          </w:p>
        </w:tc>
      </w:tr>
      <w:tr w:rsidR="00F23946" w:rsidRPr="00D17017" w14:paraId="7BE7F668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B1A7A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Late-night ოპერირება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39AD3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01:30-მდე მუშაობს — ბევრი კონკურენტი ადრე ხურავს.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78F0F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თბილისში late-night delivery underserved.</w:t>
            </w:r>
          </w:p>
        </w:tc>
      </w:tr>
      <w:tr w:rsidR="00F23946" w:rsidRPr="00D17017" w14:paraId="110F4926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4EA52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ტექნოლოგიური სტეკი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E0D0D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Odoo დანერგვა + ავტომატიზებული კონტენტი + WhatsApp ბოტი. კონკურენტების უმრავლესობას მხოლოდ Shaurma Club-ს აქვს own site.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78D94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პლატფორმის საკომისიოს 20.4% გვერდის ავლა = მარჯის ძირითადი ბერკეტი.</w:t>
            </w:r>
          </w:p>
        </w:tc>
      </w:tr>
    </w:tbl>
    <w:p w14:paraId="1275FD3E" w14:textId="77777777" w:rsidR="00F23946" w:rsidRPr="00D17017" w:rsidRDefault="00F23946">
      <w:pPr>
        <w:spacing w:after="200"/>
        <w:rPr>
          <w:lang w:val="ka-GE"/>
        </w:rPr>
      </w:pPr>
    </w:p>
    <w:p w14:paraId="5380DD1C" w14:textId="77777777" w:rsidR="00F23946" w:rsidRPr="00D17017" w:rsidRDefault="00000000">
      <w:pPr>
        <w:pStyle w:val="Heading2"/>
        <w:rPr>
          <w:lang w:val="ka-GE"/>
        </w:rPr>
      </w:pPr>
      <w:r w:rsidRPr="00D17017">
        <w:rPr>
          <w:lang w:val="ka-GE"/>
        </w:rPr>
        <w:t>4.2 Differentiation Strategy</w:t>
      </w:r>
    </w:p>
    <w:p w14:paraId="11AF4DBF" w14:textId="77777777" w:rsidR="00F23946" w:rsidRPr="00D17017" w:rsidRDefault="00000000">
      <w:pPr>
        <w:spacing w:after="120" w:line="276" w:lineRule="auto"/>
        <w:rPr>
          <w:lang w:val="ka-GE"/>
        </w:rPr>
      </w:pPr>
      <w:r w:rsidRPr="00D17017">
        <w:rPr>
          <w:b/>
          <w:bCs/>
          <w:lang w:val="ka-GE"/>
        </w:rPr>
        <w:t>3 შაურმას დიფერენციაცია ეფუძნება სამ სვეტზე:</w:t>
      </w:r>
    </w:p>
    <w:p w14:paraId="0D46524F" w14:textId="77777777" w:rsidR="00F23946" w:rsidRPr="00D17017" w:rsidRDefault="00000000">
      <w:pPr>
        <w:spacing w:after="120" w:line="276" w:lineRule="auto"/>
        <w:rPr>
          <w:lang w:val="ka-GE"/>
        </w:rPr>
      </w:pPr>
      <w:r w:rsidRPr="00D17017">
        <w:rPr>
          <w:lang w:val="ka-GE"/>
        </w:rPr>
        <w:t>სიჩქარე (ოპერაციული): „3 წუთში ან 3 ლარი ჩამოვაკლებთ“ speed guarantee — პირდაპირი მიმართვა ბაზრის #1 ტკივილი წერტილისთვის (მოცდენის დრო). არცერთ კონკურენტს არ სთავაზობს ასეთი გარანტია თბილისში.</w:t>
      </w:r>
    </w:p>
    <w:p w14:paraId="5DD063D5" w14:textId="77777777" w:rsidR="00F23946" w:rsidRPr="00D17017" w:rsidRDefault="00000000">
      <w:pPr>
        <w:spacing w:after="120" w:line="276" w:lineRule="auto"/>
        <w:rPr>
          <w:lang w:val="ka-GE"/>
        </w:rPr>
      </w:pPr>
      <w:r w:rsidRPr="00D17017">
        <w:rPr>
          <w:lang w:val="ka-GE"/>
        </w:rPr>
        <w:t>ბრენდის ნარატივი (ემოციური): „მესამეჯერ უკვე ჩვენი ხარ“ — მთელ \u10D1იზნეს მოდელში ინტეგრირებული: loyalty (3 stamp), TikTok („ჩემი 1, 2, 3“), UGC, combo სისტემა. არცერთ კონკურენტს არ აქვს ასეთი მკაფიო ნარატივი.</w:t>
      </w:r>
    </w:p>
    <w:p w14:paraId="1E92D8FE" w14:textId="77777777" w:rsidR="00F23946" w:rsidRPr="00D17017" w:rsidRDefault="00000000">
      <w:pPr>
        <w:spacing w:after="120" w:line="276" w:lineRule="auto"/>
        <w:rPr>
          <w:lang w:val="ka-GE"/>
        </w:rPr>
      </w:pPr>
      <w:r w:rsidRPr="00D17017">
        <w:rPr>
          <w:lang w:val="ka-GE"/>
        </w:rPr>
        <w:t>ტექნოლოგიური (სტრუქტურული): Odoo-based საკუთარი შეკვეთის პლატფორმა + ავტომატიზებული კონტენტ გენერაცია + WhatsApp/Telegram ბოტი — მარჯის ზრდა პლატფორმის საკომისიოს 20.4%-ის გვერდის ავლით.</w:t>
      </w:r>
    </w:p>
    <w:p w14:paraId="029B505C" w14:textId="77777777" w:rsidR="00F23946" w:rsidRDefault="00F23946">
      <w:pPr>
        <w:spacing w:after="200"/>
        <w:rPr>
          <w:lang w:val="ka-GE"/>
        </w:rPr>
      </w:pPr>
    </w:p>
    <w:p w14:paraId="290DCB6A" w14:textId="77777777" w:rsidR="00D17017" w:rsidRDefault="00D17017">
      <w:pPr>
        <w:spacing w:after="200"/>
        <w:rPr>
          <w:lang w:val="ka-GE"/>
        </w:rPr>
      </w:pPr>
    </w:p>
    <w:p w14:paraId="18737384" w14:textId="77777777" w:rsidR="00D17017" w:rsidRDefault="00D17017">
      <w:pPr>
        <w:spacing w:after="200"/>
        <w:rPr>
          <w:lang w:val="ka-GE"/>
        </w:rPr>
      </w:pPr>
    </w:p>
    <w:p w14:paraId="0439A1D1" w14:textId="77777777" w:rsidR="00D17017" w:rsidRPr="000F694E" w:rsidRDefault="00D17017">
      <w:pPr>
        <w:spacing w:after="200"/>
        <w:rPr>
          <w:rFonts w:ascii="Sylfaen" w:hAnsi="Sylfaen"/>
          <w:lang w:val="ka-GE"/>
        </w:rPr>
      </w:pPr>
    </w:p>
    <w:p w14:paraId="1B6682DC" w14:textId="77777777" w:rsidR="00F23946" w:rsidRPr="00D17017" w:rsidRDefault="00000000">
      <w:pPr>
        <w:pStyle w:val="Heading2"/>
        <w:rPr>
          <w:lang w:val="ka-GE"/>
        </w:rPr>
      </w:pPr>
      <w:r w:rsidRPr="00D17017">
        <w:rPr>
          <w:lang w:val="ka-GE"/>
        </w:rPr>
        <w:lastRenderedPageBreak/>
        <w:t>4.3 Blue Ocean vs Red Ocean ელემენტები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F23946" w:rsidRPr="00D17017" w14:paraId="27BE2189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6F68F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ელემენტი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DA51C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Red Ocean (არსებული)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42938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color w:val="FFFFFF"/>
                <w:sz w:val="20"/>
                <w:szCs w:val="20"/>
                <w:lang w:val="ka-GE"/>
              </w:rPr>
              <w:t>Blue Ocean (ახალი)</w:t>
            </w:r>
          </w:p>
        </w:tc>
      </w:tr>
      <w:tr w:rsidR="00F23946" w:rsidRPr="00D17017" w14:paraId="66446EF3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95697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ფასის კონკურენცია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BC62F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✅ 73+ კონკურენტი, budget სეგმენტში ფასების ომი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EBF0F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—</w:t>
            </w:r>
          </w:p>
        </w:tc>
      </w:tr>
      <w:tr w:rsidR="00F23946" w:rsidRPr="00D17017" w14:paraId="2EA9CD6F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14B93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სიჩქარე guarantee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D2470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BB4F3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✅ არავინ აკეთებს თბილისში — ახალი კატეგორია</w:t>
            </w:r>
          </w:p>
        </w:tc>
      </w:tr>
      <w:tr w:rsidR="00F23946" w:rsidRPr="00D17017" w14:paraId="4669E727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AD83E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Loyalty (სისტემატური)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68FD9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9630F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✅ შაურმის სექტორში არავინ აკეთებს</w:t>
            </w:r>
          </w:p>
        </w:tc>
      </w:tr>
      <w:tr w:rsidR="00F23946" w:rsidRPr="00D17017" w14:paraId="30CB8389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59F8D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Signature Sauce Drops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6E301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F5DBA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✅ FOMO + თვიური ორიგინალური პროდუქტი</w:t>
            </w:r>
          </w:p>
        </w:tc>
      </w:tr>
      <w:tr w:rsidR="00F23946" w:rsidRPr="00D17017" w14:paraId="14FEA3F5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1E5E1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B2B / ოფისის ლანჩი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CAAAD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C82B1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✅ არავინ შაურმა ბრენდი აკეთებს B2B-ს</w:t>
            </w:r>
          </w:p>
        </w:tc>
      </w:tr>
      <w:tr w:rsidR="00F23946" w:rsidRPr="00D17017" w14:paraId="4F02D780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4B7D0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ონლაინ reputation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C56D0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✅ ყველა ებრძვის — rating war მიმდინარეობს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B68DE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—</w:t>
            </w:r>
          </w:p>
        </w:tc>
      </w:tr>
      <w:tr w:rsidR="00F23946" w:rsidRPr="00D17017" w14:paraId="64E683F3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234F3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b/>
                <w:bCs/>
                <w:sz w:val="20"/>
                <w:szCs w:val="20"/>
                <w:lang w:val="ka-GE"/>
              </w:rPr>
              <w:t>დელივერის ოპტიმიზაცია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613E3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✅ ყველა ებრძვის — მრავალპლატფორმიანი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5BB7C" w14:textId="77777777" w:rsidR="00F23946" w:rsidRPr="00D17017" w:rsidRDefault="00000000">
            <w:pPr>
              <w:rPr>
                <w:lang w:val="ka-GE"/>
              </w:rPr>
            </w:pPr>
            <w:r w:rsidRPr="00D17017">
              <w:rPr>
                <w:sz w:val="20"/>
                <w:szCs w:val="20"/>
                <w:lang w:val="ka-GE"/>
              </w:rPr>
              <w:t>საკუთარი პლატფორმა = გვერდის ავლა</w:t>
            </w:r>
          </w:p>
        </w:tc>
      </w:tr>
    </w:tbl>
    <w:p w14:paraId="7A60DD70" w14:textId="77777777" w:rsidR="00F23946" w:rsidRPr="00D17017" w:rsidRDefault="00F23946">
      <w:pPr>
        <w:spacing w:after="200"/>
        <w:rPr>
          <w:lang w:val="ka-GE"/>
        </w:rPr>
      </w:pPr>
    </w:p>
    <w:p w14:paraId="711BFB8F" w14:textId="77777777" w:rsidR="00F23946" w:rsidRPr="00D17017" w:rsidRDefault="00000000">
      <w:pPr>
        <w:spacing w:after="120" w:line="276" w:lineRule="auto"/>
        <w:rPr>
          <w:lang w:val="ka-GE"/>
        </w:rPr>
      </w:pPr>
      <w:r w:rsidRPr="00D17017">
        <w:rPr>
          <w:b/>
          <w:bCs/>
          <w:color w:val="1B4F72"/>
          <w:lang w:val="ka-GE"/>
        </w:rPr>
        <w:t xml:space="preserve">დასკვნა: </w:t>
      </w:r>
      <w:r w:rsidRPr="00D17017">
        <w:rPr>
          <w:lang w:val="ka-GE"/>
        </w:rPr>
        <w:t>3 შაურმას სტრატეგია არის ჰიბრიდული: Red Ocean-ში ებრძვის (ფასი, rating, დელივერი) პარალელურად რამდენიმე Blue Ocean ელემენტი (speed guarantee, loyalty, B2B, signature sauce, „3“ narrative) უზრუნველყოფს დიფერენციაციას დაბალი ინვესტიციით (≤₾20,500 ერთჯერადი).</w:t>
      </w:r>
    </w:p>
    <w:p w14:paraId="598E901D" w14:textId="77777777" w:rsidR="00F23946" w:rsidRPr="00D17017" w:rsidRDefault="00F23946">
      <w:pPr>
        <w:spacing w:after="200"/>
        <w:rPr>
          <w:lang w:val="ka-GE"/>
        </w:rPr>
      </w:pPr>
    </w:p>
    <w:p w14:paraId="4D3B896B" w14:textId="77777777" w:rsidR="00F23946" w:rsidRPr="00D17017" w:rsidRDefault="00000000">
      <w:pPr>
        <w:pBdr>
          <w:top w:val="single" w:sz="2" w:space="0" w:color="5D6D7E"/>
        </w:pBdr>
        <w:spacing w:before="400" w:after="100"/>
        <w:rPr>
          <w:lang w:val="ka-GE"/>
        </w:rPr>
      </w:pPr>
      <w:r w:rsidRPr="00D17017">
        <w:rPr>
          <w:b/>
          <w:bCs/>
          <w:color w:val="5D6D7E"/>
          <w:sz w:val="18"/>
          <w:szCs w:val="18"/>
          <w:lang w:val="ka-GE"/>
        </w:rPr>
        <w:t xml:space="preserve">შენიშვნა: </w:t>
      </w:r>
      <w:r w:rsidRPr="00D17017">
        <w:rPr>
          <w:color w:val="5D6D7E"/>
          <w:sz w:val="18"/>
          <w:szCs w:val="18"/>
          <w:lang w:val="ka-GE"/>
        </w:rPr>
        <w:t>ყველა რეკომენდაცია დაფუძნებულია ატვირთულ მასალებში მოცემულ ფაქტობრივ მონაცემებზე (Analysis 1–4, Recommendations, Assumptions &amp; Targets, Financial Projections, Scenario Analysis). სადაც პირდაპირი მონაცემი არ არსებობდა (მაგ.: CAC, LTV, churn, POS მონაცემები), გამოყენებულია ანალიზების დაშვებები, რომლებიც მონიშნულია შესაბამის ტექსტში.</w:t>
      </w:r>
    </w:p>
    <w:sectPr w:rsidR="00F23946" w:rsidRPr="00D17017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EDF90" w14:textId="77777777" w:rsidR="00390B6B" w:rsidRDefault="00390B6B">
      <w:r>
        <w:separator/>
      </w:r>
    </w:p>
  </w:endnote>
  <w:endnote w:type="continuationSeparator" w:id="0">
    <w:p w14:paraId="37609E03" w14:textId="77777777" w:rsidR="00390B6B" w:rsidRDefault="0039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01D96" w14:textId="77777777" w:rsidR="00F23946" w:rsidRDefault="00000000">
    <w:pPr>
      <w:jc w:val="center"/>
    </w:pPr>
    <w:r>
      <w:rPr>
        <w:color w:val="5D6D7E"/>
        <w:sz w:val="16"/>
        <w:szCs w:val="16"/>
      </w:rPr>
      <w:t xml:space="preserve">გვერდი </w:t>
    </w:r>
    <w:r>
      <w:rPr>
        <w:color w:val="5D6D7E"/>
        <w:sz w:val="16"/>
        <w:szCs w:val="16"/>
      </w:rPr>
      <w:fldChar w:fldCharType="begin"/>
    </w:r>
    <w:r>
      <w:rPr>
        <w:color w:val="5D6D7E"/>
        <w:sz w:val="16"/>
        <w:szCs w:val="16"/>
      </w:rPr>
      <w:instrText>PAGE</w:instrText>
    </w:r>
    <w:r>
      <w:rPr>
        <w:color w:val="5D6D7E"/>
        <w:sz w:val="16"/>
        <w:szCs w:val="16"/>
      </w:rPr>
      <w:fldChar w:fldCharType="separate"/>
    </w:r>
    <w:r w:rsidR="00D17017">
      <w:rPr>
        <w:noProof/>
        <w:color w:val="5D6D7E"/>
        <w:sz w:val="16"/>
        <w:szCs w:val="16"/>
      </w:rPr>
      <w:t>2</w:t>
    </w:r>
    <w:r>
      <w:rPr>
        <w:color w:val="5D6D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19896" w14:textId="77777777" w:rsidR="00390B6B" w:rsidRDefault="00390B6B">
      <w:r>
        <w:separator/>
      </w:r>
    </w:p>
  </w:footnote>
  <w:footnote w:type="continuationSeparator" w:id="0">
    <w:p w14:paraId="499C1474" w14:textId="77777777" w:rsidR="00390B6B" w:rsidRDefault="00390B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80006" w14:textId="77777777" w:rsidR="00F23946" w:rsidRDefault="00000000">
    <w:pPr>
      <w:jc w:val="right"/>
    </w:pPr>
    <w:r>
      <w:rPr>
        <w:i/>
        <w:iCs/>
        <w:color w:val="5D6D7E"/>
        <w:sz w:val="16"/>
        <w:szCs w:val="16"/>
      </w:rPr>
      <w:t>3 შაურმა | სტრატეგიული ჩარჩო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7685"/>
    <w:multiLevelType w:val="hybridMultilevel"/>
    <w:tmpl w:val="A10A93C8"/>
    <w:lvl w:ilvl="0" w:tplc="0206F22A">
      <w:start w:val="1"/>
      <w:numFmt w:val="bullet"/>
      <w:lvlText w:val="●"/>
      <w:lvlJc w:val="left"/>
      <w:pPr>
        <w:ind w:left="720" w:hanging="360"/>
      </w:pPr>
    </w:lvl>
    <w:lvl w:ilvl="1" w:tplc="CC964736">
      <w:start w:val="1"/>
      <w:numFmt w:val="bullet"/>
      <w:lvlText w:val="○"/>
      <w:lvlJc w:val="left"/>
      <w:pPr>
        <w:ind w:left="1440" w:hanging="360"/>
      </w:pPr>
    </w:lvl>
    <w:lvl w:ilvl="2" w:tplc="533ED1CC">
      <w:start w:val="1"/>
      <w:numFmt w:val="bullet"/>
      <w:lvlText w:val="■"/>
      <w:lvlJc w:val="left"/>
      <w:pPr>
        <w:ind w:left="2160" w:hanging="360"/>
      </w:pPr>
    </w:lvl>
    <w:lvl w:ilvl="3" w:tplc="30964068">
      <w:start w:val="1"/>
      <w:numFmt w:val="bullet"/>
      <w:lvlText w:val="●"/>
      <w:lvlJc w:val="left"/>
      <w:pPr>
        <w:ind w:left="2880" w:hanging="360"/>
      </w:pPr>
    </w:lvl>
    <w:lvl w:ilvl="4" w:tplc="6096C6A2">
      <w:start w:val="1"/>
      <w:numFmt w:val="bullet"/>
      <w:lvlText w:val="○"/>
      <w:lvlJc w:val="left"/>
      <w:pPr>
        <w:ind w:left="3600" w:hanging="360"/>
      </w:pPr>
    </w:lvl>
    <w:lvl w:ilvl="5" w:tplc="BA0A9DF8">
      <w:start w:val="1"/>
      <w:numFmt w:val="bullet"/>
      <w:lvlText w:val="■"/>
      <w:lvlJc w:val="left"/>
      <w:pPr>
        <w:ind w:left="4320" w:hanging="360"/>
      </w:pPr>
    </w:lvl>
    <w:lvl w:ilvl="6" w:tplc="B98A676A">
      <w:start w:val="1"/>
      <w:numFmt w:val="bullet"/>
      <w:lvlText w:val="●"/>
      <w:lvlJc w:val="left"/>
      <w:pPr>
        <w:ind w:left="5040" w:hanging="360"/>
      </w:pPr>
    </w:lvl>
    <w:lvl w:ilvl="7" w:tplc="D77AF4CA">
      <w:start w:val="1"/>
      <w:numFmt w:val="bullet"/>
      <w:lvlText w:val="●"/>
      <w:lvlJc w:val="left"/>
      <w:pPr>
        <w:ind w:left="5760" w:hanging="360"/>
      </w:pPr>
    </w:lvl>
    <w:lvl w:ilvl="8" w:tplc="759C83FA">
      <w:start w:val="1"/>
      <w:numFmt w:val="bullet"/>
      <w:lvlText w:val="●"/>
      <w:lvlJc w:val="left"/>
      <w:pPr>
        <w:ind w:left="6480" w:hanging="360"/>
      </w:pPr>
    </w:lvl>
  </w:abstractNum>
  <w:num w:numId="1" w16cid:durableId="14504704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946"/>
    <w:rsid w:val="000530F9"/>
    <w:rsid w:val="000F694E"/>
    <w:rsid w:val="00390B6B"/>
    <w:rsid w:val="006C09C6"/>
    <w:rsid w:val="00790D42"/>
    <w:rsid w:val="00D17017"/>
    <w:rsid w:val="00F23946"/>
    <w:rsid w:val="00F72BFA"/>
    <w:rsid w:val="00F7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15D8B"/>
  <w15:docId w15:val="{F362A3CD-8918-459C-9780-A8E751511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1377</Words>
  <Characters>8750</Characters>
  <Application>Microsoft Office Word</Application>
  <DocSecurity>0</DocSecurity>
  <Lines>486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Simongulashvili</cp:lastModifiedBy>
  <cp:revision>4</cp:revision>
  <cp:lastPrinted>2026-03-03T15:51:00Z</cp:lastPrinted>
  <dcterms:created xsi:type="dcterms:W3CDTF">2026-03-18T09:55:00Z</dcterms:created>
  <dcterms:modified xsi:type="dcterms:W3CDTF">2026-03-18T09:57:00Z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5b2cea4a-1653-432d-8365-5fa0c5fc6fde</vt:lpwstr>
  </property>
</Properties>
</file>