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715" w:rsidRPr="00015E0D" w:rsidRDefault="00653005" w:rsidP="00653005">
      <w:pPr>
        <w:jc w:val="center"/>
        <w:rPr>
          <w:b/>
          <w:i/>
          <w:sz w:val="28"/>
        </w:rPr>
      </w:pPr>
      <w:r w:rsidRPr="00015E0D">
        <w:rPr>
          <w:b/>
          <w:i/>
          <w:sz w:val="28"/>
        </w:rPr>
        <w:t>Панорама „Плевенска епопея 1877 г.“</w:t>
      </w:r>
    </w:p>
    <w:p w:rsidR="00015E0D" w:rsidRPr="00015E0D" w:rsidRDefault="00015E0D" w:rsidP="00653005">
      <w:pPr>
        <w:rPr>
          <w:b/>
          <w:sz w:val="24"/>
          <w:u w:val="single"/>
        </w:rPr>
      </w:pPr>
      <w:r w:rsidRPr="00015E0D">
        <w:rPr>
          <w:b/>
          <w:sz w:val="24"/>
          <w:u w:val="single"/>
        </w:rPr>
        <w:t>Местоположение</w:t>
      </w:r>
    </w:p>
    <w:p w:rsidR="00653005" w:rsidRDefault="00653005" w:rsidP="00653005">
      <w:r>
        <w:t>Панорамата „Плевенска епопея 1877 г.“ е художествен музей в Плевен, построен в чест на 100-годишнината от Освобождението на Плевен от османско владичество.</w:t>
      </w:r>
      <w:r w:rsidRPr="00653005">
        <w:t xml:space="preserve"> </w:t>
      </w:r>
    </w:p>
    <w:p w:rsidR="00653005" w:rsidRDefault="00653005" w:rsidP="00653005">
      <w:r>
        <w:t>Изградена е в района на Скобелевия парк, непосредствено до редута „Кованлък”, където по време на 3-та атака от обсадата на Плевен се водят едни от най-тежките сражения. Автори на проекта са архитектите Иво Петров и Пламена Цачева, заедно с проектантски екип от 14 души</w:t>
      </w:r>
      <w:r w:rsidR="00015E0D">
        <w:t>.</w:t>
      </w:r>
    </w:p>
    <w:p w:rsidR="00015E0D" w:rsidRPr="00015E0D" w:rsidRDefault="00015E0D" w:rsidP="00653005">
      <w:pPr>
        <w:rPr>
          <w:b/>
          <w:u w:val="single"/>
        </w:rPr>
      </w:pPr>
      <w:r w:rsidRPr="00015E0D">
        <w:rPr>
          <w:b/>
          <w:sz w:val="24"/>
          <w:u w:val="single"/>
        </w:rPr>
        <w:t>Любопитно</w:t>
      </w:r>
    </w:p>
    <w:p w:rsidR="00653005" w:rsidRDefault="00653005" w:rsidP="00653005">
      <w:r>
        <w:t>В първите 3 години след нейното откриване панорамата е посетена от 2,5 милиона души. Тя е сред почти 200-те паметници, построени от плевенчани в памет на загиналите руснаци, румънци и българи. Включена е в Стоте национални туристически обекта.</w:t>
      </w:r>
    </w:p>
    <w:p w:rsidR="00653005" w:rsidRDefault="00653005" w:rsidP="00653005">
      <w:r>
        <w:t>Панорамата е уникален за европейския югоизток паметник, който сполучливо осъществява синхрон между реалното събитие, случило се някога и неговото художествено пресъздаване. Оживяват бойни сцени, а навън е същият ландшафт - земята, приютила в братски могили костите на загиналите.</w:t>
      </w:r>
    </w:p>
    <w:p w:rsidR="00653005" w:rsidRDefault="00653005" w:rsidP="00653005">
      <w:r>
        <w:t>Когато човек посети този оригинален музей, разбира, защо в хода на войната Плевен придобива толкова голямо военно, политическо и стратегическо значение. По своята продължителност, по броя на участващите войски и по дадените жертви, сраженията при Плевен са най-мащабните събития в Освободителната война, изиграли решаваща роля за нейния победоносен изход. Почти неизвестното дотогава градче привлича вниманието на световната общественост.</w:t>
      </w:r>
    </w:p>
    <w:p w:rsidR="00653005" w:rsidRDefault="00653005" w:rsidP="00653005">
      <w:pPr>
        <w:rPr>
          <w:b/>
          <w:sz w:val="24"/>
          <w:u w:val="single"/>
        </w:rPr>
      </w:pPr>
      <w:r w:rsidRPr="00653005">
        <w:rPr>
          <w:b/>
          <w:sz w:val="24"/>
          <w:u w:val="single"/>
        </w:rPr>
        <w:t>Експозиция</w:t>
      </w:r>
    </w:p>
    <w:p w:rsidR="00653005" w:rsidRPr="00653005" w:rsidRDefault="00653005" w:rsidP="00653005">
      <w:r w:rsidRPr="00653005">
        <w:t>Архитектурното тяло на Панорамата е направено да изглежда повдигнато върху 4 щика, които олицетворяват силата на оръжието, донесло свободата. Щиковете носят 4 хоризонтално разположени пръстена, 3 от които символизират 3-те атаки срещу Плевен, а 4-тият пръстен е декоративно-пластичен фриз символизиращ обсадата на Плевен.</w:t>
      </w:r>
    </w:p>
    <w:p w:rsidR="00653005" w:rsidRDefault="00653005" w:rsidP="00653005">
      <w:r w:rsidRPr="00653005">
        <w:t>Музейната експозиция е разделена в четири разделения – уводна, панорамна, диорамна и заключителна зали. Грандиозни платна на 13-те руски и български художници въвеждат посетителите в годините на Руско-турската война с моменти от българската история по това време – “Османското иго”, “Априлското въстание”, “Манифестацията в Санкт-Петербург в подкрепа на българския народ”, “Руската армия преминава Дунав”, “Защитата на Самарското знаме”, “Боят на връх Шипка”.</w:t>
      </w:r>
    </w:p>
    <w:p w:rsidR="00653005" w:rsidRDefault="00653005" w:rsidP="00653005">
      <w:r>
        <w:t>Диорамната зала пресъздава последната битка за Плевен на 10 декември 1877 г. в долината на р. Вит. След тримесечна обсада, откъснати от всякакви връзки с външния свят и останали без снабдяване, турският главнокомандващ решава да направи последен опит да разцепи обсадата, водейки до нови кръвопролития. Той преминава река Вит и влиза в пряк сблъсък с очакващите ги руснаци, които, обаче, са непреклонни, разгромяват османците и слагат край на Плевенската епопея.</w:t>
      </w:r>
    </w:p>
    <w:p w:rsidR="00653005" w:rsidRDefault="00653005" w:rsidP="00653005">
      <w:r>
        <w:t xml:space="preserve">Заключителната експозиция е свързана с капитулацията на Осман паша и зимното преминаване на руската армия през Балкана. След като настъпниците са преодолели най-голямото предизвикателство, без да чакат се отправят към Шипка, където по-рано се разиграва </w:t>
      </w:r>
      <w:r>
        <w:lastRenderedPageBreak/>
        <w:t>друг преломен момент във войната. Защитения проход дава път на руснаците да направят считания за невъзможен зимен постъп през Балкана. След успешното преминаване в южна България е превзето Шейново и тези събития карат турското правителство да поиска мир. Така на 3 март в Сан Стефано е подписан мирен договор, по силата на който България отново се превръща в свободна държава.</w:t>
      </w:r>
    </w:p>
    <w:p w:rsidR="00653005" w:rsidRDefault="00653005" w:rsidP="00653005">
      <w:r>
        <w:t>Всякакви материали, свързани с показаните в четирите зали събития, са изложени редом до картините. Богат документален и снимков материал свързан с освободителните действия е изложен в музея. Артилерийски оръдия, военни униформи и лични оръжия са само част от снаряжението, което е представено пред посетителите.</w:t>
      </w:r>
    </w:p>
    <w:p w:rsidR="00653005" w:rsidRDefault="00653005" w:rsidP="00653005">
      <w:r>
        <w:t>Туристите могат да се изкачат по асансьори на 2 зрителни площадки на покрива на музея, откъдето могат да наблюдават историческите места: „Мъртвата долина“, редутите „Кованлък“ и „Исса ага“, Костницата в „Скобелевия парк“, Радишевските и Гривишките възвишения.</w:t>
      </w:r>
    </w:p>
    <w:p w:rsidR="00015E0D" w:rsidRDefault="00015E0D" w:rsidP="00653005"/>
    <w:p w:rsidR="00015E0D" w:rsidRDefault="00015E0D" w:rsidP="00653005">
      <w:r w:rsidRPr="00015E0D">
        <w:rPr>
          <w:u w:val="single"/>
        </w:rPr>
        <w:t>Линк за видео</w:t>
      </w:r>
      <w:r w:rsidRPr="00015E0D">
        <w:rPr>
          <w:u w:val="single"/>
          <w:lang w:val="en-US"/>
        </w:rPr>
        <w:t>:</w:t>
      </w:r>
      <w:r>
        <w:rPr>
          <w:lang w:val="en-US"/>
        </w:rPr>
        <w:t xml:space="preserve"> </w:t>
      </w:r>
      <w:bookmarkStart w:id="0" w:name="_GoBack"/>
      <w:bookmarkEnd w:id="0"/>
      <w:r w:rsidRPr="00015E0D">
        <w:t>https://youtu.be/mvPnHSdsDhE?si=kkFcyhn5CdzASIoI</w:t>
      </w:r>
    </w:p>
    <w:p w:rsidR="00653005" w:rsidRDefault="00653005" w:rsidP="00653005"/>
    <w:p w:rsidR="00653005" w:rsidRDefault="00653005" w:rsidP="00653005"/>
    <w:p w:rsidR="00653005" w:rsidRPr="00653005" w:rsidRDefault="00653005" w:rsidP="00653005"/>
    <w:sectPr w:rsidR="00653005" w:rsidRPr="006530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005"/>
    <w:rsid w:val="00015E0D"/>
    <w:rsid w:val="00653005"/>
    <w:rsid w:val="00BA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4794FC"/>
  <w15:chartTrackingRefBased/>
  <w15:docId w15:val="{AFA6D724-033A-4E85-81B8-738E1802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2024-01-12T12:05:00Z</dcterms:created>
  <dcterms:modified xsi:type="dcterms:W3CDTF">2024-01-12T12:21:00Z</dcterms:modified>
</cp:coreProperties>
</file>