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AB9BFF">
      <w:pPr>
        <w:spacing w:before="0" w:after="80"/>
        <w:ind w:firstLine="2401" w:firstLineChars="250"/>
        <w:jc w:val="both"/>
        <w:rPr>
          <w:rFonts w:hint="default" w:ascii="Times New Roman" w:hAnsi="Times New Roman" w:cs="Times New Roman"/>
        </w:rPr>
      </w:pPr>
      <w:bookmarkStart w:id="0" w:name="_GoBack"/>
      <w:r>
        <w:rPr>
          <w:rFonts w:hint="default" w:ascii="Times New Roman" w:hAnsi="Times New Roman" w:eastAsia="Calibri" w:cs="Times New Roman"/>
          <w:b/>
          <w:bCs/>
          <w:color w:val="1B3A6B"/>
          <w:sz w:val="96"/>
          <w:szCs w:val="96"/>
        </w:rPr>
        <w:t>NEXUS AI</w:t>
      </w:r>
    </w:p>
    <w:p w14:paraId="26C3DCCD">
      <w:pPr>
        <w:spacing w:before="0" w:after="480"/>
        <w:jc w:val="center"/>
        <w:rPr>
          <w:rFonts w:hint="default" w:ascii="Times New Roman" w:hAnsi="Times New Roman" w:cs="Times New Roman"/>
        </w:rPr>
      </w:pPr>
      <w:r>
        <w:rPr>
          <w:rFonts w:hint="default" w:ascii="Times New Roman" w:hAnsi="Times New Roman" w:eastAsia="Calibri" w:cs="Times New Roman"/>
          <w:i/>
          <w:iCs/>
          <w:color w:val="2E86C1"/>
          <w:sz w:val="48"/>
          <w:szCs w:val="48"/>
        </w:rPr>
        <w:t>Intelligent Incubation Platform</w:t>
      </w:r>
    </w:p>
    <w:tbl>
      <w:tblPr>
        <w:tblStyle w:val="9"/>
        <w:tblW w:w="6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00"/>
      </w:tblGrid>
      <w:tr w14:paraId="13481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1B3A6B" w:sz="0" w:space="0"/>
              <w:left w:val="single" w:color="1B3A6B" w:sz="0" w:space="0"/>
              <w:bottom w:val="single" w:color="1B3A6B" w:sz="0" w:space="0"/>
              <w:right w:val="single" w:color="1B3A6B" w:sz="0" w:space="0"/>
            </w:tcBorders>
            <w:shd w:val="clear" w:color="auto" w:fill="1B3A6B"/>
            <w:tcMar>
              <w:top w:w="240" w:type="dxa"/>
              <w:left w:w="360" w:type="dxa"/>
              <w:bottom w:w="240" w:type="dxa"/>
              <w:right w:w="360" w:type="dxa"/>
            </w:tcMar>
          </w:tcPr>
          <w:p w14:paraId="3BAD8520">
            <w:pPr>
              <w:jc w:val="center"/>
              <w:rPr>
                <w:rFonts w:hint="default" w:ascii="Times New Roman" w:hAnsi="Times New Roman" w:cs="Times New Roman"/>
              </w:rPr>
            </w:pPr>
            <w:r>
              <w:rPr>
                <w:rFonts w:hint="default" w:ascii="Times New Roman" w:hAnsi="Times New Roman" w:eastAsia="Calibri" w:cs="Times New Roman"/>
                <w:b/>
                <w:bCs/>
                <w:color w:val="FFFFFF"/>
                <w:sz w:val="28"/>
                <w:szCs w:val="28"/>
              </w:rPr>
              <w:t>Product Requirements Document  &amp;  Software Requirements Specification</w:t>
            </w:r>
          </w:p>
          <w:p w14:paraId="5BDBE4BF">
            <w:pPr>
              <w:spacing w:before="40" w:after="0"/>
              <w:rPr>
                <w:rFonts w:hint="default" w:ascii="Times New Roman" w:hAnsi="Times New Roman" w:cs="Times New Roman"/>
              </w:rPr>
            </w:pPr>
          </w:p>
          <w:p w14:paraId="4EF01123">
            <w:pPr>
              <w:jc w:val="center"/>
              <w:rPr>
                <w:rFonts w:hint="default" w:ascii="Times New Roman" w:hAnsi="Times New Roman" w:cs="Times New Roman"/>
              </w:rPr>
            </w:pPr>
            <w:r>
              <w:rPr>
                <w:rFonts w:hint="default" w:ascii="Times New Roman" w:hAnsi="Times New Roman" w:eastAsia="Calibri" w:cs="Times New Roman"/>
                <w:color w:val="D6EAF8"/>
                <w:sz w:val="22"/>
                <w:szCs w:val="22"/>
              </w:rPr>
              <w:t xml:space="preserve">Version 1.0  |  May 2026  </w:t>
            </w:r>
          </w:p>
        </w:tc>
      </w:tr>
    </w:tbl>
    <w:p w14:paraId="792D3C29">
      <w:pPr>
        <w:spacing w:before="480" w:after="0"/>
        <w:rPr>
          <w:rFonts w:hint="default" w:ascii="Times New Roman" w:hAnsi="Times New Roman" w:cs="Times New Roman"/>
        </w:rPr>
      </w:pPr>
    </w:p>
    <w:tbl>
      <w:tblPr>
        <w:tblStyle w:val="9"/>
        <w:tblW w:w="866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62"/>
      </w:tblGrid>
      <w:tr w14:paraId="2C72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E0E0E0" w:sz="0" w:space="0"/>
              <w:left w:val="single" w:color="E0E0E0" w:sz="0" w:space="0"/>
              <w:bottom w:val="single" w:color="E0E0E0" w:sz="0" w:space="0"/>
              <w:right w:val="single" w:color="E0E0E0" w:sz="0" w:space="0"/>
            </w:tcBorders>
            <w:shd w:val="clear" w:color="auto" w:fill="F8FAFC"/>
            <w:tcMar>
              <w:top w:w="120" w:type="dxa"/>
              <w:left w:w="160" w:type="dxa"/>
              <w:bottom w:w="120" w:type="dxa"/>
              <w:right w:w="160" w:type="dxa"/>
            </w:tcMar>
          </w:tcPr>
          <w:p w14:paraId="3706EB21">
            <w:pPr>
              <w:rPr>
                <w:rFonts w:hint="default" w:ascii="Times New Roman" w:hAnsi="Times New Roman" w:cs="Times New Roman"/>
              </w:rPr>
            </w:pPr>
            <w:r>
              <w:rPr>
                <w:rFonts w:hint="default" w:ascii="Times New Roman" w:hAnsi="Times New Roman" w:eastAsia="Calibri" w:cs="Times New Roman"/>
                <w:b/>
                <w:bCs/>
                <w:color w:val="7F8C8D"/>
                <w:sz w:val="20"/>
                <w:szCs w:val="20"/>
              </w:rPr>
              <w:t>Prepared By</w:t>
            </w:r>
          </w:p>
          <w:p w14:paraId="1B3A7DAF">
            <w:pPr>
              <w:rPr>
                <w:rFonts w:hint="default" w:ascii="Times New Roman" w:hAnsi="Times New Roman" w:cs="Times New Roman"/>
              </w:rPr>
            </w:pPr>
            <w:r>
              <w:rPr>
                <w:rFonts w:hint="default" w:ascii="Times New Roman" w:hAnsi="Times New Roman" w:eastAsia="Calibri" w:cs="Times New Roman"/>
                <w:color w:val="1A1A2E"/>
                <w:sz w:val="22"/>
                <w:szCs w:val="22"/>
              </w:rPr>
              <w:t>Nexus AI Product &amp; Engineering Team</w:t>
            </w:r>
          </w:p>
        </w:tc>
      </w:tr>
      <w:tr w14:paraId="37CC6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E0E0E0" w:sz="0" w:space="0"/>
              <w:left w:val="single" w:color="E0E0E0" w:sz="0" w:space="0"/>
              <w:bottom w:val="single" w:color="E0E0E0" w:sz="0" w:space="0"/>
              <w:right w:val="single" w:color="E0E0E0" w:sz="0" w:space="0"/>
            </w:tcBorders>
            <w:shd w:val="clear" w:color="auto" w:fill="FFFFFF"/>
            <w:tcMar>
              <w:top w:w="120" w:type="dxa"/>
              <w:left w:w="160" w:type="dxa"/>
              <w:bottom w:w="120" w:type="dxa"/>
              <w:right w:w="160" w:type="dxa"/>
            </w:tcMar>
          </w:tcPr>
          <w:p w14:paraId="686A3D26">
            <w:pPr>
              <w:rPr>
                <w:rFonts w:hint="default" w:ascii="Times New Roman" w:hAnsi="Times New Roman" w:cs="Times New Roman"/>
              </w:rPr>
            </w:pPr>
            <w:r>
              <w:rPr>
                <w:rFonts w:hint="default" w:ascii="Times New Roman" w:hAnsi="Times New Roman" w:eastAsia="Calibri" w:cs="Times New Roman"/>
                <w:b/>
                <w:bCs/>
                <w:color w:val="7F8C8D"/>
                <w:sz w:val="20"/>
                <w:szCs w:val="20"/>
              </w:rPr>
              <w:t>Document Status</w:t>
            </w:r>
          </w:p>
          <w:p w14:paraId="6BD49593">
            <w:pPr>
              <w:rPr>
                <w:rFonts w:hint="default" w:ascii="Times New Roman" w:hAnsi="Times New Roman" w:cs="Times New Roman"/>
              </w:rPr>
            </w:pPr>
            <w:r>
              <w:rPr>
                <w:rFonts w:hint="default" w:ascii="Times New Roman" w:hAnsi="Times New Roman" w:eastAsia="Calibri" w:cs="Times New Roman"/>
                <w:color w:val="1A1A2E"/>
                <w:sz w:val="22"/>
                <w:szCs w:val="22"/>
              </w:rPr>
              <w:t>Draft v1.0 — Pending Stakeholder Review</w:t>
            </w:r>
          </w:p>
        </w:tc>
      </w:tr>
    </w:tbl>
    <w:p w14:paraId="38845C42">
      <w:pPr>
        <w:rPr>
          <w:rFonts w:hint="default" w:ascii="Times New Roman" w:hAnsi="Times New Roman" w:cs="Times New Roman"/>
        </w:rPr>
      </w:pPr>
      <w:r>
        <w:rPr>
          <w:rFonts w:hint="default" w:ascii="Times New Roman" w:hAnsi="Times New Roman" w:cs="Times New Roman"/>
        </w:rPr>
        <w:br w:type="page"/>
      </w:r>
    </w:p>
    <w:p w14:paraId="1FCD1634">
      <w:pPr>
        <w:shd w:val="clear" w:fill="1B3A6B"/>
        <w:spacing w:before="320" w:after="0"/>
        <w:ind w:left="-1440" w:right="-1440"/>
        <w:jc w:val="center"/>
        <w:rPr>
          <w:rFonts w:hint="default" w:ascii="Times New Roman" w:hAnsi="Times New Roman" w:cs="Times New Roman"/>
        </w:rPr>
      </w:pPr>
      <w:r>
        <w:rPr>
          <w:rFonts w:hint="default" w:ascii="Times New Roman" w:hAnsi="Times New Roman" w:eastAsia="Calibri" w:cs="Times New Roman"/>
          <w:b/>
          <w:bCs/>
          <w:color w:val="FFFFFF"/>
          <w:sz w:val="52"/>
          <w:szCs w:val="52"/>
        </w:rPr>
        <w:t>PART I</w:t>
      </w:r>
    </w:p>
    <w:p w14:paraId="61EE44F2">
      <w:pPr>
        <w:shd w:val="clear" w:fill="1B3A6B"/>
        <w:spacing w:before="0" w:after="320"/>
        <w:ind w:left="-1440" w:right="-1440"/>
        <w:jc w:val="center"/>
        <w:rPr>
          <w:rFonts w:hint="default" w:ascii="Times New Roman" w:hAnsi="Times New Roman" w:cs="Times New Roman"/>
        </w:rPr>
      </w:pPr>
      <w:r>
        <w:rPr>
          <w:rFonts w:hint="default" w:ascii="Times New Roman" w:hAnsi="Times New Roman" w:eastAsia="Calibri" w:cs="Times New Roman"/>
          <w:b/>
          <w:bCs/>
          <w:color w:val="FFFFFF"/>
          <w:sz w:val="36"/>
          <w:szCs w:val="36"/>
        </w:rPr>
        <w:t>PRODUCT REQUIREMENTS DOCUMENT (PRD)</w:t>
      </w:r>
    </w:p>
    <w:p w14:paraId="213E223D">
      <w:pPr>
        <w:spacing w:before="160" w:after="0"/>
        <w:rPr>
          <w:rFonts w:hint="default" w:ascii="Times New Roman" w:hAnsi="Times New Roman" w:cs="Times New Roman"/>
        </w:rPr>
      </w:pPr>
    </w:p>
    <w:p w14:paraId="4C67C225">
      <w:pPr>
        <w:pStyle w:val="2"/>
        <w:pBdr>
          <w:bottom w:val="single" w:color="2E86C1" w:sz="6" w:space="4"/>
        </w:pBdr>
        <w:spacing w:before="480" w:after="160"/>
        <w:rPr>
          <w:rFonts w:hint="default" w:ascii="Times New Roman" w:hAnsi="Times New Roman" w:cs="Times New Roman"/>
        </w:rPr>
      </w:pPr>
      <w:r>
        <w:rPr>
          <w:rFonts w:hint="default" w:ascii="Times New Roman" w:hAnsi="Times New Roman" w:eastAsia="Calibri" w:cs="Times New Roman"/>
          <w:b/>
          <w:bCs/>
          <w:color w:val="1B3A6B"/>
          <w:sz w:val="36"/>
          <w:szCs w:val="36"/>
        </w:rPr>
        <w:t>1. Executive Summary</w:t>
      </w:r>
    </w:p>
    <w:p w14:paraId="3AA6BA52">
      <w:pPr>
        <w:spacing w:before="60" w:after="60"/>
        <w:rPr>
          <w:rFonts w:hint="default" w:ascii="Times New Roman" w:hAnsi="Times New Roman" w:cs="Times New Roman"/>
        </w:rPr>
      </w:pPr>
      <w:r>
        <w:rPr>
          <w:rFonts w:hint="default" w:ascii="Times New Roman" w:hAnsi="Times New Roman" w:eastAsia="Calibri" w:cs="Times New Roman"/>
          <w:color w:val="2C3E50"/>
          <w:sz w:val="22"/>
          <w:szCs w:val="22"/>
        </w:rPr>
        <w:t>Nexus AI is an AI-powered startup incubation platform designed to democratize access to world-class startup support — the kind typically reserved for founders accepted into elite accelerators like Y Combinator, Techstars, or 500 Startups. By embedding artificial intelligence throughout the entire incubation lifecycle, Nexus AI removes the gatekeeping, geographic bias, and mentor scarcity that have historically limited who gets to build transformative companies.</w:t>
      </w:r>
    </w:p>
    <w:p w14:paraId="5F216F21">
      <w:pPr>
        <w:spacing w:before="80" w:after="0"/>
        <w:rPr>
          <w:rFonts w:hint="default" w:ascii="Times New Roman" w:hAnsi="Times New Roman" w:cs="Times New Roman"/>
        </w:rPr>
      </w:pPr>
    </w:p>
    <w:p w14:paraId="57E2AC45">
      <w:pPr>
        <w:spacing w:before="60" w:after="60"/>
        <w:rPr>
          <w:rFonts w:hint="default" w:ascii="Times New Roman" w:hAnsi="Times New Roman" w:cs="Times New Roman"/>
        </w:rPr>
      </w:pPr>
      <w:r>
        <w:rPr>
          <w:rFonts w:hint="default" w:ascii="Times New Roman" w:hAnsi="Times New Roman" w:eastAsia="Calibri" w:cs="Times New Roman"/>
          <w:color w:val="2C3E50"/>
          <w:sz w:val="22"/>
          <w:szCs w:val="22"/>
        </w:rPr>
        <w:t>The platform orchestrates five intelligent subsystems — an AI Idea Evaluation Engine, an AI Mentor Chatbot, Smart Matchmaking, a Progress Dashboard, and an Investor Portal — into a unified experience. Founders receive instant, data-driven feedback on their ideas; personalized mentorship available 24/7; curated connections to domain experts and co-founders; structured guidance on milestones; and direct visibility to a curated network of investors.</w:t>
      </w:r>
    </w:p>
    <w:p w14:paraId="1F2C52CF">
      <w:pPr>
        <w:spacing w:before="80" w:after="0"/>
        <w:rPr>
          <w:rFonts w:hint="default" w:ascii="Times New Roman" w:hAnsi="Times New Roman" w:cs="Times New Roman"/>
        </w:rPr>
      </w:pPr>
    </w:p>
    <w:p w14:paraId="606025F3">
      <w:pPr>
        <w:spacing w:before="60" w:after="60"/>
        <w:rPr>
          <w:rFonts w:hint="default" w:ascii="Times New Roman" w:hAnsi="Times New Roman" w:cs="Times New Roman"/>
        </w:rPr>
      </w:pPr>
      <w:r>
        <w:rPr>
          <w:rFonts w:hint="default" w:ascii="Times New Roman" w:hAnsi="Times New Roman" w:eastAsia="Calibri" w:cs="Times New Roman"/>
          <w:color w:val="2C3E50"/>
          <w:sz w:val="22"/>
          <w:szCs w:val="22"/>
        </w:rPr>
        <w:t>Nexus AI targets three primary cohorts: early-stage founders (pre-seed to seed), experienced domain experts willing to mentor, and active angel investors and venture funds seeking deal flow. The platform will initially launch with a cohort-based SaaS model complemented by success-fee arrangements, scaling toward an ecosystem marketplace as the network matures.</w:t>
      </w:r>
    </w:p>
    <w:p w14:paraId="0DC8C20E">
      <w:pPr>
        <w:spacing w:before="80" w:after="0"/>
        <w:rPr>
          <w:rFonts w:hint="default" w:ascii="Times New Roman" w:hAnsi="Times New Roman" w:cs="Times New Roman"/>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76"/>
        <w:gridCol w:w="2340"/>
        <w:gridCol w:w="2465"/>
        <w:gridCol w:w="2279"/>
      </w:tblGrid>
      <w:tr w14:paraId="60F2D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2E86C1" w:sz="0" w:space="0"/>
              <w:left w:val="single" w:color="2E86C1" w:sz="0" w:space="0"/>
              <w:bottom w:val="single" w:color="2E86C1" w:sz="0" w:space="0"/>
              <w:right w:val="single" w:color="2E86C1" w:sz="0" w:space="0"/>
            </w:tcBorders>
            <w:shd w:val="clear" w:color="auto" w:fill="D6EAF8"/>
            <w:tcMar>
              <w:top w:w="160" w:type="dxa"/>
              <w:left w:w="140" w:type="dxa"/>
              <w:bottom w:w="160" w:type="dxa"/>
              <w:right w:w="140" w:type="dxa"/>
            </w:tcMar>
          </w:tcPr>
          <w:p w14:paraId="567C3C1F">
            <w:pPr>
              <w:jc w:val="center"/>
              <w:rPr>
                <w:rFonts w:hint="default" w:ascii="Times New Roman" w:hAnsi="Times New Roman" w:cs="Times New Roman"/>
              </w:rPr>
            </w:pPr>
            <w:r>
              <w:rPr>
                <w:rFonts w:hint="default" w:ascii="Times New Roman" w:hAnsi="Times New Roman" w:eastAsia="Calibri" w:cs="Times New Roman"/>
                <w:b/>
                <w:bCs/>
                <w:color w:val="1B3A6B"/>
                <w:sz w:val="22"/>
                <w:szCs w:val="22"/>
              </w:rPr>
              <w:t>🎯 Problem</w:t>
            </w:r>
          </w:p>
          <w:p w14:paraId="567A545B">
            <w:pPr>
              <w:jc w:val="center"/>
              <w:rPr>
                <w:rFonts w:hint="default" w:ascii="Times New Roman" w:hAnsi="Times New Roman" w:cs="Times New Roman"/>
              </w:rPr>
            </w:pPr>
            <w:r>
              <w:rPr>
                <w:rFonts w:hint="default" w:ascii="Times New Roman" w:hAnsi="Times New Roman" w:eastAsia="Calibri" w:cs="Times New Roman"/>
                <w:color w:val="2C3E50"/>
                <w:sz w:val="20"/>
                <w:szCs w:val="20"/>
              </w:rPr>
              <w:t>Access to quality startup support is limited, biased, and expensive</w:t>
            </w:r>
          </w:p>
        </w:tc>
        <w:tc>
          <w:tcPr>
            <w:tcBorders>
              <w:top w:val="single" w:color="1ABC9C" w:sz="0" w:space="0"/>
              <w:left w:val="single" w:color="1ABC9C" w:sz="0" w:space="0"/>
              <w:bottom w:val="single" w:color="1ABC9C" w:sz="0" w:space="0"/>
              <w:right w:val="single" w:color="1ABC9C" w:sz="0" w:space="0"/>
            </w:tcBorders>
            <w:shd w:val="clear" w:color="auto" w:fill="D5F5E3"/>
            <w:tcMar>
              <w:top w:w="160" w:type="dxa"/>
              <w:left w:w="140" w:type="dxa"/>
              <w:bottom w:w="160" w:type="dxa"/>
              <w:right w:w="140" w:type="dxa"/>
            </w:tcMar>
          </w:tcPr>
          <w:p w14:paraId="3839E91F">
            <w:pPr>
              <w:jc w:val="center"/>
              <w:rPr>
                <w:rFonts w:hint="default" w:ascii="Times New Roman" w:hAnsi="Times New Roman" w:cs="Times New Roman"/>
              </w:rPr>
            </w:pPr>
            <w:r>
              <w:rPr>
                <w:rFonts w:hint="default" w:ascii="Times New Roman" w:hAnsi="Times New Roman" w:eastAsia="Calibri" w:cs="Times New Roman"/>
                <w:b/>
                <w:bCs/>
                <w:color w:val="1B3A6B"/>
                <w:sz w:val="22"/>
                <w:szCs w:val="22"/>
              </w:rPr>
              <w:t>💡 Solution</w:t>
            </w:r>
          </w:p>
          <w:p w14:paraId="3E4D111A">
            <w:pPr>
              <w:jc w:val="center"/>
              <w:rPr>
                <w:rFonts w:hint="default" w:ascii="Times New Roman" w:hAnsi="Times New Roman" w:cs="Times New Roman"/>
              </w:rPr>
            </w:pPr>
            <w:r>
              <w:rPr>
                <w:rFonts w:hint="default" w:ascii="Times New Roman" w:hAnsi="Times New Roman" w:eastAsia="Calibri" w:cs="Times New Roman"/>
                <w:color w:val="2C3E50"/>
                <w:sz w:val="20"/>
                <w:szCs w:val="20"/>
              </w:rPr>
              <w:t>AI-native platform delivering YC-quality incubation at global scale</w:t>
            </w:r>
          </w:p>
        </w:tc>
        <w:tc>
          <w:tcPr>
            <w:tcBorders>
              <w:top w:val="single" w:color="E67E22" w:sz="0" w:space="0"/>
              <w:left w:val="single" w:color="E67E22" w:sz="0" w:space="0"/>
              <w:bottom w:val="single" w:color="E67E22" w:sz="0" w:space="0"/>
              <w:right w:val="single" w:color="E67E22" w:sz="0" w:space="0"/>
            </w:tcBorders>
            <w:shd w:val="clear" w:color="auto" w:fill="FDEBD0"/>
            <w:tcMar>
              <w:top w:w="160" w:type="dxa"/>
              <w:left w:w="140" w:type="dxa"/>
              <w:bottom w:w="160" w:type="dxa"/>
              <w:right w:w="140" w:type="dxa"/>
            </w:tcMar>
          </w:tcPr>
          <w:p w14:paraId="45009451">
            <w:pPr>
              <w:jc w:val="center"/>
              <w:rPr>
                <w:rFonts w:hint="default" w:ascii="Times New Roman" w:hAnsi="Times New Roman" w:cs="Times New Roman"/>
              </w:rPr>
            </w:pPr>
            <w:r>
              <w:rPr>
                <w:rFonts w:hint="default" w:ascii="Times New Roman" w:hAnsi="Times New Roman" w:eastAsia="Calibri" w:cs="Times New Roman"/>
                <w:b/>
                <w:bCs/>
                <w:color w:val="1B3A6B"/>
                <w:sz w:val="22"/>
                <w:szCs w:val="22"/>
              </w:rPr>
              <w:t>📈 Market</w:t>
            </w:r>
          </w:p>
          <w:p w14:paraId="3C7E2E94">
            <w:pPr>
              <w:jc w:val="center"/>
              <w:rPr>
                <w:rFonts w:hint="default" w:ascii="Times New Roman" w:hAnsi="Times New Roman" w:cs="Times New Roman"/>
              </w:rPr>
            </w:pPr>
            <w:r>
              <w:rPr>
                <w:rFonts w:hint="default" w:ascii="Times New Roman" w:hAnsi="Times New Roman" w:eastAsia="Calibri" w:cs="Times New Roman"/>
                <w:color w:val="2C3E50"/>
                <w:sz w:val="20"/>
                <w:szCs w:val="20"/>
              </w:rPr>
              <w:t>$300B+ global startup ecosystem; 100M+ aspiring entrepreneurs</w:t>
            </w:r>
          </w:p>
        </w:tc>
        <w:tc>
          <w:tcPr>
            <w:tcBorders>
              <w:top w:val="single" w:color="8E44AD" w:sz="0" w:space="0"/>
              <w:left w:val="single" w:color="8E44AD" w:sz="0" w:space="0"/>
              <w:bottom w:val="single" w:color="8E44AD" w:sz="0" w:space="0"/>
              <w:right w:val="single" w:color="8E44AD" w:sz="0" w:space="0"/>
            </w:tcBorders>
            <w:shd w:val="clear" w:color="auto" w:fill="F4ECF7"/>
            <w:tcMar>
              <w:top w:w="160" w:type="dxa"/>
              <w:left w:w="140" w:type="dxa"/>
              <w:bottom w:w="160" w:type="dxa"/>
              <w:right w:w="140" w:type="dxa"/>
            </w:tcMar>
          </w:tcPr>
          <w:p w14:paraId="7CE3843D">
            <w:pPr>
              <w:jc w:val="center"/>
              <w:rPr>
                <w:rFonts w:hint="default" w:ascii="Times New Roman" w:hAnsi="Times New Roman" w:cs="Times New Roman"/>
              </w:rPr>
            </w:pPr>
            <w:r>
              <w:rPr>
                <w:rFonts w:hint="default" w:ascii="Times New Roman" w:hAnsi="Times New Roman" w:eastAsia="Calibri" w:cs="Times New Roman"/>
                <w:b/>
                <w:bCs/>
                <w:color w:val="1B3A6B"/>
                <w:sz w:val="22"/>
                <w:szCs w:val="22"/>
              </w:rPr>
              <w:t>🚀 Model</w:t>
            </w:r>
          </w:p>
          <w:p w14:paraId="52E5A304">
            <w:pPr>
              <w:jc w:val="center"/>
              <w:rPr>
                <w:rFonts w:hint="default" w:ascii="Times New Roman" w:hAnsi="Times New Roman" w:cs="Times New Roman"/>
              </w:rPr>
            </w:pPr>
            <w:r>
              <w:rPr>
                <w:rFonts w:hint="default" w:ascii="Times New Roman" w:hAnsi="Times New Roman" w:eastAsia="Calibri" w:cs="Times New Roman"/>
                <w:color w:val="2C3E50"/>
                <w:sz w:val="20"/>
                <w:szCs w:val="20"/>
              </w:rPr>
              <w:t>SaaS + Success Fees + Marketplace + Enterprise Licensing</w:t>
            </w:r>
          </w:p>
        </w:tc>
      </w:tr>
    </w:tbl>
    <w:p w14:paraId="233F93CB">
      <w:pPr>
        <w:spacing w:before="160" w:after="0"/>
        <w:rPr>
          <w:rFonts w:hint="default" w:ascii="Times New Roman" w:hAnsi="Times New Roman" w:cs="Times New Roman"/>
        </w:rPr>
      </w:pPr>
    </w:p>
    <w:p w14:paraId="73D22CC7">
      <w:pPr>
        <w:pStyle w:val="2"/>
        <w:pBdr>
          <w:bottom w:val="single" w:color="2E86C1" w:sz="6" w:space="4"/>
        </w:pBdr>
        <w:spacing w:before="480" w:after="160"/>
        <w:rPr>
          <w:rFonts w:hint="default" w:ascii="Times New Roman" w:hAnsi="Times New Roman" w:cs="Times New Roman"/>
        </w:rPr>
      </w:pPr>
      <w:r>
        <w:rPr>
          <w:rFonts w:hint="default" w:ascii="Times New Roman" w:hAnsi="Times New Roman" w:eastAsia="Calibri" w:cs="Times New Roman"/>
          <w:b/>
          <w:bCs/>
          <w:color w:val="1B3A6B"/>
          <w:sz w:val="36"/>
          <w:szCs w:val="36"/>
        </w:rPr>
        <w:t>2. Product Vision &amp; Goals</w:t>
      </w:r>
    </w:p>
    <w:p w14:paraId="68032DB4">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2.1 Vision Statement</w:t>
      </w:r>
    </w:p>
    <w:p w14:paraId="1B6D0604">
      <w:pPr>
        <w:spacing w:before="60" w:after="60"/>
        <w:rPr>
          <w:rFonts w:hint="default" w:ascii="Times New Roman" w:hAnsi="Times New Roman" w:cs="Times New Roman"/>
        </w:rPr>
      </w:pPr>
      <w:r>
        <w:rPr>
          <w:rFonts w:hint="default" w:ascii="Times New Roman" w:hAnsi="Times New Roman" w:eastAsia="Calibri" w:cs="Times New Roman"/>
          <w:color w:val="2C3E50"/>
          <w:sz w:val="22"/>
          <w:szCs w:val="22"/>
        </w:rPr>
        <w:t>To become the world's most accessible and intelligent startup incubation platform — where any founder, anywhere in the world, receives the mentorship, resources, and investor exposure needed to build a scalable company.</w:t>
      </w:r>
    </w:p>
    <w:p w14:paraId="33BABD3B">
      <w:pPr>
        <w:spacing w:before="80" w:after="0"/>
        <w:rPr>
          <w:rFonts w:hint="default" w:ascii="Times New Roman" w:hAnsi="Times New Roman" w:cs="Times New Roman"/>
        </w:rPr>
      </w:pPr>
    </w:p>
    <w:p w14:paraId="044679A7">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2.2 Strategic Goals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
        <w:gridCol w:w="2836"/>
        <w:gridCol w:w="4245"/>
        <w:gridCol w:w="1776"/>
      </w:tblGrid>
      <w:tr w14:paraId="05B76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1D7A252F">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w:t>
            </w:r>
          </w:p>
        </w:tc>
        <w:tc>
          <w:tcPr>
            <w:tcW w:w="28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7890415E">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Goal</w:t>
            </w:r>
          </w:p>
        </w:tc>
        <w:tc>
          <w:tcPr>
            <w:tcW w:w="432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065B6695">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Description</w:t>
            </w:r>
          </w:p>
        </w:tc>
        <w:tc>
          <w:tcPr>
            <w:tcW w:w="180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1B154DC3">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Time Horizon</w:t>
            </w:r>
          </w:p>
        </w:tc>
      </w:tr>
      <w:tr w14:paraId="63E6A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FF38B58">
            <w:pPr>
              <w:rPr>
                <w:rFonts w:hint="default" w:ascii="Times New Roman" w:hAnsi="Times New Roman" w:cs="Times New Roman"/>
              </w:rPr>
            </w:pPr>
            <w:r>
              <w:rPr>
                <w:rFonts w:hint="default" w:ascii="Times New Roman" w:hAnsi="Times New Roman" w:eastAsia="Calibri" w:cs="Times New Roman"/>
                <w:b/>
                <w:bCs/>
                <w:color w:val="1B3A6B"/>
                <w:sz w:val="20"/>
                <w:szCs w:val="20"/>
              </w:rPr>
              <w:t>G-1</w:t>
            </w:r>
          </w:p>
        </w:tc>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F8D4A2D">
            <w:pPr>
              <w:rPr>
                <w:rFonts w:hint="default" w:ascii="Times New Roman" w:hAnsi="Times New Roman" w:cs="Times New Roman"/>
              </w:rPr>
            </w:pPr>
            <w:r>
              <w:rPr>
                <w:rFonts w:hint="default" w:ascii="Times New Roman" w:hAnsi="Times New Roman" w:eastAsia="Calibri" w:cs="Times New Roman"/>
                <w:b/>
                <w:bCs/>
                <w:color w:val="2C3E50"/>
                <w:sz w:val="20"/>
                <w:szCs w:val="20"/>
              </w:rPr>
              <w:t>Democratize Access</w:t>
            </w:r>
          </w:p>
        </w:tc>
        <w:tc>
          <w:tcPr>
            <w:tcW w:w="43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520BBA2">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Enable any founder globally to access world-class incubation regardless of geography, network, or background</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38E0B17">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Year 1</w:t>
            </w:r>
          </w:p>
        </w:tc>
      </w:tr>
      <w:tr w14:paraId="07A4C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902693D">
            <w:pPr>
              <w:rPr>
                <w:rFonts w:hint="default" w:ascii="Times New Roman" w:hAnsi="Times New Roman" w:cs="Times New Roman"/>
              </w:rPr>
            </w:pPr>
            <w:r>
              <w:rPr>
                <w:rFonts w:hint="default" w:ascii="Times New Roman" w:hAnsi="Times New Roman" w:eastAsia="Calibri" w:cs="Times New Roman"/>
                <w:b/>
                <w:bCs/>
                <w:color w:val="1B3A6B"/>
                <w:sz w:val="20"/>
                <w:szCs w:val="20"/>
              </w:rPr>
              <w:t>G-2</w:t>
            </w:r>
          </w:p>
        </w:tc>
        <w:tc>
          <w:tcPr>
            <w:tcW w:w="28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B7B29A0">
            <w:pPr>
              <w:rPr>
                <w:rFonts w:hint="default" w:ascii="Times New Roman" w:hAnsi="Times New Roman" w:cs="Times New Roman"/>
              </w:rPr>
            </w:pPr>
            <w:r>
              <w:rPr>
                <w:rFonts w:hint="default" w:ascii="Times New Roman" w:hAnsi="Times New Roman" w:eastAsia="Calibri" w:cs="Times New Roman"/>
                <w:b/>
                <w:bCs/>
                <w:color w:val="2C3E50"/>
                <w:sz w:val="20"/>
                <w:szCs w:val="20"/>
              </w:rPr>
              <w:t>AI-First Mentorship</w:t>
            </w:r>
          </w:p>
        </w:tc>
        <w:tc>
          <w:tcPr>
            <w:tcW w:w="43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E2302E9">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Replace passive content libraries with a proactive, context-aware AI mentor that learns from each interaction</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2ED8C7C">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Year 1</w:t>
            </w:r>
          </w:p>
        </w:tc>
      </w:tr>
      <w:tr w14:paraId="5C8AF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9DB44AF">
            <w:pPr>
              <w:rPr>
                <w:rFonts w:hint="default" w:ascii="Times New Roman" w:hAnsi="Times New Roman" w:cs="Times New Roman"/>
              </w:rPr>
            </w:pPr>
            <w:r>
              <w:rPr>
                <w:rFonts w:hint="default" w:ascii="Times New Roman" w:hAnsi="Times New Roman" w:eastAsia="Calibri" w:cs="Times New Roman"/>
                <w:b/>
                <w:bCs/>
                <w:color w:val="1B3A6B"/>
                <w:sz w:val="20"/>
                <w:szCs w:val="20"/>
              </w:rPr>
              <w:t>G-3</w:t>
            </w:r>
          </w:p>
        </w:tc>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8E141B5">
            <w:pPr>
              <w:rPr>
                <w:rFonts w:hint="default" w:ascii="Times New Roman" w:hAnsi="Times New Roman" w:cs="Times New Roman"/>
              </w:rPr>
            </w:pPr>
            <w:r>
              <w:rPr>
                <w:rFonts w:hint="default" w:ascii="Times New Roman" w:hAnsi="Times New Roman" w:eastAsia="Calibri" w:cs="Times New Roman"/>
                <w:b/>
                <w:bCs/>
                <w:color w:val="2C3E50"/>
                <w:sz w:val="20"/>
                <w:szCs w:val="20"/>
              </w:rPr>
              <w:t>Smart Capital Connection</w:t>
            </w:r>
          </w:p>
        </w:tc>
        <w:tc>
          <w:tcPr>
            <w:tcW w:w="43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E09992F">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Algorithmically match investor interests and thesis alignment to the right startups at the right stage</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E7F0BA8">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Year 1-2</w:t>
            </w:r>
          </w:p>
        </w:tc>
      </w:tr>
      <w:tr w14:paraId="1A0F2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C364E28">
            <w:pPr>
              <w:rPr>
                <w:rFonts w:hint="default" w:ascii="Times New Roman" w:hAnsi="Times New Roman" w:cs="Times New Roman"/>
              </w:rPr>
            </w:pPr>
            <w:r>
              <w:rPr>
                <w:rFonts w:hint="default" w:ascii="Times New Roman" w:hAnsi="Times New Roman" w:eastAsia="Calibri" w:cs="Times New Roman"/>
                <w:b/>
                <w:bCs/>
                <w:color w:val="1B3A6B"/>
                <w:sz w:val="20"/>
                <w:szCs w:val="20"/>
              </w:rPr>
              <w:t>G-4</w:t>
            </w:r>
          </w:p>
        </w:tc>
        <w:tc>
          <w:tcPr>
            <w:tcW w:w="28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9D3CB11">
            <w:pPr>
              <w:rPr>
                <w:rFonts w:hint="default" w:ascii="Times New Roman" w:hAnsi="Times New Roman" w:cs="Times New Roman"/>
              </w:rPr>
            </w:pPr>
            <w:r>
              <w:rPr>
                <w:rFonts w:hint="default" w:ascii="Times New Roman" w:hAnsi="Times New Roman" w:eastAsia="Calibri" w:cs="Times New Roman"/>
                <w:b/>
                <w:bCs/>
                <w:color w:val="2C3E50"/>
                <w:sz w:val="20"/>
                <w:szCs w:val="20"/>
              </w:rPr>
              <w:t>Network Effects</w:t>
            </w:r>
          </w:p>
        </w:tc>
        <w:tc>
          <w:tcPr>
            <w:tcW w:w="43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1A1DB9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Build a self-reinforcing ecosystem where mentors, founders, and investors create value for each other</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3418985">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Year 2</w:t>
            </w:r>
          </w:p>
        </w:tc>
      </w:tr>
      <w:tr w14:paraId="25664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DBA0822">
            <w:pPr>
              <w:rPr>
                <w:rFonts w:hint="default" w:ascii="Times New Roman" w:hAnsi="Times New Roman" w:cs="Times New Roman"/>
              </w:rPr>
            </w:pPr>
            <w:r>
              <w:rPr>
                <w:rFonts w:hint="default" w:ascii="Times New Roman" w:hAnsi="Times New Roman" w:eastAsia="Calibri" w:cs="Times New Roman"/>
                <w:b/>
                <w:bCs/>
                <w:color w:val="1B3A6B"/>
                <w:sz w:val="20"/>
                <w:szCs w:val="20"/>
              </w:rPr>
              <w:t>G-5</w:t>
            </w:r>
          </w:p>
        </w:tc>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56C795E">
            <w:pPr>
              <w:rPr>
                <w:rFonts w:hint="default" w:ascii="Times New Roman" w:hAnsi="Times New Roman" w:cs="Times New Roman"/>
              </w:rPr>
            </w:pPr>
            <w:r>
              <w:rPr>
                <w:rFonts w:hint="default" w:ascii="Times New Roman" w:hAnsi="Times New Roman" w:eastAsia="Calibri" w:cs="Times New Roman"/>
                <w:b/>
                <w:bCs/>
                <w:color w:val="2C3E50"/>
                <w:sz w:val="20"/>
                <w:szCs w:val="20"/>
              </w:rPr>
              <w:t>Data Intelligence</w:t>
            </w:r>
          </w:p>
        </w:tc>
        <w:tc>
          <w:tcPr>
            <w:tcW w:w="43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49E12E8">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Generate proprietary insights on startup success patterns to continuously improve AI recommendations</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09D7D7B">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Year 2-3</w:t>
            </w:r>
          </w:p>
        </w:tc>
      </w:tr>
      <w:tr w14:paraId="1F5BE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A278286">
            <w:pPr>
              <w:rPr>
                <w:rFonts w:hint="default" w:ascii="Times New Roman" w:hAnsi="Times New Roman" w:cs="Times New Roman"/>
              </w:rPr>
            </w:pPr>
            <w:r>
              <w:rPr>
                <w:rFonts w:hint="default" w:ascii="Times New Roman" w:hAnsi="Times New Roman" w:eastAsia="Calibri" w:cs="Times New Roman"/>
                <w:b/>
                <w:bCs/>
                <w:color w:val="1B3A6B"/>
                <w:sz w:val="20"/>
                <w:szCs w:val="20"/>
              </w:rPr>
              <w:t>G-6</w:t>
            </w:r>
          </w:p>
        </w:tc>
        <w:tc>
          <w:tcPr>
            <w:tcW w:w="28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4EDF02D">
            <w:pPr>
              <w:rPr>
                <w:rFonts w:hint="default" w:ascii="Times New Roman" w:hAnsi="Times New Roman" w:cs="Times New Roman"/>
              </w:rPr>
            </w:pPr>
            <w:r>
              <w:rPr>
                <w:rFonts w:hint="default" w:ascii="Times New Roman" w:hAnsi="Times New Roman" w:eastAsia="Calibri" w:cs="Times New Roman"/>
                <w:b/>
                <w:bCs/>
                <w:color w:val="2C3E50"/>
                <w:sz w:val="20"/>
                <w:szCs w:val="20"/>
              </w:rPr>
              <w:t>Global Scale</w:t>
            </w:r>
          </w:p>
        </w:tc>
        <w:tc>
          <w:tcPr>
            <w:tcW w:w="43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1CE52C0">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Support 10,000+ active founders across 50+ countries by Year 3</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95BA642">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Year 3</w:t>
            </w:r>
          </w:p>
        </w:tc>
      </w:tr>
    </w:tbl>
    <w:p w14:paraId="51889122">
      <w:pPr>
        <w:spacing w:before="160" w:after="0"/>
        <w:rPr>
          <w:rFonts w:hint="default" w:ascii="Times New Roman" w:hAnsi="Times New Roman" w:cs="Times New Roman"/>
        </w:rPr>
      </w:pPr>
    </w:p>
    <w:p w14:paraId="769027EF">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2.3 Guiding Principles</w:t>
      </w:r>
    </w:p>
    <w:p w14:paraId="5E29875C">
      <w:pPr>
        <w:pStyle w:val="16"/>
        <w:numPr>
          <w:ilvl w:val="0"/>
          <w:numId w:val="1"/>
        </w:numPr>
        <w:spacing w:before="40" w:after="40"/>
        <w:rPr>
          <w:rFonts w:hint="default" w:ascii="Times New Roman" w:hAnsi="Times New Roman" w:cs="Times New Roman"/>
        </w:rPr>
      </w:pPr>
      <w:r>
        <w:rPr>
          <w:rFonts w:hint="default" w:ascii="Times New Roman" w:hAnsi="Times New Roman" w:eastAsia="Calibri" w:cs="Times New Roman"/>
          <w:color w:val="2C3E50"/>
          <w:sz w:val="22"/>
          <w:szCs w:val="22"/>
        </w:rPr>
        <w:t>AI Augments, Not Replaces: AI handles scale and pattern recognition; humans provide judgment and empathy</w:t>
      </w:r>
    </w:p>
    <w:p w14:paraId="488C7607">
      <w:pPr>
        <w:pStyle w:val="16"/>
        <w:numPr>
          <w:ilvl w:val="0"/>
          <w:numId w:val="1"/>
        </w:numPr>
        <w:spacing w:before="40" w:after="40"/>
        <w:rPr>
          <w:rFonts w:hint="default" w:ascii="Times New Roman" w:hAnsi="Times New Roman" w:cs="Times New Roman"/>
        </w:rPr>
      </w:pPr>
      <w:r>
        <w:rPr>
          <w:rFonts w:hint="default" w:ascii="Times New Roman" w:hAnsi="Times New Roman" w:eastAsia="Calibri" w:cs="Times New Roman"/>
          <w:color w:val="2C3E50"/>
          <w:sz w:val="22"/>
          <w:szCs w:val="22"/>
        </w:rPr>
        <w:t>Radical Transparency: Every AI recommendation includes its reasoning and confidence level</w:t>
      </w:r>
    </w:p>
    <w:p w14:paraId="25799F0D">
      <w:pPr>
        <w:pStyle w:val="16"/>
        <w:numPr>
          <w:ilvl w:val="0"/>
          <w:numId w:val="1"/>
        </w:numPr>
        <w:spacing w:before="40" w:after="40"/>
        <w:rPr>
          <w:rFonts w:hint="default" w:ascii="Times New Roman" w:hAnsi="Times New Roman" w:cs="Times New Roman"/>
        </w:rPr>
      </w:pPr>
      <w:r>
        <w:rPr>
          <w:rFonts w:hint="default" w:ascii="Times New Roman" w:hAnsi="Times New Roman" w:eastAsia="Calibri" w:cs="Times New Roman"/>
          <w:color w:val="2C3E50"/>
          <w:sz w:val="22"/>
          <w:szCs w:val="22"/>
        </w:rPr>
        <w:t>Equity by Design: Diverse cohorts are an explicit product goal, not an afterthought</w:t>
      </w:r>
    </w:p>
    <w:p w14:paraId="6C405B9C">
      <w:pPr>
        <w:pStyle w:val="16"/>
        <w:numPr>
          <w:ilvl w:val="0"/>
          <w:numId w:val="1"/>
        </w:numPr>
        <w:spacing w:before="40" w:after="40"/>
        <w:rPr>
          <w:rFonts w:hint="default" w:ascii="Times New Roman" w:hAnsi="Times New Roman" w:cs="Times New Roman"/>
        </w:rPr>
      </w:pPr>
      <w:r>
        <w:rPr>
          <w:rFonts w:hint="default" w:ascii="Times New Roman" w:hAnsi="Times New Roman" w:eastAsia="Calibri" w:cs="Times New Roman"/>
          <w:color w:val="2C3E50"/>
          <w:sz w:val="22"/>
          <w:szCs w:val="22"/>
        </w:rPr>
        <w:t>Privacy-First: Founder data is never shared without explicit consent</w:t>
      </w:r>
    </w:p>
    <w:p w14:paraId="4A3E40D6">
      <w:pPr>
        <w:pStyle w:val="16"/>
        <w:numPr>
          <w:ilvl w:val="0"/>
          <w:numId w:val="1"/>
        </w:numPr>
        <w:spacing w:before="40" w:after="40"/>
        <w:rPr>
          <w:rFonts w:hint="default" w:ascii="Times New Roman" w:hAnsi="Times New Roman" w:cs="Times New Roman"/>
        </w:rPr>
      </w:pPr>
      <w:r>
        <w:rPr>
          <w:rFonts w:hint="default" w:ascii="Times New Roman" w:hAnsi="Times New Roman" w:eastAsia="Calibri" w:cs="Times New Roman"/>
          <w:color w:val="2C3E50"/>
          <w:sz w:val="22"/>
          <w:szCs w:val="22"/>
        </w:rPr>
        <w:t>Continuous Learning: Every interaction improves the platform's intelligence</w:t>
      </w:r>
    </w:p>
    <w:p w14:paraId="75920C65">
      <w:pPr>
        <w:spacing w:before="80" w:after="0"/>
        <w:rPr>
          <w:rFonts w:hint="default" w:ascii="Times New Roman" w:hAnsi="Times New Roman" w:cs="Times New Roman"/>
        </w:rPr>
      </w:pPr>
    </w:p>
    <w:p w14:paraId="3FCD2187">
      <w:pPr>
        <w:pStyle w:val="2"/>
        <w:pBdr>
          <w:bottom w:val="single" w:color="2E86C1" w:sz="6" w:space="4"/>
        </w:pBdr>
        <w:spacing w:before="480" w:after="160"/>
        <w:rPr>
          <w:rFonts w:hint="default" w:ascii="Times New Roman" w:hAnsi="Times New Roman" w:cs="Times New Roman"/>
        </w:rPr>
      </w:pPr>
      <w:r>
        <w:rPr>
          <w:rFonts w:hint="default" w:ascii="Times New Roman" w:hAnsi="Times New Roman" w:eastAsia="Calibri" w:cs="Times New Roman"/>
          <w:b/>
          <w:bCs/>
          <w:color w:val="1B3A6B"/>
          <w:sz w:val="36"/>
          <w:szCs w:val="36"/>
        </w:rPr>
        <w:t>3. Target Users &amp; Personas</w:t>
      </w:r>
    </w:p>
    <w:p w14:paraId="2197005B">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3.1 Persona 1 — The Emerging Founder</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80"/>
        <w:gridCol w:w="6480"/>
      </w:tblGrid>
      <w:tr w14:paraId="11152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1498C79A">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Attribute</w:t>
            </w:r>
          </w:p>
        </w:tc>
        <w:tc>
          <w:tcPr>
            <w:tcW w:w="64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47FCF03B">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Detail</w:t>
            </w:r>
          </w:p>
        </w:tc>
      </w:tr>
      <w:tr w14:paraId="60EED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9FBBA4B">
            <w:pPr>
              <w:rPr>
                <w:rFonts w:hint="default" w:ascii="Times New Roman" w:hAnsi="Times New Roman" w:cs="Times New Roman"/>
              </w:rPr>
            </w:pPr>
            <w:r>
              <w:rPr>
                <w:rFonts w:hint="default" w:ascii="Times New Roman" w:hAnsi="Times New Roman" w:eastAsia="Calibri" w:cs="Times New Roman"/>
                <w:b/>
                <w:bCs/>
                <w:color w:val="2C3E50"/>
                <w:sz w:val="20"/>
                <w:szCs w:val="20"/>
              </w:rPr>
              <w:t>Name</w:t>
            </w:r>
          </w:p>
        </w:tc>
        <w:tc>
          <w:tcPr>
            <w:tcW w:w="64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C77AD86">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Amara Osei</w:t>
            </w:r>
          </w:p>
        </w:tc>
      </w:tr>
      <w:tr w14:paraId="6FAFF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EB191B9">
            <w:pPr>
              <w:rPr>
                <w:rFonts w:hint="default" w:ascii="Times New Roman" w:hAnsi="Times New Roman" w:cs="Times New Roman"/>
              </w:rPr>
            </w:pPr>
            <w:r>
              <w:rPr>
                <w:rFonts w:hint="default" w:ascii="Times New Roman" w:hAnsi="Times New Roman" w:eastAsia="Calibri" w:cs="Times New Roman"/>
                <w:b/>
                <w:bCs/>
                <w:color w:val="2C3E50"/>
                <w:sz w:val="20"/>
                <w:szCs w:val="20"/>
              </w:rPr>
              <w:t>Age / Location</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C597597">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28 / Accra, Ghana (also applicable: Lagos, Nairobi, Bangalore, Bogotá)</w:t>
            </w:r>
          </w:p>
        </w:tc>
      </w:tr>
      <w:tr w14:paraId="716B5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8001231">
            <w:pPr>
              <w:rPr>
                <w:rFonts w:hint="default" w:ascii="Times New Roman" w:hAnsi="Times New Roman" w:cs="Times New Roman"/>
              </w:rPr>
            </w:pPr>
            <w:r>
              <w:rPr>
                <w:rFonts w:hint="default" w:ascii="Times New Roman" w:hAnsi="Times New Roman" w:eastAsia="Calibri" w:cs="Times New Roman"/>
                <w:b/>
                <w:bCs/>
                <w:color w:val="2C3E50"/>
                <w:sz w:val="20"/>
                <w:szCs w:val="20"/>
              </w:rPr>
              <w:t>Background</w:t>
            </w:r>
          </w:p>
        </w:tc>
        <w:tc>
          <w:tcPr>
            <w:tcW w:w="64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EA481CE">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Computer Science graduate, 2 years at a fintech startup, first-time founder</w:t>
            </w:r>
          </w:p>
        </w:tc>
      </w:tr>
      <w:tr w14:paraId="16250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9886056">
            <w:pPr>
              <w:rPr>
                <w:rFonts w:hint="default" w:ascii="Times New Roman" w:hAnsi="Times New Roman" w:cs="Times New Roman"/>
              </w:rPr>
            </w:pPr>
            <w:r>
              <w:rPr>
                <w:rFonts w:hint="default" w:ascii="Times New Roman" w:hAnsi="Times New Roman" w:eastAsia="Calibri" w:cs="Times New Roman"/>
                <w:b/>
                <w:bCs/>
                <w:color w:val="2C3E50"/>
                <w:sz w:val="20"/>
                <w:szCs w:val="20"/>
              </w:rPr>
              <w:t>Idea Stage</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BE70A9C">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Pre-validation — has a concept for an agricultural supply chain transparency platform</w:t>
            </w:r>
          </w:p>
        </w:tc>
      </w:tr>
      <w:tr w14:paraId="1AA5A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E7AA00D">
            <w:pPr>
              <w:rPr>
                <w:rFonts w:hint="default" w:ascii="Times New Roman" w:hAnsi="Times New Roman" w:cs="Times New Roman"/>
              </w:rPr>
            </w:pPr>
            <w:r>
              <w:rPr>
                <w:rFonts w:hint="default" w:ascii="Times New Roman" w:hAnsi="Times New Roman" w:eastAsia="Calibri" w:cs="Times New Roman"/>
                <w:b/>
                <w:bCs/>
                <w:color w:val="2C3E50"/>
                <w:sz w:val="20"/>
                <w:szCs w:val="20"/>
              </w:rPr>
              <w:t>Pain Points</w:t>
            </w:r>
          </w:p>
        </w:tc>
        <w:tc>
          <w:tcPr>
            <w:tcW w:w="64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AAE191C">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No access to experienced mentors locally; does not know which investors to target; unsure if her idea is market-viable; limited budget for paid consultants</w:t>
            </w:r>
          </w:p>
        </w:tc>
      </w:tr>
      <w:tr w14:paraId="547F6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40DBFB5">
            <w:pPr>
              <w:rPr>
                <w:rFonts w:hint="default" w:ascii="Times New Roman" w:hAnsi="Times New Roman" w:cs="Times New Roman"/>
              </w:rPr>
            </w:pPr>
            <w:r>
              <w:rPr>
                <w:rFonts w:hint="default" w:ascii="Times New Roman" w:hAnsi="Times New Roman" w:eastAsia="Calibri" w:cs="Times New Roman"/>
                <w:b/>
                <w:bCs/>
                <w:color w:val="2C3E50"/>
                <w:sz w:val="20"/>
                <w:szCs w:val="20"/>
              </w:rPr>
              <w:t>Goals</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A0D9DB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Validate her idea quickly, find a technical co-founder, raise a $250K pre-seed round</w:t>
            </w:r>
          </w:p>
        </w:tc>
      </w:tr>
      <w:tr w14:paraId="23F5C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F3B942C">
            <w:pPr>
              <w:rPr>
                <w:rFonts w:hint="default" w:ascii="Times New Roman" w:hAnsi="Times New Roman" w:cs="Times New Roman"/>
              </w:rPr>
            </w:pPr>
            <w:r>
              <w:rPr>
                <w:rFonts w:hint="default" w:ascii="Times New Roman" w:hAnsi="Times New Roman" w:eastAsia="Calibri" w:cs="Times New Roman"/>
                <w:b/>
                <w:bCs/>
                <w:color w:val="2C3E50"/>
                <w:sz w:val="20"/>
                <w:szCs w:val="20"/>
              </w:rPr>
              <w:t>Platform Need</w:t>
            </w:r>
          </w:p>
        </w:tc>
        <w:tc>
          <w:tcPr>
            <w:tcW w:w="64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FCF415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AI idea feedback, mentor matching, investor introductions, structured milestone tracking</w:t>
            </w:r>
          </w:p>
        </w:tc>
      </w:tr>
      <w:tr w14:paraId="481BA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C174C4F">
            <w:pPr>
              <w:rPr>
                <w:rFonts w:hint="default" w:ascii="Times New Roman" w:hAnsi="Times New Roman" w:cs="Times New Roman"/>
              </w:rPr>
            </w:pPr>
            <w:r>
              <w:rPr>
                <w:rFonts w:hint="default" w:ascii="Times New Roman" w:hAnsi="Times New Roman" w:eastAsia="Calibri" w:cs="Times New Roman"/>
                <w:b/>
                <w:bCs/>
                <w:color w:val="2C3E50"/>
                <w:sz w:val="20"/>
                <w:szCs w:val="20"/>
              </w:rPr>
              <w:t>Tech Comfort</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6408BF0">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High — comfortable with SaaS tools, uses Notion, Slack, Figma</w:t>
            </w:r>
          </w:p>
        </w:tc>
      </w:tr>
    </w:tbl>
    <w:p w14:paraId="19B7E262">
      <w:pPr>
        <w:spacing w:before="160" w:after="0"/>
        <w:rPr>
          <w:rFonts w:hint="default" w:ascii="Times New Roman" w:hAnsi="Times New Roman" w:cs="Times New Roman"/>
        </w:rPr>
      </w:pPr>
    </w:p>
    <w:p w14:paraId="5A7C5F91">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3.2 Persona 2 — The Expert Mentor</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80"/>
        <w:gridCol w:w="6480"/>
      </w:tblGrid>
      <w:tr w14:paraId="59AC5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414A8CB3">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Attribute</w:t>
            </w:r>
          </w:p>
        </w:tc>
        <w:tc>
          <w:tcPr>
            <w:tcW w:w="64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56E02204">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Detail</w:t>
            </w:r>
          </w:p>
        </w:tc>
      </w:tr>
      <w:tr w14:paraId="3E680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E50AD42">
            <w:pPr>
              <w:rPr>
                <w:rFonts w:hint="default" w:ascii="Times New Roman" w:hAnsi="Times New Roman" w:cs="Times New Roman"/>
              </w:rPr>
            </w:pPr>
            <w:r>
              <w:rPr>
                <w:rFonts w:hint="default" w:ascii="Times New Roman" w:hAnsi="Times New Roman" w:eastAsia="Calibri" w:cs="Times New Roman"/>
                <w:b/>
                <w:bCs/>
                <w:color w:val="2C3E50"/>
                <w:sz w:val="20"/>
                <w:szCs w:val="20"/>
              </w:rPr>
              <w:t>Name</w:t>
            </w:r>
          </w:p>
        </w:tc>
        <w:tc>
          <w:tcPr>
            <w:tcW w:w="64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B193A25">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Dr. Kwame Mensah</w:t>
            </w:r>
          </w:p>
        </w:tc>
      </w:tr>
      <w:tr w14:paraId="3E1C3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E048EF9">
            <w:pPr>
              <w:rPr>
                <w:rFonts w:hint="default" w:ascii="Times New Roman" w:hAnsi="Times New Roman" w:cs="Times New Roman"/>
              </w:rPr>
            </w:pPr>
            <w:r>
              <w:rPr>
                <w:rFonts w:hint="default" w:ascii="Times New Roman" w:hAnsi="Times New Roman" w:eastAsia="Calibri" w:cs="Times New Roman"/>
                <w:b/>
                <w:bCs/>
                <w:color w:val="2C3E50"/>
                <w:sz w:val="20"/>
                <w:szCs w:val="20"/>
              </w:rPr>
              <w:t>Age / Location</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61693A0">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47 / London, UK (formerly Accra)</w:t>
            </w:r>
          </w:p>
        </w:tc>
      </w:tr>
      <w:tr w14:paraId="50926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72BE78A">
            <w:pPr>
              <w:rPr>
                <w:rFonts w:hint="default" w:ascii="Times New Roman" w:hAnsi="Times New Roman" w:cs="Times New Roman"/>
              </w:rPr>
            </w:pPr>
            <w:r>
              <w:rPr>
                <w:rFonts w:hint="default" w:ascii="Times New Roman" w:hAnsi="Times New Roman" w:eastAsia="Calibri" w:cs="Times New Roman"/>
                <w:b/>
                <w:bCs/>
                <w:color w:val="2C3E50"/>
                <w:sz w:val="20"/>
                <w:szCs w:val="20"/>
              </w:rPr>
              <w:t>Background</w:t>
            </w:r>
          </w:p>
        </w:tc>
        <w:tc>
          <w:tcPr>
            <w:tcW w:w="64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7425D55">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Serial entrepreneur — exited two SaaS companies; now angel investor and advisor</w:t>
            </w:r>
          </w:p>
        </w:tc>
      </w:tr>
      <w:tr w14:paraId="70330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BA7F647">
            <w:pPr>
              <w:rPr>
                <w:rFonts w:hint="default" w:ascii="Times New Roman" w:hAnsi="Times New Roman" w:cs="Times New Roman"/>
              </w:rPr>
            </w:pPr>
            <w:r>
              <w:rPr>
                <w:rFonts w:hint="default" w:ascii="Times New Roman" w:hAnsi="Times New Roman" w:eastAsia="Calibri" w:cs="Times New Roman"/>
                <w:b/>
                <w:bCs/>
                <w:color w:val="2C3E50"/>
                <w:sz w:val="20"/>
                <w:szCs w:val="20"/>
              </w:rPr>
              <w:t>Motivation</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2DC8D26">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Give back to African tech ecosystem; expand deal flow for his angel portfolio</w:t>
            </w:r>
          </w:p>
        </w:tc>
      </w:tr>
      <w:tr w14:paraId="6FDF3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1AA7971">
            <w:pPr>
              <w:rPr>
                <w:rFonts w:hint="default" w:ascii="Times New Roman" w:hAnsi="Times New Roman" w:cs="Times New Roman"/>
              </w:rPr>
            </w:pPr>
            <w:r>
              <w:rPr>
                <w:rFonts w:hint="default" w:ascii="Times New Roman" w:hAnsi="Times New Roman" w:eastAsia="Calibri" w:cs="Times New Roman"/>
                <w:b/>
                <w:bCs/>
                <w:color w:val="2C3E50"/>
                <w:sz w:val="20"/>
                <w:szCs w:val="20"/>
              </w:rPr>
              <w:t>Pain Points</w:t>
            </w:r>
          </w:p>
        </w:tc>
        <w:tc>
          <w:tcPr>
            <w:tcW w:w="64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145E84C">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Inundated with unqualified cold outreach; no efficient way to manage mentoring sessions; hard to track mentee progress across multiple startups</w:t>
            </w:r>
          </w:p>
        </w:tc>
      </w:tr>
      <w:tr w14:paraId="0EE60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3A90140">
            <w:pPr>
              <w:rPr>
                <w:rFonts w:hint="default" w:ascii="Times New Roman" w:hAnsi="Times New Roman" w:cs="Times New Roman"/>
              </w:rPr>
            </w:pPr>
            <w:r>
              <w:rPr>
                <w:rFonts w:hint="default" w:ascii="Times New Roman" w:hAnsi="Times New Roman" w:eastAsia="Calibri" w:cs="Times New Roman"/>
                <w:b/>
                <w:bCs/>
                <w:color w:val="2C3E50"/>
                <w:sz w:val="20"/>
                <w:szCs w:val="20"/>
              </w:rPr>
              <w:t>Goals</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22563A8">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Mentor 5-8 high-potential startups per cohort; discover investable deals early</w:t>
            </w:r>
          </w:p>
        </w:tc>
      </w:tr>
      <w:tr w14:paraId="65680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D3DAC8D">
            <w:pPr>
              <w:rPr>
                <w:rFonts w:hint="default" w:ascii="Times New Roman" w:hAnsi="Times New Roman" w:cs="Times New Roman"/>
              </w:rPr>
            </w:pPr>
            <w:r>
              <w:rPr>
                <w:rFonts w:hint="default" w:ascii="Times New Roman" w:hAnsi="Times New Roman" w:eastAsia="Calibri" w:cs="Times New Roman"/>
                <w:b/>
                <w:bCs/>
                <w:color w:val="2C3E50"/>
                <w:sz w:val="20"/>
                <w:szCs w:val="20"/>
              </w:rPr>
              <w:t>Platform Need</w:t>
            </w:r>
          </w:p>
        </w:tc>
        <w:tc>
          <w:tcPr>
            <w:tcW w:w="64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137FA2C">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AI-filtered mentee matching, session scheduling, progress dashboard, deal tagging</w:t>
            </w:r>
          </w:p>
        </w:tc>
      </w:tr>
      <w:tr w14:paraId="5B56A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F679AEB">
            <w:pPr>
              <w:rPr>
                <w:rFonts w:hint="default" w:ascii="Times New Roman" w:hAnsi="Times New Roman" w:cs="Times New Roman"/>
              </w:rPr>
            </w:pPr>
            <w:r>
              <w:rPr>
                <w:rFonts w:hint="default" w:ascii="Times New Roman" w:hAnsi="Times New Roman" w:eastAsia="Calibri" w:cs="Times New Roman"/>
                <w:b/>
                <w:bCs/>
                <w:color w:val="2C3E50"/>
                <w:sz w:val="20"/>
                <w:szCs w:val="20"/>
              </w:rPr>
              <w:t>Time Availability</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2B87C58">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4-6 hours per week</w:t>
            </w:r>
          </w:p>
        </w:tc>
      </w:tr>
    </w:tbl>
    <w:p w14:paraId="77D0A27B">
      <w:pPr>
        <w:spacing w:before="160" w:after="0"/>
        <w:rPr>
          <w:rFonts w:hint="default" w:ascii="Times New Roman" w:hAnsi="Times New Roman" w:cs="Times New Roman"/>
        </w:rPr>
      </w:pPr>
    </w:p>
    <w:p w14:paraId="5B3D1415">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3.3 Persona 3 — The Active Investor</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80"/>
        <w:gridCol w:w="6480"/>
      </w:tblGrid>
      <w:tr w14:paraId="1D254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7D239427">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Attribute</w:t>
            </w:r>
          </w:p>
        </w:tc>
        <w:tc>
          <w:tcPr>
            <w:tcW w:w="64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39D55FA1">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Detail</w:t>
            </w:r>
          </w:p>
        </w:tc>
      </w:tr>
      <w:tr w14:paraId="76476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BD874C8">
            <w:pPr>
              <w:rPr>
                <w:rFonts w:hint="default" w:ascii="Times New Roman" w:hAnsi="Times New Roman" w:cs="Times New Roman"/>
              </w:rPr>
            </w:pPr>
            <w:r>
              <w:rPr>
                <w:rFonts w:hint="default" w:ascii="Times New Roman" w:hAnsi="Times New Roman" w:eastAsia="Calibri" w:cs="Times New Roman"/>
                <w:b/>
                <w:bCs/>
                <w:color w:val="2C3E50"/>
                <w:sz w:val="20"/>
                <w:szCs w:val="20"/>
              </w:rPr>
              <w:t>Name</w:t>
            </w:r>
          </w:p>
        </w:tc>
        <w:tc>
          <w:tcPr>
            <w:tcW w:w="64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F7B233C">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Priya Nair</w:t>
            </w:r>
          </w:p>
        </w:tc>
      </w:tr>
      <w:tr w14:paraId="60857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E0C3E16">
            <w:pPr>
              <w:rPr>
                <w:rFonts w:hint="default" w:ascii="Times New Roman" w:hAnsi="Times New Roman" w:cs="Times New Roman"/>
              </w:rPr>
            </w:pPr>
            <w:r>
              <w:rPr>
                <w:rFonts w:hint="default" w:ascii="Times New Roman" w:hAnsi="Times New Roman" w:eastAsia="Calibri" w:cs="Times New Roman"/>
                <w:b/>
                <w:bCs/>
                <w:color w:val="2C3E50"/>
                <w:sz w:val="20"/>
                <w:szCs w:val="20"/>
              </w:rPr>
              <w:t>Age / Location</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1830802">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39 / Nairobi, Kenya</w:t>
            </w:r>
          </w:p>
        </w:tc>
      </w:tr>
      <w:tr w14:paraId="067D6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90A5DA4">
            <w:pPr>
              <w:rPr>
                <w:rFonts w:hint="default" w:ascii="Times New Roman" w:hAnsi="Times New Roman" w:cs="Times New Roman"/>
              </w:rPr>
            </w:pPr>
            <w:r>
              <w:rPr>
                <w:rFonts w:hint="default" w:ascii="Times New Roman" w:hAnsi="Times New Roman" w:eastAsia="Calibri" w:cs="Times New Roman"/>
                <w:b/>
                <w:bCs/>
                <w:color w:val="2C3E50"/>
                <w:sz w:val="20"/>
                <w:szCs w:val="20"/>
              </w:rPr>
              <w:t>Background</w:t>
            </w:r>
          </w:p>
        </w:tc>
        <w:tc>
          <w:tcPr>
            <w:tcW w:w="64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D1DF7D8">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Managing Partner at a $50M Africa-focused early-stage fund</w:t>
            </w:r>
          </w:p>
        </w:tc>
      </w:tr>
      <w:tr w14:paraId="09B33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5D2C5C0">
            <w:pPr>
              <w:rPr>
                <w:rFonts w:hint="default" w:ascii="Times New Roman" w:hAnsi="Times New Roman" w:cs="Times New Roman"/>
              </w:rPr>
            </w:pPr>
            <w:r>
              <w:rPr>
                <w:rFonts w:hint="default" w:ascii="Times New Roman" w:hAnsi="Times New Roman" w:eastAsia="Calibri" w:cs="Times New Roman"/>
                <w:b/>
                <w:bCs/>
                <w:color w:val="2C3E50"/>
                <w:sz w:val="20"/>
                <w:szCs w:val="20"/>
              </w:rPr>
              <w:t>Thesis</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6AB1384">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AgriTech, FinTech, HealthTech; pre-seed to Series A; $250K–$2M tickets</w:t>
            </w:r>
          </w:p>
        </w:tc>
      </w:tr>
      <w:tr w14:paraId="3BA09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D73F2D4">
            <w:pPr>
              <w:rPr>
                <w:rFonts w:hint="default" w:ascii="Times New Roman" w:hAnsi="Times New Roman" w:cs="Times New Roman"/>
              </w:rPr>
            </w:pPr>
            <w:r>
              <w:rPr>
                <w:rFonts w:hint="default" w:ascii="Times New Roman" w:hAnsi="Times New Roman" w:eastAsia="Calibri" w:cs="Times New Roman"/>
                <w:b/>
                <w:bCs/>
                <w:color w:val="2C3E50"/>
                <w:sz w:val="20"/>
                <w:szCs w:val="20"/>
              </w:rPr>
              <w:t>Pain Points</w:t>
            </w:r>
          </w:p>
        </w:tc>
        <w:tc>
          <w:tcPr>
            <w:tcW w:w="64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72606E9">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Deal flow is noisy and unqualified; due diligence is slow; hard to track portfolio company progress post-investment</w:t>
            </w:r>
          </w:p>
        </w:tc>
      </w:tr>
      <w:tr w14:paraId="2801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EF27ACA">
            <w:pPr>
              <w:rPr>
                <w:rFonts w:hint="default" w:ascii="Times New Roman" w:hAnsi="Times New Roman" w:cs="Times New Roman"/>
              </w:rPr>
            </w:pPr>
            <w:r>
              <w:rPr>
                <w:rFonts w:hint="default" w:ascii="Times New Roman" w:hAnsi="Times New Roman" w:eastAsia="Calibri" w:cs="Times New Roman"/>
                <w:b/>
                <w:bCs/>
                <w:color w:val="2C3E50"/>
                <w:sz w:val="20"/>
                <w:szCs w:val="20"/>
              </w:rPr>
              <w:t>Goals</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052F39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Discover 12+ investable companies per quarter with thesis alignment scores; streamline DD with structured data</w:t>
            </w:r>
          </w:p>
        </w:tc>
      </w:tr>
      <w:tr w14:paraId="61FC4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64927B3">
            <w:pPr>
              <w:rPr>
                <w:rFonts w:hint="default" w:ascii="Times New Roman" w:hAnsi="Times New Roman" w:cs="Times New Roman"/>
              </w:rPr>
            </w:pPr>
            <w:r>
              <w:rPr>
                <w:rFonts w:hint="default" w:ascii="Times New Roman" w:hAnsi="Times New Roman" w:eastAsia="Calibri" w:cs="Times New Roman"/>
                <w:b/>
                <w:bCs/>
                <w:color w:val="2C3E50"/>
                <w:sz w:val="20"/>
                <w:szCs w:val="20"/>
              </w:rPr>
              <w:t>Platform Need</w:t>
            </w:r>
          </w:p>
        </w:tc>
        <w:tc>
          <w:tcPr>
            <w:tcW w:w="64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1ED905E">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AI-curated deal flow, startup profiles, milestone history, direct founder messaging</w:t>
            </w:r>
          </w:p>
        </w:tc>
      </w:tr>
      <w:tr w14:paraId="09242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090B3F5">
            <w:pPr>
              <w:rPr>
                <w:rFonts w:hint="default" w:ascii="Times New Roman" w:hAnsi="Times New Roman" w:cs="Times New Roman"/>
              </w:rPr>
            </w:pPr>
            <w:r>
              <w:rPr>
                <w:rFonts w:hint="default" w:ascii="Times New Roman" w:hAnsi="Times New Roman" w:eastAsia="Calibri" w:cs="Times New Roman"/>
                <w:b/>
                <w:bCs/>
                <w:color w:val="2C3E50"/>
                <w:sz w:val="20"/>
                <w:szCs w:val="20"/>
              </w:rPr>
              <w:t>Platform Behavior</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8309DA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Weekly active — reviews AI-recommended deals on Monday mornings</w:t>
            </w:r>
          </w:p>
        </w:tc>
      </w:tr>
    </w:tbl>
    <w:p w14:paraId="78125B19">
      <w:pPr>
        <w:spacing w:before="160" w:after="0"/>
        <w:rPr>
          <w:rFonts w:hint="default" w:ascii="Times New Roman" w:hAnsi="Times New Roman" w:cs="Times New Roman"/>
        </w:rPr>
      </w:pPr>
    </w:p>
    <w:p w14:paraId="3BB152C7">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3.4 Persona 4 — The Platform Administrator</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80"/>
        <w:gridCol w:w="6480"/>
      </w:tblGrid>
      <w:tr w14:paraId="04F4C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16E1E6E6">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Attribute</w:t>
            </w:r>
          </w:p>
        </w:tc>
        <w:tc>
          <w:tcPr>
            <w:tcW w:w="64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4A57661E">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Detail</w:t>
            </w:r>
          </w:p>
        </w:tc>
      </w:tr>
      <w:tr w14:paraId="55D2F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1F14A69">
            <w:pPr>
              <w:rPr>
                <w:rFonts w:hint="default" w:ascii="Times New Roman" w:hAnsi="Times New Roman" w:cs="Times New Roman"/>
              </w:rPr>
            </w:pPr>
            <w:r>
              <w:rPr>
                <w:rFonts w:hint="default" w:ascii="Times New Roman" w:hAnsi="Times New Roman" w:eastAsia="Calibri" w:cs="Times New Roman"/>
                <w:b/>
                <w:bCs/>
                <w:color w:val="2C3E50"/>
                <w:sz w:val="20"/>
                <w:szCs w:val="20"/>
              </w:rPr>
              <w:t>Name</w:t>
            </w:r>
          </w:p>
        </w:tc>
        <w:tc>
          <w:tcPr>
            <w:tcW w:w="64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966D15F">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Internal Nexus AI Team</w:t>
            </w:r>
          </w:p>
        </w:tc>
      </w:tr>
      <w:tr w14:paraId="64FC2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02FAA47">
            <w:pPr>
              <w:rPr>
                <w:rFonts w:hint="default" w:ascii="Times New Roman" w:hAnsi="Times New Roman" w:cs="Times New Roman"/>
              </w:rPr>
            </w:pPr>
            <w:r>
              <w:rPr>
                <w:rFonts w:hint="default" w:ascii="Times New Roman" w:hAnsi="Times New Roman" w:eastAsia="Calibri" w:cs="Times New Roman"/>
                <w:b/>
                <w:bCs/>
                <w:color w:val="2C3E50"/>
                <w:sz w:val="20"/>
                <w:szCs w:val="20"/>
              </w:rPr>
              <w:t>Responsibilities</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523B11F">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Cohort management, mentor vetting, investor onboarding, content curation, platform analytics</w:t>
            </w:r>
          </w:p>
        </w:tc>
      </w:tr>
      <w:tr w14:paraId="66838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F669E5D">
            <w:pPr>
              <w:rPr>
                <w:rFonts w:hint="default" w:ascii="Times New Roman" w:hAnsi="Times New Roman" w:cs="Times New Roman"/>
              </w:rPr>
            </w:pPr>
            <w:r>
              <w:rPr>
                <w:rFonts w:hint="default" w:ascii="Times New Roman" w:hAnsi="Times New Roman" w:eastAsia="Calibri" w:cs="Times New Roman"/>
                <w:b/>
                <w:bCs/>
                <w:color w:val="2C3E50"/>
                <w:sz w:val="20"/>
                <w:szCs w:val="20"/>
              </w:rPr>
              <w:t>Pain Points</w:t>
            </w:r>
          </w:p>
        </w:tc>
        <w:tc>
          <w:tcPr>
            <w:tcW w:w="64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7F27FFB">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Manual cohort management is time-consuming; no unified view of ecosystem health</w:t>
            </w:r>
          </w:p>
        </w:tc>
      </w:tr>
      <w:tr w14:paraId="29304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5FC3CE2">
            <w:pPr>
              <w:rPr>
                <w:rFonts w:hint="default" w:ascii="Times New Roman" w:hAnsi="Times New Roman" w:cs="Times New Roman"/>
              </w:rPr>
            </w:pPr>
            <w:r>
              <w:rPr>
                <w:rFonts w:hint="default" w:ascii="Times New Roman" w:hAnsi="Times New Roman" w:eastAsia="Calibri" w:cs="Times New Roman"/>
                <w:b/>
                <w:bCs/>
                <w:color w:val="2C3E50"/>
                <w:sz w:val="20"/>
                <w:szCs w:val="20"/>
              </w:rPr>
              <w:t>Goals</w:t>
            </w:r>
          </w:p>
        </w:tc>
        <w:tc>
          <w:tcPr>
            <w:tcW w:w="64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ACDDF33">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Reduce operational overhead by 70% through AI automation; maintain quality of cohorts</w:t>
            </w:r>
          </w:p>
        </w:tc>
      </w:tr>
      <w:tr w14:paraId="5D6A2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1F87ABB">
            <w:pPr>
              <w:rPr>
                <w:rFonts w:hint="default" w:ascii="Times New Roman" w:hAnsi="Times New Roman" w:cs="Times New Roman"/>
              </w:rPr>
            </w:pPr>
            <w:r>
              <w:rPr>
                <w:rFonts w:hint="default" w:ascii="Times New Roman" w:hAnsi="Times New Roman" w:eastAsia="Calibri" w:cs="Times New Roman"/>
                <w:b/>
                <w:bCs/>
                <w:color w:val="2C3E50"/>
                <w:sz w:val="20"/>
                <w:szCs w:val="20"/>
              </w:rPr>
              <w:t>Platform Need</w:t>
            </w:r>
          </w:p>
        </w:tc>
        <w:tc>
          <w:tcPr>
            <w:tcW w:w="64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600025B">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Admin dashboard, AI audit logs, bulk cohort tools, reporting suite</w:t>
            </w:r>
          </w:p>
        </w:tc>
      </w:tr>
    </w:tbl>
    <w:p w14:paraId="237306EE">
      <w:pPr>
        <w:spacing w:before="80" w:after="0"/>
        <w:rPr>
          <w:rFonts w:hint="default" w:ascii="Times New Roman" w:hAnsi="Times New Roman" w:cs="Times New Roman"/>
        </w:rPr>
      </w:pPr>
    </w:p>
    <w:p w14:paraId="46B4883D">
      <w:pPr>
        <w:rPr>
          <w:rFonts w:hint="default" w:ascii="Times New Roman" w:hAnsi="Times New Roman" w:cs="Times New Roman"/>
        </w:rPr>
      </w:pPr>
      <w:r>
        <w:rPr>
          <w:rFonts w:hint="default" w:ascii="Times New Roman" w:hAnsi="Times New Roman" w:cs="Times New Roman"/>
        </w:rPr>
        <w:br w:type="page"/>
      </w:r>
    </w:p>
    <w:p w14:paraId="6360AF84">
      <w:pPr>
        <w:pStyle w:val="2"/>
        <w:pBdr>
          <w:bottom w:val="single" w:color="2E86C1" w:sz="6" w:space="4"/>
        </w:pBdr>
        <w:spacing w:before="480" w:after="160"/>
        <w:rPr>
          <w:rFonts w:hint="default" w:ascii="Times New Roman" w:hAnsi="Times New Roman" w:cs="Times New Roman"/>
        </w:rPr>
      </w:pPr>
      <w:r>
        <w:rPr>
          <w:rFonts w:hint="default" w:ascii="Times New Roman" w:hAnsi="Times New Roman" w:eastAsia="Calibri" w:cs="Times New Roman"/>
          <w:b/>
          <w:bCs/>
          <w:color w:val="1B3A6B"/>
          <w:sz w:val="36"/>
          <w:szCs w:val="36"/>
        </w:rPr>
        <w:t>4. User Stories / Jobs to Be Done</w:t>
      </w:r>
    </w:p>
    <w:p w14:paraId="028167EC">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4.1 Founder Stories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20"/>
        <w:gridCol w:w="5040"/>
        <w:gridCol w:w="3600"/>
      </w:tblGrid>
      <w:tr w14:paraId="4CEAF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7B75A8AA">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ID</w:t>
            </w:r>
          </w:p>
        </w:tc>
        <w:tc>
          <w:tcPr>
            <w:tcW w:w="504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7BBA365D">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As a founder, I want to...</w:t>
            </w:r>
          </w:p>
        </w:tc>
        <w:tc>
          <w:tcPr>
            <w:tcW w:w="360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0000E569">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So that...</w:t>
            </w:r>
          </w:p>
        </w:tc>
      </w:tr>
      <w:tr w14:paraId="46CBC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A6D2973">
            <w:pPr>
              <w:rPr>
                <w:rFonts w:hint="default" w:ascii="Times New Roman" w:hAnsi="Times New Roman" w:cs="Times New Roman"/>
              </w:rPr>
            </w:pPr>
            <w:r>
              <w:rPr>
                <w:rFonts w:hint="default" w:ascii="Times New Roman" w:hAnsi="Times New Roman" w:eastAsia="Calibri" w:cs="Times New Roman"/>
                <w:b/>
                <w:bCs/>
                <w:color w:val="1B3A6B"/>
                <w:sz w:val="20"/>
                <w:szCs w:val="20"/>
              </w:rPr>
              <w:t>US-F01</w:t>
            </w:r>
          </w:p>
        </w:tc>
        <w:tc>
          <w:tcPr>
            <w:tcW w:w="50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E76D626">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Submit my startup idea and receive an AI-generated evaluation within minutes</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57582C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 can quickly determine if my concept has market potential before spending months building</w:t>
            </w:r>
          </w:p>
        </w:tc>
      </w:tr>
      <w:tr w14:paraId="4102E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0898866">
            <w:pPr>
              <w:rPr>
                <w:rFonts w:hint="default" w:ascii="Times New Roman" w:hAnsi="Times New Roman" w:cs="Times New Roman"/>
              </w:rPr>
            </w:pPr>
            <w:r>
              <w:rPr>
                <w:rFonts w:hint="default" w:ascii="Times New Roman" w:hAnsi="Times New Roman" w:eastAsia="Calibri" w:cs="Times New Roman"/>
                <w:b/>
                <w:bCs/>
                <w:color w:val="1B3A6B"/>
                <w:sz w:val="20"/>
                <w:szCs w:val="20"/>
              </w:rPr>
              <w:t>US-F02</w:t>
            </w:r>
          </w:p>
        </w:tc>
        <w:tc>
          <w:tcPr>
            <w:tcW w:w="50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7D9C9E8">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View a detailed breakdown of my idea's strengths, weaknesses, and competitive landscape</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EC205EC">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 can make informed decisions on pivoting or doubling down</w:t>
            </w:r>
          </w:p>
        </w:tc>
      </w:tr>
      <w:tr w14:paraId="7CA39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516C3BE">
            <w:pPr>
              <w:rPr>
                <w:rFonts w:hint="default" w:ascii="Times New Roman" w:hAnsi="Times New Roman" w:cs="Times New Roman"/>
              </w:rPr>
            </w:pPr>
            <w:r>
              <w:rPr>
                <w:rFonts w:hint="default" w:ascii="Times New Roman" w:hAnsi="Times New Roman" w:eastAsia="Calibri" w:cs="Times New Roman"/>
                <w:b/>
                <w:bCs/>
                <w:color w:val="1B3A6B"/>
                <w:sz w:val="20"/>
                <w:szCs w:val="20"/>
              </w:rPr>
              <w:t>US-F03</w:t>
            </w:r>
          </w:p>
        </w:tc>
        <w:tc>
          <w:tcPr>
            <w:tcW w:w="50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5089C65">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Be matched with a mentor whose expertise aligns with my specific challenges</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FBA08D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 receive relevant guidance, not generic advice</w:t>
            </w:r>
          </w:p>
        </w:tc>
      </w:tr>
      <w:tr w14:paraId="0F642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BBAB033">
            <w:pPr>
              <w:rPr>
                <w:rFonts w:hint="default" w:ascii="Times New Roman" w:hAnsi="Times New Roman" w:cs="Times New Roman"/>
              </w:rPr>
            </w:pPr>
            <w:r>
              <w:rPr>
                <w:rFonts w:hint="default" w:ascii="Times New Roman" w:hAnsi="Times New Roman" w:eastAsia="Calibri" w:cs="Times New Roman"/>
                <w:b/>
                <w:bCs/>
                <w:color w:val="1B3A6B"/>
                <w:sz w:val="20"/>
                <w:szCs w:val="20"/>
              </w:rPr>
              <w:t>US-F04</w:t>
            </w:r>
          </w:p>
        </w:tc>
        <w:tc>
          <w:tcPr>
            <w:tcW w:w="50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384C73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Chat with an AI mentor 24/7 about any aspect of my startup journey</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28FD15E">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 am not blocked by timezone differences or mentor availability</w:t>
            </w:r>
          </w:p>
        </w:tc>
      </w:tr>
      <w:tr w14:paraId="0A27C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1264553">
            <w:pPr>
              <w:rPr>
                <w:rFonts w:hint="default" w:ascii="Times New Roman" w:hAnsi="Times New Roman" w:cs="Times New Roman"/>
              </w:rPr>
            </w:pPr>
            <w:r>
              <w:rPr>
                <w:rFonts w:hint="default" w:ascii="Times New Roman" w:hAnsi="Times New Roman" w:eastAsia="Calibri" w:cs="Times New Roman"/>
                <w:b/>
                <w:bCs/>
                <w:color w:val="1B3A6B"/>
                <w:sz w:val="20"/>
                <w:szCs w:val="20"/>
              </w:rPr>
              <w:t>US-F05</w:t>
            </w:r>
          </w:p>
        </w:tc>
        <w:tc>
          <w:tcPr>
            <w:tcW w:w="50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1111258">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Track my progress against weekly milestones on a visual dashboard</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0F0325E">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 maintain accountability and identify bottlenecks early</w:t>
            </w:r>
          </w:p>
        </w:tc>
      </w:tr>
      <w:tr w14:paraId="41325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4909C7B">
            <w:pPr>
              <w:rPr>
                <w:rFonts w:hint="default" w:ascii="Times New Roman" w:hAnsi="Times New Roman" w:cs="Times New Roman"/>
              </w:rPr>
            </w:pPr>
            <w:r>
              <w:rPr>
                <w:rFonts w:hint="default" w:ascii="Times New Roman" w:hAnsi="Times New Roman" w:eastAsia="Calibri" w:cs="Times New Roman"/>
                <w:b/>
                <w:bCs/>
                <w:color w:val="1B3A6B"/>
                <w:sz w:val="20"/>
                <w:szCs w:val="20"/>
              </w:rPr>
              <w:t>US-F06</w:t>
            </w:r>
          </w:p>
        </w:tc>
        <w:tc>
          <w:tcPr>
            <w:tcW w:w="50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095D4BC">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Create a compelling investor-ready profile that auto-populates from my activity data</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A1E3D96">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 save time on pitch deck preparation</w:t>
            </w:r>
          </w:p>
        </w:tc>
      </w:tr>
      <w:tr w14:paraId="5ACB5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81BC2ED">
            <w:pPr>
              <w:rPr>
                <w:rFonts w:hint="default" w:ascii="Times New Roman" w:hAnsi="Times New Roman" w:cs="Times New Roman"/>
              </w:rPr>
            </w:pPr>
            <w:r>
              <w:rPr>
                <w:rFonts w:hint="default" w:ascii="Times New Roman" w:hAnsi="Times New Roman" w:eastAsia="Calibri" w:cs="Times New Roman"/>
                <w:b/>
                <w:bCs/>
                <w:color w:val="1B3A6B"/>
                <w:sz w:val="20"/>
                <w:szCs w:val="20"/>
              </w:rPr>
              <w:t>US-F07</w:t>
            </w:r>
          </w:p>
        </w:tc>
        <w:tc>
          <w:tcPr>
            <w:tcW w:w="50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0CF42BC">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See which investors have viewed my profile and their investment thesis alignment score</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2E365B6">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 prioritize outreach to the most promising investors</w:t>
            </w:r>
          </w:p>
        </w:tc>
      </w:tr>
      <w:tr w14:paraId="1B5BD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32B2525">
            <w:pPr>
              <w:rPr>
                <w:rFonts w:hint="default" w:ascii="Times New Roman" w:hAnsi="Times New Roman" w:cs="Times New Roman"/>
              </w:rPr>
            </w:pPr>
            <w:r>
              <w:rPr>
                <w:rFonts w:hint="default" w:ascii="Times New Roman" w:hAnsi="Times New Roman" w:eastAsia="Calibri" w:cs="Times New Roman"/>
                <w:b/>
                <w:bCs/>
                <w:color w:val="1B3A6B"/>
                <w:sz w:val="20"/>
                <w:szCs w:val="20"/>
              </w:rPr>
              <w:t>US-F08</w:t>
            </w:r>
          </w:p>
        </w:tc>
        <w:tc>
          <w:tcPr>
            <w:tcW w:w="50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98E05E3">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Find and connect with potential co-founders using AI matching</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2FA482F">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 fill critical skill gaps in my founding team</w:t>
            </w:r>
          </w:p>
        </w:tc>
      </w:tr>
      <w:tr w14:paraId="5A559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E2F13B0">
            <w:pPr>
              <w:rPr>
                <w:rFonts w:hint="default" w:ascii="Times New Roman" w:hAnsi="Times New Roman" w:cs="Times New Roman"/>
              </w:rPr>
            </w:pPr>
            <w:r>
              <w:rPr>
                <w:rFonts w:hint="default" w:ascii="Times New Roman" w:hAnsi="Times New Roman" w:eastAsia="Calibri" w:cs="Times New Roman"/>
                <w:b/>
                <w:bCs/>
                <w:color w:val="1B3A6B"/>
                <w:sz w:val="20"/>
                <w:szCs w:val="20"/>
              </w:rPr>
              <w:t>US-F09</w:t>
            </w:r>
          </w:p>
        </w:tc>
        <w:tc>
          <w:tcPr>
            <w:tcW w:w="50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3C2FE14">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Access a curated library of resources (legal templates, pitch decks, financial models)</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EE32DC2">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 avoid reinventing the wheel on common startup challenges</w:t>
            </w:r>
          </w:p>
        </w:tc>
      </w:tr>
      <w:tr w14:paraId="4BBE2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3FB2A01">
            <w:pPr>
              <w:rPr>
                <w:rFonts w:hint="default" w:ascii="Times New Roman" w:hAnsi="Times New Roman" w:cs="Times New Roman"/>
              </w:rPr>
            </w:pPr>
            <w:r>
              <w:rPr>
                <w:rFonts w:hint="default" w:ascii="Times New Roman" w:hAnsi="Times New Roman" w:eastAsia="Calibri" w:cs="Times New Roman"/>
                <w:b/>
                <w:bCs/>
                <w:color w:val="1B3A6B"/>
                <w:sz w:val="20"/>
                <w:szCs w:val="20"/>
              </w:rPr>
              <w:t>US-F10</w:t>
            </w:r>
          </w:p>
        </w:tc>
        <w:tc>
          <w:tcPr>
            <w:tcW w:w="50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D36906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Receive AI-generated weekly insights on my startup's trajectory vs. cohort benchmarks</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0267F79">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 understand how I am performing relative to peers</w:t>
            </w:r>
          </w:p>
        </w:tc>
      </w:tr>
    </w:tbl>
    <w:p w14:paraId="4F2BF215">
      <w:pPr>
        <w:spacing w:before="160" w:after="0"/>
        <w:rPr>
          <w:rFonts w:hint="default" w:ascii="Times New Roman" w:hAnsi="Times New Roman" w:cs="Times New Roman"/>
        </w:rPr>
      </w:pPr>
    </w:p>
    <w:p w14:paraId="7AEFEB65">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4.2 Mentor Stories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20"/>
        <w:gridCol w:w="5040"/>
        <w:gridCol w:w="3600"/>
      </w:tblGrid>
      <w:tr w14:paraId="5BBB9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22B20C91">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ID</w:t>
            </w:r>
          </w:p>
        </w:tc>
        <w:tc>
          <w:tcPr>
            <w:tcW w:w="504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149CDE4B">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As a mentor, I want to...</w:t>
            </w:r>
          </w:p>
        </w:tc>
        <w:tc>
          <w:tcPr>
            <w:tcW w:w="360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6DBED4F8">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So that...</w:t>
            </w:r>
          </w:p>
        </w:tc>
      </w:tr>
      <w:tr w14:paraId="12F0B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78DF81F">
            <w:pPr>
              <w:rPr>
                <w:rFonts w:hint="default" w:ascii="Times New Roman" w:hAnsi="Times New Roman" w:cs="Times New Roman"/>
              </w:rPr>
            </w:pPr>
            <w:r>
              <w:rPr>
                <w:rFonts w:hint="default" w:ascii="Times New Roman" w:hAnsi="Times New Roman" w:eastAsia="Calibri" w:cs="Times New Roman"/>
                <w:b/>
                <w:bCs/>
                <w:color w:val="154360"/>
                <w:sz w:val="20"/>
                <w:szCs w:val="20"/>
              </w:rPr>
              <w:t>US-M01</w:t>
            </w:r>
          </w:p>
        </w:tc>
        <w:tc>
          <w:tcPr>
            <w:tcW w:w="50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C79A87F">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Receive AI-pre-screened mentee requests aligned with my declared expertise</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807BF90">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 spend time only with startups I can genuinely help</w:t>
            </w:r>
          </w:p>
        </w:tc>
      </w:tr>
      <w:tr w14:paraId="3CE72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AA27238">
            <w:pPr>
              <w:rPr>
                <w:rFonts w:hint="default" w:ascii="Times New Roman" w:hAnsi="Times New Roman" w:cs="Times New Roman"/>
              </w:rPr>
            </w:pPr>
            <w:r>
              <w:rPr>
                <w:rFonts w:hint="default" w:ascii="Times New Roman" w:hAnsi="Times New Roman" w:eastAsia="Calibri" w:cs="Times New Roman"/>
                <w:b/>
                <w:bCs/>
                <w:color w:val="154360"/>
                <w:sz w:val="20"/>
                <w:szCs w:val="20"/>
              </w:rPr>
              <w:t>US-M02</w:t>
            </w:r>
          </w:p>
        </w:tc>
        <w:tc>
          <w:tcPr>
            <w:tcW w:w="50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EF07A06">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Schedule and manage mentoring sessions in a unified calendar</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0FCE099">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 avoid scheduling friction and double-bookings</w:t>
            </w:r>
          </w:p>
        </w:tc>
      </w:tr>
      <w:tr w14:paraId="230FA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8FA32F1">
            <w:pPr>
              <w:rPr>
                <w:rFonts w:hint="default" w:ascii="Times New Roman" w:hAnsi="Times New Roman" w:cs="Times New Roman"/>
              </w:rPr>
            </w:pPr>
            <w:r>
              <w:rPr>
                <w:rFonts w:hint="default" w:ascii="Times New Roman" w:hAnsi="Times New Roman" w:eastAsia="Calibri" w:cs="Times New Roman"/>
                <w:b/>
                <w:bCs/>
                <w:color w:val="154360"/>
                <w:sz w:val="20"/>
                <w:szCs w:val="20"/>
              </w:rPr>
              <w:t>US-M03</w:t>
            </w:r>
          </w:p>
        </w:tc>
        <w:tc>
          <w:tcPr>
            <w:tcW w:w="50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0616B82">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View a startup's full journey history before each session</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8A6E810">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 arrive prepared and provide continuity across sessions</w:t>
            </w:r>
          </w:p>
        </w:tc>
      </w:tr>
      <w:tr w14:paraId="60A3E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7631121">
            <w:pPr>
              <w:rPr>
                <w:rFonts w:hint="default" w:ascii="Times New Roman" w:hAnsi="Times New Roman" w:cs="Times New Roman"/>
              </w:rPr>
            </w:pPr>
            <w:r>
              <w:rPr>
                <w:rFonts w:hint="default" w:ascii="Times New Roman" w:hAnsi="Times New Roman" w:eastAsia="Calibri" w:cs="Times New Roman"/>
                <w:b/>
                <w:bCs/>
                <w:color w:val="154360"/>
                <w:sz w:val="20"/>
                <w:szCs w:val="20"/>
              </w:rPr>
              <w:t>US-M04</w:t>
            </w:r>
          </w:p>
        </w:tc>
        <w:tc>
          <w:tcPr>
            <w:tcW w:w="50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67A45DF">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Tag startups I find investable and export their profiles to my deal tracker</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4861AA9">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 seamlessly integrate mentoring with my investment workflow</w:t>
            </w:r>
          </w:p>
        </w:tc>
      </w:tr>
      <w:tr w14:paraId="28BAA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D1849A9">
            <w:pPr>
              <w:rPr>
                <w:rFonts w:hint="default" w:ascii="Times New Roman" w:hAnsi="Times New Roman" w:cs="Times New Roman"/>
              </w:rPr>
            </w:pPr>
            <w:r>
              <w:rPr>
                <w:rFonts w:hint="default" w:ascii="Times New Roman" w:hAnsi="Times New Roman" w:eastAsia="Calibri" w:cs="Times New Roman"/>
                <w:b/>
                <w:bCs/>
                <w:color w:val="154360"/>
                <w:sz w:val="20"/>
                <w:szCs w:val="20"/>
              </w:rPr>
              <w:t>US-M05</w:t>
            </w:r>
          </w:p>
        </w:tc>
        <w:tc>
          <w:tcPr>
            <w:tcW w:w="50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B99D496">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Set my availability, pricing, and expertise tags once and let the AI handle matching</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7E87917">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 minimize administrative overhead</w:t>
            </w:r>
          </w:p>
        </w:tc>
      </w:tr>
      <w:tr w14:paraId="6FAE0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B5706A0">
            <w:pPr>
              <w:rPr>
                <w:rFonts w:hint="default" w:ascii="Times New Roman" w:hAnsi="Times New Roman" w:cs="Times New Roman"/>
              </w:rPr>
            </w:pPr>
            <w:r>
              <w:rPr>
                <w:rFonts w:hint="default" w:ascii="Times New Roman" w:hAnsi="Times New Roman" w:eastAsia="Calibri" w:cs="Times New Roman"/>
                <w:b/>
                <w:bCs/>
                <w:color w:val="154360"/>
                <w:sz w:val="20"/>
                <w:szCs w:val="20"/>
              </w:rPr>
              <w:t>US-M06</w:t>
            </w:r>
          </w:p>
        </w:tc>
        <w:tc>
          <w:tcPr>
            <w:tcW w:w="50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265471A">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Receive session summary notes auto-generated by AI after each meeting</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ED5E68B">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 maintain records without manual note-taking</w:t>
            </w:r>
          </w:p>
        </w:tc>
      </w:tr>
    </w:tbl>
    <w:p w14:paraId="60F7AE8D">
      <w:pPr>
        <w:spacing w:before="160" w:after="0"/>
        <w:rPr>
          <w:rFonts w:hint="default" w:ascii="Times New Roman" w:hAnsi="Times New Roman" w:cs="Times New Roman"/>
        </w:rPr>
      </w:pPr>
    </w:p>
    <w:p w14:paraId="6657FC22">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4.3 Investor Stories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20"/>
        <w:gridCol w:w="5040"/>
        <w:gridCol w:w="3600"/>
      </w:tblGrid>
      <w:tr w14:paraId="0D8DB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37D11896">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ID</w:t>
            </w:r>
          </w:p>
        </w:tc>
        <w:tc>
          <w:tcPr>
            <w:tcW w:w="504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36D77282">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As an investor, I want to...</w:t>
            </w:r>
          </w:p>
        </w:tc>
        <w:tc>
          <w:tcPr>
            <w:tcW w:w="360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6DD4918A">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So that...</w:t>
            </w:r>
          </w:p>
        </w:tc>
      </w:tr>
      <w:tr w14:paraId="6C855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DE41D96">
            <w:pPr>
              <w:rPr>
                <w:rFonts w:hint="default" w:ascii="Times New Roman" w:hAnsi="Times New Roman" w:cs="Times New Roman"/>
              </w:rPr>
            </w:pPr>
            <w:r>
              <w:rPr>
                <w:rFonts w:hint="default" w:ascii="Times New Roman" w:hAnsi="Times New Roman" w:eastAsia="Calibri" w:cs="Times New Roman"/>
                <w:b/>
                <w:bCs/>
                <w:color w:val="1ABC9C"/>
                <w:sz w:val="20"/>
                <w:szCs w:val="20"/>
              </w:rPr>
              <w:t>US-I01</w:t>
            </w:r>
          </w:p>
        </w:tc>
        <w:tc>
          <w:tcPr>
            <w:tcW w:w="50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4F0CD9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Define my investment thesis and have the AI surface matching startups automatically</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BC59642">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 have a consistent, high-quality deal flow without manual searching</w:t>
            </w:r>
          </w:p>
        </w:tc>
      </w:tr>
      <w:tr w14:paraId="7197C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F71D9A3">
            <w:pPr>
              <w:rPr>
                <w:rFonts w:hint="default" w:ascii="Times New Roman" w:hAnsi="Times New Roman" w:cs="Times New Roman"/>
              </w:rPr>
            </w:pPr>
            <w:r>
              <w:rPr>
                <w:rFonts w:hint="default" w:ascii="Times New Roman" w:hAnsi="Times New Roman" w:eastAsia="Calibri" w:cs="Times New Roman"/>
                <w:b/>
                <w:bCs/>
                <w:color w:val="1ABC9C"/>
                <w:sz w:val="20"/>
                <w:szCs w:val="20"/>
              </w:rPr>
              <w:t>US-I02</w:t>
            </w:r>
          </w:p>
        </w:tc>
        <w:tc>
          <w:tcPr>
            <w:tcW w:w="50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144F0C9">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View a startup's milestone completion rate, AI evaluation scores, and mentor feedback</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8CCB82A">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 assess traction and team quality efficiently</w:t>
            </w:r>
          </w:p>
        </w:tc>
      </w:tr>
      <w:tr w14:paraId="7B9CB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94F1AED">
            <w:pPr>
              <w:rPr>
                <w:rFonts w:hint="default" w:ascii="Times New Roman" w:hAnsi="Times New Roman" w:cs="Times New Roman"/>
              </w:rPr>
            </w:pPr>
            <w:r>
              <w:rPr>
                <w:rFonts w:hint="default" w:ascii="Times New Roman" w:hAnsi="Times New Roman" w:eastAsia="Calibri" w:cs="Times New Roman"/>
                <w:b/>
                <w:bCs/>
                <w:color w:val="1ABC9C"/>
                <w:sz w:val="20"/>
                <w:szCs w:val="20"/>
              </w:rPr>
              <w:t>US-I03</w:t>
            </w:r>
          </w:p>
        </w:tc>
        <w:tc>
          <w:tcPr>
            <w:tcW w:w="50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28B2CDB">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Request a direct introduction to a founder through the platform</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CDAF189">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 initiate conversations without cold outreach awkwardness</w:t>
            </w:r>
          </w:p>
        </w:tc>
      </w:tr>
      <w:tr w14:paraId="4CC49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80632FE">
            <w:pPr>
              <w:rPr>
                <w:rFonts w:hint="default" w:ascii="Times New Roman" w:hAnsi="Times New Roman" w:cs="Times New Roman"/>
              </w:rPr>
            </w:pPr>
            <w:r>
              <w:rPr>
                <w:rFonts w:hint="default" w:ascii="Times New Roman" w:hAnsi="Times New Roman" w:eastAsia="Calibri" w:cs="Times New Roman"/>
                <w:b/>
                <w:bCs/>
                <w:color w:val="1ABC9C"/>
                <w:sz w:val="20"/>
                <w:szCs w:val="20"/>
              </w:rPr>
              <w:t>US-I04</w:t>
            </w:r>
          </w:p>
        </w:tc>
        <w:tc>
          <w:tcPr>
            <w:tcW w:w="50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9E4B3DE">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Create a watchlist of startups I am monitoring across cohorts</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EC40F1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 track companies over time and catch the right moment to invest</w:t>
            </w:r>
          </w:p>
        </w:tc>
      </w:tr>
      <w:tr w14:paraId="1D882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9CB8682">
            <w:pPr>
              <w:rPr>
                <w:rFonts w:hint="default" w:ascii="Times New Roman" w:hAnsi="Times New Roman" w:cs="Times New Roman"/>
              </w:rPr>
            </w:pPr>
            <w:r>
              <w:rPr>
                <w:rFonts w:hint="default" w:ascii="Times New Roman" w:hAnsi="Times New Roman" w:eastAsia="Calibri" w:cs="Times New Roman"/>
                <w:b/>
                <w:bCs/>
                <w:color w:val="1ABC9C"/>
                <w:sz w:val="20"/>
                <w:szCs w:val="20"/>
              </w:rPr>
              <w:t>US-I05</w:t>
            </w:r>
          </w:p>
        </w:tc>
        <w:tc>
          <w:tcPr>
            <w:tcW w:w="50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1149973">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Export due diligence data packages for promising startups</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56D4CD7">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 accelerate my internal DD process</w:t>
            </w:r>
          </w:p>
        </w:tc>
      </w:tr>
      <w:tr w14:paraId="0739B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820B7EB">
            <w:pPr>
              <w:rPr>
                <w:rFonts w:hint="default" w:ascii="Times New Roman" w:hAnsi="Times New Roman" w:cs="Times New Roman"/>
              </w:rPr>
            </w:pPr>
            <w:r>
              <w:rPr>
                <w:rFonts w:hint="default" w:ascii="Times New Roman" w:hAnsi="Times New Roman" w:eastAsia="Calibri" w:cs="Times New Roman"/>
                <w:b/>
                <w:bCs/>
                <w:color w:val="1ABC9C"/>
                <w:sz w:val="20"/>
                <w:szCs w:val="20"/>
              </w:rPr>
              <w:t>US-I06</w:t>
            </w:r>
          </w:p>
        </w:tc>
        <w:tc>
          <w:tcPr>
            <w:tcW w:w="50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28868A9">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Receive a weekly AI digest of the most investable startups per my thesis</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005A6D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 stay updated without daily platform visits</w:t>
            </w:r>
          </w:p>
        </w:tc>
      </w:tr>
    </w:tbl>
    <w:p w14:paraId="3B4A6EF8">
      <w:pPr>
        <w:spacing w:before="80" w:after="0"/>
        <w:rPr>
          <w:rFonts w:hint="default" w:ascii="Times New Roman" w:hAnsi="Times New Roman" w:cs="Times New Roman"/>
        </w:rPr>
      </w:pPr>
    </w:p>
    <w:p w14:paraId="32959454">
      <w:pPr>
        <w:rPr>
          <w:rFonts w:hint="default" w:ascii="Times New Roman" w:hAnsi="Times New Roman" w:cs="Times New Roman"/>
        </w:rPr>
      </w:pPr>
      <w:r>
        <w:rPr>
          <w:rFonts w:hint="default" w:ascii="Times New Roman" w:hAnsi="Times New Roman" w:cs="Times New Roman"/>
        </w:rPr>
        <w:br w:type="page"/>
      </w:r>
    </w:p>
    <w:p w14:paraId="63E34174">
      <w:pPr>
        <w:pStyle w:val="2"/>
        <w:pBdr>
          <w:bottom w:val="single" w:color="2E86C1" w:sz="6" w:space="4"/>
        </w:pBdr>
        <w:spacing w:before="480" w:after="160"/>
        <w:rPr>
          <w:rFonts w:hint="default" w:ascii="Times New Roman" w:hAnsi="Times New Roman" w:cs="Times New Roman"/>
        </w:rPr>
      </w:pPr>
      <w:r>
        <w:rPr>
          <w:rFonts w:hint="default" w:ascii="Times New Roman" w:hAnsi="Times New Roman" w:eastAsia="Calibri" w:cs="Times New Roman"/>
          <w:b/>
          <w:bCs/>
          <w:color w:val="1B3A6B"/>
          <w:sz w:val="36"/>
          <w:szCs w:val="36"/>
        </w:rPr>
        <w:t>5. Feature Prioritization — MoSCoW Framework</w:t>
      </w:r>
    </w:p>
    <w:p w14:paraId="0C025755">
      <w:pPr>
        <w:spacing w:before="60" w:after="60"/>
        <w:rPr>
          <w:rFonts w:hint="default" w:ascii="Times New Roman" w:hAnsi="Times New Roman" w:cs="Times New Roman"/>
        </w:rPr>
      </w:pPr>
      <w:r>
        <w:rPr>
          <w:rFonts w:hint="default" w:ascii="Times New Roman" w:hAnsi="Times New Roman" w:eastAsia="Calibri" w:cs="Times New Roman"/>
          <w:color w:val="2C3E50"/>
          <w:sz w:val="22"/>
          <w:szCs w:val="22"/>
        </w:rPr>
        <w:t>Features are prioritized for the initial MVP (Cohort 1 launch) and subsequent phases using the MoSCoW method: Must Have (launch blocker), Should Have (high value, launch target), Could Have (nice to have), and Won't Have (explicitly out of scope for v1).</w:t>
      </w:r>
    </w:p>
    <w:p w14:paraId="018AB947">
      <w:pPr>
        <w:spacing w:before="80" w:after="0"/>
        <w:rPr>
          <w:rFonts w:hint="default" w:ascii="Times New Roman" w:hAnsi="Times New Roman" w:cs="Times New Roman"/>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17"/>
        <w:gridCol w:w="3213"/>
        <w:gridCol w:w="1435"/>
        <w:gridCol w:w="780"/>
        <w:gridCol w:w="3215"/>
      </w:tblGrid>
      <w:tr w14:paraId="1D8CF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7E59FA95">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ID</w:t>
            </w:r>
          </w:p>
        </w:tc>
        <w:tc>
          <w:tcPr>
            <w:tcW w:w="324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2149CE2D">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Feature</w:t>
            </w:r>
          </w:p>
        </w:tc>
        <w:tc>
          <w:tcPr>
            <w:tcW w:w="144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1E529CFA">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MoSCoW</w:t>
            </w:r>
          </w:p>
        </w:tc>
        <w:tc>
          <w:tcPr>
            <w:tcW w:w="72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7AD3D4F8">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Phase</w:t>
            </w:r>
          </w:p>
        </w:tc>
        <w:tc>
          <w:tcPr>
            <w:tcW w:w="324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5A75C81A">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Notes</w:t>
            </w:r>
          </w:p>
        </w:tc>
      </w:tr>
      <w:tr w14:paraId="7A328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F4F3096">
            <w:pPr>
              <w:rPr>
                <w:rFonts w:hint="default" w:ascii="Times New Roman" w:hAnsi="Times New Roman" w:cs="Times New Roman"/>
              </w:rPr>
            </w:pPr>
            <w:r>
              <w:rPr>
                <w:rFonts w:hint="default" w:ascii="Times New Roman" w:hAnsi="Times New Roman" w:eastAsia="Calibri" w:cs="Times New Roman"/>
                <w:b/>
                <w:bCs/>
                <w:color w:val="1B3A6B"/>
                <w:sz w:val="20"/>
                <w:szCs w:val="20"/>
              </w:rPr>
              <w:t>F-01</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2CEB0AC">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User Registration &amp; Role-Based Auth</w:t>
            </w:r>
          </w:p>
        </w:tc>
        <w:tc>
          <w:tcPr>
            <w:tcW w:w="1440" w:type="dxa"/>
            <w:tcBorders>
              <w:top w:val="single" w:color="CCCCCC" w:sz="0" w:space="0"/>
              <w:left w:val="single" w:color="CCCCCC" w:sz="0" w:space="0"/>
              <w:bottom w:val="single" w:color="CCCCCC" w:sz="0" w:space="0"/>
              <w:right w:val="single" w:color="CCCCCC" w:sz="0" w:space="0"/>
            </w:tcBorders>
            <w:shd w:val="clear" w:color="auto" w:fill="D5F5E3"/>
            <w:tcMar>
              <w:top w:w="80" w:type="dxa"/>
              <w:left w:w="140" w:type="dxa"/>
              <w:bottom w:w="80" w:type="dxa"/>
              <w:right w:w="140" w:type="dxa"/>
            </w:tcMar>
            <w:vAlign w:val="center"/>
          </w:tcPr>
          <w:p w14:paraId="0E2A7CF6">
            <w:pPr>
              <w:rPr>
                <w:rFonts w:hint="default" w:ascii="Times New Roman" w:hAnsi="Times New Roman" w:cs="Times New Roman"/>
              </w:rPr>
            </w:pPr>
            <w:r>
              <w:rPr>
                <w:rFonts w:hint="default" w:ascii="Times New Roman" w:hAnsi="Times New Roman" w:eastAsia="Calibri" w:cs="Times New Roman"/>
                <w:b/>
                <w:bCs/>
                <w:color w:val="1E8449"/>
                <w:sz w:val="20"/>
                <w:szCs w:val="20"/>
              </w:rPr>
              <w:t>Must</w:t>
            </w:r>
          </w:p>
        </w:tc>
        <w:tc>
          <w:tcPr>
            <w:tcW w:w="7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AA6B2DE">
            <w:pPr>
              <w:rPr>
                <w:rFonts w:hint="default" w:ascii="Times New Roman" w:hAnsi="Times New Roman" w:cs="Times New Roman"/>
              </w:rPr>
            </w:pPr>
            <w:r>
              <w:rPr>
                <w:rFonts w:hint="default" w:ascii="Times New Roman" w:hAnsi="Times New Roman" w:eastAsia="Calibri" w:cs="Times New Roman"/>
                <w:b/>
                <w:bCs/>
                <w:color w:val="2C3E50"/>
                <w:sz w:val="20"/>
                <w:szCs w:val="20"/>
              </w:rPr>
              <w:t>1</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F86D766">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SSO, email/password, role assignment at signup</w:t>
            </w:r>
          </w:p>
        </w:tc>
      </w:tr>
      <w:tr w14:paraId="6E230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D076905">
            <w:pPr>
              <w:rPr>
                <w:rFonts w:hint="default" w:ascii="Times New Roman" w:hAnsi="Times New Roman" w:cs="Times New Roman"/>
              </w:rPr>
            </w:pPr>
            <w:r>
              <w:rPr>
                <w:rFonts w:hint="default" w:ascii="Times New Roman" w:hAnsi="Times New Roman" w:eastAsia="Calibri" w:cs="Times New Roman"/>
                <w:b/>
                <w:bCs/>
                <w:color w:val="1B3A6B"/>
                <w:sz w:val="20"/>
                <w:szCs w:val="20"/>
              </w:rPr>
              <w:t>F-02</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226BA93">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AI Idea Evaluation Engine</w:t>
            </w:r>
          </w:p>
        </w:tc>
        <w:tc>
          <w:tcPr>
            <w:tcW w:w="1440" w:type="dxa"/>
            <w:tcBorders>
              <w:top w:val="single" w:color="CCCCCC" w:sz="0" w:space="0"/>
              <w:left w:val="single" w:color="CCCCCC" w:sz="0" w:space="0"/>
              <w:bottom w:val="single" w:color="CCCCCC" w:sz="0" w:space="0"/>
              <w:right w:val="single" w:color="CCCCCC" w:sz="0" w:space="0"/>
            </w:tcBorders>
            <w:shd w:val="clear" w:color="auto" w:fill="D5F5E3"/>
            <w:tcMar>
              <w:top w:w="80" w:type="dxa"/>
              <w:left w:w="140" w:type="dxa"/>
              <w:bottom w:w="80" w:type="dxa"/>
              <w:right w:w="140" w:type="dxa"/>
            </w:tcMar>
            <w:vAlign w:val="center"/>
          </w:tcPr>
          <w:p w14:paraId="04605EB1">
            <w:pPr>
              <w:rPr>
                <w:rFonts w:hint="default" w:ascii="Times New Roman" w:hAnsi="Times New Roman" w:cs="Times New Roman"/>
              </w:rPr>
            </w:pPr>
            <w:r>
              <w:rPr>
                <w:rFonts w:hint="default" w:ascii="Times New Roman" w:hAnsi="Times New Roman" w:eastAsia="Calibri" w:cs="Times New Roman"/>
                <w:b/>
                <w:bCs/>
                <w:color w:val="1E8449"/>
                <w:sz w:val="20"/>
                <w:szCs w:val="20"/>
              </w:rPr>
              <w:t>Must</w:t>
            </w:r>
          </w:p>
        </w:tc>
        <w:tc>
          <w:tcPr>
            <w:tcW w:w="7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E06148B">
            <w:pPr>
              <w:rPr>
                <w:rFonts w:hint="default" w:ascii="Times New Roman" w:hAnsi="Times New Roman" w:cs="Times New Roman"/>
              </w:rPr>
            </w:pPr>
            <w:r>
              <w:rPr>
                <w:rFonts w:hint="default" w:ascii="Times New Roman" w:hAnsi="Times New Roman" w:eastAsia="Calibri" w:cs="Times New Roman"/>
                <w:b/>
                <w:bCs/>
                <w:color w:val="2C3E50"/>
                <w:sz w:val="20"/>
                <w:szCs w:val="20"/>
              </w:rPr>
              <w:t>1</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CD851CF">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Core differentiator — market sizing, viability scoring, competitor analysis</w:t>
            </w:r>
          </w:p>
        </w:tc>
      </w:tr>
      <w:tr w14:paraId="65C30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FF06AFB">
            <w:pPr>
              <w:rPr>
                <w:rFonts w:hint="default" w:ascii="Times New Roman" w:hAnsi="Times New Roman" w:cs="Times New Roman"/>
              </w:rPr>
            </w:pPr>
            <w:r>
              <w:rPr>
                <w:rFonts w:hint="default" w:ascii="Times New Roman" w:hAnsi="Times New Roman" w:eastAsia="Calibri" w:cs="Times New Roman"/>
                <w:b/>
                <w:bCs/>
                <w:color w:val="1B3A6B"/>
                <w:sz w:val="20"/>
                <w:szCs w:val="20"/>
              </w:rPr>
              <w:t>F-03</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528DEC9">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AI Mentor Chatbot (General)</w:t>
            </w:r>
          </w:p>
        </w:tc>
        <w:tc>
          <w:tcPr>
            <w:tcW w:w="1440" w:type="dxa"/>
            <w:tcBorders>
              <w:top w:val="single" w:color="CCCCCC" w:sz="0" w:space="0"/>
              <w:left w:val="single" w:color="CCCCCC" w:sz="0" w:space="0"/>
              <w:bottom w:val="single" w:color="CCCCCC" w:sz="0" w:space="0"/>
              <w:right w:val="single" w:color="CCCCCC" w:sz="0" w:space="0"/>
            </w:tcBorders>
            <w:shd w:val="clear" w:color="auto" w:fill="D5F5E3"/>
            <w:tcMar>
              <w:top w:w="80" w:type="dxa"/>
              <w:left w:w="140" w:type="dxa"/>
              <w:bottom w:w="80" w:type="dxa"/>
              <w:right w:w="140" w:type="dxa"/>
            </w:tcMar>
            <w:vAlign w:val="center"/>
          </w:tcPr>
          <w:p w14:paraId="55232749">
            <w:pPr>
              <w:rPr>
                <w:rFonts w:hint="default" w:ascii="Times New Roman" w:hAnsi="Times New Roman" w:cs="Times New Roman"/>
              </w:rPr>
            </w:pPr>
            <w:r>
              <w:rPr>
                <w:rFonts w:hint="default" w:ascii="Times New Roman" w:hAnsi="Times New Roman" w:eastAsia="Calibri" w:cs="Times New Roman"/>
                <w:b/>
                <w:bCs/>
                <w:color w:val="1E8449"/>
                <w:sz w:val="20"/>
                <w:szCs w:val="20"/>
              </w:rPr>
              <w:t>Must</w:t>
            </w:r>
          </w:p>
        </w:tc>
        <w:tc>
          <w:tcPr>
            <w:tcW w:w="7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D66179B">
            <w:pPr>
              <w:rPr>
                <w:rFonts w:hint="default" w:ascii="Times New Roman" w:hAnsi="Times New Roman" w:cs="Times New Roman"/>
              </w:rPr>
            </w:pPr>
            <w:r>
              <w:rPr>
                <w:rFonts w:hint="default" w:ascii="Times New Roman" w:hAnsi="Times New Roman" w:eastAsia="Calibri" w:cs="Times New Roman"/>
                <w:b/>
                <w:bCs/>
                <w:color w:val="2C3E50"/>
                <w:sz w:val="20"/>
                <w:szCs w:val="20"/>
              </w:rPr>
              <w:t>1</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FEDC923">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24/7 GPT-4 powered chatbot with startup knowledge base</w:t>
            </w:r>
          </w:p>
        </w:tc>
      </w:tr>
      <w:tr w14:paraId="1E9F6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45873E9">
            <w:pPr>
              <w:rPr>
                <w:rFonts w:hint="default" w:ascii="Times New Roman" w:hAnsi="Times New Roman" w:cs="Times New Roman"/>
              </w:rPr>
            </w:pPr>
            <w:r>
              <w:rPr>
                <w:rFonts w:hint="default" w:ascii="Times New Roman" w:hAnsi="Times New Roman" w:eastAsia="Calibri" w:cs="Times New Roman"/>
                <w:b/>
                <w:bCs/>
                <w:color w:val="1B3A6B"/>
                <w:sz w:val="20"/>
                <w:szCs w:val="20"/>
              </w:rPr>
              <w:t>F-04</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3BE8BFA">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Founder Progress Dashboard</w:t>
            </w:r>
          </w:p>
        </w:tc>
        <w:tc>
          <w:tcPr>
            <w:tcW w:w="1440" w:type="dxa"/>
            <w:tcBorders>
              <w:top w:val="single" w:color="CCCCCC" w:sz="0" w:space="0"/>
              <w:left w:val="single" w:color="CCCCCC" w:sz="0" w:space="0"/>
              <w:bottom w:val="single" w:color="CCCCCC" w:sz="0" w:space="0"/>
              <w:right w:val="single" w:color="CCCCCC" w:sz="0" w:space="0"/>
            </w:tcBorders>
            <w:shd w:val="clear" w:color="auto" w:fill="D5F5E3"/>
            <w:tcMar>
              <w:top w:w="80" w:type="dxa"/>
              <w:left w:w="140" w:type="dxa"/>
              <w:bottom w:w="80" w:type="dxa"/>
              <w:right w:w="140" w:type="dxa"/>
            </w:tcMar>
            <w:vAlign w:val="center"/>
          </w:tcPr>
          <w:p w14:paraId="3FEA3D8F">
            <w:pPr>
              <w:rPr>
                <w:rFonts w:hint="default" w:ascii="Times New Roman" w:hAnsi="Times New Roman" w:cs="Times New Roman"/>
              </w:rPr>
            </w:pPr>
            <w:r>
              <w:rPr>
                <w:rFonts w:hint="default" w:ascii="Times New Roman" w:hAnsi="Times New Roman" w:eastAsia="Calibri" w:cs="Times New Roman"/>
                <w:b/>
                <w:bCs/>
                <w:color w:val="1E8449"/>
                <w:sz w:val="20"/>
                <w:szCs w:val="20"/>
              </w:rPr>
              <w:t>Must</w:t>
            </w:r>
          </w:p>
        </w:tc>
        <w:tc>
          <w:tcPr>
            <w:tcW w:w="7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A42D575">
            <w:pPr>
              <w:rPr>
                <w:rFonts w:hint="default" w:ascii="Times New Roman" w:hAnsi="Times New Roman" w:cs="Times New Roman"/>
              </w:rPr>
            </w:pPr>
            <w:r>
              <w:rPr>
                <w:rFonts w:hint="default" w:ascii="Times New Roman" w:hAnsi="Times New Roman" w:eastAsia="Calibri" w:cs="Times New Roman"/>
                <w:b/>
                <w:bCs/>
                <w:color w:val="2C3E50"/>
                <w:sz w:val="20"/>
                <w:szCs w:val="20"/>
              </w:rPr>
              <w:t>1</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DB4A4D3">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Milestone tracking, weekly check-ins, cohort timeline</w:t>
            </w:r>
          </w:p>
        </w:tc>
      </w:tr>
      <w:tr w14:paraId="1C731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85CE4F0">
            <w:pPr>
              <w:rPr>
                <w:rFonts w:hint="default" w:ascii="Times New Roman" w:hAnsi="Times New Roman" w:cs="Times New Roman"/>
              </w:rPr>
            </w:pPr>
            <w:r>
              <w:rPr>
                <w:rFonts w:hint="default" w:ascii="Times New Roman" w:hAnsi="Times New Roman" w:eastAsia="Calibri" w:cs="Times New Roman"/>
                <w:b/>
                <w:bCs/>
                <w:color w:val="1B3A6B"/>
                <w:sz w:val="20"/>
                <w:szCs w:val="20"/>
              </w:rPr>
              <w:t>F-05</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BED9895">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Mentor Profile &amp; Booking</w:t>
            </w:r>
          </w:p>
        </w:tc>
        <w:tc>
          <w:tcPr>
            <w:tcW w:w="1440" w:type="dxa"/>
            <w:tcBorders>
              <w:top w:val="single" w:color="CCCCCC" w:sz="0" w:space="0"/>
              <w:left w:val="single" w:color="CCCCCC" w:sz="0" w:space="0"/>
              <w:bottom w:val="single" w:color="CCCCCC" w:sz="0" w:space="0"/>
              <w:right w:val="single" w:color="CCCCCC" w:sz="0" w:space="0"/>
            </w:tcBorders>
            <w:shd w:val="clear" w:color="auto" w:fill="D5F5E3"/>
            <w:tcMar>
              <w:top w:w="80" w:type="dxa"/>
              <w:left w:w="140" w:type="dxa"/>
              <w:bottom w:w="80" w:type="dxa"/>
              <w:right w:w="140" w:type="dxa"/>
            </w:tcMar>
            <w:vAlign w:val="center"/>
          </w:tcPr>
          <w:p w14:paraId="0DED950F">
            <w:pPr>
              <w:rPr>
                <w:rFonts w:hint="default" w:ascii="Times New Roman" w:hAnsi="Times New Roman" w:cs="Times New Roman"/>
              </w:rPr>
            </w:pPr>
            <w:r>
              <w:rPr>
                <w:rFonts w:hint="default" w:ascii="Times New Roman" w:hAnsi="Times New Roman" w:eastAsia="Calibri" w:cs="Times New Roman"/>
                <w:b/>
                <w:bCs/>
                <w:color w:val="1E8449"/>
                <w:sz w:val="20"/>
                <w:szCs w:val="20"/>
              </w:rPr>
              <w:t>Must</w:t>
            </w:r>
          </w:p>
        </w:tc>
        <w:tc>
          <w:tcPr>
            <w:tcW w:w="7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5718C4D">
            <w:pPr>
              <w:rPr>
                <w:rFonts w:hint="default" w:ascii="Times New Roman" w:hAnsi="Times New Roman" w:cs="Times New Roman"/>
              </w:rPr>
            </w:pPr>
            <w:r>
              <w:rPr>
                <w:rFonts w:hint="default" w:ascii="Times New Roman" w:hAnsi="Times New Roman" w:eastAsia="Calibri" w:cs="Times New Roman"/>
                <w:b/>
                <w:bCs/>
                <w:color w:val="2C3E50"/>
                <w:sz w:val="20"/>
                <w:szCs w:val="20"/>
              </w:rPr>
              <w:t>1</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585C71B">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Expert profiles, availability calendar, session booking</w:t>
            </w:r>
          </w:p>
        </w:tc>
      </w:tr>
      <w:tr w14:paraId="7E35D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5CB5AAF">
            <w:pPr>
              <w:rPr>
                <w:rFonts w:hint="default" w:ascii="Times New Roman" w:hAnsi="Times New Roman" w:cs="Times New Roman"/>
              </w:rPr>
            </w:pPr>
            <w:r>
              <w:rPr>
                <w:rFonts w:hint="default" w:ascii="Times New Roman" w:hAnsi="Times New Roman" w:eastAsia="Calibri" w:cs="Times New Roman"/>
                <w:b/>
                <w:bCs/>
                <w:color w:val="1B3A6B"/>
                <w:sz w:val="20"/>
                <w:szCs w:val="20"/>
              </w:rPr>
              <w:t>F-06</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BA76A3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Basic Investor Portal</w:t>
            </w:r>
          </w:p>
        </w:tc>
        <w:tc>
          <w:tcPr>
            <w:tcW w:w="1440" w:type="dxa"/>
            <w:tcBorders>
              <w:top w:val="single" w:color="CCCCCC" w:sz="0" w:space="0"/>
              <w:left w:val="single" w:color="CCCCCC" w:sz="0" w:space="0"/>
              <w:bottom w:val="single" w:color="CCCCCC" w:sz="0" w:space="0"/>
              <w:right w:val="single" w:color="CCCCCC" w:sz="0" w:space="0"/>
            </w:tcBorders>
            <w:shd w:val="clear" w:color="auto" w:fill="D5F5E3"/>
            <w:tcMar>
              <w:top w:w="80" w:type="dxa"/>
              <w:left w:w="140" w:type="dxa"/>
              <w:bottom w:w="80" w:type="dxa"/>
              <w:right w:w="140" w:type="dxa"/>
            </w:tcMar>
            <w:vAlign w:val="center"/>
          </w:tcPr>
          <w:p w14:paraId="25E485A8">
            <w:pPr>
              <w:rPr>
                <w:rFonts w:hint="default" w:ascii="Times New Roman" w:hAnsi="Times New Roman" w:cs="Times New Roman"/>
              </w:rPr>
            </w:pPr>
            <w:r>
              <w:rPr>
                <w:rFonts w:hint="default" w:ascii="Times New Roman" w:hAnsi="Times New Roman" w:eastAsia="Calibri" w:cs="Times New Roman"/>
                <w:b/>
                <w:bCs/>
                <w:color w:val="1E8449"/>
                <w:sz w:val="20"/>
                <w:szCs w:val="20"/>
              </w:rPr>
              <w:t>Must</w:t>
            </w:r>
          </w:p>
        </w:tc>
        <w:tc>
          <w:tcPr>
            <w:tcW w:w="7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78243D3">
            <w:pPr>
              <w:rPr>
                <w:rFonts w:hint="default" w:ascii="Times New Roman" w:hAnsi="Times New Roman" w:cs="Times New Roman"/>
              </w:rPr>
            </w:pPr>
            <w:r>
              <w:rPr>
                <w:rFonts w:hint="default" w:ascii="Times New Roman" w:hAnsi="Times New Roman" w:eastAsia="Calibri" w:cs="Times New Roman"/>
                <w:b/>
                <w:bCs/>
                <w:color w:val="2C3E50"/>
                <w:sz w:val="20"/>
                <w:szCs w:val="20"/>
              </w:rPr>
              <w:t>1</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19A3258">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Startup discovery, thesis filters, watchlist</w:t>
            </w:r>
          </w:p>
        </w:tc>
      </w:tr>
      <w:tr w14:paraId="789D7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0BFB122">
            <w:pPr>
              <w:rPr>
                <w:rFonts w:hint="default" w:ascii="Times New Roman" w:hAnsi="Times New Roman" w:cs="Times New Roman"/>
              </w:rPr>
            </w:pPr>
            <w:r>
              <w:rPr>
                <w:rFonts w:hint="default" w:ascii="Times New Roman" w:hAnsi="Times New Roman" w:eastAsia="Calibri" w:cs="Times New Roman"/>
                <w:b/>
                <w:bCs/>
                <w:color w:val="1B3A6B"/>
                <w:sz w:val="20"/>
                <w:szCs w:val="20"/>
              </w:rPr>
              <w:t>F-07</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ED0773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Smart Mentor Matchmaking</w:t>
            </w:r>
          </w:p>
        </w:tc>
        <w:tc>
          <w:tcPr>
            <w:tcW w:w="1440" w:type="dxa"/>
            <w:tcBorders>
              <w:top w:val="single" w:color="CCCCCC" w:sz="0" w:space="0"/>
              <w:left w:val="single" w:color="CCCCCC" w:sz="0" w:space="0"/>
              <w:bottom w:val="single" w:color="CCCCCC" w:sz="0" w:space="0"/>
              <w:right w:val="single" w:color="CCCCCC" w:sz="0" w:space="0"/>
            </w:tcBorders>
            <w:shd w:val="clear" w:color="auto" w:fill="D6EAF8"/>
            <w:tcMar>
              <w:top w:w="80" w:type="dxa"/>
              <w:left w:w="140" w:type="dxa"/>
              <w:bottom w:w="80" w:type="dxa"/>
              <w:right w:w="140" w:type="dxa"/>
            </w:tcMar>
            <w:vAlign w:val="center"/>
          </w:tcPr>
          <w:p w14:paraId="00E1BD9E">
            <w:pPr>
              <w:rPr>
                <w:rFonts w:hint="default" w:ascii="Times New Roman" w:hAnsi="Times New Roman" w:cs="Times New Roman"/>
              </w:rPr>
            </w:pPr>
            <w:r>
              <w:rPr>
                <w:rFonts w:hint="default" w:ascii="Times New Roman" w:hAnsi="Times New Roman" w:eastAsia="Calibri" w:cs="Times New Roman"/>
                <w:b/>
                <w:bCs/>
                <w:color w:val="2E86C1"/>
                <w:sz w:val="20"/>
                <w:szCs w:val="20"/>
              </w:rPr>
              <w:t>Should</w:t>
            </w:r>
          </w:p>
        </w:tc>
        <w:tc>
          <w:tcPr>
            <w:tcW w:w="7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C120B40">
            <w:pPr>
              <w:rPr>
                <w:rFonts w:hint="default" w:ascii="Times New Roman" w:hAnsi="Times New Roman" w:cs="Times New Roman"/>
              </w:rPr>
            </w:pPr>
            <w:r>
              <w:rPr>
                <w:rFonts w:hint="default" w:ascii="Times New Roman" w:hAnsi="Times New Roman" w:eastAsia="Calibri" w:cs="Times New Roman"/>
                <w:b/>
                <w:bCs/>
                <w:color w:val="2C3E50"/>
                <w:sz w:val="20"/>
                <w:szCs w:val="20"/>
              </w:rPr>
              <w:t>1</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366A712">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AI-powered compatibility scoring for mentor-founder pairing</w:t>
            </w:r>
          </w:p>
        </w:tc>
      </w:tr>
      <w:tr w14:paraId="1566E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E979C17">
            <w:pPr>
              <w:rPr>
                <w:rFonts w:hint="default" w:ascii="Times New Roman" w:hAnsi="Times New Roman" w:cs="Times New Roman"/>
              </w:rPr>
            </w:pPr>
            <w:r>
              <w:rPr>
                <w:rFonts w:hint="default" w:ascii="Times New Roman" w:hAnsi="Times New Roman" w:eastAsia="Calibri" w:cs="Times New Roman"/>
                <w:b/>
                <w:bCs/>
                <w:color w:val="1B3A6B"/>
                <w:sz w:val="20"/>
                <w:szCs w:val="20"/>
              </w:rPr>
              <w:t>F-08</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4B0DAEA">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Co-Founder Matching</w:t>
            </w:r>
          </w:p>
        </w:tc>
        <w:tc>
          <w:tcPr>
            <w:tcW w:w="1440" w:type="dxa"/>
            <w:tcBorders>
              <w:top w:val="single" w:color="CCCCCC" w:sz="0" w:space="0"/>
              <w:left w:val="single" w:color="CCCCCC" w:sz="0" w:space="0"/>
              <w:bottom w:val="single" w:color="CCCCCC" w:sz="0" w:space="0"/>
              <w:right w:val="single" w:color="CCCCCC" w:sz="0" w:space="0"/>
            </w:tcBorders>
            <w:shd w:val="clear" w:color="auto" w:fill="D6EAF8"/>
            <w:tcMar>
              <w:top w:w="80" w:type="dxa"/>
              <w:left w:w="140" w:type="dxa"/>
              <w:bottom w:w="80" w:type="dxa"/>
              <w:right w:w="140" w:type="dxa"/>
            </w:tcMar>
            <w:vAlign w:val="center"/>
          </w:tcPr>
          <w:p w14:paraId="20DC9FD1">
            <w:pPr>
              <w:rPr>
                <w:rFonts w:hint="default" w:ascii="Times New Roman" w:hAnsi="Times New Roman" w:cs="Times New Roman"/>
              </w:rPr>
            </w:pPr>
            <w:r>
              <w:rPr>
                <w:rFonts w:hint="default" w:ascii="Times New Roman" w:hAnsi="Times New Roman" w:eastAsia="Calibri" w:cs="Times New Roman"/>
                <w:b/>
                <w:bCs/>
                <w:color w:val="2E86C1"/>
                <w:sz w:val="20"/>
                <w:szCs w:val="20"/>
              </w:rPr>
              <w:t>Should</w:t>
            </w:r>
          </w:p>
        </w:tc>
        <w:tc>
          <w:tcPr>
            <w:tcW w:w="7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B91735D">
            <w:pPr>
              <w:rPr>
                <w:rFonts w:hint="default" w:ascii="Times New Roman" w:hAnsi="Times New Roman" w:cs="Times New Roman"/>
              </w:rPr>
            </w:pPr>
            <w:r>
              <w:rPr>
                <w:rFonts w:hint="default" w:ascii="Times New Roman" w:hAnsi="Times New Roman" w:eastAsia="Calibri" w:cs="Times New Roman"/>
                <w:b/>
                <w:bCs/>
                <w:color w:val="2C3E50"/>
                <w:sz w:val="20"/>
                <w:szCs w:val="20"/>
              </w:rPr>
              <w:t>1</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1E26DE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Skills gap analysis + personality fit scoring</w:t>
            </w:r>
          </w:p>
        </w:tc>
      </w:tr>
      <w:tr w14:paraId="092A2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4013801">
            <w:pPr>
              <w:rPr>
                <w:rFonts w:hint="default" w:ascii="Times New Roman" w:hAnsi="Times New Roman" w:cs="Times New Roman"/>
              </w:rPr>
            </w:pPr>
            <w:r>
              <w:rPr>
                <w:rFonts w:hint="default" w:ascii="Times New Roman" w:hAnsi="Times New Roman" w:eastAsia="Calibri" w:cs="Times New Roman"/>
                <w:b/>
                <w:bCs/>
                <w:color w:val="1B3A6B"/>
                <w:sz w:val="20"/>
                <w:szCs w:val="20"/>
              </w:rPr>
              <w:t>F-09</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BA0BDB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Resource Library</w:t>
            </w:r>
          </w:p>
        </w:tc>
        <w:tc>
          <w:tcPr>
            <w:tcW w:w="1440" w:type="dxa"/>
            <w:tcBorders>
              <w:top w:val="single" w:color="CCCCCC" w:sz="0" w:space="0"/>
              <w:left w:val="single" w:color="CCCCCC" w:sz="0" w:space="0"/>
              <w:bottom w:val="single" w:color="CCCCCC" w:sz="0" w:space="0"/>
              <w:right w:val="single" w:color="CCCCCC" w:sz="0" w:space="0"/>
            </w:tcBorders>
            <w:shd w:val="clear" w:color="auto" w:fill="D6EAF8"/>
            <w:tcMar>
              <w:top w:w="80" w:type="dxa"/>
              <w:left w:w="140" w:type="dxa"/>
              <w:bottom w:w="80" w:type="dxa"/>
              <w:right w:w="140" w:type="dxa"/>
            </w:tcMar>
            <w:vAlign w:val="center"/>
          </w:tcPr>
          <w:p w14:paraId="1CEA4ECD">
            <w:pPr>
              <w:rPr>
                <w:rFonts w:hint="default" w:ascii="Times New Roman" w:hAnsi="Times New Roman" w:cs="Times New Roman"/>
              </w:rPr>
            </w:pPr>
            <w:r>
              <w:rPr>
                <w:rFonts w:hint="default" w:ascii="Times New Roman" w:hAnsi="Times New Roman" w:eastAsia="Calibri" w:cs="Times New Roman"/>
                <w:b/>
                <w:bCs/>
                <w:color w:val="2E86C1"/>
                <w:sz w:val="20"/>
                <w:szCs w:val="20"/>
              </w:rPr>
              <w:t>Should</w:t>
            </w:r>
          </w:p>
        </w:tc>
        <w:tc>
          <w:tcPr>
            <w:tcW w:w="7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C9F00C7">
            <w:pPr>
              <w:rPr>
                <w:rFonts w:hint="default" w:ascii="Times New Roman" w:hAnsi="Times New Roman" w:cs="Times New Roman"/>
              </w:rPr>
            </w:pPr>
            <w:r>
              <w:rPr>
                <w:rFonts w:hint="default" w:ascii="Times New Roman" w:hAnsi="Times New Roman" w:eastAsia="Calibri" w:cs="Times New Roman"/>
                <w:b/>
                <w:bCs/>
                <w:color w:val="2C3E50"/>
                <w:sz w:val="20"/>
                <w:szCs w:val="20"/>
              </w:rPr>
              <w:t>1</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DD7A8B7">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Curated templates, guides, legal docs — AI-tagged</w:t>
            </w:r>
          </w:p>
        </w:tc>
      </w:tr>
      <w:tr w14:paraId="0FFF3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CB4EC9A">
            <w:pPr>
              <w:rPr>
                <w:rFonts w:hint="default" w:ascii="Times New Roman" w:hAnsi="Times New Roman" w:cs="Times New Roman"/>
              </w:rPr>
            </w:pPr>
            <w:r>
              <w:rPr>
                <w:rFonts w:hint="default" w:ascii="Times New Roman" w:hAnsi="Times New Roman" w:eastAsia="Calibri" w:cs="Times New Roman"/>
                <w:b/>
                <w:bCs/>
                <w:color w:val="1B3A6B"/>
                <w:sz w:val="20"/>
                <w:szCs w:val="20"/>
              </w:rPr>
              <w:t>F-10</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C8B33CF">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AI Session Notes</w:t>
            </w:r>
          </w:p>
        </w:tc>
        <w:tc>
          <w:tcPr>
            <w:tcW w:w="1440" w:type="dxa"/>
            <w:tcBorders>
              <w:top w:val="single" w:color="CCCCCC" w:sz="0" w:space="0"/>
              <w:left w:val="single" w:color="CCCCCC" w:sz="0" w:space="0"/>
              <w:bottom w:val="single" w:color="CCCCCC" w:sz="0" w:space="0"/>
              <w:right w:val="single" w:color="CCCCCC" w:sz="0" w:space="0"/>
            </w:tcBorders>
            <w:shd w:val="clear" w:color="auto" w:fill="D6EAF8"/>
            <w:tcMar>
              <w:top w:w="80" w:type="dxa"/>
              <w:left w:w="140" w:type="dxa"/>
              <w:bottom w:w="80" w:type="dxa"/>
              <w:right w:w="140" w:type="dxa"/>
            </w:tcMar>
            <w:vAlign w:val="center"/>
          </w:tcPr>
          <w:p w14:paraId="121041B4">
            <w:pPr>
              <w:rPr>
                <w:rFonts w:hint="default" w:ascii="Times New Roman" w:hAnsi="Times New Roman" w:cs="Times New Roman"/>
              </w:rPr>
            </w:pPr>
            <w:r>
              <w:rPr>
                <w:rFonts w:hint="default" w:ascii="Times New Roman" w:hAnsi="Times New Roman" w:eastAsia="Calibri" w:cs="Times New Roman"/>
                <w:b/>
                <w:bCs/>
                <w:color w:val="2E86C1"/>
                <w:sz w:val="20"/>
                <w:szCs w:val="20"/>
              </w:rPr>
              <w:t>Should</w:t>
            </w:r>
          </w:p>
        </w:tc>
        <w:tc>
          <w:tcPr>
            <w:tcW w:w="7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EE415C5">
            <w:pPr>
              <w:rPr>
                <w:rFonts w:hint="default" w:ascii="Times New Roman" w:hAnsi="Times New Roman" w:cs="Times New Roman"/>
              </w:rPr>
            </w:pPr>
            <w:r>
              <w:rPr>
                <w:rFonts w:hint="default" w:ascii="Times New Roman" w:hAnsi="Times New Roman" w:eastAsia="Calibri" w:cs="Times New Roman"/>
                <w:b/>
                <w:bCs/>
                <w:color w:val="2C3E50"/>
                <w:sz w:val="20"/>
                <w:szCs w:val="20"/>
              </w:rPr>
              <w:t>2</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0167F66">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Auto-generated summaries from meeting transcripts</w:t>
            </w:r>
          </w:p>
        </w:tc>
      </w:tr>
      <w:tr w14:paraId="11A3A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F894CFE">
            <w:pPr>
              <w:rPr>
                <w:rFonts w:hint="default" w:ascii="Times New Roman" w:hAnsi="Times New Roman" w:cs="Times New Roman"/>
              </w:rPr>
            </w:pPr>
            <w:r>
              <w:rPr>
                <w:rFonts w:hint="default" w:ascii="Times New Roman" w:hAnsi="Times New Roman" w:eastAsia="Calibri" w:cs="Times New Roman"/>
                <w:b/>
                <w:bCs/>
                <w:color w:val="1B3A6B"/>
                <w:sz w:val="20"/>
                <w:szCs w:val="20"/>
              </w:rPr>
              <w:t>F-11</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28E1F15">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Investor-Founder Intro Flow</w:t>
            </w:r>
          </w:p>
        </w:tc>
        <w:tc>
          <w:tcPr>
            <w:tcW w:w="1440" w:type="dxa"/>
            <w:tcBorders>
              <w:top w:val="single" w:color="CCCCCC" w:sz="0" w:space="0"/>
              <w:left w:val="single" w:color="CCCCCC" w:sz="0" w:space="0"/>
              <w:bottom w:val="single" w:color="CCCCCC" w:sz="0" w:space="0"/>
              <w:right w:val="single" w:color="CCCCCC" w:sz="0" w:space="0"/>
            </w:tcBorders>
            <w:shd w:val="clear" w:color="auto" w:fill="D6EAF8"/>
            <w:tcMar>
              <w:top w:w="80" w:type="dxa"/>
              <w:left w:w="140" w:type="dxa"/>
              <w:bottom w:w="80" w:type="dxa"/>
              <w:right w:w="140" w:type="dxa"/>
            </w:tcMar>
            <w:vAlign w:val="center"/>
          </w:tcPr>
          <w:p w14:paraId="1EB2E3AC">
            <w:pPr>
              <w:rPr>
                <w:rFonts w:hint="default" w:ascii="Times New Roman" w:hAnsi="Times New Roman" w:cs="Times New Roman"/>
              </w:rPr>
            </w:pPr>
            <w:r>
              <w:rPr>
                <w:rFonts w:hint="default" w:ascii="Times New Roman" w:hAnsi="Times New Roman" w:eastAsia="Calibri" w:cs="Times New Roman"/>
                <w:b/>
                <w:bCs/>
                <w:color w:val="2E86C1"/>
                <w:sz w:val="20"/>
                <w:szCs w:val="20"/>
              </w:rPr>
              <w:t>Should</w:t>
            </w:r>
          </w:p>
        </w:tc>
        <w:tc>
          <w:tcPr>
            <w:tcW w:w="7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7D45DD7">
            <w:pPr>
              <w:rPr>
                <w:rFonts w:hint="default" w:ascii="Times New Roman" w:hAnsi="Times New Roman" w:cs="Times New Roman"/>
              </w:rPr>
            </w:pPr>
            <w:r>
              <w:rPr>
                <w:rFonts w:hint="default" w:ascii="Times New Roman" w:hAnsi="Times New Roman" w:eastAsia="Calibri" w:cs="Times New Roman"/>
                <w:b/>
                <w:bCs/>
                <w:color w:val="2C3E50"/>
                <w:sz w:val="20"/>
                <w:szCs w:val="20"/>
              </w:rPr>
              <w:t>2</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580CF39">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Warm intro requests, acceptance workflow, NDA management</w:t>
            </w:r>
          </w:p>
        </w:tc>
      </w:tr>
      <w:tr w14:paraId="00373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14140E5">
            <w:pPr>
              <w:rPr>
                <w:rFonts w:hint="default" w:ascii="Times New Roman" w:hAnsi="Times New Roman" w:cs="Times New Roman"/>
              </w:rPr>
            </w:pPr>
            <w:r>
              <w:rPr>
                <w:rFonts w:hint="default" w:ascii="Times New Roman" w:hAnsi="Times New Roman" w:eastAsia="Calibri" w:cs="Times New Roman"/>
                <w:b/>
                <w:bCs/>
                <w:color w:val="1B3A6B"/>
                <w:sz w:val="20"/>
                <w:szCs w:val="20"/>
              </w:rPr>
              <w:t>F-12</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167E1BA">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Cohort Analytics (Admin)</w:t>
            </w:r>
          </w:p>
        </w:tc>
        <w:tc>
          <w:tcPr>
            <w:tcW w:w="1440" w:type="dxa"/>
            <w:tcBorders>
              <w:top w:val="single" w:color="CCCCCC" w:sz="0" w:space="0"/>
              <w:left w:val="single" w:color="CCCCCC" w:sz="0" w:space="0"/>
              <w:bottom w:val="single" w:color="CCCCCC" w:sz="0" w:space="0"/>
              <w:right w:val="single" w:color="CCCCCC" w:sz="0" w:space="0"/>
            </w:tcBorders>
            <w:shd w:val="clear" w:color="auto" w:fill="D6EAF8"/>
            <w:tcMar>
              <w:top w:w="80" w:type="dxa"/>
              <w:left w:w="140" w:type="dxa"/>
              <w:bottom w:w="80" w:type="dxa"/>
              <w:right w:w="140" w:type="dxa"/>
            </w:tcMar>
            <w:vAlign w:val="center"/>
          </w:tcPr>
          <w:p w14:paraId="3C4685A5">
            <w:pPr>
              <w:rPr>
                <w:rFonts w:hint="default" w:ascii="Times New Roman" w:hAnsi="Times New Roman" w:cs="Times New Roman"/>
              </w:rPr>
            </w:pPr>
            <w:r>
              <w:rPr>
                <w:rFonts w:hint="default" w:ascii="Times New Roman" w:hAnsi="Times New Roman" w:eastAsia="Calibri" w:cs="Times New Roman"/>
                <w:b/>
                <w:bCs/>
                <w:color w:val="2E86C1"/>
                <w:sz w:val="20"/>
                <w:szCs w:val="20"/>
              </w:rPr>
              <w:t>Should</w:t>
            </w:r>
          </w:p>
        </w:tc>
        <w:tc>
          <w:tcPr>
            <w:tcW w:w="7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A5BC96A">
            <w:pPr>
              <w:rPr>
                <w:rFonts w:hint="default" w:ascii="Times New Roman" w:hAnsi="Times New Roman" w:cs="Times New Roman"/>
              </w:rPr>
            </w:pPr>
            <w:r>
              <w:rPr>
                <w:rFonts w:hint="default" w:ascii="Times New Roman" w:hAnsi="Times New Roman" w:eastAsia="Calibri" w:cs="Times New Roman"/>
                <w:b/>
                <w:bCs/>
                <w:color w:val="2C3E50"/>
                <w:sz w:val="20"/>
                <w:szCs w:val="20"/>
              </w:rPr>
              <w:t>1</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ED45E3F">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Aggregate health metrics, drop-out prediction, performance rankings</w:t>
            </w:r>
          </w:p>
        </w:tc>
      </w:tr>
      <w:tr w14:paraId="3D8B2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4B846EE">
            <w:pPr>
              <w:rPr>
                <w:rFonts w:hint="default" w:ascii="Times New Roman" w:hAnsi="Times New Roman" w:cs="Times New Roman"/>
              </w:rPr>
            </w:pPr>
            <w:r>
              <w:rPr>
                <w:rFonts w:hint="default" w:ascii="Times New Roman" w:hAnsi="Times New Roman" w:eastAsia="Calibri" w:cs="Times New Roman"/>
                <w:b/>
                <w:bCs/>
                <w:color w:val="1B3A6B"/>
                <w:sz w:val="20"/>
                <w:szCs w:val="20"/>
              </w:rPr>
              <w:t>F-13</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61F226F">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AI Weekly Digest Emails</w:t>
            </w:r>
          </w:p>
        </w:tc>
        <w:tc>
          <w:tcPr>
            <w:tcW w:w="1440" w:type="dxa"/>
            <w:tcBorders>
              <w:top w:val="single" w:color="CCCCCC" w:sz="0" w:space="0"/>
              <w:left w:val="single" w:color="CCCCCC" w:sz="0" w:space="0"/>
              <w:bottom w:val="single" w:color="CCCCCC" w:sz="0" w:space="0"/>
              <w:right w:val="single" w:color="CCCCCC" w:sz="0" w:space="0"/>
            </w:tcBorders>
            <w:shd w:val="clear" w:color="auto" w:fill="FDEBD0"/>
            <w:tcMar>
              <w:top w:w="80" w:type="dxa"/>
              <w:left w:w="140" w:type="dxa"/>
              <w:bottom w:w="80" w:type="dxa"/>
              <w:right w:w="140" w:type="dxa"/>
            </w:tcMar>
            <w:vAlign w:val="center"/>
          </w:tcPr>
          <w:p w14:paraId="4485AA4D">
            <w:pPr>
              <w:rPr>
                <w:rFonts w:hint="default" w:ascii="Times New Roman" w:hAnsi="Times New Roman" w:cs="Times New Roman"/>
              </w:rPr>
            </w:pPr>
            <w:r>
              <w:rPr>
                <w:rFonts w:hint="default" w:ascii="Times New Roman" w:hAnsi="Times New Roman" w:eastAsia="Calibri" w:cs="Times New Roman"/>
                <w:b/>
                <w:bCs/>
                <w:color w:val="E67E22"/>
                <w:sz w:val="20"/>
                <w:szCs w:val="20"/>
              </w:rPr>
              <w:t>Could</w:t>
            </w:r>
          </w:p>
        </w:tc>
        <w:tc>
          <w:tcPr>
            <w:tcW w:w="7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1651C1C">
            <w:pPr>
              <w:rPr>
                <w:rFonts w:hint="default" w:ascii="Times New Roman" w:hAnsi="Times New Roman" w:cs="Times New Roman"/>
              </w:rPr>
            </w:pPr>
            <w:r>
              <w:rPr>
                <w:rFonts w:hint="default" w:ascii="Times New Roman" w:hAnsi="Times New Roman" w:eastAsia="Calibri" w:cs="Times New Roman"/>
                <w:b/>
                <w:bCs/>
                <w:color w:val="2C3E50"/>
                <w:sz w:val="20"/>
                <w:szCs w:val="20"/>
              </w:rPr>
              <w:t>2</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454E88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Personalized newsletter per user role with AI-curated insights</w:t>
            </w:r>
          </w:p>
        </w:tc>
      </w:tr>
      <w:tr w14:paraId="58070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D954663">
            <w:pPr>
              <w:rPr>
                <w:rFonts w:hint="default" w:ascii="Times New Roman" w:hAnsi="Times New Roman" w:cs="Times New Roman"/>
              </w:rPr>
            </w:pPr>
            <w:r>
              <w:rPr>
                <w:rFonts w:hint="default" w:ascii="Times New Roman" w:hAnsi="Times New Roman" w:eastAsia="Calibri" w:cs="Times New Roman"/>
                <w:b/>
                <w:bCs/>
                <w:color w:val="1B3A6B"/>
                <w:sz w:val="20"/>
                <w:szCs w:val="20"/>
              </w:rPr>
              <w:t>F-14</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581DD07">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Video Conferencing Integration</w:t>
            </w:r>
          </w:p>
        </w:tc>
        <w:tc>
          <w:tcPr>
            <w:tcW w:w="1440" w:type="dxa"/>
            <w:tcBorders>
              <w:top w:val="single" w:color="CCCCCC" w:sz="0" w:space="0"/>
              <w:left w:val="single" w:color="CCCCCC" w:sz="0" w:space="0"/>
              <w:bottom w:val="single" w:color="CCCCCC" w:sz="0" w:space="0"/>
              <w:right w:val="single" w:color="CCCCCC" w:sz="0" w:space="0"/>
            </w:tcBorders>
            <w:shd w:val="clear" w:color="auto" w:fill="FDEBD0"/>
            <w:tcMar>
              <w:top w:w="80" w:type="dxa"/>
              <w:left w:w="140" w:type="dxa"/>
              <w:bottom w:w="80" w:type="dxa"/>
              <w:right w:w="140" w:type="dxa"/>
            </w:tcMar>
            <w:vAlign w:val="center"/>
          </w:tcPr>
          <w:p w14:paraId="33A216C0">
            <w:pPr>
              <w:rPr>
                <w:rFonts w:hint="default" w:ascii="Times New Roman" w:hAnsi="Times New Roman" w:cs="Times New Roman"/>
              </w:rPr>
            </w:pPr>
            <w:r>
              <w:rPr>
                <w:rFonts w:hint="default" w:ascii="Times New Roman" w:hAnsi="Times New Roman" w:eastAsia="Calibri" w:cs="Times New Roman"/>
                <w:b/>
                <w:bCs/>
                <w:color w:val="E67E22"/>
                <w:sz w:val="20"/>
                <w:szCs w:val="20"/>
              </w:rPr>
              <w:t>Could</w:t>
            </w:r>
          </w:p>
        </w:tc>
        <w:tc>
          <w:tcPr>
            <w:tcW w:w="7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3137132">
            <w:pPr>
              <w:rPr>
                <w:rFonts w:hint="default" w:ascii="Times New Roman" w:hAnsi="Times New Roman" w:cs="Times New Roman"/>
              </w:rPr>
            </w:pPr>
            <w:r>
              <w:rPr>
                <w:rFonts w:hint="default" w:ascii="Times New Roman" w:hAnsi="Times New Roman" w:eastAsia="Calibri" w:cs="Times New Roman"/>
                <w:b/>
                <w:bCs/>
                <w:color w:val="2C3E50"/>
                <w:sz w:val="20"/>
                <w:szCs w:val="20"/>
              </w:rPr>
              <w:t>2</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5AA359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Native Zoom/Google Meet links in session bookings</w:t>
            </w:r>
          </w:p>
        </w:tc>
      </w:tr>
      <w:tr w14:paraId="22BA2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BBC93F9">
            <w:pPr>
              <w:rPr>
                <w:rFonts w:hint="default" w:ascii="Times New Roman" w:hAnsi="Times New Roman" w:cs="Times New Roman"/>
              </w:rPr>
            </w:pPr>
            <w:r>
              <w:rPr>
                <w:rFonts w:hint="default" w:ascii="Times New Roman" w:hAnsi="Times New Roman" w:eastAsia="Calibri" w:cs="Times New Roman"/>
                <w:b/>
                <w:bCs/>
                <w:color w:val="1B3A6B"/>
                <w:sz w:val="20"/>
                <w:szCs w:val="20"/>
              </w:rPr>
              <w:t>F-15</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962F904">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Mobile App (iOS + Android)</w:t>
            </w:r>
          </w:p>
        </w:tc>
        <w:tc>
          <w:tcPr>
            <w:tcW w:w="1440" w:type="dxa"/>
            <w:tcBorders>
              <w:top w:val="single" w:color="CCCCCC" w:sz="0" w:space="0"/>
              <w:left w:val="single" w:color="CCCCCC" w:sz="0" w:space="0"/>
              <w:bottom w:val="single" w:color="CCCCCC" w:sz="0" w:space="0"/>
              <w:right w:val="single" w:color="CCCCCC" w:sz="0" w:space="0"/>
            </w:tcBorders>
            <w:shd w:val="clear" w:color="auto" w:fill="FDEBD0"/>
            <w:tcMar>
              <w:top w:w="80" w:type="dxa"/>
              <w:left w:w="140" w:type="dxa"/>
              <w:bottom w:w="80" w:type="dxa"/>
              <w:right w:w="140" w:type="dxa"/>
            </w:tcMar>
            <w:vAlign w:val="center"/>
          </w:tcPr>
          <w:p w14:paraId="3E39D195">
            <w:pPr>
              <w:rPr>
                <w:rFonts w:hint="default" w:ascii="Times New Roman" w:hAnsi="Times New Roman" w:cs="Times New Roman"/>
              </w:rPr>
            </w:pPr>
            <w:r>
              <w:rPr>
                <w:rFonts w:hint="default" w:ascii="Times New Roman" w:hAnsi="Times New Roman" w:eastAsia="Calibri" w:cs="Times New Roman"/>
                <w:b/>
                <w:bCs/>
                <w:color w:val="E67E22"/>
                <w:sz w:val="20"/>
                <w:szCs w:val="20"/>
              </w:rPr>
              <w:t>Could</w:t>
            </w:r>
          </w:p>
        </w:tc>
        <w:tc>
          <w:tcPr>
            <w:tcW w:w="7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9CF0AD9">
            <w:pPr>
              <w:rPr>
                <w:rFonts w:hint="default" w:ascii="Times New Roman" w:hAnsi="Times New Roman" w:cs="Times New Roman"/>
              </w:rPr>
            </w:pPr>
            <w:r>
              <w:rPr>
                <w:rFonts w:hint="default" w:ascii="Times New Roman" w:hAnsi="Times New Roman" w:eastAsia="Calibri" w:cs="Times New Roman"/>
                <w:b/>
                <w:bCs/>
                <w:color w:val="2C3E50"/>
                <w:sz w:val="20"/>
                <w:szCs w:val="20"/>
              </w:rPr>
              <w:t>2</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BF73014">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Native mobile for founders — push notifications for milestones</w:t>
            </w:r>
          </w:p>
        </w:tc>
      </w:tr>
      <w:tr w14:paraId="08927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2383821">
            <w:pPr>
              <w:rPr>
                <w:rFonts w:hint="default" w:ascii="Times New Roman" w:hAnsi="Times New Roman" w:cs="Times New Roman"/>
              </w:rPr>
            </w:pPr>
            <w:r>
              <w:rPr>
                <w:rFonts w:hint="default" w:ascii="Times New Roman" w:hAnsi="Times New Roman" w:eastAsia="Calibri" w:cs="Times New Roman"/>
                <w:b/>
                <w:bCs/>
                <w:color w:val="1B3A6B"/>
                <w:sz w:val="20"/>
                <w:szCs w:val="20"/>
              </w:rPr>
              <w:t>F-16</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411D8F5">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AI Pitch Deck Generator</w:t>
            </w:r>
          </w:p>
        </w:tc>
        <w:tc>
          <w:tcPr>
            <w:tcW w:w="1440" w:type="dxa"/>
            <w:tcBorders>
              <w:top w:val="single" w:color="CCCCCC" w:sz="0" w:space="0"/>
              <w:left w:val="single" w:color="CCCCCC" w:sz="0" w:space="0"/>
              <w:bottom w:val="single" w:color="CCCCCC" w:sz="0" w:space="0"/>
              <w:right w:val="single" w:color="CCCCCC" w:sz="0" w:space="0"/>
            </w:tcBorders>
            <w:shd w:val="clear" w:color="auto" w:fill="FDEBD0"/>
            <w:tcMar>
              <w:top w:w="80" w:type="dxa"/>
              <w:left w:w="140" w:type="dxa"/>
              <w:bottom w:w="80" w:type="dxa"/>
              <w:right w:w="140" w:type="dxa"/>
            </w:tcMar>
            <w:vAlign w:val="center"/>
          </w:tcPr>
          <w:p w14:paraId="36E22282">
            <w:pPr>
              <w:rPr>
                <w:rFonts w:hint="default" w:ascii="Times New Roman" w:hAnsi="Times New Roman" w:cs="Times New Roman"/>
              </w:rPr>
            </w:pPr>
            <w:r>
              <w:rPr>
                <w:rFonts w:hint="default" w:ascii="Times New Roman" w:hAnsi="Times New Roman" w:eastAsia="Calibri" w:cs="Times New Roman"/>
                <w:b/>
                <w:bCs/>
                <w:color w:val="E67E22"/>
                <w:sz w:val="20"/>
                <w:szCs w:val="20"/>
              </w:rPr>
              <w:t>Could</w:t>
            </w:r>
          </w:p>
        </w:tc>
        <w:tc>
          <w:tcPr>
            <w:tcW w:w="7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FF1FB3C">
            <w:pPr>
              <w:rPr>
                <w:rFonts w:hint="default" w:ascii="Times New Roman" w:hAnsi="Times New Roman" w:cs="Times New Roman"/>
              </w:rPr>
            </w:pPr>
            <w:r>
              <w:rPr>
                <w:rFonts w:hint="default" w:ascii="Times New Roman" w:hAnsi="Times New Roman" w:eastAsia="Calibri" w:cs="Times New Roman"/>
                <w:b/>
                <w:bCs/>
                <w:color w:val="2C3E50"/>
                <w:sz w:val="20"/>
                <w:szCs w:val="20"/>
              </w:rPr>
              <w:t>2</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5CC566A">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Auto-generate investor deck from founder data</w:t>
            </w:r>
          </w:p>
        </w:tc>
      </w:tr>
      <w:tr w14:paraId="35F64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B275A91">
            <w:pPr>
              <w:rPr>
                <w:rFonts w:hint="default" w:ascii="Times New Roman" w:hAnsi="Times New Roman" w:cs="Times New Roman"/>
              </w:rPr>
            </w:pPr>
            <w:r>
              <w:rPr>
                <w:rFonts w:hint="default" w:ascii="Times New Roman" w:hAnsi="Times New Roman" w:eastAsia="Calibri" w:cs="Times New Roman"/>
                <w:b/>
                <w:bCs/>
                <w:color w:val="1B3A6B"/>
                <w:sz w:val="20"/>
                <w:szCs w:val="20"/>
              </w:rPr>
              <w:t>F-17</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2808B27">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Marketplace Payments (Mentor Fees)</w:t>
            </w:r>
          </w:p>
        </w:tc>
        <w:tc>
          <w:tcPr>
            <w:tcW w:w="1440" w:type="dxa"/>
            <w:tcBorders>
              <w:top w:val="single" w:color="CCCCCC" w:sz="0" w:space="0"/>
              <w:left w:val="single" w:color="CCCCCC" w:sz="0" w:space="0"/>
              <w:bottom w:val="single" w:color="CCCCCC" w:sz="0" w:space="0"/>
              <w:right w:val="single" w:color="CCCCCC" w:sz="0" w:space="0"/>
            </w:tcBorders>
            <w:shd w:val="clear" w:color="auto" w:fill="FDEBD0"/>
            <w:tcMar>
              <w:top w:w="80" w:type="dxa"/>
              <w:left w:w="140" w:type="dxa"/>
              <w:bottom w:w="80" w:type="dxa"/>
              <w:right w:w="140" w:type="dxa"/>
            </w:tcMar>
            <w:vAlign w:val="center"/>
          </w:tcPr>
          <w:p w14:paraId="00C5EE80">
            <w:pPr>
              <w:rPr>
                <w:rFonts w:hint="default" w:ascii="Times New Roman" w:hAnsi="Times New Roman" w:cs="Times New Roman"/>
              </w:rPr>
            </w:pPr>
            <w:r>
              <w:rPr>
                <w:rFonts w:hint="default" w:ascii="Times New Roman" w:hAnsi="Times New Roman" w:eastAsia="Calibri" w:cs="Times New Roman"/>
                <w:b/>
                <w:bCs/>
                <w:color w:val="E67E22"/>
                <w:sz w:val="20"/>
                <w:szCs w:val="20"/>
              </w:rPr>
              <w:t>Could</w:t>
            </w:r>
          </w:p>
        </w:tc>
        <w:tc>
          <w:tcPr>
            <w:tcW w:w="7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2DDD4EE">
            <w:pPr>
              <w:rPr>
                <w:rFonts w:hint="default" w:ascii="Times New Roman" w:hAnsi="Times New Roman" w:cs="Times New Roman"/>
              </w:rPr>
            </w:pPr>
            <w:r>
              <w:rPr>
                <w:rFonts w:hint="default" w:ascii="Times New Roman" w:hAnsi="Times New Roman" w:eastAsia="Calibri" w:cs="Times New Roman"/>
                <w:b/>
                <w:bCs/>
                <w:color w:val="2C3E50"/>
                <w:sz w:val="20"/>
                <w:szCs w:val="20"/>
              </w:rPr>
              <w:t>2</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E288A6E">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Stripe integration for paid mentor sessions</w:t>
            </w:r>
          </w:p>
        </w:tc>
      </w:tr>
      <w:tr w14:paraId="055F2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010386F">
            <w:pPr>
              <w:rPr>
                <w:rFonts w:hint="default" w:ascii="Times New Roman" w:hAnsi="Times New Roman" w:cs="Times New Roman"/>
              </w:rPr>
            </w:pPr>
            <w:r>
              <w:rPr>
                <w:rFonts w:hint="default" w:ascii="Times New Roman" w:hAnsi="Times New Roman" w:eastAsia="Calibri" w:cs="Times New Roman"/>
                <w:b/>
                <w:bCs/>
                <w:color w:val="1B3A6B"/>
                <w:sz w:val="20"/>
                <w:szCs w:val="20"/>
              </w:rPr>
              <w:t>F-18</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17586C7">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Blockchain Equity Ledger</w:t>
            </w:r>
          </w:p>
        </w:tc>
        <w:tc>
          <w:tcPr>
            <w:tcW w:w="144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40" w:type="dxa"/>
              <w:bottom w:w="80" w:type="dxa"/>
              <w:right w:w="140" w:type="dxa"/>
            </w:tcMar>
            <w:vAlign w:val="center"/>
          </w:tcPr>
          <w:p w14:paraId="64EF7E04">
            <w:pPr>
              <w:rPr>
                <w:rFonts w:hint="default" w:ascii="Times New Roman" w:hAnsi="Times New Roman" w:cs="Times New Roman"/>
              </w:rPr>
            </w:pPr>
            <w:r>
              <w:rPr>
                <w:rFonts w:hint="default" w:ascii="Times New Roman" w:hAnsi="Times New Roman" w:eastAsia="Calibri" w:cs="Times New Roman"/>
                <w:b/>
                <w:bCs/>
                <w:color w:val="7F8C8D"/>
                <w:sz w:val="20"/>
                <w:szCs w:val="20"/>
              </w:rPr>
              <w:t>Won't</w:t>
            </w:r>
          </w:p>
        </w:tc>
        <w:tc>
          <w:tcPr>
            <w:tcW w:w="7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43FD2F7">
            <w:pPr>
              <w:rPr>
                <w:rFonts w:hint="default" w:ascii="Times New Roman" w:hAnsi="Times New Roman" w:cs="Times New Roman"/>
              </w:rPr>
            </w:pPr>
            <w:r>
              <w:rPr>
                <w:rFonts w:hint="default" w:ascii="Times New Roman" w:hAnsi="Times New Roman" w:eastAsia="Calibri" w:cs="Times New Roman"/>
                <w:b/>
                <w:bCs/>
                <w:color w:val="2C3E50"/>
                <w:sz w:val="20"/>
                <w:szCs w:val="20"/>
              </w:rPr>
              <w:t>3</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C7498B6">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Out of scope for v1; evaluate post product-market fit</w:t>
            </w:r>
          </w:p>
        </w:tc>
      </w:tr>
      <w:tr w14:paraId="6FEDB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ACD4E7A">
            <w:pPr>
              <w:rPr>
                <w:rFonts w:hint="default" w:ascii="Times New Roman" w:hAnsi="Times New Roman" w:cs="Times New Roman"/>
              </w:rPr>
            </w:pPr>
            <w:r>
              <w:rPr>
                <w:rFonts w:hint="default" w:ascii="Times New Roman" w:hAnsi="Times New Roman" w:eastAsia="Calibri" w:cs="Times New Roman"/>
                <w:b/>
                <w:bCs/>
                <w:color w:val="1B3A6B"/>
                <w:sz w:val="20"/>
                <w:szCs w:val="20"/>
              </w:rPr>
              <w:t>F-19</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DF747DF">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Accelerator Partnership API</w:t>
            </w:r>
          </w:p>
        </w:tc>
        <w:tc>
          <w:tcPr>
            <w:tcW w:w="144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40" w:type="dxa"/>
              <w:bottom w:w="80" w:type="dxa"/>
              <w:right w:w="140" w:type="dxa"/>
            </w:tcMar>
            <w:vAlign w:val="center"/>
          </w:tcPr>
          <w:p w14:paraId="54DBFBD5">
            <w:pPr>
              <w:rPr>
                <w:rFonts w:hint="default" w:ascii="Times New Roman" w:hAnsi="Times New Roman" w:cs="Times New Roman"/>
              </w:rPr>
            </w:pPr>
            <w:r>
              <w:rPr>
                <w:rFonts w:hint="default" w:ascii="Times New Roman" w:hAnsi="Times New Roman" w:eastAsia="Calibri" w:cs="Times New Roman"/>
                <w:b/>
                <w:bCs/>
                <w:color w:val="7F8C8D"/>
                <w:sz w:val="20"/>
                <w:szCs w:val="20"/>
              </w:rPr>
              <w:t>Won't</w:t>
            </w:r>
          </w:p>
        </w:tc>
        <w:tc>
          <w:tcPr>
            <w:tcW w:w="7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6F6F3D6">
            <w:pPr>
              <w:rPr>
                <w:rFonts w:hint="default" w:ascii="Times New Roman" w:hAnsi="Times New Roman" w:cs="Times New Roman"/>
              </w:rPr>
            </w:pPr>
            <w:r>
              <w:rPr>
                <w:rFonts w:hint="default" w:ascii="Times New Roman" w:hAnsi="Times New Roman" w:eastAsia="Calibri" w:cs="Times New Roman"/>
                <w:b/>
                <w:bCs/>
                <w:color w:val="2C3E50"/>
                <w:sz w:val="20"/>
                <w:szCs w:val="20"/>
              </w:rPr>
              <w:t>3</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99938E4">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Third-party accelerator data integration — future partnership track</w:t>
            </w:r>
          </w:p>
        </w:tc>
      </w:tr>
    </w:tbl>
    <w:p w14:paraId="046BC5BF">
      <w:pPr>
        <w:spacing w:before="80" w:after="0"/>
        <w:rPr>
          <w:rFonts w:hint="default" w:ascii="Times New Roman" w:hAnsi="Times New Roman" w:cs="Times New Roman"/>
        </w:rPr>
      </w:pPr>
    </w:p>
    <w:p w14:paraId="3E28B23E">
      <w:pPr>
        <w:rPr>
          <w:rFonts w:hint="default" w:ascii="Times New Roman" w:hAnsi="Times New Roman" w:cs="Times New Roman"/>
        </w:rPr>
      </w:pPr>
      <w:r>
        <w:rPr>
          <w:rFonts w:hint="default" w:ascii="Times New Roman" w:hAnsi="Times New Roman" w:cs="Times New Roman"/>
        </w:rPr>
        <w:br w:type="page"/>
      </w:r>
    </w:p>
    <w:p w14:paraId="7B6C983B">
      <w:pPr>
        <w:pStyle w:val="2"/>
        <w:pBdr>
          <w:bottom w:val="single" w:color="2E86C1" w:sz="6" w:space="4"/>
        </w:pBdr>
        <w:spacing w:before="480" w:after="160"/>
        <w:rPr>
          <w:rFonts w:hint="default" w:ascii="Times New Roman" w:hAnsi="Times New Roman" w:cs="Times New Roman"/>
        </w:rPr>
      </w:pPr>
      <w:r>
        <w:rPr>
          <w:rFonts w:hint="default" w:ascii="Times New Roman" w:hAnsi="Times New Roman" w:eastAsia="Calibri" w:cs="Times New Roman"/>
          <w:b/>
          <w:bCs/>
          <w:color w:val="1B3A6B"/>
          <w:sz w:val="36"/>
          <w:szCs w:val="36"/>
        </w:rPr>
        <w:t>6. Success Metrics &amp; KPIs</w:t>
      </w:r>
    </w:p>
    <w:p w14:paraId="31B809AC">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6.1 Product Health Metrics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20"/>
        <w:gridCol w:w="2160"/>
        <w:gridCol w:w="2160"/>
        <w:gridCol w:w="2520"/>
      </w:tblGrid>
      <w:tr w14:paraId="0FB1D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58C27A71">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Metric</w:t>
            </w:r>
          </w:p>
        </w:tc>
        <w:tc>
          <w:tcPr>
            <w:tcW w:w="216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52EF46A5">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Baseline (Month 0)</w:t>
            </w:r>
          </w:p>
        </w:tc>
        <w:tc>
          <w:tcPr>
            <w:tcW w:w="216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7B99CFE1">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Target (Month 6)</w:t>
            </w:r>
          </w:p>
        </w:tc>
        <w:tc>
          <w:tcPr>
            <w:tcW w:w="252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1E24ED61">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Target (Month 12)</w:t>
            </w:r>
          </w:p>
        </w:tc>
      </w:tr>
      <w:tr w14:paraId="5F0DC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B23ED5E">
            <w:pPr>
              <w:rPr>
                <w:rFonts w:hint="default" w:ascii="Times New Roman" w:hAnsi="Times New Roman" w:cs="Times New Roman"/>
              </w:rPr>
            </w:pPr>
            <w:r>
              <w:rPr>
                <w:rFonts w:hint="default" w:ascii="Times New Roman" w:hAnsi="Times New Roman" w:eastAsia="Calibri" w:cs="Times New Roman"/>
                <w:b/>
                <w:bCs/>
                <w:color w:val="2C3E50"/>
                <w:sz w:val="20"/>
                <w:szCs w:val="20"/>
              </w:rPr>
              <w:t>Monthly Active Founders</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73453F0">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0</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D50BA2C">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500</w:t>
            </w:r>
          </w:p>
        </w:tc>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D5DE305">
            <w:pPr>
              <w:rPr>
                <w:rFonts w:hint="default" w:ascii="Times New Roman" w:hAnsi="Times New Roman" w:cs="Times New Roman"/>
              </w:rPr>
            </w:pPr>
            <w:r>
              <w:rPr>
                <w:rFonts w:hint="default" w:ascii="Times New Roman" w:hAnsi="Times New Roman" w:eastAsia="Calibri" w:cs="Times New Roman"/>
                <w:b/>
                <w:bCs/>
                <w:color w:val="1ABC9C"/>
                <w:sz w:val="20"/>
                <w:szCs w:val="20"/>
              </w:rPr>
              <w:t>2,500</w:t>
            </w:r>
          </w:p>
        </w:tc>
      </w:tr>
      <w:tr w14:paraId="57CF1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5A2A059">
            <w:pPr>
              <w:rPr>
                <w:rFonts w:hint="default" w:ascii="Times New Roman" w:hAnsi="Times New Roman" w:cs="Times New Roman"/>
              </w:rPr>
            </w:pPr>
            <w:r>
              <w:rPr>
                <w:rFonts w:hint="default" w:ascii="Times New Roman" w:hAnsi="Times New Roman" w:eastAsia="Calibri" w:cs="Times New Roman"/>
                <w:b/>
                <w:bCs/>
                <w:color w:val="2C3E50"/>
                <w:sz w:val="20"/>
                <w:szCs w:val="20"/>
              </w:rPr>
              <w:t>Idea Evaluations Submitted</w:t>
            </w:r>
          </w:p>
        </w:tc>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673A861">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0</w:t>
            </w:r>
          </w:p>
        </w:tc>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8E7FC50">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1,200</w:t>
            </w:r>
          </w:p>
        </w:tc>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D1B3B89">
            <w:pPr>
              <w:rPr>
                <w:rFonts w:hint="default" w:ascii="Times New Roman" w:hAnsi="Times New Roman" w:cs="Times New Roman"/>
              </w:rPr>
            </w:pPr>
            <w:r>
              <w:rPr>
                <w:rFonts w:hint="default" w:ascii="Times New Roman" w:hAnsi="Times New Roman" w:eastAsia="Calibri" w:cs="Times New Roman"/>
                <w:b/>
                <w:bCs/>
                <w:color w:val="1ABC9C"/>
                <w:sz w:val="20"/>
                <w:szCs w:val="20"/>
              </w:rPr>
              <w:t>8,000</w:t>
            </w:r>
          </w:p>
        </w:tc>
      </w:tr>
      <w:tr w14:paraId="5B925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25A64F0">
            <w:pPr>
              <w:rPr>
                <w:rFonts w:hint="default" w:ascii="Times New Roman" w:hAnsi="Times New Roman" w:cs="Times New Roman"/>
              </w:rPr>
            </w:pPr>
            <w:r>
              <w:rPr>
                <w:rFonts w:hint="default" w:ascii="Times New Roman" w:hAnsi="Times New Roman" w:eastAsia="Calibri" w:cs="Times New Roman"/>
                <w:b/>
                <w:bCs/>
                <w:color w:val="2C3E50"/>
                <w:sz w:val="20"/>
                <w:szCs w:val="20"/>
              </w:rPr>
              <w:t>AI Chatbot Sessions / Week</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716A344">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0</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25AF0E9">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2,000</w:t>
            </w:r>
          </w:p>
        </w:tc>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4DBE4E4">
            <w:pPr>
              <w:rPr>
                <w:rFonts w:hint="default" w:ascii="Times New Roman" w:hAnsi="Times New Roman" w:cs="Times New Roman"/>
              </w:rPr>
            </w:pPr>
            <w:r>
              <w:rPr>
                <w:rFonts w:hint="default" w:ascii="Times New Roman" w:hAnsi="Times New Roman" w:eastAsia="Calibri" w:cs="Times New Roman"/>
                <w:b/>
                <w:bCs/>
                <w:color w:val="1ABC9C"/>
                <w:sz w:val="20"/>
                <w:szCs w:val="20"/>
              </w:rPr>
              <w:t>15,000</w:t>
            </w:r>
          </w:p>
        </w:tc>
      </w:tr>
      <w:tr w14:paraId="0E899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C4BB2CB">
            <w:pPr>
              <w:rPr>
                <w:rFonts w:hint="default" w:ascii="Times New Roman" w:hAnsi="Times New Roman" w:cs="Times New Roman"/>
              </w:rPr>
            </w:pPr>
            <w:r>
              <w:rPr>
                <w:rFonts w:hint="default" w:ascii="Times New Roman" w:hAnsi="Times New Roman" w:eastAsia="Calibri" w:cs="Times New Roman"/>
                <w:b/>
                <w:bCs/>
                <w:color w:val="2C3E50"/>
                <w:sz w:val="20"/>
                <w:szCs w:val="20"/>
              </w:rPr>
              <w:t>Mentor Sessions Booked</w:t>
            </w:r>
          </w:p>
        </w:tc>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B18BC3D">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0</w:t>
            </w:r>
          </w:p>
        </w:tc>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6B0200F">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300</w:t>
            </w:r>
          </w:p>
        </w:tc>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BFA0A4B">
            <w:pPr>
              <w:rPr>
                <w:rFonts w:hint="default" w:ascii="Times New Roman" w:hAnsi="Times New Roman" w:cs="Times New Roman"/>
              </w:rPr>
            </w:pPr>
            <w:r>
              <w:rPr>
                <w:rFonts w:hint="default" w:ascii="Times New Roman" w:hAnsi="Times New Roman" w:eastAsia="Calibri" w:cs="Times New Roman"/>
                <w:b/>
                <w:bCs/>
                <w:color w:val="1ABC9C"/>
                <w:sz w:val="20"/>
                <w:szCs w:val="20"/>
              </w:rPr>
              <w:t>2,000</w:t>
            </w:r>
          </w:p>
        </w:tc>
      </w:tr>
      <w:tr w14:paraId="163DD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A7D6921">
            <w:pPr>
              <w:rPr>
                <w:rFonts w:hint="default" w:ascii="Times New Roman" w:hAnsi="Times New Roman" w:cs="Times New Roman"/>
              </w:rPr>
            </w:pPr>
            <w:r>
              <w:rPr>
                <w:rFonts w:hint="default" w:ascii="Times New Roman" w:hAnsi="Times New Roman" w:eastAsia="Calibri" w:cs="Times New Roman"/>
                <w:b/>
                <w:bCs/>
                <w:color w:val="2C3E50"/>
                <w:sz w:val="20"/>
                <w:szCs w:val="20"/>
              </w:rPr>
              <w:t>Founder NPS Score</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9D29B0F">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56730D7">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&gt;50</w:t>
            </w:r>
          </w:p>
        </w:tc>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840A658">
            <w:pPr>
              <w:rPr>
                <w:rFonts w:hint="default" w:ascii="Times New Roman" w:hAnsi="Times New Roman" w:cs="Times New Roman"/>
              </w:rPr>
            </w:pPr>
            <w:r>
              <w:rPr>
                <w:rFonts w:hint="default" w:ascii="Times New Roman" w:hAnsi="Times New Roman" w:eastAsia="Calibri" w:cs="Times New Roman"/>
                <w:b/>
                <w:bCs/>
                <w:color w:val="1ABC9C"/>
                <w:sz w:val="20"/>
                <w:szCs w:val="20"/>
              </w:rPr>
              <w:t>&gt;65</w:t>
            </w:r>
          </w:p>
        </w:tc>
      </w:tr>
      <w:tr w14:paraId="73746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31C244D">
            <w:pPr>
              <w:rPr>
                <w:rFonts w:hint="default" w:ascii="Times New Roman" w:hAnsi="Times New Roman" w:cs="Times New Roman"/>
              </w:rPr>
            </w:pPr>
            <w:r>
              <w:rPr>
                <w:rFonts w:hint="default" w:ascii="Times New Roman" w:hAnsi="Times New Roman" w:eastAsia="Calibri" w:cs="Times New Roman"/>
                <w:b/>
                <w:bCs/>
                <w:color w:val="2C3E50"/>
                <w:sz w:val="20"/>
                <w:szCs w:val="20"/>
              </w:rPr>
              <w:t>Mentor Retention Rate</w:t>
            </w:r>
          </w:p>
        </w:tc>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743F111">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w:t>
            </w:r>
          </w:p>
        </w:tc>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F9C1AB8">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70%</w:t>
            </w:r>
          </w:p>
        </w:tc>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884F2C5">
            <w:pPr>
              <w:rPr>
                <w:rFonts w:hint="default" w:ascii="Times New Roman" w:hAnsi="Times New Roman" w:cs="Times New Roman"/>
              </w:rPr>
            </w:pPr>
            <w:r>
              <w:rPr>
                <w:rFonts w:hint="default" w:ascii="Times New Roman" w:hAnsi="Times New Roman" w:eastAsia="Calibri" w:cs="Times New Roman"/>
                <w:b/>
                <w:bCs/>
                <w:color w:val="1ABC9C"/>
                <w:sz w:val="20"/>
                <w:szCs w:val="20"/>
              </w:rPr>
              <w:t>80%</w:t>
            </w:r>
          </w:p>
        </w:tc>
      </w:tr>
      <w:tr w14:paraId="1C813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5C3BE7E">
            <w:pPr>
              <w:rPr>
                <w:rFonts w:hint="default" w:ascii="Times New Roman" w:hAnsi="Times New Roman" w:cs="Times New Roman"/>
              </w:rPr>
            </w:pPr>
            <w:r>
              <w:rPr>
                <w:rFonts w:hint="default" w:ascii="Times New Roman" w:hAnsi="Times New Roman" w:eastAsia="Calibri" w:cs="Times New Roman"/>
                <w:b/>
                <w:bCs/>
                <w:color w:val="2C3E50"/>
                <w:sz w:val="20"/>
                <w:szCs w:val="20"/>
              </w:rPr>
              <w:t>Investor Watchlist Additions / Week</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269F839">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0</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C9D4A78">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150</w:t>
            </w:r>
          </w:p>
        </w:tc>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79C9A46">
            <w:pPr>
              <w:rPr>
                <w:rFonts w:hint="default" w:ascii="Times New Roman" w:hAnsi="Times New Roman" w:cs="Times New Roman"/>
              </w:rPr>
            </w:pPr>
            <w:r>
              <w:rPr>
                <w:rFonts w:hint="default" w:ascii="Times New Roman" w:hAnsi="Times New Roman" w:eastAsia="Calibri" w:cs="Times New Roman"/>
                <w:b/>
                <w:bCs/>
                <w:color w:val="1ABC9C"/>
                <w:sz w:val="20"/>
                <w:szCs w:val="20"/>
              </w:rPr>
              <w:t>800</w:t>
            </w:r>
          </w:p>
        </w:tc>
      </w:tr>
      <w:tr w14:paraId="5863E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BAEE70A">
            <w:pPr>
              <w:rPr>
                <w:rFonts w:hint="default" w:ascii="Times New Roman" w:hAnsi="Times New Roman" w:cs="Times New Roman"/>
              </w:rPr>
            </w:pPr>
            <w:r>
              <w:rPr>
                <w:rFonts w:hint="default" w:ascii="Times New Roman" w:hAnsi="Times New Roman" w:eastAsia="Calibri" w:cs="Times New Roman"/>
                <w:b/>
                <w:bCs/>
                <w:color w:val="2C3E50"/>
                <w:sz w:val="20"/>
                <w:szCs w:val="20"/>
              </w:rPr>
              <w:t>Startup-to-Investor Intro Rate</w:t>
            </w:r>
          </w:p>
        </w:tc>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AE1B12C">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0%</w:t>
            </w:r>
          </w:p>
        </w:tc>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86B4D01">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15%</w:t>
            </w:r>
          </w:p>
        </w:tc>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0991ECC">
            <w:pPr>
              <w:rPr>
                <w:rFonts w:hint="default" w:ascii="Times New Roman" w:hAnsi="Times New Roman" w:cs="Times New Roman"/>
              </w:rPr>
            </w:pPr>
            <w:r>
              <w:rPr>
                <w:rFonts w:hint="default" w:ascii="Times New Roman" w:hAnsi="Times New Roman" w:eastAsia="Calibri" w:cs="Times New Roman"/>
                <w:b/>
                <w:bCs/>
                <w:color w:val="1ABC9C"/>
                <w:sz w:val="20"/>
                <w:szCs w:val="20"/>
              </w:rPr>
              <w:t>30%</w:t>
            </w:r>
          </w:p>
        </w:tc>
      </w:tr>
      <w:tr w14:paraId="7BEA1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CCEB8F9">
            <w:pPr>
              <w:rPr>
                <w:rFonts w:hint="default" w:ascii="Times New Roman" w:hAnsi="Times New Roman" w:cs="Times New Roman"/>
              </w:rPr>
            </w:pPr>
            <w:r>
              <w:rPr>
                <w:rFonts w:hint="default" w:ascii="Times New Roman" w:hAnsi="Times New Roman" w:eastAsia="Calibri" w:cs="Times New Roman"/>
                <w:b/>
                <w:bCs/>
                <w:color w:val="2C3E50"/>
                <w:sz w:val="20"/>
                <w:szCs w:val="20"/>
              </w:rPr>
              <w:t>Cohort Completion Rate</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545A3FB">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47AE883">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60%</w:t>
            </w:r>
          </w:p>
        </w:tc>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C382CB3">
            <w:pPr>
              <w:rPr>
                <w:rFonts w:hint="default" w:ascii="Times New Roman" w:hAnsi="Times New Roman" w:cs="Times New Roman"/>
              </w:rPr>
            </w:pPr>
            <w:r>
              <w:rPr>
                <w:rFonts w:hint="default" w:ascii="Times New Roman" w:hAnsi="Times New Roman" w:eastAsia="Calibri" w:cs="Times New Roman"/>
                <w:b/>
                <w:bCs/>
                <w:color w:val="1ABC9C"/>
                <w:sz w:val="20"/>
                <w:szCs w:val="20"/>
              </w:rPr>
              <w:t>75%</w:t>
            </w:r>
          </w:p>
        </w:tc>
      </w:tr>
      <w:tr w14:paraId="0B32B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6E4D084">
            <w:pPr>
              <w:rPr>
                <w:rFonts w:hint="default" w:ascii="Times New Roman" w:hAnsi="Times New Roman" w:cs="Times New Roman"/>
              </w:rPr>
            </w:pPr>
            <w:r>
              <w:rPr>
                <w:rFonts w:hint="default" w:ascii="Times New Roman" w:hAnsi="Times New Roman" w:eastAsia="Calibri" w:cs="Times New Roman"/>
                <w:b/>
                <w:bCs/>
                <w:color w:val="2C3E50"/>
                <w:sz w:val="20"/>
                <w:szCs w:val="20"/>
              </w:rPr>
              <w:t>AI Recommendation Accuracy (User Rating)</w:t>
            </w:r>
          </w:p>
        </w:tc>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939F1C1">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w:t>
            </w:r>
          </w:p>
        </w:tc>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5A0BEC5">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3.8/5</w:t>
            </w:r>
          </w:p>
        </w:tc>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D2B373B">
            <w:pPr>
              <w:rPr>
                <w:rFonts w:hint="default" w:ascii="Times New Roman" w:hAnsi="Times New Roman" w:cs="Times New Roman"/>
              </w:rPr>
            </w:pPr>
            <w:r>
              <w:rPr>
                <w:rFonts w:hint="default" w:ascii="Times New Roman" w:hAnsi="Times New Roman" w:eastAsia="Calibri" w:cs="Times New Roman"/>
                <w:b/>
                <w:bCs/>
                <w:color w:val="1ABC9C"/>
                <w:sz w:val="20"/>
                <w:szCs w:val="20"/>
              </w:rPr>
              <w:t>4.3/5</w:t>
            </w:r>
          </w:p>
        </w:tc>
      </w:tr>
    </w:tbl>
    <w:p w14:paraId="4E235652">
      <w:pPr>
        <w:spacing w:before="160" w:after="0"/>
        <w:rPr>
          <w:rFonts w:hint="default" w:ascii="Times New Roman" w:hAnsi="Times New Roman" w:cs="Times New Roman"/>
        </w:rPr>
      </w:pPr>
    </w:p>
    <w:p w14:paraId="243708A4">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6.2 Business Metrics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40"/>
        <w:gridCol w:w="3060"/>
        <w:gridCol w:w="3060"/>
      </w:tblGrid>
      <w:tr w14:paraId="56964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11EFF596">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Metric</w:t>
            </w:r>
          </w:p>
        </w:tc>
        <w:tc>
          <w:tcPr>
            <w:tcW w:w="306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6B5A5265">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Year 1 Target</w:t>
            </w:r>
          </w:p>
        </w:tc>
        <w:tc>
          <w:tcPr>
            <w:tcW w:w="306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3A534264">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Year 3 Target</w:t>
            </w:r>
          </w:p>
        </w:tc>
      </w:tr>
      <w:tr w14:paraId="754CD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9C052CA">
            <w:pPr>
              <w:rPr>
                <w:rFonts w:hint="default" w:ascii="Times New Roman" w:hAnsi="Times New Roman" w:cs="Times New Roman"/>
              </w:rPr>
            </w:pPr>
            <w:r>
              <w:rPr>
                <w:rFonts w:hint="default" w:ascii="Times New Roman" w:hAnsi="Times New Roman" w:eastAsia="Calibri" w:cs="Times New Roman"/>
                <w:b/>
                <w:bCs/>
                <w:color w:val="2C3E50"/>
                <w:sz w:val="20"/>
                <w:szCs w:val="20"/>
              </w:rPr>
              <w:t>Annual Recurring Revenue (ARR)</w:t>
            </w:r>
          </w:p>
        </w:tc>
        <w:tc>
          <w:tcPr>
            <w:tcW w:w="30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3FD1EB6">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$500K</w:t>
            </w:r>
          </w:p>
        </w:tc>
        <w:tc>
          <w:tcPr>
            <w:tcW w:w="30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64B7C4E">
            <w:pPr>
              <w:rPr>
                <w:rFonts w:hint="default" w:ascii="Times New Roman" w:hAnsi="Times New Roman" w:cs="Times New Roman"/>
              </w:rPr>
            </w:pPr>
            <w:r>
              <w:rPr>
                <w:rFonts w:hint="default" w:ascii="Times New Roman" w:hAnsi="Times New Roman" w:eastAsia="Calibri" w:cs="Times New Roman"/>
                <w:b/>
                <w:bCs/>
                <w:color w:val="1ABC9C"/>
                <w:sz w:val="20"/>
                <w:szCs w:val="20"/>
              </w:rPr>
              <w:t>$5M</w:t>
            </w:r>
          </w:p>
        </w:tc>
      </w:tr>
      <w:tr w14:paraId="42829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B2C68D1">
            <w:pPr>
              <w:rPr>
                <w:rFonts w:hint="default" w:ascii="Times New Roman" w:hAnsi="Times New Roman" w:cs="Times New Roman"/>
              </w:rPr>
            </w:pPr>
            <w:r>
              <w:rPr>
                <w:rFonts w:hint="default" w:ascii="Times New Roman" w:hAnsi="Times New Roman" w:eastAsia="Calibri" w:cs="Times New Roman"/>
                <w:b/>
                <w:bCs/>
                <w:color w:val="2C3E50"/>
                <w:sz w:val="20"/>
                <w:szCs w:val="20"/>
              </w:rPr>
              <w:t>Total Founders Onboarded</w:t>
            </w:r>
          </w:p>
        </w:tc>
        <w:tc>
          <w:tcPr>
            <w:tcW w:w="30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F00A402">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1,000</w:t>
            </w:r>
          </w:p>
        </w:tc>
        <w:tc>
          <w:tcPr>
            <w:tcW w:w="30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55D2722">
            <w:pPr>
              <w:rPr>
                <w:rFonts w:hint="default" w:ascii="Times New Roman" w:hAnsi="Times New Roman" w:cs="Times New Roman"/>
              </w:rPr>
            </w:pPr>
            <w:r>
              <w:rPr>
                <w:rFonts w:hint="default" w:ascii="Times New Roman" w:hAnsi="Times New Roman" w:eastAsia="Calibri" w:cs="Times New Roman"/>
                <w:b/>
                <w:bCs/>
                <w:color w:val="1ABC9C"/>
                <w:sz w:val="20"/>
                <w:szCs w:val="20"/>
              </w:rPr>
              <w:t>25,000</w:t>
            </w:r>
          </w:p>
        </w:tc>
      </w:tr>
      <w:tr w14:paraId="10783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6BEC4DD">
            <w:pPr>
              <w:rPr>
                <w:rFonts w:hint="default" w:ascii="Times New Roman" w:hAnsi="Times New Roman" w:cs="Times New Roman"/>
              </w:rPr>
            </w:pPr>
            <w:r>
              <w:rPr>
                <w:rFonts w:hint="default" w:ascii="Times New Roman" w:hAnsi="Times New Roman" w:eastAsia="Calibri" w:cs="Times New Roman"/>
                <w:b/>
                <w:bCs/>
                <w:color w:val="2C3E50"/>
                <w:sz w:val="20"/>
                <w:szCs w:val="20"/>
              </w:rPr>
              <w:t>Startups Funded via Platform</w:t>
            </w:r>
          </w:p>
        </w:tc>
        <w:tc>
          <w:tcPr>
            <w:tcW w:w="30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01EA0F3">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25</w:t>
            </w:r>
          </w:p>
        </w:tc>
        <w:tc>
          <w:tcPr>
            <w:tcW w:w="30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6D458A0">
            <w:pPr>
              <w:rPr>
                <w:rFonts w:hint="default" w:ascii="Times New Roman" w:hAnsi="Times New Roman" w:cs="Times New Roman"/>
              </w:rPr>
            </w:pPr>
            <w:r>
              <w:rPr>
                <w:rFonts w:hint="default" w:ascii="Times New Roman" w:hAnsi="Times New Roman" w:eastAsia="Calibri" w:cs="Times New Roman"/>
                <w:b/>
                <w:bCs/>
                <w:color w:val="1ABC9C"/>
                <w:sz w:val="20"/>
                <w:szCs w:val="20"/>
              </w:rPr>
              <w:t>500</w:t>
            </w:r>
          </w:p>
        </w:tc>
      </w:tr>
      <w:tr w14:paraId="01660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AF27D03">
            <w:pPr>
              <w:rPr>
                <w:rFonts w:hint="default" w:ascii="Times New Roman" w:hAnsi="Times New Roman" w:cs="Times New Roman"/>
              </w:rPr>
            </w:pPr>
            <w:r>
              <w:rPr>
                <w:rFonts w:hint="default" w:ascii="Times New Roman" w:hAnsi="Times New Roman" w:eastAsia="Calibri" w:cs="Times New Roman"/>
                <w:b/>
                <w:bCs/>
                <w:color w:val="2C3E50"/>
                <w:sz w:val="20"/>
                <w:szCs w:val="20"/>
              </w:rPr>
              <w:t>Total Capital Facilitated</w:t>
            </w:r>
          </w:p>
        </w:tc>
        <w:tc>
          <w:tcPr>
            <w:tcW w:w="30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35361F7">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$3M</w:t>
            </w:r>
          </w:p>
        </w:tc>
        <w:tc>
          <w:tcPr>
            <w:tcW w:w="30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FD12101">
            <w:pPr>
              <w:rPr>
                <w:rFonts w:hint="default" w:ascii="Times New Roman" w:hAnsi="Times New Roman" w:cs="Times New Roman"/>
              </w:rPr>
            </w:pPr>
            <w:r>
              <w:rPr>
                <w:rFonts w:hint="default" w:ascii="Times New Roman" w:hAnsi="Times New Roman" w:eastAsia="Calibri" w:cs="Times New Roman"/>
                <w:b/>
                <w:bCs/>
                <w:color w:val="1ABC9C"/>
                <w:sz w:val="20"/>
                <w:szCs w:val="20"/>
              </w:rPr>
              <w:t>$100M</w:t>
            </w:r>
          </w:p>
        </w:tc>
      </w:tr>
      <w:tr w14:paraId="473D9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6DFC766">
            <w:pPr>
              <w:rPr>
                <w:rFonts w:hint="default" w:ascii="Times New Roman" w:hAnsi="Times New Roman" w:cs="Times New Roman"/>
              </w:rPr>
            </w:pPr>
            <w:r>
              <w:rPr>
                <w:rFonts w:hint="default" w:ascii="Times New Roman" w:hAnsi="Times New Roman" w:eastAsia="Calibri" w:cs="Times New Roman"/>
                <w:b/>
                <w:bCs/>
                <w:color w:val="2C3E50"/>
                <w:sz w:val="20"/>
                <w:szCs w:val="20"/>
              </w:rPr>
              <w:t>Revenue from Mentor Marketplace</w:t>
            </w:r>
          </w:p>
        </w:tc>
        <w:tc>
          <w:tcPr>
            <w:tcW w:w="30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2ACE916">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$50K</w:t>
            </w:r>
          </w:p>
        </w:tc>
        <w:tc>
          <w:tcPr>
            <w:tcW w:w="30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EF9FB38">
            <w:pPr>
              <w:rPr>
                <w:rFonts w:hint="default" w:ascii="Times New Roman" w:hAnsi="Times New Roman" w:cs="Times New Roman"/>
              </w:rPr>
            </w:pPr>
            <w:r>
              <w:rPr>
                <w:rFonts w:hint="default" w:ascii="Times New Roman" w:hAnsi="Times New Roman" w:eastAsia="Calibri" w:cs="Times New Roman"/>
                <w:b/>
                <w:bCs/>
                <w:color w:val="1ABC9C"/>
                <w:sz w:val="20"/>
                <w:szCs w:val="20"/>
              </w:rPr>
              <w:t>$1.5M</w:t>
            </w:r>
          </w:p>
        </w:tc>
      </w:tr>
      <w:tr w14:paraId="39E9D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1427F46">
            <w:pPr>
              <w:rPr>
                <w:rFonts w:hint="default" w:ascii="Times New Roman" w:hAnsi="Times New Roman" w:cs="Times New Roman"/>
              </w:rPr>
            </w:pPr>
            <w:r>
              <w:rPr>
                <w:rFonts w:hint="default" w:ascii="Times New Roman" w:hAnsi="Times New Roman" w:eastAsia="Calibri" w:cs="Times New Roman"/>
                <w:b/>
                <w:bCs/>
                <w:color w:val="2C3E50"/>
                <w:sz w:val="20"/>
                <w:szCs w:val="20"/>
              </w:rPr>
              <w:t>Customer Acquisition Cost (CAC)</w:t>
            </w:r>
          </w:p>
        </w:tc>
        <w:tc>
          <w:tcPr>
            <w:tcW w:w="30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977D226">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$80</w:t>
            </w:r>
          </w:p>
        </w:tc>
        <w:tc>
          <w:tcPr>
            <w:tcW w:w="30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1F2DEC5">
            <w:pPr>
              <w:rPr>
                <w:rFonts w:hint="default" w:ascii="Times New Roman" w:hAnsi="Times New Roman" w:cs="Times New Roman"/>
              </w:rPr>
            </w:pPr>
            <w:r>
              <w:rPr>
                <w:rFonts w:hint="default" w:ascii="Times New Roman" w:hAnsi="Times New Roman" w:eastAsia="Calibri" w:cs="Times New Roman"/>
                <w:b/>
                <w:bCs/>
                <w:color w:val="1ABC9C"/>
                <w:sz w:val="20"/>
                <w:szCs w:val="20"/>
              </w:rPr>
              <w:t>$40</w:t>
            </w:r>
          </w:p>
        </w:tc>
      </w:tr>
      <w:tr w14:paraId="43A5E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D28DEA8">
            <w:pPr>
              <w:rPr>
                <w:rFonts w:hint="default" w:ascii="Times New Roman" w:hAnsi="Times New Roman" w:cs="Times New Roman"/>
              </w:rPr>
            </w:pPr>
            <w:r>
              <w:rPr>
                <w:rFonts w:hint="default" w:ascii="Times New Roman" w:hAnsi="Times New Roman" w:eastAsia="Calibri" w:cs="Times New Roman"/>
                <w:b/>
                <w:bCs/>
                <w:color w:val="2C3E50"/>
                <w:sz w:val="20"/>
                <w:szCs w:val="20"/>
              </w:rPr>
              <w:t>Lifetime Value (LTV) — Founder</w:t>
            </w:r>
          </w:p>
        </w:tc>
        <w:tc>
          <w:tcPr>
            <w:tcW w:w="30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A4B5A40">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$360</w:t>
            </w:r>
          </w:p>
        </w:tc>
        <w:tc>
          <w:tcPr>
            <w:tcW w:w="30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25F99BE">
            <w:pPr>
              <w:rPr>
                <w:rFonts w:hint="default" w:ascii="Times New Roman" w:hAnsi="Times New Roman" w:cs="Times New Roman"/>
              </w:rPr>
            </w:pPr>
            <w:r>
              <w:rPr>
                <w:rFonts w:hint="default" w:ascii="Times New Roman" w:hAnsi="Times New Roman" w:eastAsia="Calibri" w:cs="Times New Roman"/>
                <w:b/>
                <w:bCs/>
                <w:color w:val="1ABC9C"/>
                <w:sz w:val="20"/>
                <w:szCs w:val="20"/>
              </w:rPr>
              <w:t>$720</w:t>
            </w:r>
          </w:p>
        </w:tc>
      </w:tr>
      <w:tr w14:paraId="6C2D8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AFC64D8">
            <w:pPr>
              <w:rPr>
                <w:rFonts w:hint="default" w:ascii="Times New Roman" w:hAnsi="Times New Roman" w:cs="Times New Roman"/>
              </w:rPr>
            </w:pPr>
            <w:r>
              <w:rPr>
                <w:rFonts w:hint="default" w:ascii="Times New Roman" w:hAnsi="Times New Roman" w:eastAsia="Calibri" w:cs="Times New Roman"/>
                <w:b/>
                <w:bCs/>
                <w:color w:val="2C3E50"/>
                <w:sz w:val="20"/>
                <w:szCs w:val="20"/>
              </w:rPr>
              <w:t>LTV / CAC Ratio</w:t>
            </w:r>
          </w:p>
        </w:tc>
        <w:tc>
          <w:tcPr>
            <w:tcW w:w="30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6B3D788">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4.5x</w:t>
            </w:r>
          </w:p>
        </w:tc>
        <w:tc>
          <w:tcPr>
            <w:tcW w:w="30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67864AE">
            <w:pPr>
              <w:rPr>
                <w:rFonts w:hint="default" w:ascii="Times New Roman" w:hAnsi="Times New Roman" w:cs="Times New Roman"/>
              </w:rPr>
            </w:pPr>
            <w:r>
              <w:rPr>
                <w:rFonts w:hint="default" w:ascii="Times New Roman" w:hAnsi="Times New Roman" w:eastAsia="Calibri" w:cs="Times New Roman"/>
                <w:b/>
                <w:bCs/>
                <w:color w:val="1ABC9C"/>
                <w:sz w:val="20"/>
                <w:szCs w:val="20"/>
              </w:rPr>
              <w:t>18x</w:t>
            </w:r>
          </w:p>
        </w:tc>
      </w:tr>
    </w:tbl>
    <w:p w14:paraId="1B111FE8">
      <w:pPr>
        <w:spacing w:before="80" w:after="0"/>
        <w:rPr>
          <w:rFonts w:hint="default" w:ascii="Times New Roman" w:hAnsi="Times New Roman" w:cs="Times New Roman"/>
        </w:rPr>
      </w:pPr>
    </w:p>
    <w:p w14:paraId="72DCE667">
      <w:pPr>
        <w:rPr>
          <w:rFonts w:hint="default" w:ascii="Times New Roman" w:hAnsi="Times New Roman" w:cs="Times New Roman"/>
        </w:rPr>
      </w:pPr>
      <w:r>
        <w:rPr>
          <w:rFonts w:hint="default" w:ascii="Times New Roman" w:hAnsi="Times New Roman" w:cs="Times New Roman"/>
        </w:rPr>
        <w:br w:type="page"/>
      </w:r>
    </w:p>
    <w:p w14:paraId="6DA15D8D">
      <w:pPr>
        <w:pStyle w:val="2"/>
        <w:pBdr>
          <w:bottom w:val="single" w:color="2E86C1" w:sz="6" w:space="4"/>
        </w:pBdr>
        <w:spacing w:before="480" w:after="160"/>
        <w:rPr>
          <w:rFonts w:hint="default" w:ascii="Times New Roman" w:hAnsi="Times New Roman" w:cs="Times New Roman"/>
        </w:rPr>
      </w:pPr>
      <w:r>
        <w:rPr>
          <w:rFonts w:hint="default" w:ascii="Times New Roman" w:hAnsi="Times New Roman" w:eastAsia="Calibri" w:cs="Times New Roman"/>
          <w:b/>
          <w:bCs/>
          <w:color w:val="1B3A6B"/>
          <w:sz w:val="36"/>
          <w:szCs w:val="36"/>
        </w:rPr>
        <w:t>7. Go-to-Market Considerations</w:t>
      </w:r>
    </w:p>
    <w:p w14:paraId="1FC20DB7">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7.1 Launch Strategy — Phased Rollout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40"/>
        <w:gridCol w:w="1800"/>
        <w:gridCol w:w="3600"/>
        <w:gridCol w:w="2520"/>
      </w:tblGrid>
      <w:tr w14:paraId="7BAF2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1FA60726">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Phase</w:t>
            </w:r>
          </w:p>
        </w:tc>
        <w:tc>
          <w:tcPr>
            <w:tcW w:w="180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50A17F63">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Timeline</w:t>
            </w:r>
          </w:p>
        </w:tc>
        <w:tc>
          <w:tcPr>
            <w:tcW w:w="360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2284ED56">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Focus</w:t>
            </w:r>
          </w:p>
        </w:tc>
        <w:tc>
          <w:tcPr>
            <w:tcW w:w="252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4C7F9A47">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Success Gate</w:t>
            </w:r>
          </w:p>
        </w:tc>
      </w:tr>
      <w:tr w14:paraId="53D9E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98DDDB1">
            <w:pPr>
              <w:rPr>
                <w:rFonts w:hint="default" w:ascii="Times New Roman" w:hAnsi="Times New Roman" w:cs="Times New Roman"/>
              </w:rPr>
            </w:pPr>
            <w:r>
              <w:rPr>
                <w:rFonts w:hint="default" w:ascii="Times New Roman" w:hAnsi="Times New Roman" w:eastAsia="Calibri" w:cs="Times New Roman"/>
                <w:b/>
                <w:bCs/>
                <w:color w:val="1B3A6B"/>
                <w:sz w:val="20"/>
                <w:szCs w:val="20"/>
              </w:rPr>
              <w:t>Alpha</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13B4319">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Month 1-2</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CEBD7F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Closed beta with 50 hand-picked founders from East/West Africa tech communities. White-glove onboarding. Intense feedback loops.</w:t>
            </w:r>
          </w:p>
        </w:tc>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F68B537">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NPS &gt; 40; AI accuracy rating &gt; 3.5/5</w:t>
            </w:r>
          </w:p>
        </w:tc>
      </w:tr>
      <w:tr w14:paraId="161F7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C5D6E9F">
            <w:pPr>
              <w:rPr>
                <w:rFonts w:hint="default" w:ascii="Times New Roman" w:hAnsi="Times New Roman" w:cs="Times New Roman"/>
              </w:rPr>
            </w:pPr>
            <w:r>
              <w:rPr>
                <w:rFonts w:hint="default" w:ascii="Times New Roman" w:hAnsi="Times New Roman" w:eastAsia="Calibri" w:cs="Times New Roman"/>
                <w:b/>
                <w:bCs/>
                <w:color w:val="1B3A6B"/>
                <w:sz w:val="20"/>
                <w:szCs w:val="20"/>
              </w:rPr>
              <w:t>Beta</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14EFB1D">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Month 3-4</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0B2D057">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Open beta, 500 founders, first paying cohort ($99/mo). Onboard 20 mentors. Activate investor portal.</w:t>
            </w:r>
          </w:p>
        </w:tc>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127D436">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500 MAU; 3 investor-startup connections</w:t>
            </w:r>
          </w:p>
        </w:tc>
      </w:tr>
      <w:tr w14:paraId="0E976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C6BEC4A">
            <w:pPr>
              <w:rPr>
                <w:rFonts w:hint="default" w:ascii="Times New Roman" w:hAnsi="Times New Roman" w:cs="Times New Roman"/>
              </w:rPr>
            </w:pPr>
            <w:r>
              <w:rPr>
                <w:rFonts w:hint="default" w:ascii="Times New Roman" w:hAnsi="Times New Roman" w:eastAsia="Calibri" w:cs="Times New Roman"/>
                <w:b/>
                <w:bCs/>
                <w:color w:val="1B3A6B"/>
                <w:sz w:val="20"/>
                <w:szCs w:val="20"/>
              </w:rPr>
              <w:t>Launch</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0D6074D">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Month 5-6</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CEBBF3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Public launch. PR push. Partnership with 2-3 regional accelerators. Launch referral program.</w:t>
            </w:r>
          </w:p>
        </w:tc>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BEAE92C">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1,000 founders; $50K MRR</w:t>
            </w:r>
          </w:p>
        </w:tc>
      </w:tr>
      <w:tr w14:paraId="462B0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4BE21DB">
            <w:pPr>
              <w:rPr>
                <w:rFonts w:hint="default" w:ascii="Times New Roman" w:hAnsi="Times New Roman" w:cs="Times New Roman"/>
              </w:rPr>
            </w:pPr>
            <w:r>
              <w:rPr>
                <w:rFonts w:hint="default" w:ascii="Times New Roman" w:hAnsi="Times New Roman" w:eastAsia="Calibri" w:cs="Times New Roman"/>
                <w:b/>
                <w:bCs/>
                <w:color w:val="1B3A6B"/>
                <w:sz w:val="20"/>
                <w:szCs w:val="20"/>
              </w:rPr>
              <w:t>Scale</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8C766F4">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Month 7-12</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EC7F2D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Expand geographically (South Asia, LATAM). Launch mentor marketplace. Series A fundraise.</w:t>
            </w:r>
          </w:p>
        </w:tc>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4E70291">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2,500 MAU; $500K ARR</w:t>
            </w:r>
          </w:p>
        </w:tc>
      </w:tr>
    </w:tbl>
    <w:p w14:paraId="1F413771">
      <w:pPr>
        <w:spacing w:before="160" w:after="0"/>
        <w:rPr>
          <w:rFonts w:hint="default" w:ascii="Times New Roman" w:hAnsi="Times New Roman" w:cs="Times New Roman"/>
        </w:rPr>
      </w:pPr>
    </w:p>
    <w:p w14:paraId="5E85D313">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7.2 Pricing Model</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60"/>
        <w:gridCol w:w="1441"/>
        <w:gridCol w:w="2160"/>
        <w:gridCol w:w="3599"/>
      </w:tblGrid>
      <w:tr w14:paraId="4202B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7BA71E39">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Tier</w:t>
            </w:r>
          </w:p>
        </w:tc>
        <w:tc>
          <w:tcPr>
            <w:tcW w:w="144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4BC87BCB">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Price</w:t>
            </w:r>
          </w:p>
        </w:tc>
        <w:tc>
          <w:tcPr>
            <w:tcW w:w="216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614629F4">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Target</w:t>
            </w:r>
          </w:p>
        </w:tc>
        <w:tc>
          <w:tcPr>
            <w:tcW w:w="360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33451A50">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Includes</w:t>
            </w:r>
          </w:p>
        </w:tc>
      </w:tr>
      <w:tr w14:paraId="5C22C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6AE8EDC">
            <w:pPr>
              <w:rPr>
                <w:rFonts w:hint="default" w:ascii="Times New Roman" w:hAnsi="Times New Roman" w:cs="Times New Roman"/>
              </w:rPr>
            </w:pPr>
            <w:r>
              <w:rPr>
                <w:rFonts w:hint="default" w:ascii="Times New Roman" w:hAnsi="Times New Roman" w:eastAsia="Calibri" w:cs="Times New Roman"/>
                <w:b/>
                <w:bCs/>
                <w:color w:val="1B3A6B"/>
                <w:sz w:val="20"/>
                <w:szCs w:val="20"/>
              </w:rPr>
              <w:t>Explorer (Free)</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97A1ACD">
            <w:pPr>
              <w:rPr>
                <w:rFonts w:hint="default" w:ascii="Times New Roman" w:hAnsi="Times New Roman" w:cs="Times New Roman"/>
              </w:rPr>
            </w:pPr>
            <w:r>
              <w:rPr>
                <w:rFonts w:hint="default" w:ascii="Times New Roman" w:hAnsi="Times New Roman" w:eastAsia="Calibri" w:cs="Times New Roman"/>
                <w:b/>
                <w:bCs/>
                <w:color w:val="1ABC9C"/>
                <w:sz w:val="20"/>
                <w:szCs w:val="20"/>
              </w:rPr>
              <w:t>$0/mo</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F111FE4">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Idea explorers</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5D65842">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1 AI idea evaluation, limited chatbot (20 msgs/day), community access</w:t>
            </w:r>
          </w:p>
        </w:tc>
      </w:tr>
      <w:tr w14:paraId="041F3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122721A">
            <w:pPr>
              <w:rPr>
                <w:rFonts w:hint="default" w:ascii="Times New Roman" w:hAnsi="Times New Roman" w:cs="Times New Roman"/>
              </w:rPr>
            </w:pPr>
            <w:r>
              <w:rPr>
                <w:rFonts w:hint="default" w:ascii="Times New Roman" w:hAnsi="Times New Roman" w:eastAsia="Calibri" w:cs="Times New Roman"/>
                <w:b/>
                <w:bCs/>
                <w:color w:val="1B3A6B"/>
                <w:sz w:val="20"/>
                <w:szCs w:val="20"/>
              </w:rPr>
              <w:t>Builder</w:t>
            </w:r>
          </w:p>
        </w:tc>
        <w:tc>
          <w:tcPr>
            <w:tcW w:w="14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2F27AEB">
            <w:pPr>
              <w:rPr>
                <w:rFonts w:hint="default" w:ascii="Times New Roman" w:hAnsi="Times New Roman" w:cs="Times New Roman"/>
              </w:rPr>
            </w:pPr>
            <w:r>
              <w:rPr>
                <w:rFonts w:hint="default" w:ascii="Times New Roman" w:hAnsi="Times New Roman" w:eastAsia="Calibri" w:cs="Times New Roman"/>
                <w:b/>
                <w:bCs/>
                <w:color w:val="1ABC9C"/>
                <w:sz w:val="20"/>
                <w:szCs w:val="20"/>
              </w:rPr>
              <w:t>$49/mo</w:t>
            </w:r>
          </w:p>
        </w:tc>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D2AC239">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Active founders</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1A0622C">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Unlimited AI evaluations, unlimited chatbot, mentor matching (3 sessions/mo), dashboard</w:t>
            </w:r>
          </w:p>
        </w:tc>
      </w:tr>
      <w:tr w14:paraId="75CF1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3F7D4CD">
            <w:pPr>
              <w:rPr>
                <w:rFonts w:hint="default" w:ascii="Times New Roman" w:hAnsi="Times New Roman" w:cs="Times New Roman"/>
              </w:rPr>
            </w:pPr>
            <w:r>
              <w:rPr>
                <w:rFonts w:hint="default" w:ascii="Times New Roman" w:hAnsi="Times New Roman" w:eastAsia="Calibri" w:cs="Times New Roman"/>
                <w:b/>
                <w:bCs/>
                <w:color w:val="1B3A6B"/>
                <w:sz w:val="20"/>
                <w:szCs w:val="20"/>
              </w:rPr>
              <w:t>Accelerate</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9073ED0">
            <w:pPr>
              <w:rPr>
                <w:rFonts w:hint="default" w:ascii="Times New Roman" w:hAnsi="Times New Roman" w:cs="Times New Roman"/>
              </w:rPr>
            </w:pPr>
            <w:r>
              <w:rPr>
                <w:rFonts w:hint="default" w:ascii="Times New Roman" w:hAnsi="Times New Roman" w:eastAsia="Calibri" w:cs="Times New Roman"/>
                <w:b/>
                <w:bCs/>
                <w:color w:val="1ABC9C"/>
                <w:sz w:val="20"/>
                <w:szCs w:val="20"/>
              </w:rPr>
              <w:t>$149/mo</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091F925">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Funded founders</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9220C3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Everything + priority mentor matching, investor portal access, AI pitch deck generator</w:t>
            </w:r>
          </w:p>
        </w:tc>
      </w:tr>
      <w:tr w14:paraId="7114F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179EA45">
            <w:pPr>
              <w:rPr>
                <w:rFonts w:hint="default" w:ascii="Times New Roman" w:hAnsi="Times New Roman" w:cs="Times New Roman"/>
              </w:rPr>
            </w:pPr>
            <w:r>
              <w:rPr>
                <w:rFonts w:hint="default" w:ascii="Times New Roman" w:hAnsi="Times New Roman" w:eastAsia="Calibri" w:cs="Times New Roman"/>
                <w:b/>
                <w:bCs/>
                <w:color w:val="1B3A6B"/>
                <w:sz w:val="20"/>
                <w:szCs w:val="20"/>
              </w:rPr>
              <w:t>Cohort (Institutional)</w:t>
            </w:r>
          </w:p>
        </w:tc>
        <w:tc>
          <w:tcPr>
            <w:tcW w:w="14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14B07E7">
            <w:pPr>
              <w:rPr>
                <w:rFonts w:hint="default" w:ascii="Times New Roman" w:hAnsi="Times New Roman" w:cs="Times New Roman"/>
              </w:rPr>
            </w:pPr>
            <w:r>
              <w:rPr>
                <w:rFonts w:hint="default" w:ascii="Times New Roman" w:hAnsi="Times New Roman" w:eastAsia="Calibri" w:cs="Times New Roman"/>
                <w:b/>
                <w:bCs/>
                <w:color w:val="1ABC9C"/>
                <w:sz w:val="20"/>
                <w:szCs w:val="20"/>
              </w:rPr>
              <w:t>$2,500/cohort</w:t>
            </w:r>
          </w:p>
        </w:tc>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78706A2">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Incubators/universities</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501370E">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Up to 30 founders, admin dashboard, cohort analytics, white-label option</w:t>
            </w:r>
          </w:p>
        </w:tc>
      </w:tr>
      <w:tr w14:paraId="0F572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C104C68">
            <w:pPr>
              <w:rPr>
                <w:rFonts w:hint="default" w:ascii="Times New Roman" w:hAnsi="Times New Roman" w:cs="Times New Roman"/>
              </w:rPr>
            </w:pPr>
            <w:r>
              <w:rPr>
                <w:rFonts w:hint="default" w:ascii="Times New Roman" w:hAnsi="Times New Roman" w:eastAsia="Calibri" w:cs="Times New Roman"/>
                <w:b/>
                <w:bCs/>
                <w:color w:val="1B3A6B"/>
                <w:sz w:val="20"/>
                <w:szCs w:val="20"/>
              </w:rPr>
              <w:t>Mentor (Revenue Share)</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C013B58">
            <w:pPr>
              <w:rPr>
                <w:rFonts w:hint="default" w:ascii="Times New Roman" w:hAnsi="Times New Roman" w:cs="Times New Roman"/>
              </w:rPr>
            </w:pPr>
            <w:r>
              <w:rPr>
                <w:rFonts w:hint="default" w:ascii="Times New Roman" w:hAnsi="Times New Roman" w:eastAsia="Calibri" w:cs="Times New Roman"/>
                <w:b/>
                <w:bCs/>
                <w:color w:val="1ABC9C"/>
                <w:sz w:val="20"/>
                <w:szCs w:val="20"/>
              </w:rPr>
              <w:t>20% platform fee</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3E79B49">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Experts</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E234112">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Profile listing, AI-matched introductions, session management, payment processing</w:t>
            </w:r>
          </w:p>
        </w:tc>
      </w:tr>
      <w:tr w14:paraId="7377D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65BAE39">
            <w:pPr>
              <w:rPr>
                <w:rFonts w:hint="default" w:ascii="Times New Roman" w:hAnsi="Times New Roman" w:cs="Times New Roman"/>
              </w:rPr>
            </w:pPr>
            <w:r>
              <w:rPr>
                <w:rFonts w:hint="default" w:ascii="Times New Roman" w:hAnsi="Times New Roman" w:eastAsia="Calibri" w:cs="Times New Roman"/>
                <w:b/>
                <w:bCs/>
                <w:color w:val="1B3A6B"/>
                <w:sz w:val="20"/>
                <w:szCs w:val="20"/>
              </w:rPr>
              <w:t>Investor (Premium)</w:t>
            </w:r>
          </w:p>
        </w:tc>
        <w:tc>
          <w:tcPr>
            <w:tcW w:w="14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58BABCC">
            <w:pPr>
              <w:rPr>
                <w:rFonts w:hint="default" w:ascii="Times New Roman" w:hAnsi="Times New Roman" w:cs="Times New Roman"/>
              </w:rPr>
            </w:pPr>
            <w:r>
              <w:rPr>
                <w:rFonts w:hint="default" w:ascii="Times New Roman" w:hAnsi="Times New Roman" w:eastAsia="Calibri" w:cs="Times New Roman"/>
                <w:b/>
                <w:bCs/>
                <w:color w:val="1ABC9C"/>
                <w:sz w:val="20"/>
                <w:szCs w:val="20"/>
              </w:rPr>
              <w:t>$500/mo</w:t>
            </w:r>
          </w:p>
        </w:tc>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09B17DE">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Funds &amp; angels</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D43A2BE">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Unlimited deal flow, thesis matching, DD data exports, direct founder messaging</w:t>
            </w:r>
          </w:p>
        </w:tc>
      </w:tr>
    </w:tbl>
    <w:p w14:paraId="3F840E8D">
      <w:pPr>
        <w:spacing w:before="160" w:after="0"/>
        <w:rPr>
          <w:rFonts w:hint="default" w:ascii="Times New Roman" w:hAnsi="Times New Roman" w:cs="Times New Roman"/>
        </w:rPr>
      </w:pPr>
    </w:p>
    <w:p w14:paraId="4B2DA818">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7.3 Channels &amp; Partnerships</w:t>
      </w:r>
    </w:p>
    <w:p w14:paraId="311C738B">
      <w:pPr>
        <w:pStyle w:val="16"/>
        <w:numPr>
          <w:ilvl w:val="0"/>
          <w:numId w:val="1"/>
        </w:numPr>
        <w:spacing w:before="40" w:after="40"/>
        <w:rPr>
          <w:rFonts w:hint="default" w:ascii="Times New Roman" w:hAnsi="Times New Roman" w:cs="Times New Roman"/>
        </w:rPr>
      </w:pPr>
      <w:r>
        <w:rPr>
          <w:rFonts w:hint="default" w:ascii="Times New Roman" w:hAnsi="Times New Roman" w:eastAsia="Calibri" w:cs="Times New Roman"/>
          <w:color w:val="2C3E50"/>
          <w:sz w:val="22"/>
          <w:szCs w:val="22"/>
        </w:rPr>
        <w:t>Community-Led Growth: African, South Asian, and LATAM startup communities (Twitter/X, WhatsApp groups, LinkedIn)</w:t>
      </w:r>
    </w:p>
    <w:p w14:paraId="3E9D6C3F">
      <w:pPr>
        <w:pStyle w:val="16"/>
        <w:numPr>
          <w:ilvl w:val="0"/>
          <w:numId w:val="1"/>
        </w:numPr>
        <w:spacing w:before="40" w:after="40"/>
        <w:rPr>
          <w:rFonts w:hint="default" w:ascii="Times New Roman" w:hAnsi="Times New Roman" w:cs="Times New Roman"/>
        </w:rPr>
      </w:pPr>
      <w:r>
        <w:rPr>
          <w:rFonts w:hint="default" w:ascii="Times New Roman" w:hAnsi="Times New Roman" w:eastAsia="Calibri" w:cs="Times New Roman"/>
          <w:color w:val="2C3E50"/>
          <w:sz w:val="22"/>
          <w:szCs w:val="22"/>
        </w:rPr>
        <w:t>University Partnerships: Embed Nexus AI in entrepreneurship programs at 10+ universities in Year 1</w:t>
      </w:r>
    </w:p>
    <w:p w14:paraId="1F332892">
      <w:pPr>
        <w:pStyle w:val="16"/>
        <w:numPr>
          <w:ilvl w:val="0"/>
          <w:numId w:val="1"/>
        </w:numPr>
        <w:spacing w:before="40" w:after="40"/>
        <w:rPr>
          <w:rFonts w:hint="default" w:ascii="Times New Roman" w:hAnsi="Times New Roman" w:cs="Times New Roman"/>
        </w:rPr>
      </w:pPr>
      <w:r>
        <w:rPr>
          <w:rFonts w:hint="default" w:ascii="Times New Roman" w:hAnsi="Times New Roman" w:eastAsia="Calibri" w:cs="Times New Roman"/>
          <w:color w:val="2C3E50"/>
          <w:sz w:val="22"/>
          <w:szCs w:val="22"/>
        </w:rPr>
        <w:t>Accelerator Referrals: White-label deployments for existing accelerators lacking digital infrastructure</w:t>
      </w:r>
    </w:p>
    <w:p w14:paraId="3EE621B0">
      <w:pPr>
        <w:pStyle w:val="16"/>
        <w:numPr>
          <w:ilvl w:val="0"/>
          <w:numId w:val="1"/>
        </w:numPr>
        <w:spacing w:before="40" w:after="40"/>
        <w:rPr>
          <w:rFonts w:hint="default" w:ascii="Times New Roman" w:hAnsi="Times New Roman" w:cs="Times New Roman"/>
        </w:rPr>
      </w:pPr>
      <w:r>
        <w:rPr>
          <w:rFonts w:hint="default" w:ascii="Times New Roman" w:hAnsi="Times New Roman" w:eastAsia="Calibri" w:cs="Times New Roman"/>
          <w:color w:val="2C3E50"/>
          <w:sz w:val="22"/>
          <w:szCs w:val="22"/>
        </w:rPr>
        <w:t>Influencer Mentors: Onboard 5-10 high-profile entrepreneurs as flagship mentors for brand credibility</w:t>
      </w:r>
    </w:p>
    <w:p w14:paraId="766FB052">
      <w:pPr>
        <w:pStyle w:val="16"/>
        <w:numPr>
          <w:ilvl w:val="0"/>
          <w:numId w:val="1"/>
        </w:numPr>
        <w:spacing w:before="40" w:after="40"/>
        <w:rPr>
          <w:rFonts w:hint="default" w:ascii="Times New Roman" w:hAnsi="Times New Roman" w:cs="Times New Roman"/>
        </w:rPr>
      </w:pPr>
      <w:r>
        <w:rPr>
          <w:rFonts w:hint="default" w:ascii="Times New Roman" w:hAnsi="Times New Roman" w:eastAsia="Calibri" w:cs="Times New Roman"/>
          <w:color w:val="2C3E50"/>
          <w:sz w:val="22"/>
          <w:szCs w:val="22"/>
        </w:rPr>
        <w:t>Content Marketing: Weekly 'Build in Public' case studies from active cohort founders</w:t>
      </w:r>
    </w:p>
    <w:p w14:paraId="1E5904FA">
      <w:pPr>
        <w:pStyle w:val="16"/>
        <w:numPr>
          <w:ilvl w:val="0"/>
          <w:numId w:val="1"/>
        </w:numPr>
        <w:spacing w:before="40" w:after="40"/>
        <w:rPr>
          <w:rFonts w:hint="default" w:ascii="Times New Roman" w:hAnsi="Times New Roman" w:cs="Times New Roman"/>
        </w:rPr>
      </w:pPr>
      <w:r>
        <w:rPr>
          <w:rFonts w:hint="default" w:ascii="Times New Roman" w:hAnsi="Times New Roman" w:eastAsia="Calibri" w:cs="Times New Roman"/>
          <w:color w:val="2C3E50"/>
          <w:sz w:val="22"/>
          <w:szCs w:val="22"/>
        </w:rPr>
        <w:t>Google / Meta Ads: Retargeting founders who engage with entrepreneurship content</w:t>
      </w:r>
    </w:p>
    <w:p w14:paraId="5A03DC49">
      <w:pPr>
        <w:spacing w:before="80" w:after="0"/>
        <w:rPr>
          <w:rFonts w:hint="default" w:ascii="Times New Roman" w:hAnsi="Times New Roman" w:cs="Times New Roman"/>
        </w:rPr>
      </w:pPr>
    </w:p>
    <w:p w14:paraId="23FDC332">
      <w:pPr>
        <w:rPr>
          <w:rFonts w:hint="default" w:ascii="Times New Roman" w:hAnsi="Times New Roman" w:cs="Times New Roman"/>
        </w:rPr>
      </w:pPr>
      <w:r>
        <w:rPr>
          <w:rFonts w:hint="default" w:ascii="Times New Roman" w:hAnsi="Times New Roman" w:cs="Times New Roman"/>
        </w:rPr>
        <w:br w:type="page"/>
      </w:r>
    </w:p>
    <w:p w14:paraId="3DBDEDDA">
      <w:pPr>
        <w:pStyle w:val="2"/>
        <w:pBdr>
          <w:bottom w:val="single" w:color="2E86C1" w:sz="6" w:space="4"/>
        </w:pBdr>
        <w:spacing w:before="480" w:after="160"/>
        <w:rPr>
          <w:rFonts w:hint="default" w:ascii="Times New Roman" w:hAnsi="Times New Roman" w:cs="Times New Roman"/>
        </w:rPr>
      </w:pPr>
      <w:r>
        <w:rPr>
          <w:rFonts w:hint="default" w:ascii="Times New Roman" w:hAnsi="Times New Roman" w:eastAsia="Calibri" w:cs="Times New Roman"/>
          <w:b/>
          <w:bCs/>
          <w:color w:val="1B3A6B"/>
          <w:sz w:val="36"/>
          <w:szCs w:val="36"/>
        </w:rPr>
        <w:t>8. Product Roadmap</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40"/>
        <w:gridCol w:w="3960"/>
        <w:gridCol w:w="3960"/>
      </w:tblGrid>
      <w:tr w14:paraId="4FC46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5CD0F53C">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Quarter</w:t>
            </w:r>
          </w:p>
        </w:tc>
        <w:tc>
          <w:tcPr>
            <w:tcW w:w="396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228F1893">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Milestone Deliverables</w:t>
            </w:r>
          </w:p>
        </w:tc>
        <w:tc>
          <w:tcPr>
            <w:tcW w:w="396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4060E493">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AI Capabilities</w:t>
            </w:r>
          </w:p>
        </w:tc>
      </w:tr>
      <w:tr w14:paraId="6F1D7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F8FAFC"/>
            <w:tcMar>
              <w:top w:w="80" w:type="dxa"/>
              <w:left w:w="140" w:type="dxa"/>
              <w:bottom w:w="80" w:type="dxa"/>
              <w:right w:w="140" w:type="dxa"/>
            </w:tcMar>
            <w:vAlign w:val="center"/>
          </w:tcPr>
          <w:p w14:paraId="6DECF6A8">
            <w:pPr>
              <w:rPr>
                <w:rFonts w:hint="default" w:ascii="Times New Roman" w:hAnsi="Times New Roman" w:cs="Times New Roman"/>
              </w:rPr>
            </w:pPr>
            <w:r>
              <w:rPr>
                <w:rFonts w:hint="default" w:ascii="Times New Roman" w:hAnsi="Times New Roman" w:eastAsia="Calibri" w:cs="Times New Roman"/>
                <w:b/>
                <w:bCs/>
                <w:color w:val="1B3A6B"/>
                <w:sz w:val="20"/>
                <w:szCs w:val="20"/>
              </w:rPr>
              <w:t>Q3 2026
(Alpha)</w:t>
            </w:r>
          </w:p>
        </w:tc>
        <w:tc>
          <w:tcPr>
            <w:tcW w:w="39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21CAECE">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 Auth &amp; role management
• AI Idea Evaluation Engine v1
• Basic chatbot
• Founder dashboard skeleton
• Admin CMS</w:t>
            </w:r>
          </w:p>
        </w:tc>
        <w:tc>
          <w:tcPr>
            <w:tcW w:w="3960" w:type="dxa"/>
            <w:tcBorders>
              <w:top w:val="single" w:color="CCCCCC" w:sz="0" w:space="0"/>
              <w:left w:val="single" w:color="CCCCCC" w:sz="0" w:space="0"/>
              <w:bottom w:val="single" w:color="CCCCCC" w:sz="0" w:space="0"/>
              <w:right w:val="single" w:color="CCCCCC" w:sz="0" w:space="0"/>
            </w:tcBorders>
            <w:shd w:val="clear" w:color="auto" w:fill="F0FFF0"/>
            <w:tcMar>
              <w:top w:w="80" w:type="dxa"/>
              <w:left w:w="140" w:type="dxa"/>
              <w:bottom w:w="80" w:type="dxa"/>
              <w:right w:w="140" w:type="dxa"/>
            </w:tcMar>
            <w:vAlign w:val="center"/>
          </w:tcPr>
          <w:p w14:paraId="79AD2785">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 GPT-4o integration for idea scoring
• Market sizing API (TAM/SAM/SOM)
• Competitor intelligence scraper
• Sentiment scoring baseline</w:t>
            </w:r>
          </w:p>
        </w:tc>
      </w:tr>
      <w:tr w14:paraId="2BED7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D6EAF8"/>
            <w:tcMar>
              <w:top w:w="80" w:type="dxa"/>
              <w:left w:w="140" w:type="dxa"/>
              <w:bottom w:w="80" w:type="dxa"/>
              <w:right w:w="140" w:type="dxa"/>
            </w:tcMar>
            <w:vAlign w:val="center"/>
          </w:tcPr>
          <w:p w14:paraId="1949B927">
            <w:pPr>
              <w:rPr>
                <w:rFonts w:hint="default" w:ascii="Times New Roman" w:hAnsi="Times New Roman" w:cs="Times New Roman"/>
              </w:rPr>
            </w:pPr>
            <w:r>
              <w:rPr>
                <w:rFonts w:hint="default" w:ascii="Times New Roman" w:hAnsi="Times New Roman" w:eastAsia="Calibri" w:cs="Times New Roman"/>
                <w:b/>
                <w:bCs/>
                <w:color w:val="1B3A6B"/>
                <w:sz w:val="20"/>
                <w:szCs w:val="20"/>
              </w:rPr>
              <w:t>Q4 2026
(Beta)</w:t>
            </w:r>
          </w:p>
        </w:tc>
        <w:tc>
          <w:tcPr>
            <w:tcW w:w="39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FE35C09">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 Mentor profiles + booking
• Smart matchmaking engine
• Resource library
• Investor portal v1
• Stripe payments</w:t>
            </w:r>
          </w:p>
        </w:tc>
        <w:tc>
          <w:tcPr>
            <w:tcW w:w="3960" w:type="dxa"/>
            <w:tcBorders>
              <w:top w:val="single" w:color="CCCCCC" w:sz="0" w:space="0"/>
              <w:left w:val="single" w:color="CCCCCC" w:sz="0" w:space="0"/>
              <w:bottom w:val="single" w:color="CCCCCC" w:sz="0" w:space="0"/>
              <w:right w:val="single" w:color="CCCCCC" w:sz="0" w:space="0"/>
            </w:tcBorders>
            <w:shd w:val="clear" w:color="auto" w:fill="D5F5E3"/>
            <w:tcMar>
              <w:top w:w="80" w:type="dxa"/>
              <w:left w:w="140" w:type="dxa"/>
              <w:bottom w:w="80" w:type="dxa"/>
              <w:right w:w="140" w:type="dxa"/>
            </w:tcMar>
            <w:vAlign w:val="center"/>
          </w:tcPr>
          <w:p w14:paraId="3BB0A06F">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 ML-based mentor-founder compatibility
• NLP idea categorization
• Co-founder personality profiling
• Real-time chatbot fine-tuning pipeline</w:t>
            </w:r>
          </w:p>
        </w:tc>
      </w:tr>
      <w:tr w14:paraId="1EC3D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F8FAFC"/>
            <w:tcMar>
              <w:top w:w="80" w:type="dxa"/>
              <w:left w:w="140" w:type="dxa"/>
              <w:bottom w:w="80" w:type="dxa"/>
              <w:right w:w="140" w:type="dxa"/>
            </w:tcMar>
            <w:vAlign w:val="center"/>
          </w:tcPr>
          <w:p w14:paraId="77E5F074">
            <w:pPr>
              <w:rPr>
                <w:rFonts w:hint="default" w:ascii="Times New Roman" w:hAnsi="Times New Roman" w:cs="Times New Roman"/>
              </w:rPr>
            </w:pPr>
            <w:r>
              <w:rPr>
                <w:rFonts w:hint="default" w:ascii="Times New Roman" w:hAnsi="Times New Roman" w:eastAsia="Calibri" w:cs="Times New Roman"/>
                <w:b/>
                <w:bCs/>
                <w:color w:val="1B3A6B"/>
                <w:sz w:val="20"/>
                <w:szCs w:val="20"/>
              </w:rPr>
              <w:t>Q1 2027
(Launch)</w:t>
            </w:r>
          </w:p>
        </w:tc>
        <w:tc>
          <w:tcPr>
            <w:tcW w:w="39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B46A288">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 Mobile app (iOS + Android)
• AI session notes
• Pitch deck generator
• Cohort analytics dashboard
• Referral program</w:t>
            </w:r>
          </w:p>
        </w:tc>
        <w:tc>
          <w:tcPr>
            <w:tcW w:w="3960" w:type="dxa"/>
            <w:tcBorders>
              <w:top w:val="single" w:color="CCCCCC" w:sz="0" w:space="0"/>
              <w:left w:val="single" w:color="CCCCCC" w:sz="0" w:space="0"/>
              <w:bottom w:val="single" w:color="CCCCCC" w:sz="0" w:space="0"/>
              <w:right w:val="single" w:color="CCCCCC" w:sz="0" w:space="0"/>
            </w:tcBorders>
            <w:shd w:val="clear" w:color="auto" w:fill="F0FFF0"/>
            <w:tcMar>
              <w:top w:w="80" w:type="dxa"/>
              <w:left w:w="140" w:type="dxa"/>
              <w:bottom w:w="80" w:type="dxa"/>
              <w:right w:w="140" w:type="dxa"/>
            </w:tcMar>
            <w:vAlign w:val="center"/>
          </w:tcPr>
          <w:p w14:paraId="19CC2067">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 RAG-based knowledge chatbot
• Predictive cohort dropout model
• Investor thesis matching ML model
• AI-generated progress reports</w:t>
            </w:r>
          </w:p>
        </w:tc>
      </w:tr>
      <w:tr w14:paraId="09A24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D6EAF8"/>
            <w:tcMar>
              <w:top w:w="80" w:type="dxa"/>
              <w:left w:w="140" w:type="dxa"/>
              <w:bottom w:w="80" w:type="dxa"/>
              <w:right w:w="140" w:type="dxa"/>
            </w:tcMar>
            <w:vAlign w:val="center"/>
          </w:tcPr>
          <w:p w14:paraId="71CA310C">
            <w:pPr>
              <w:rPr>
                <w:rFonts w:hint="default" w:ascii="Times New Roman" w:hAnsi="Times New Roman" w:cs="Times New Roman"/>
              </w:rPr>
            </w:pPr>
            <w:r>
              <w:rPr>
                <w:rFonts w:hint="default" w:ascii="Times New Roman" w:hAnsi="Times New Roman" w:eastAsia="Calibri" w:cs="Times New Roman"/>
                <w:b/>
                <w:bCs/>
                <w:color w:val="1B3A6B"/>
                <w:sz w:val="20"/>
                <w:szCs w:val="20"/>
              </w:rPr>
              <w:t>Q2-Q4 2027
(Scale)</w:t>
            </w:r>
          </w:p>
        </w:tc>
        <w:tc>
          <w:tcPr>
            <w:tcW w:w="39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A0F4F92">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 Multi-language support (5 languages)
• White-label platform
• API for partner integrations
• Community forums
• Video conferencing native</w:t>
            </w:r>
          </w:p>
        </w:tc>
        <w:tc>
          <w:tcPr>
            <w:tcW w:w="3960" w:type="dxa"/>
            <w:tcBorders>
              <w:top w:val="single" w:color="CCCCCC" w:sz="0" w:space="0"/>
              <w:left w:val="single" w:color="CCCCCC" w:sz="0" w:space="0"/>
              <w:bottom w:val="single" w:color="CCCCCC" w:sz="0" w:space="0"/>
              <w:right w:val="single" w:color="CCCCCC" w:sz="0" w:space="0"/>
            </w:tcBorders>
            <w:shd w:val="clear" w:color="auto" w:fill="D5F5E3"/>
            <w:tcMar>
              <w:top w:w="80" w:type="dxa"/>
              <w:left w:w="140" w:type="dxa"/>
              <w:bottom w:w="80" w:type="dxa"/>
              <w:right w:w="140" w:type="dxa"/>
            </w:tcMar>
            <w:vAlign w:val="center"/>
          </w:tcPr>
          <w:p w14:paraId="4D7942B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 Proprietary startup success prediction model
• AI board simulation (advisory mode)
• Automated due diligence scoring
• Generative demo day presentations</w:t>
            </w:r>
          </w:p>
        </w:tc>
      </w:tr>
    </w:tbl>
    <w:p w14:paraId="194154CE">
      <w:pPr>
        <w:spacing w:before="80" w:after="0"/>
        <w:rPr>
          <w:rFonts w:hint="default" w:ascii="Times New Roman" w:hAnsi="Times New Roman" w:cs="Times New Roman"/>
        </w:rPr>
      </w:pPr>
    </w:p>
    <w:p w14:paraId="52AC441F">
      <w:pPr>
        <w:rPr>
          <w:rFonts w:hint="default" w:ascii="Times New Roman" w:hAnsi="Times New Roman" w:cs="Times New Roman"/>
        </w:rPr>
      </w:pPr>
      <w:r>
        <w:rPr>
          <w:rFonts w:hint="default" w:ascii="Times New Roman" w:hAnsi="Times New Roman" w:cs="Times New Roman"/>
        </w:rPr>
        <w:br w:type="page"/>
      </w:r>
    </w:p>
    <w:p w14:paraId="345E54CB">
      <w:pPr>
        <w:shd w:val="clear" w:fill="154360"/>
        <w:spacing w:before="320" w:after="0"/>
        <w:jc w:val="center"/>
        <w:rPr>
          <w:rFonts w:hint="default" w:ascii="Times New Roman" w:hAnsi="Times New Roman" w:cs="Times New Roman"/>
        </w:rPr>
      </w:pPr>
      <w:r>
        <w:rPr>
          <w:rFonts w:hint="default" w:ascii="Times New Roman" w:hAnsi="Times New Roman" w:eastAsia="Calibri" w:cs="Times New Roman"/>
          <w:b/>
          <w:bCs/>
          <w:color w:val="FFFFFF"/>
          <w:sz w:val="52"/>
          <w:szCs w:val="52"/>
        </w:rPr>
        <w:t>PART II</w:t>
      </w:r>
    </w:p>
    <w:p w14:paraId="18F4DE91">
      <w:pPr>
        <w:shd w:val="clear" w:fill="154360"/>
        <w:spacing w:before="0" w:after="320"/>
        <w:jc w:val="center"/>
        <w:rPr>
          <w:rFonts w:hint="default" w:ascii="Times New Roman" w:hAnsi="Times New Roman" w:cs="Times New Roman"/>
        </w:rPr>
      </w:pPr>
      <w:r>
        <w:rPr>
          <w:rFonts w:hint="default" w:ascii="Times New Roman" w:hAnsi="Times New Roman" w:eastAsia="Calibri" w:cs="Times New Roman"/>
          <w:b/>
          <w:bCs/>
          <w:color w:val="FFFFFF"/>
          <w:sz w:val="36"/>
          <w:szCs w:val="36"/>
        </w:rPr>
        <w:t>SOFTWARE REQUIREMENTS SPECIFICATION (SRS)</w:t>
      </w:r>
    </w:p>
    <w:p w14:paraId="34EF7E2A">
      <w:pPr>
        <w:spacing w:before="160" w:after="0"/>
        <w:rPr>
          <w:rFonts w:hint="default" w:ascii="Times New Roman" w:hAnsi="Times New Roman" w:cs="Times New Roman"/>
        </w:rPr>
      </w:pPr>
    </w:p>
    <w:p w14:paraId="3FCA6345">
      <w:pPr>
        <w:pStyle w:val="2"/>
        <w:pBdr>
          <w:bottom w:val="single" w:color="2E86C1" w:sz="6" w:space="4"/>
        </w:pBdr>
        <w:spacing w:before="480" w:after="160"/>
        <w:rPr>
          <w:rFonts w:hint="default" w:ascii="Times New Roman" w:hAnsi="Times New Roman" w:cs="Times New Roman"/>
        </w:rPr>
      </w:pPr>
      <w:r>
        <w:rPr>
          <w:rFonts w:hint="default" w:ascii="Times New Roman" w:hAnsi="Times New Roman" w:eastAsia="Calibri" w:cs="Times New Roman"/>
          <w:b/>
          <w:bCs/>
          <w:color w:val="1B3A6B"/>
          <w:sz w:val="36"/>
          <w:szCs w:val="36"/>
        </w:rPr>
        <w:t>9. System Overview</w:t>
      </w:r>
    </w:p>
    <w:p w14:paraId="4A5B3F7A">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9.1 Purpose</w:t>
      </w:r>
    </w:p>
    <w:p w14:paraId="0C42B91D">
      <w:pPr>
        <w:spacing w:before="60" w:after="60"/>
        <w:rPr>
          <w:rFonts w:hint="default" w:ascii="Times New Roman" w:hAnsi="Times New Roman" w:cs="Times New Roman"/>
        </w:rPr>
      </w:pPr>
      <w:r>
        <w:rPr>
          <w:rFonts w:hint="default" w:ascii="Times New Roman" w:hAnsi="Times New Roman" w:eastAsia="Calibri" w:cs="Times New Roman"/>
          <w:color w:val="2C3E50"/>
          <w:sz w:val="22"/>
          <w:szCs w:val="22"/>
        </w:rPr>
        <w:t>This Software Requirements Specification (SRS) describes the complete functional and non-functional requirements for Nexus AI — the Intelligent Incubation Platform. It serves as the primary technical reference for engineering teams, QA, DevOps, and third-party integrators.</w:t>
      </w:r>
    </w:p>
    <w:p w14:paraId="10F9D7B2">
      <w:pPr>
        <w:spacing w:before="80" w:after="0"/>
        <w:rPr>
          <w:rFonts w:hint="default" w:ascii="Times New Roman" w:hAnsi="Times New Roman" w:cs="Times New Roman"/>
        </w:rPr>
      </w:pPr>
    </w:p>
    <w:p w14:paraId="1B144AD7">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9.2 Scope</w:t>
      </w:r>
    </w:p>
    <w:p w14:paraId="4CCFABDA">
      <w:pPr>
        <w:spacing w:before="60" w:after="60"/>
        <w:rPr>
          <w:rFonts w:hint="default" w:ascii="Times New Roman" w:hAnsi="Times New Roman" w:cs="Times New Roman"/>
        </w:rPr>
      </w:pPr>
      <w:r>
        <w:rPr>
          <w:rFonts w:hint="default" w:ascii="Times New Roman" w:hAnsi="Times New Roman" w:eastAsia="Calibri" w:cs="Times New Roman"/>
          <w:color w:val="2C3E50"/>
          <w:sz w:val="22"/>
          <w:szCs w:val="22"/>
        </w:rPr>
        <w:t>Nexus AI is a multi-tenant, cloud-native web application (with companion mobile apps) comprising seven primary modules: Authentication &amp; User Management, AI Idea Evaluation Engine, AI Mentor Chatbot, Smart Matchmaking, Progress Dashboard, Mentor Marketplace, and Investor Portal. A unified Admin Portal governs all modules.</w:t>
      </w:r>
    </w:p>
    <w:p w14:paraId="11731494">
      <w:pPr>
        <w:spacing w:before="80" w:after="0"/>
        <w:rPr>
          <w:rFonts w:hint="default" w:ascii="Times New Roman" w:hAnsi="Times New Roman" w:cs="Times New Roman"/>
        </w:rPr>
      </w:pPr>
    </w:p>
    <w:p w14:paraId="4FA0E695">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9.3 System Context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60"/>
        <w:gridCol w:w="3600"/>
        <w:gridCol w:w="3600"/>
      </w:tblGrid>
      <w:tr w14:paraId="4B35C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779D931E">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Component</w:t>
            </w:r>
          </w:p>
        </w:tc>
        <w:tc>
          <w:tcPr>
            <w:tcW w:w="360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7FA1EDBF">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Technology Stack</w:t>
            </w:r>
          </w:p>
        </w:tc>
        <w:tc>
          <w:tcPr>
            <w:tcW w:w="360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6CEC6109">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Rationale</w:t>
            </w:r>
          </w:p>
        </w:tc>
      </w:tr>
      <w:tr w14:paraId="454AD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C0148A0">
            <w:pPr>
              <w:rPr>
                <w:rFonts w:hint="default" w:ascii="Times New Roman" w:hAnsi="Times New Roman" w:cs="Times New Roman"/>
              </w:rPr>
            </w:pPr>
            <w:r>
              <w:rPr>
                <w:rFonts w:hint="default" w:ascii="Times New Roman" w:hAnsi="Times New Roman" w:eastAsia="Calibri" w:cs="Times New Roman"/>
                <w:b/>
                <w:bCs/>
                <w:color w:val="2C3E50"/>
                <w:sz w:val="20"/>
                <w:szCs w:val="20"/>
              </w:rPr>
              <w:t>Frontend (Web)</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1B02B02">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Next.js 1</w:t>
            </w:r>
            <w:r>
              <w:rPr>
                <w:rFonts w:hint="default" w:ascii="Times New Roman" w:hAnsi="Times New Roman" w:cs="Times New Roman"/>
                <w:b w:val="0"/>
                <w:bCs w:val="0"/>
                <w:color w:val="2E86C1"/>
                <w:sz w:val="20"/>
                <w:szCs w:val="20"/>
                <w:lang w:val="en-US"/>
              </w:rPr>
              <w:t>6</w:t>
            </w:r>
            <w:r>
              <w:rPr>
                <w:rFonts w:hint="default" w:ascii="Times New Roman" w:hAnsi="Times New Roman" w:eastAsia="Calibri" w:cs="Times New Roman"/>
                <w:b w:val="0"/>
                <w:bCs w:val="0"/>
                <w:color w:val="2E86C1"/>
                <w:sz w:val="20"/>
                <w:szCs w:val="20"/>
              </w:rPr>
              <w:t>, TypeScript, TailwindCSS, ShadCN UI</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01ED55B">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SSR/SSG performance, strong ecosystem, type safety</w:t>
            </w:r>
          </w:p>
        </w:tc>
      </w:tr>
      <w:tr w14:paraId="1F805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0CB8D78">
            <w:pPr>
              <w:rPr>
                <w:rFonts w:hint="default" w:ascii="Times New Roman" w:hAnsi="Times New Roman" w:cs="Times New Roman"/>
              </w:rPr>
            </w:pPr>
            <w:r>
              <w:rPr>
                <w:rFonts w:hint="default" w:ascii="Times New Roman" w:hAnsi="Times New Roman" w:eastAsia="Calibri" w:cs="Times New Roman"/>
                <w:b/>
                <w:bCs/>
                <w:color w:val="2C3E50"/>
                <w:sz w:val="20"/>
                <w:szCs w:val="20"/>
              </w:rPr>
              <w:t>Mobile</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FB0C07F">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React Native + Expo</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FF97A50">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Code sharing with web, rapid cross-platform deployment</w:t>
            </w:r>
          </w:p>
        </w:tc>
      </w:tr>
      <w:tr w14:paraId="1A307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67FEA0E">
            <w:pPr>
              <w:rPr>
                <w:rFonts w:hint="default" w:ascii="Times New Roman" w:hAnsi="Times New Roman" w:cs="Times New Roman"/>
              </w:rPr>
            </w:pPr>
            <w:r>
              <w:rPr>
                <w:rFonts w:hint="default" w:ascii="Times New Roman" w:hAnsi="Times New Roman" w:eastAsia="Calibri" w:cs="Times New Roman"/>
                <w:b/>
                <w:bCs/>
                <w:color w:val="2C3E50"/>
                <w:sz w:val="20"/>
                <w:szCs w:val="20"/>
              </w:rPr>
              <w:t>Backend API</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7F97F95">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Node.js + NestJS (TypeScript), REST + GraphQL</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280E6EA">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Modular architecture, strong DI, gRPC-ready</w:t>
            </w:r>
          </w:p>
        </w:tc>
      </w:tr>
      <w:tr w14:paraId="7F414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26A3ECB">
            <w:pPr>
              <w:rPr>
                <w:rFonts w:hint="default" w:ascii="Times New Roman" w:hAnsi="Times New Roman" w:cs="Times New Roman"/>
              </w:rPr>
            </w:pPr>
            <w:r>
              <w:rPr>
                <w:rFonts w:hint="default" w:ascii="Times New Roman" w:hAnsi="Times New Roman" w:eastAsia="Calibri" w:cs="Times New Roman"/>
                <w:b/>
                <w:bCs/>
                <w:color w:val="2C3E50"/>
                <w:sz w:val="20"/>
                <w:szCs w:val="20"/>
              </w:rPr>
              <w:t>AI Engine</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0CC8F3C">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Python FastAPI microservices + LangChain + OpenAI GPT-4o</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150A56F">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Best AI tooling, Python ML ecosystem, async performance</w:t>
            </w:r>
          </w:p>
        </w:tc>
      </w:tr>
      <w:tr w14:paraId="63F48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21394EE">
            <w:pPr>
              <w:rPr>
                <w:rFonts w:hint="default" w:ascii="Times New Roman" w:hAnsi="Times New Roman" w:cs="Times New Roman"/>
              </w:rPr>
            </w:pPr>
            <w:r>
              <w:rPr>
                <w:rFonts w:hint="default" w:ascii="Times New Roman" w:hAnsi="Times New Roman" w:eastAsia="Calibri" w:cs="Times New Roman"/>
                <w:b/>
                <w:bCs/>
                <w:color w:val="2C3E50"/>
                <w:sz w:val="20"/>
                <w:szCs w:val="20"/>
              </w:rPr>
              <w:t>Database (Primary)</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F6B8859">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PostgreSQL 16 (Neon / AWS RDS)</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637884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ACID compliance, JSON support, mature ecosystem</w:t>
            </w:r>
          </w:p>
        </w:tc>
      </w:tr>
      <w:tr w14:paraId="61B4A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C0A9035">
            <w:pPr>
              <w:rPr>
                <w:rFonts w:hint="default" w:ascii="Times New Roman" w:hAnsi="Times New Roman" w:cs="Times New Roman"/>
              </w:rPr>
            </w:pPr>
            <w:r>
              <w:rPr>
                <w:rFonts w:hint="default" w:ascii="Times New Roman" w:hAnsi="Times New Roman" w:eastAsia="Calibri" w:cs="Times New Roman"/>
                <w:b/>
                <w:bCs/>
                <w:color w:val="2C3E50"/>
                <w:sz w:val="20"/>
                <w:szCs w:val="20"/>
              </w:rPr>
              <w:t>Database (Vector)</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49BC4E8">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Pinecone / pgvector</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C21FA12">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Semantic search for mentor matching and knowledge retrieval</w:t>
            </w:r>
          </w:p>
        </w:tc>
      </w:tr>
      <w:tr w14:paraId="18886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2471684">
            <w:pPr>
              <w:rPr>
                <w:rFonts w:hint="default" w:ascii="Times New Roman" w:hAnsi="Times New Roman" w:cs="Times New Roman"/>
              </w:rPr>
            </w:pPr>
            <w:r>
              <w:rPr>
                <w:rFonts w:hint="default" w:ascii="Times New Roman" w:hAnsi="Times New Roman" w:eastAsia="Calibri" w:cs="Times New Roman"/>
                <w:b/>
                <w:bCs/>
                <w:color w:val="2C3E50"/>
                <w:sz w:val="20"/>
                <w:szCs w:val="20"/>
              </w:rPr>
              <w:t>Cache / Session</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647ED28">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Redis 7 (Upstash)</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D817E69">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Sub-millisecond session management, pub/sub, rate limiting</w:t>
            </w:r>
          </w:p>
        </w:tc>
      </w:tr>
      <w:tr w14:paraId="00140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A4DF63D">
            <w:pPr>
              <w:rPr>
                <w:rFonts w:hint="default" w:ascii="Times New Roman" w:hAnsi="Times New Roman" w:cs="Times New Roman"/>
              </w:rPr>
            </w:pPr>
            <w:r>
              <w:rPr>
                <w:rFonts w:hint="default" w:ascii="Times New Roman" w:hAnsi="Times New Roman" w:eastAsia="Calibri" w:cs="Times New Roman"/>
                <w:b/>
                <w:bCs/>
                <w:color w:val="2C3E50"/>
                <w:sz w:val="20"/>
                <w:szCs w:val="20"/>
              </w:rPr>
              <w:t>Object Storage</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86BF914">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AWS S3 + CloudFront CDN</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23B4C0A">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Scalable document/media storage, global edge delivery</w:t>
            </w:r>
          </w:p>
        </w:tc>
      </w:tr>
      <w:tr w14:paraId="7AF1C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13E07F0">
            <w:pPr>
              <w:rPr>
                <w:rFonts w:hint="default" w:ascii="Times New Roman" w:hAnsi="Times New Roman" w:cs="Times New Roman"/>
              </w:rPr>
            </w:pPr>
            <w:r>
              <w:rPr>
                <w:rFonts w:hint="default" w:ascii="Times New Roman" w:hAnsi="Times New Roman" w:eastAsia="Calibri" w:cs="Times New Roman"/>
                <w:b/>
                <w:bCs/>
                <w:color w:val="2C3E50"/>
                <w:sz w:val="20"/>
                <w:szCs w:val="20"/>
              </w:rPr>
              <w:t>Queue / Events</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F35F5BB">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AWS SQS + EventBridge</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B051DE6">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Async AI job processing, decoupled event architecture</w:t>
            </w:r>
          </w:p>
        </w:tc>
      </w:tr>
      <w:tr w14:paraId="72F38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3D3192D">
            <w:pPr>
              <w:rPr>
                <w:rFonts w:hint="default" w:ascii="Times New Roman" w:hAnsi="Times New Roman" w:cs="Times New Roman"/>
              </w:rPr>
            </w:pPr>
            <w:r>
              <w:rPr>
                <w:rFonts w:hint="default" w:ascii="Times New Roman" w:hAnsi="Times New Roman" w:eastAsia="Calibri" w:cs="Times New Roman"/>
                <w:b/>
                <w:bCs/>
                <w:color w:val="2C3E50"/>
                <w:sz w:val="20"/>
                <w:szCs w:val="20"/>
              </w:rPr>
              <w:t>Authentication</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8AA8E15">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Auth0 / Clerk</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AD1D055">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Managed auth, MFA, SSO, social login out-of-the-box</w:t>
            </w:r>
          </w:p>
        </w:tc>
      </w:tr>
      <w:tr w14:paraId="00862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39960B0">
            <w:pPr>
              <w:rPr>
                <w:rFonts w:hint="default" w:ascii="Times New Roman" w:hAnsi="Times New Roman" w:cs="Times New Roman"/>
              </w:rPr>
            </w:pPr>
            <w:r>
              <w:rPr>
                <w:rFonts w:hint="default" w:ascii="Times New Roman" w:hAnsi="Times New Roman" w:eastAsia="Calibri" w:cs="Times New Roman"/>
                <w:b/>
                <w:bCs/>
                <w:color w:val="2C3E50"/>
                <w:sz w:val="20"/>
                <w:szCs w:val="20"/>
              </w:rPr>
              <w:t>Payments</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511E8AF">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Stripe</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59EC6A0">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Global payments, subscription management, marketplace payouts</w:t>
            </w:r>
          </w:p>
        </w:tc>
      </w:tr>
      <w:tr w14:paraId="5102A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AAC9B36">
            <w:pPr>
              <w:rPr>
                <w:rFonts w:hint="default" w:ascii="Times New Roman" w:hAnsi="Times New Roman" w:cs="Times New Roman"/>
              </w:rPr>
            </w:pPr>
            <w:r>
              <w:rPr>
                <w:rFonts w:hint="default" w:ascii="Times New Roman" w:hAnsi="Times New Roman" w:eastAsia="Calibri" w:cs="Times New Roman"/>
                <w:b/>
                <w:bCs/>
                <w:color w:val="2C3E50"/>
                <w:sz w:val="20"/>
                <w:szCs w:val="20"/>
              </w:rPr>
              <w:t>Email</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A902EF6">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SendGrid + Resend</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E2BFDA4">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Transactional + marketing email at scale</w:t>
            </w:r>
          </w:p>
        </w:tc>
      </w:tr>
      <w:tr w14:paraId="1826F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4597C82">
            <w:pPr>
              <w:rPr>
                <w:rFonts w:hint="default" w:ascii="Times New Roman" w:hAnsi="Times New Roman" w:cs="Times New Roman"/>
              </w:rPr>
            </w:pPr>
            <w:r>
              <w:rPr>
                <w:rFonts w:hint="default" w:ascii="Times New Roman" w:hAnsi="Times New Roman" w:eastAsia="Calibri" w:cs="Times New Roman"/>
                <w:b/>
                <w:bCs/>
                <w:color w:val="2C3E50"/>
                <w:sz w:val="20"/>
                <w:szCs w:val="20"/>
              </w:rPr>
              <w:t>Monitoring</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CA5422F">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Datadog + Sentry</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833D4C8">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APM, error tracking, AI latency monitoring</w:t>
            </w:r>
          </w:p>
        </w:tc>
      </w:tr>
      <w:tr w14:paraId="28087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91816A4">
            <w:pPr>
              <w:rPr>
                <w:rFonts w:hint="default" w:ascii="Times New Roman" w:hAnsi="Times New Roman" w:cs="Times New Roman"/>
              </w:rPr>
            </w:pPr>
            <w:r>
              <w:rPr>
                <w:rFonts w:hint="default" w:ascii="Times New Roman" w:hAnsi="Times New Roman" w:eastAsia="Calibri" w:cs="Times New Roman"/>
                <w:b/>
                <w:bCs/>
                <w:color w:val="2C3E50"/>
                <w:sz w:val="20"/>
                <w:szCs w:val="20"/>
              </w:rPr>
              <w:t>CI/CD</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A9A6C0D">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GitHub Actions + ArgoCD</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EDD6B14">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GitOps deployment to Kubernetes (EKS)</w:t>
            </w:r>
          </w:p>
        </w:tc>
      </w:tr>
    </w:tbl>
    <w:p w14:paraId="766F69BB">
      <w:pPr>
        <w:spacing w:before="80" w:after="0"/>
        <w:rPr>
          <w:rFonts w:hint="default" w:ascii="Times New Roman" w:hAnsi="Times New Roman" w:cs="Times New Roman"/>
        </w:rPr>
      </w:pPr>
    </w:p>
    <w:p w14:paraId="10A3727F">
      <w:pPr>
        <w:rPr>
          <w:rFonts w:hint="default" w:ascii="Times New Roman" w:hAnsi="Times New Roman" w:cs="Times New Roman"/>
        </w:rPr>
      </w:pPr>
      <w:r>
        <w:rPr>
          <w:rFonts w:hint="default" w:ascii="Times New Roman" w:hAnsi="Times New Roman" w:cs="Times New Roman"/>
        </w:rPr>
        <w:br w:type="page"/>
      </w:r>
    </w:p>
    <w:p w14:paraId="53C39E76">
      <w:pPr>
        <w:pStyle w:val="2"/>
        <w:pBdr>
          <w:bottom w:val="single" w:color="2E86C1" w:sz="6" w:space="4"/>
        </w:pBdr>
        <w:spacing w:before="480" w:after="160"/>
        <w:rPr>
          <w:rFonts w:hint="default" w:ascii="Times New Roman" w:hAnsi="Times New Roman" w:cs="Times New Roman"/>
        </w:rPr>
      </w:pPr>
      <w:r>
        <w:rPr>
          <w:rFonts w:hint="default" w:ascii="Times New Roman" w:hAnsi="Times New Roman" w:eastAsia="Calibri" w:cs="Times New Roman"/>
          <w:b/>
          <w:bCs/>
          <w:color w:val="1B3A6B"/>
          <w:sz w:val="36"/>
          <w:szCs w:val="36"/>
        </w:rPr>
        <w:t>10. Functional Requirements</w:t>
      </w:r>
    </w:p>
    <w:p w14:paraId="7A107431">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10.1 Module 1 — Authentication &amp; User Management</w:t>
      </w:r>
    </w:p>
    <w:p w14:paraId="7A37F571">
      <w:pPr>
        <w:pStyle w:val="4"/>
        <w:spacing w:before="240" w:after="80"/>
        <w:rPr>
          <w:rFonts w:hint="default" w:ascii="Times New Roman" w:hAnsi="Times New Roman" w:cs="Times New Roman"/>
        </w:rPr>
      </w:pPr>
      <w:r>
        <w:rPr>
          <w:rFonts w:hint="default" w:ascii="Times New Roman" w:hAnsi="Times New Roman" w:eastAsia="Calibri" w:cs="Times New Roman"/>
          <w:b/>
          <w:bCs/>
          <w:color w:val="2E86C1"/>
          <w:sz w:val="24"/>
          <w:szCs w:val="24"/>
        </w:rPr>
        <w:t>10.1.1 User Registration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80"/>
        <w:gridCol w:w="8280"/>
      </w:tblGrid>
      <w:tr w14:paraId="24AE5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55E2E693">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Req ID</w:t>
            </w:r>
          </w:p>
        </w:tc>
        <w:tc>
          <w:tcPr>
            <w:tcW w:w="82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37EFC385">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Requirement</w:t>
            </w:r>
          </w:p>
        </w:tc>
      </w:tr>
      <w:tr w14:paraId="158B8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DD981A1">
            <w:pPr>
              <w:rPr>
                <w:rFonts w:hint="default" w:ascii="Times New Roman" w:hAnsi="Times New Roman" w:cs="Times New Roman"/>
              </w:rPr>
            </w:pPr>
            <w:r>
              <w:rPr>
                <w:rFonts w:hint="default" w:ascii="Times New Roman" w:hAnsi="Times New Roman" w:eastAsia="Calibri" w:cs="Times New Roman"/>
                <w:b/>
                <w:bCs/>
                <w:color w:val="1B3A6B"/>
                <w:sz w:val="20"/>
                <w:szCs w:val="20"/>
              </w:rPr>
              <w:t>AUTH-01</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DDCCBD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system shall support email/password registration with email verification OTP sent within 60 seconds</w:t>
            </w:r>
          </w:p>
        </w:tc>
      </w:tr>
      <w:tr w14:paraId="49B92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DE91051">
            <w:pPr>
              <w:rPr>
                <w:rFonts w:hint="default" w:ascii="Times New Roman" w:hAnsi="Times New Roman" w:cs="Times New Roman"/>
              </w:rPr>
            </w:pPr>
            <w:r>
              <w:rPr>
                <w:rFonts w:hint="default" w:ascii="Times New Roman" w:hAnsi="Times New Roman" w:eastAsia="Calibri" w:cs="Times New Roman"/>
                <w:b/>
                <w:bCs/>
                <w:color w:val="1B3A6B"/>
                <w:sz w:val="20"/>
                <w:szCs w:val="20"/>
              </w:rPr>
              <w:t>AUTH-02</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4B98E20">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system shall support SSO via Google OAuth 2.0 and LinkedIn OAuth 2.0</w:t>
            </w:r>
          </w:p>
        </w:tc>
      </w:tr>
      <w:tr w14:paraId="7040A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F951F72">
            <w:pPr>
              <w:rPr>
                <w:rFonts w:hint="default" w:ascii="Times New Roman" w:hAnsi="Times New Roman" w:cs="Times New Roman"/>
              </w:rPr>
            </w:pPr>
            <w:r>
              <w:rPr>
                <w:rFonts w:hint="default" w:ascii="Times New Roman" w:hAnsi="Times New Roman" w:eastAsia="Calibri" w:cs="Times New Roman"/>
                <w:b/>
                <w:bCs/>
                <w:color w:val="1B3A6B"/>
                <w:sz w:val="20"/>
                <w:szCs w:val="20"/>
              </w:rPr>
              <w:t>AUTH-03</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393F8F0">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Users shall select a primary role at registration: Founder, Mentor, Investor, or Administrator</w:t>
            </w:r>
          </w:p>
        </w:tc>
      </w:tr>
      <w:tr w14:paraId="2EF13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DCB4B34">
            <w:pPr>
              <w:rPr>
                <w:rFonts w:hint="default" w:ascii="Times New Roman" w:hAnsi="Times New Roman" w:cs="Times New Roman"/>
              </w:rPr>
            </w:pPr>
            <w:r>
              <w:rPr>
                <w:rFonts w:hint="default" w:ascii="Times New Roman" w:hAnsi="Times New Roman" w:eastAsia="Calibri" w:cs="Times New Roman"/>
                <w:b/>
                <w:bCs/>
                <w:color w:val="1B3A6B"/>
                <w:sz w:val="20"/>
                <w:szCs w:val="20"/>
              </w:rPr>
              <w:t>AUTH-04</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4517D4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system shall validate email uniqueness globally across all roles</w:t>
            </w:r>
          </w:p>
        </w:tc>
      </w:tr>
      <w:tr w14:paraId="6C817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2EFDC9E">
            <w:pPr>
              <w:rPr>
                <w:rFonts w:hint="default" w:ascii="Times New Roman" w:hAnsi="Times New Roman" w:cs="Times New Roman"/>
              </w:rPr>
            </w:pPr>
            <w:r>
              <w:rPr>
                <w:rFonts w:hint="default" w:ascii="Times New Roman" w:hAnsi="Times New Roman" w:eastAsia="Calibri" w:cs="Times New Roman"/>
                <w:b/>
                <w:bCs/>
                <w:color w:val="1B3A6B"/>
                <w:sz w:val="20"/>
                <w:szCs w:val="20"/>
              </w:rPr>
              <w:t>AUTH-05</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A491599">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Password policy: minimum 8 characters, at least one uppercase, one digit, one special character</w:t>
            </w:r>
          </w:p>
        </w:tc>
      </w:tr>
      <w:tr w14:paraId="0A547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4B4293C">
            <w:pPr>
              <w:rPr>
                <w:rFonts w:hint="default" w:ascii="Times New Roman" w:hAnsi="Times New Roman" w:cs="Times New Roman"/>
              </w:rPr>
            </w:pPr>
            <w:r>
              <w:rPr>
                <w:rFonts w:hint="default" w:ascii="Times New Roman" w:hAnsi="Times New Roman" w:eastAsia="Calibri" w:cs="Times New Roman"/>
                <w:b/>
                <w:bCs/>
                <w:color w:val="1B3A6B"/>
                <w:sz w:val="20"/>
                <w:szCs w:val="20"/>
              </w:rPr>
              <w:t>AUTH-06</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8F33AA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system shall support multi-tenancy — a user may belong to one organization (incubator) context</w:t>
            </w:r>
          </w:p>
        </w:tc>
      </w:tr>
      <w:tr w14:paraId="527E8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5ACAAFD">
            <w:pPr>
              <w:rPr>
                <w:rFonts w:hint="default" w:ascii="Times New Roman" w:hAnsi="Times New Roman" w:cs="Times New Roman"/>
              </w:rPr>
            </w:pPr>
            <w:r>
              <w:rPr>
                <w:rFonts w:hint="default" w:ascii="Times New Roman" w:hAnsi="Times New Roman" w:eastAsia="Calibri" w:cs="Times New Roman"/>
                <w:b/>
                <w:bCs/>
                <w:color w:val="1B3A6B"/>
                <w:sz w:val="20"/>
                <w:szCs w:val="20"/>
              </w:rPr>
              <w:t>AUTH-07</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F1BFD9C">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Admin users shall be created only via the internal admin CLI or existing admin invitation flow</w:t>
            </w:r>
          </w:p>
        </w:tc>
      </w:tr>
    </w:tbl>
    <w:p w14:paraId="4EE6FFE5">
      <w:pPr>
        <w:spacing w:before="80" w:after="0"/>
        <w:rPr>
          <w:rFonts w:hint="default" w:ascii="Times New Roman" w:hAnsi="Times New Roman" w:cs="Times New Roman"/>
        </w:rPr>
      </w:pPr>
    </w:p>
    <w:p w14:paraId="479E8752">
      <w:pPr>
        <w:pStyle w:val="4"/>
        <w:spacing w:before="240" w:after="80"/>
        <w:rPr>
          <w:rFonts w:hint="default" w:ascii="Times New Roman" w:hAnsi="Times New Roman" w:cs="Times New Roman"/>
        </w:rPr>
      </w:pPr>
      <w:r>
        <w:rPr>
          <w:rFonts w:hint="default" w:ascii="Times New Roman" w:hAnsi="Times New Roman" w:eastAsia="Calibri" w:cs="Times New Roman"/>
          <w:b/>
          <w:bCs/>
          <w:color w:val="2E86C1"/>
          <w:sz w:val="24"/>
          <w:szCs w:val="24"/>
        </w:rPr>
        <w:t>10.1.2 Authentication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80"/>
        <w:gridCol w:w="8280"/>
      </w:tblGrid>
      <w:tr w14:paraId="36342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70343F28">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Req ID</w:t>
            </w:r>
          </w:p>
        </w:tc>
        <w:tc>
          <w:tcPr>
            <w:tcW w:w="82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17FDC668">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Requirement</w:t>
            </w:r>
          </w:p>
        </w:tc>
      </w:tr>
      <w:tr w14:paraId="7988E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27339FD">
            <w:pPr>
              <w:rPr>
                <w:rFonts w:hint="default" w:ascii="Times New Roman" w:hAnsi="Times New Roman" w:cs="Times New Roman"/>
              </w:rPr>
            </w:pPr>
            <w:r>
              <w:rPr>
                <w:rFonts w:hint="default" w:ascii="Times New Roman" w:hAnsi="Times New Roman" w:eastAsia="Calibri" w:cs="Times New Roman"/>
                <w:b/>
                <w:bCs/>
                <w:color w:val="1B3A6B"/>
                <w:sz w:val="20"/>
                <w:szCs w:val="20"/>
              </w:rPr>
              <w:t>AUTH-08</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748BAE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JWT access tokens expire in 15 minutes; refresh tokens expire in 7 days and rotate on each use</w:t>
            </w:r>
          </w:p>
        </w:tc>
      </w:tr>
      <w:tr w14:paraId="4FC74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28D529E">
            <w:pPr>
              <w:rPr>
                <w:rFonts w:hint="default" w:ascii="Times New Roman" w:hAnsi="Times New Roman" w:cs="Times New Roman"/>
              </w:rPr>
            </w:pPr>
            <w:r>
              <w:rPr>
                <w:rFonts w:hint="default" w:ascii="Times New Roman" w:hAnsi="Times New Roman" w:eastAsia="Calibri" w:cs="Times New Roman"/>
                <w:b/>
                <w:bCs/>
                <w:color w:val="1B3A6B"/>
                <w:sz w:val="20"/>
                <w:szCs w:val="20"/>
              </w:rPr>
              <w:t>AUTH-09</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6A19633">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system shall enforce TOTP-based MFA (optional for founders, mandatory for admins and investors)</w:t>
            </w:r>
          </w:p>
        </w:tc>
      </w:tr>
      <w:tr w14:paraId="30767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08D5993">
            <w:pPr>
              <w:rPr>
                <w:rFonts w:hint="default" w:ascii="Times New Roman" w:hAnsi="Times New Roman" w:cs="Times New Roman"/>
              </w:rPr>
            </w:pPr>
            <w:r>
              <w:rPr>
                <w:rFonts w:hint="default" w:ascii="Times New Roman" w:hAnsi="Times New Roman" w:eastAsia="Calibri" w:cs="Times New Roman"/>
                <w:b/>
                <w:bCs/>
                <w:color w:val="1B3A6B"/>
                <w:sz w:val="20"/>
                <w:szCs w:val="20"/>
              </w:rPr>
              <w:t>AUTH-10</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9EE33AB">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Brute force protection: lock account for 15 minutes after 5 consecutive failed login attempts</w:t>
            </w:r>
          </w:p>
        </w:tc>
      </w:tr>
      <w:tr w14:paraId="62E91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2968C79">
            <w:pPr>
              <w:rPr>
                <w:rFonts w:hint="default" w:ascii="Times New Roman" w:hAnsi="Times New Roman" w:cs="Times New Roman"/>
              </w:rPr>
            </w:pPr>
            <w:r>
              <w:rPr>
                <w:rFonts w:hint="default" w:ascii="Times New Roman" w:hAnsi="Times New Roman" w:eastAsia="Calibri" w:cs="Times New Roman"/>
                <w:b/>
                <w:bCs/>
                <w:color w:val="1B3A6B"/>
                <w:sz w:val="20"/>
                <w:szCs w:val="20"/>
              </w:rPr>
              <w:t>AUTH-11</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AACCCAB">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All sessions shall be invalidated on password change or explicit logout</w:t>
            </w:r>
          </w:p>
        </w:tc>
      </w:tr>
      <w:tr w14:paraId="03588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F0FFF2C">
            <w:pPr>
              <w:rPr>
                <w:rFonts w:hint="default" w:ascii="Times New Roman" w:hAnsi="Times New Roman" w:cs="Times New Roman"/>
              </w:rPr>
            </w:pPr>
            <w:r>
              <w:rPr>
                <w:rFonts w:hint="default" w:ascii="Times New Roman" w:hAnsi="Times New Roman" w:eastAsia="Calibri" w:cs="Times New Roman"/>
                <w:b/>
                <w:bCs/>
                <w:color w:val="1B3A6B"/>
                <w:sz w:val="20"/>
                <w:szCs w:val="20"/>
              </w:rPr>
              <w:t>AUTH-12</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9F8B0EA">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system shall maintain a session activity log (IP, device, timestamp) accessible by the user</w:t>
            </w:r>
          </w:p>
        </w:tc>
      </w:tr>
      <w:tr w14:paraId="7711F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B7653D3">
            <w:pPr>
              <w:rPr>
                <w:rFonts w:hint="default" w:ascii="Times New Roman" w:hAnsi="Times New Roman" w:cs="Times New Roman"/>
              </w:rPr>
            </w:pPr>
            <w:r>
              <w:rPr>
                <w:rFonts w:hint="default" w:ascii="Times New Roman" w:hAnsi="Times New Roman" w:eastAsia="Calibri" w:cs="Times New Roman"/>
                <w:b/>
                <w:bCs/>
                <w:color w:val="1B3A6B"/>
                <w:sz w:val="20"/>
                <w:szCs w:val="20"/>
              </w:rPr>
              <w:t>AUTH-13</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EEBD76A">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Password reset flow shall use a signed, time-limited token (valid 1 hour) sent via email</w:t>
            </w:r>
          </w:p>
        </w:tc>
      </w:tr>
    </w:tbl>
    <w:p w14:paraId="06E36992">
      <w:pPr>
        <w:spacing w:before="80" w:after="0"/>
        <w:rPr>
          <w:rFonts w:hint="default" w:ascii="Times New Roman" w:hAnsi="Times New Roman" w:cs="Times New Roman"/>
        </w:rPr>
      </w:pPr>
    </w:p>
    <w:p w14:paraId="3BBDDE41">
      <w:pPr>
        <w:pStyle w:val="4"/>
        <w:spacing w:before="240" w:after="80"/>
        <w:rPr>
          <w:rFonts w:hint="default" w:ascii="Times New Roman" w:hAnsi="Times New Roman" w:cs="Times New Roman"/>
        </w:rPr>
      </w:pPr>
      <w:r>
        <w:rPr>
          <w:rFonts w:hint="default" w:ascii="Times New Roman" w:hAnsi="Times New Roman" w:eastAsia="Calibri" w:cs="Times New Roman"/>
          <w:b/>
          <w:bCs/>
          <w:color w:val="2E86C1"/>
          <w:sz w:val="24"/>
          <w:szCs w:val="24"/>
        </w:rPr>
        <w:t>10.1.3 Role-Based Access Control (RBAC)</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3"/>
        <w:gridCol w:w="6957"/>
      </w:tblGrid>
      <w:tr w14:paraId="543AE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003F24ED">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Role</w:t>
            </w:r>
          </w:p>
        </w:tc>
        <w:tc>
          <w:tcPr>
            <w:tcW w:w="720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60A6AB37">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Default Permissions</w:t>
            </w:r>
          </w:p>
        </w:tc>
      </w:tr>
      <w:tr w14:paraId="69F13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A621200">
            <w:pPr>
              <w:rPr>
                <w:rFonts w:hint="default" w:ascii="Times New Roman" w:hAnsi="Times New Roman" w:cs="Times New Roman"/>
              </w:rPr>
            </w:pPr>
            <w:r>
              <w:rPr>
                <w:rFonts w:hint="default" w:ascii="Times New Roman" w:hAnsi="Times New Roman" w:eastAsia="Calibri" w:cs="Times New Roman"/>
                <w:b/>
                <w:bCs/>
                <w:color w:val="2E86C1"/>
                <w:sz w:val="20"/>
                <w:szCs w:val="20"/>
              </w:rPr>
              <w:t>ROLE_FOUNDER</w:t>
            </w:r>
          </w:p>
        </w:tc>
        <w:tc>
          <w:tcPr>
            <w:tcW w:w="7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EE35C3C">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Submit ideas, access chatbot, view own dashboard, book mentor sessions, view investor portal (read-only), manage own profile</w:t>
            </w:r>
          </w:p>
        </w:tc>
      </w:tr>
      <w:tr w14:paraId="5634A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1ACFF39">
            <w:pPr>
              <w:rPr>
                <w:rFonts w:hint="default" w:ascii="Times New Roman" w:hAnsi="Times New Roman" w:cs="Times New Roman"/>
              </w:rPr>
            </w:pPr>
            <w:r>
              <w:rPr>
                <w:rFonts w:hint="default" w:ascii="Times New Roman" w:hAnsi="Times New Roman" w:eastAsia="Calibri" w:cs="Times New Roman"/>
                <w:b/>
                <w:bCs/>
                <w:color w:val="2E86C1"/>
                <w:sz w:val="20"/>
                <w:szCs w:val="20"/>
              </w:rPr>
              <w:t>ROLE_MENTOR</w:t>
            </w:r>
          </w:p>
        </w:tc>
        <w:tc>
          <w:tcPr>
            <w:tcW w:w="72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21C2A5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Manage mentor profile, view/accept mentee requests, access session scheduler, view mentee startup summaries, earn revenue</w:t>
            </w:r>
          </w:p>
        </w:tc>
      </w:tr>
      <w:tr w14:paraId="5AE67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D40CD39">
            <w:pPr>
              <w:rPr>
                <w:rFonts w:hint="default" w:ascii="Times New Roman" w:hAnsi="Times New Roman" w:cs="Times New Roman"/>
              </w:rPr>
            </w:pPr>
            <w:r>
              <w:rPr>
                <w:rFonts w:hint="default" w:ascii="Times New Roman" w:hAnsi="Times New Roman" w:eastAsia="Calibri" w:cs="Times New Roman"/>
                <w:b/>
                <w:bCs/>
                <w:color w:val="2E86C1"/>
                <w:sz w:val="20"/>
                <w:szCs w:val="20"/>
              </w:rPr>
              <w:t>ROLE_INVESTOR</w:t>
            </w:r>
          </w:p>
        </w:tc>
        <w:tc>
          <w:tcPr>
            <w:tcW w:w="7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957DB04">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Browse startup discovery feed, manage watchlist, request introductions, export DD packets, set investment thesis</w:t>
            </w:r>
          </w:p>
        </w:tc>
      </w:tr>
      <w:tr w14:paraId="18F64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23366FD">
            <w:pPr>
              <w:rPr>
                <w:rFonts w:hint="default" w:ascii="Times New Roman" w:hAnsi="Times New Roman" w:cs="Times New Roman"/>
              </w:rPr>
            </w:pPr>
            <w:r>
              <w:rPr>
                <w:rFonts w:hint="default" w:ascii="Times New Roman" w:hAnsi="Times New Roman" w:eastAsia="Calibri" w:cs="Times New Roman"/>
                <w:b/>
                <w:bCs/>
                <w:color w:val="2E86C1"/>
                <w:sz w:val="20"/>
                <w:szCs w:val="20"/>
              </w:rPr>
              <w:t>ROLE_ADMIN</w:t>
            </w:r>
          </w:p>
        </w:tc>
        <w:tc>
          <w:tcPr>
            <w:tcW w:w="72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3168875">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Full CRUD on all entities, cohort management, user impersonation (audit-logged), analytics export, AI configuration</w:t>
            </w:r>
          </w:p>
        </w:tc>
      </w:tr>
      <w:tr w14:paraId="60199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D6D0B3B">
            <w:pPr>
              <w:rPr>
                <w:rFonts w:hint="default" w:ascii="Times New Roman" w:hAnsi="Times New Roman" w:cs="Times New Roman"/>
              </w:rPr>
            </w:pPr>
            <w:r>
              <w:rPr>
                <w:rFonts w:hint="default" w:ascii="Times New Roman" w:hAnsi="Times New Roman" w:eastAsia="Calibri" w:cs="Times New Roman"/>
                <w:b/>
                <w:bCs/>
                <w:color w:val="2E86C1"/>
                <w:sz w:val="20"/>
                <w:szCs w:val="20"/>
              </w:rPr>
              <w:t>ROLE_SUPER_ADMIN</w:t>
            </w:r>
          </w:p>
        </w:tc>
        <w:tc>
          <w:tcPr>
            <w:tcW w:w="7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8397022">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All ADMIN permissions + billing management, tenant provisioning, AI model configuration, audit log access</w:t>
            </w:r>
          </w:p>
        </w:tc>
      </w:tr>
    </w:tbl>
    <w:p w14:paraId="442D035A">
      <w:pPr>
        <w:spacing w:before="160" w:after="0"/>
        <w:rPr>
          <w:rFonts w:hint="default" w:ascii="Times New Roman" w:hAnsi="Times New Roman" w:cs="Times New Roman"/>
        </w:rPr>
      </w:pPr>
    </w:p>
    <w:p w14:paraId="391D8274">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10.2 Module 2 — AI Idea Evaluation Engine</w:t>
      </w:r>
    </w:p>
    <w:p w14:paraId="4F1C15BB">
      <w:pPr>
        <w:spacing w:before="60" w:after="60"/>
        <w:rPr>
          <w:rFonts w:hint="default" w:ascii="Times New Roman" w:hAnsi="Times New Roman" w:cs="Times New Roman"/>
        </w:rPr>
      </w:pPr>
      <w:r>
        <w:rPr>
          <w:rFonts w:hint="default" w:ascii="Times New Roman" w:hAnsi="Times New Roman" w:eastAsia="Calibri" w:cs="Times New Roman"/>
          <w:color w:val="2C3E50"/>
          <w:sz w:val="22"/>
          <w:szCs w:val="22"/>
        </w:rPr>
        <w:t>The AI Idea Evaluation Engine is the core differentiator of Nexus AI. It provides founders with a structured, data-driven assessment of their startup idea across multiple dimensions within minutes of submission.</w:t>
      </w:r>
    </w:p>
    <w:p w14:paraId="563165C0">
      <w:pPr>
        <w:spacing w:before="80" w:after="0"/>
        <w:rPr>
          <w:rFonts w:hint="default" w:ascii="Times New Roman" w:hAnsi="Times New Roman" w:cs="Times New Roman"/>
        </w:rPr>
      </w:pPr>
    </w:p>
    <w:p w14:paraId="594E2110">
      <w:pPr>
        <w:pStyle w:val="4"/>
        <w:spacing w:before="240" w:after="80"/>
        <w:rPr>
          <w:rFonts w:hint="default" w:ascii="Times New Roman" w:hAnsi="Times New Roman" w:cs="Times New Roman"/>
        </w:rPr>
      </w:pPr>
      <w:r>
        <w:rPr>
          <w:rFonts w:hint="default" w:ascii="Times New Roman" w:hAnsi="Times New Roman" w:eastAsia="Calibri" w:cs="Times New Roman"/>
          <w:b/>
          <w:bCs/>
          <w:color w:val="2E86C1"/>
          <w:sz w:val="24"/>
          <w:szCs w:val="24"/>
        </w:rPr>
        <w:t>10.2.1 Idea Submission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80"/>
        <w:gridCol w:w="8280"/>
      </w:tblGrid>
      <w:tr w14:paraId="4936B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5B662A85">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Req ID</w:t>
            </w:r>
          </w:p>
        </w:tc>
        <w:tc>
          <w:tcPr>
            <w:tcW w:w="82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59D4DE29">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Requirement</w:t>
            </w:r>
          </w:p>
        </w:tc>
      </w:tr>
      <w:tr w14:paraId="59E29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40988B1">
            <w:pPr>
              <w:rPr>
                <w:rFonts w:hint="default" w:ascii="Times New Roman" w:hAnsi="Times New Roman" w:cs="Times New Roman"/>
              </w:rPr>
            </w:pPr>
            <w:r>
              <w:rPr>
                <w:rFonts w:hint="default" w:ascii="Times New Roman" w:hAnsi="Times New Roman" w:eastAsia="Calibri" w:cs="Times New Roman"/>
                <w:b/>
                <w:bCs/>
                <w:color w:val="1B3A6B"/>
                <w:sz w:val="20"/>
                <w:szCs w:val="20"/>
              </w:rPr>
              <w:t>IDEA-01</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A3402E8">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founder shall submit an idea via a structured form: Problem Statement, Proposed Solution, Target Market, Revenue Model, Stage (Idea/MVP/Revenue), Team Size, and Geographic Focus</w:t>
            </w:r>
          </w:p>
        </w:tc>
      </w:tr>
      <w:tr w14:paraId="067D9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C336D61">
            <w:pPr>
              <w:rPr>
                <w:rFonts w:hint="default" w:ascii="Times New Roman" w:hAnsi="Times New Roman" w:cs="Times New Roman"/>
              </w:rPr>
            </w:pPr>
            <w:r>
              <w:rPr>
                <w:rFonts w:hint="default" w:ascii="Times New Roman" w:hAnsi="Times New Roman" w:eastAsia="Calibri" w:cs="Times New Roman"/>
                <w:b/>
                <w:bCs/>
                <w:color w:val="1B3A6B"/>
                <w:sz w:val="20"/>
                <w:szCs w:val="20"/>
              </w:rPr>
              <w:t>IDEA-02</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9BBD36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system shall accept optional attachments: one-pager PDF, pitch deck (max 25MB), prototype URL</w:t>
            </w:r>
          </w:p>
        </w:tc>
      </w:tr>
      <w:tr w14:paraId="2336A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C362B02">
            <w:pPr>
              <w:rPr>
                <w:rFonts w:hint="default" w:ascii="Times New Roman" w:hAnsi="Times New Roman" w:cs="Times New Roman"/>
              </w:rPr>
            </w:pPr>
            <w:r>
              <w:rPr>
                <w:rFonts w:hint="default" w:ascii="Times New Roman" w:hAnsi="Times New Roman" w:eastAsia="Calibri" w:cs="Times New Roman"/>
                <w:b/>
                <w:bCs/>
                <w:color w:val="1B3A6B"/>
                <w:sz w:val="20"/>
                <w:szCs w:val="20"/>
              </w:rPr>
              <w:t>IDEA-03</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ACE4C3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AI engine shall return a full evaluation report within 90 seconds for text-only submissions</w:t>
            </w:r>
          </w:p>
        </w:tc>
      </w:tr>
      <w:tr w14:paraId="23AA5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E86B41E">
            <w:pPr>
              <w:rPr>
                <w:rFonts w:hint="default" w:ascii="Times New Roman" w:hAnsi="Times New Roman" w:cs="Times New Roman"/>
              </w:rPr>
            </w:pPr>
            <w:r>
              <w:rPr>
                <w:rFonts w:hint="default" w:ascii="Times New Roman" w:hAnsi="Times New Roman" w:eastAsia="Calibri" w:cs="Times New Roman"/>
                <w:b/>
                <w:bCs/>
                <w:color w:val="1B3A6B"/>
                <w:sz w:val="20"/>
                <w:szCs w:val="20"/>
              </w:rPr>
              <w:t>IDEA-04</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75A94CB">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system shall support up to 3 idea submissions per founder per month on the Builder tier</w:t>
            </w:r>
          </w:p>
        </w:tc>
      </w:tr>
      <w:tr w14:paraId="62C5D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4A4B6CF">
            <w:pPr>
              <w:rPr>
                <w:rFonts w:hint="default" w:ascii="Times New Roman" w:hAnsi="Times New Roman" w:cs="Times New Roman"/>
              </w:rPr>
            </w:pPr>
            <w:r>
              <w:rPr>
                <w:rFonts w:hint="default" w:ascii="Times New Roman" w:hAnsi="Times New Roman" w:eastAsia="Calibri" w:cs="Times New Roman"/>
                <w:b/>
                <w:bCs/>
                <w:color w:val="1B3A6B"/>
                <w:sz w:val="20"/>
                <w:szCs w:val="20"/>
              </w:rPr>
              <w:t>IDEA-05</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7BBFA44">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All idea data shall be stored in encrypted form; founders may delete their submissions at any time</w:t>
            </w:r>
          </w:p>
        </w:tc>
      </w:tr>
      <w:tr w14:paraId="222E3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86A3EE8">
            <w:pPr>
              <w:rPr>
                <w:rFonts w:hint="default" w:ascii="Times New Roman" w:hAnsi="Times New Roman" w:cs="Times New Roman"/>
              </w:rPr>
            </w:pPr>
            <w:r>
              <w:rPr>
                <w:rFonts w:hint="default" w:ascii="Times New Roman" w:hAnsi="Times New Roman" w:eastAsia="Calibri" w:cs="Times New Roman"/>
                <w:b/>
                <w:bCs/>
                <w:color w:val="1B3A6B"/>
                <w:sz w:val="20"/>
                <w:szCs w:val="20"/>
              </w:rPr>
              <w:t>IDEA-06</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13373B7">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system shall provide a real-time progress indicator during AI processing</w:t>
            </w:r>
          </w:p>
        </w:tc>
      </w:tr>
    </w:tbl>
    <w:p w14:paraId="2E2FAAE1">
      <w:pPr>
        <w:spacing w:before="80" w:after="0"/>
        <w:rPr>
          <w:rFonts w:hint="default" w:ascii="Times New Roman" w:hAnsi="Times New Roman" w:cs="Times New Roman"/>
        </w:rPr>
      </w:pPr>
    </w:p>
    <w:p w14:paraId="60F84372">
      <w:pPr>
        <w:pStyle w:val="4"/>
        <w:spacing w:before="240" w:after="80"/>
        <w:rPr>
          <w:rFonts w:hint="default" w:ascii="Times New Roman" w:hAnsi="Times New Roman" w:cs="Times New Roman"/>
        </w:rPr>
      </w:pPr>
      <w:r>
        <w:rPr>
          <w:rFonts w:hint="default" w:ascii="Times New Roman" w:hAnsi="Times New Roman" w:eastAsia="Calibri" w:cs="Times New Roman"/>
          <w:b/>
          <w:bCs/>
          <w:color w:val="2E86C1"/>
          <w:sz w:val="24"/>
          <w:szCs w:val="24"/>
        </w:rPr>
        <w:t>10.2.2 Evaluation Dimensions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20"/>
        <w:gridCol w:w="1440"/>
        <w:gridCol w:w="5400"/>
      </w:tblGrid>
      <w:tr w14:paraId="36FF9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44FB9E53">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Dimension</w:t>
            </w:r>
          </w:p>
        </w:tc>
        <w:tc>
          <w:tcPr>
            <w:tcW w:w="144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0F9F46A8">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Weight</w:t>
            </w:r>
          </w:p>
        </w:tc>
        <w:tc>
          <w:tcPr>
            <w:tcW w:w="540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1299F023">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AI Assessment Method</w:t>
            </w:r>
          </w:p>
        </w:tc>
      </w:tr>
      <w:tr w14:paraId="3896A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DA7CD8B">
            <w:pPr>
              <w:rPr>
                <w:rFonts w:hint="default" w:ascii="Times New Roman" w:hAnsi="Times New Roman" w:cs="Times New Roman"/>
              </w:rPr>
            </w:pPr>
            <w:r>
              <w:rPr>
                <w:rFonts w:hint="default" w:ascii="Times New Roman" w:hAnsi="Times New Roman" w:eastAsia="Calibri" w:cs="Times New Roman"/>
                <w:b/>
                <w:bCs/>
                <w:color w:val="2C3E50"/>
                <w:sz w:val="20"/>
                <w:szCs w:val="20"/>
              </w:rPr>
              <w:t>Market Opportunity (TAM/SAM/SOM)</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F0EF397">
            <w:pPr>
              <w:rPr>
                <w:rFonts w:hint="default" w:ascii="Times New Roman" w:hAnsi="Times New Roman" w:cs="Times New Roman"/>
              </w:rPr>
            </w:pPr>
            <w:r>
              <w:rPr>
                <w:rFonts w:hint="default" w:ascii="Times New Roman" w:hAnsi="Times New Roman" w:eastAsia="Calibri" w:cs="Times New Roman"/>
                <w:b/>
                <w:bCs/>
                <w:color w:val="1ABC9C"/>
                <w:sz w:val="20"/>
                <w:szCs w:val="20"/>
              </w:rPr>
              <w:t>25%</w:t>
            </w:r>
          </w:p>
        </w:tc>
        <w:tc>
          <w:tcPr>
            <w:tcW w:w="5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77DFDBA">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Market sizing via web search + industry reports; structured LLM extraction</w:t>
            </w:r>
          </w:p>
        </w:tc>
      </w:tr>
      <w:tr w14:paraId="77055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9648122">
            <w:pPr>
              <w:rPr>
                <w:rFonts w:hint="default" w:ascii="Times New Roman" w:hAnsi="Times New Roman" w:cs="Times New Roman"/>
              </w:rPr>
            </w:pPr>
            <w:r>
              <w:rPr>
                <w:rFonts w:hint="default" w:ascii="Times New Roman" w:hAnsi="Times New Roman" w:eastAsia="Calibri" w:cs="Times New Roman"/>
                <w:b/>
                <w:bCs/>
                <w:color w:val="2C3E50"/>
                <w:sz w:val="20"/>
                <w:szCs w:val="20"/>
              </w:rPr>
              <w:t>Problem Severity &amp; Frequency</w:t>
            </w:r>
          </w:p>
        </w:tc>
        <w:tc>
          <w:tcPr>
            <w:tcW w:w="14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EAD924B">
            <w:pPr>
              <w:rPr>
                <w:rFonts w:hint="default" w:ascii="Times New Roman" w:hAnsi="Times New Roman" w:cs="Times New Roman"/>
              </w:rPr>
            </w:pPr>
            <w:r>
              <w:rPr>
                <w:rFonts w:hint="default" w:ascii="Times New Roman" w:hAnsi="Times New Roman" w:eastAsia="Calibri" w:cs="Times New Roman"/>
                <w:b/>
                <w:bCs/>
                <w:color w:val="1ABC9C"/>
                <w:sz w:val="20"/>
                <w:szCs w:val="20"/>
              </w:rPr>
              <w:t>20%</w:t>
            </w:r>
          </w:p>
        </w:tc>
        <w:tc>
          <w:tcPr>
            <w:tcW w:w="54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CE83788">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NLP analysis of problem statement against known pain point taxonomies</w:t>
            </w:r>
          </w:p>
        </w:tc>
      </w:tr>
      <w:tr w14:paraId="76184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78633EF">
            <w:pPr>
              <w:rPr>
                <w:rFonts w:hint="default" w:ascii="Times New Roman" w:hAnsi="Times New Roman" w:cs="Times New Roman"/>
              </w:rPr>
            </w:pPr>
            <w:r>
              <w:rPr>
                <w:rFonts w:hint="default" w:ascii="Times New Roman" w:hAnsi="Times New Roman" w:eastAsia="Calibri" w:cs="Times New Roman"/>
                <w:b/>
                <w:bCs/>
                <w:color w:val="2C3E50"/>
                <w:sz w:val="20"/>
                <w:szCs w:val="20"/>
              </w:rPr>
              <w:t>Solution Uniqueness</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C50ACCE">
            <w:pPr>
              <w:rPr>
                <w:rFonts w:hint="default" w:ascii="Times New Roman" w:hAnsi="Times New Roman" w:cs="Times New Roman"/>
              </w:rPr>
            </w:pPr>
            <w:r>
              <w:rPr>
                <w:rFonts w:hint="default" w:ascii="Times New Roman" w:hAnsi="Times New Roman" w:eastAsia="Calibri" w:cs="Times New Roman"/>
                <w:b/>
                <w:bCs/>
                <w:color w:val="1ABC9C"/>
                <w:sz w:val="20"/>
                <w:szCs w:val="20"/>
              </w:rPr>
              <w:t>15%</w:t>
            </w:r>
          </w:p>
        </w:tc>
        <w:tc>
          <w:tcPr>
            <w:tcW w:w="5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161E185">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Competitor analysis via web scraping + patent database search</w:t>
            </w:r>
          </w:p>
        </w:tc>
      </w:tr>
      <w:tr w14:paraId="79C978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BCF30C3">
            <w:pPr>
              <w:rPr>
                <w:rFonts w:hint="default" w:ascii="Times New Roman" w:hAnsi="Times New Roman" w:cs="Times New Roman"/>
              </w:rPr>
            </w:pPr>
            <w:r>
              <w:rPr>
                <w:rFonts w:hint="default" w:ascii="Times New Roman" w:hAnsi="Times New Roman" w:eastAsia="Calibri" w:cs="Times New Roman"/>
                <w:b/>
                <w:bCs/>
                <w:color w:val="2C3E50"/>
                <w:sz w:val="20"/>
                <w:szCs w:val="20"/>
              </w:rPr>
              <w:t>Business Model Viability</w:t>
            </w:r>
          </w:p>
        </w:tc>
        <w:tc>
          <w:tcPr>
            <w:tcW w:w="14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81314C4">
            <w:pPr>
              <w:rPr>
                <w:rFonts w:hint="default" w:ascii="Times New Roman" w:hAnsi="Times New Roman" w:cs="Times New Roman"/>
              </w:rPr>
            </w:pPr>
            <w:r>
              <w:rPr>
                <w:rFonts w:hint="default" w:ascii="Times New Roman" w:hAnsi="Times New Roman" w:eastAsia="Calibri" w:cs="Times New Roman"/>
                <w:b/>
                <w:bCs/>
                <w:color w:val="1ABC9C"/>
                <w:sz w:val="20"/>
                <w:szCs w:val="20"/>
              </w:rPr>
              <w:t>15%</w:t>
            </w:r>
          </w:p>
        </w:tc>
        <w:tc>
          <w:tcPr>
            <w:tcW w:w="54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739A5BF">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Revenue model classification + margin benchmarking against sector data</w:t>
            </w:r>
          </w:p>
        </w:tc>
      </w:tr>
      <w:tr w14:paraId="45597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4E0ED7A">
            <w:pPr>
              <w:rPr>
                <w:rFonts w:hint="default" w:ascii="Times New Roman" w:hAnsi="Times New Roman" w:cs="Times New Roman"/>
              </w:rPr>
            </w:pPr>
            <w:r>
              <w:rPr>
                <w:rFonts w:hint="default" w:ascii="Times New Roman" w:hAnsi="Times New Roman" w:eastAsia="Calibri" w:cs="Times New Roman"/>
                <w:b/>
                <w:bCs/>
                <w:color w:val="2C3E50"/>
                <w:sz w:val="20"/>
                <w:szCs w:val="20"/>
              </w:rPr>
              <w:t>Team-Market Fit</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64D9157">
            <w:pPr>
              <w:rPr>
                <w:rFonts w:hint="default" w:ascii="Times New Roman" w:hAnsi="Times New Roman" w:cs="Times New Roman"/>
              </w:rPr>
            </w:pPr>
            <w:r>
              <w:rPr>
                <w:rFonts w:hint="default" w:ascii="Times New Roman" w:hAnsi="Times New Roman" w:eastAsia="Calibri" w:cs="Times New Roman"/>
                <w:b/>
                <w:bCs/>
                <w:color w:val="1ABC9C"/>
                <w:sz w:val="20"/>
                <w:szCs w:val="20"/>
              </w:rPr>
              <w:t>10%</w:t>
            </w:r>
          </w:p>
        </w:tc>
        <w:tc>
          <w:tcPr>
            <w:tcW w:w="5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66CD9A3">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Founder background parsing vs. domain requirement analysis</w:t>
            </w:r>
          </w:p>
        </w:tc>
      </w:tr>
      <w:tr w14:paraId="5123B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77CE696">
            <w:pPr>
              <w:rPr>
                <w:rFonts w:hint="default" w:ascii="Times New Roman" w:hAnsi="Times New Roman" w:cs="Times New Roman"/>
              </w:rPr>
            </w:pPr>
            <w:r>
              <w:rPr>
                <w:rFonts w:hint="default" w:ascii="Times New Roman" w:hAnsi="Times New Roman" w:eastAsia="Calibri" w:cs="Times New Roman"/>
                <w:b/>
                <w:bCs/>
                <w:color w:val="2C3E50"/>
                <w:sz w:val="20"/>
                <w:szCs w:val="20"/>
              </w:rPr>
              <w:t>Execution Readiness</w:t>
            </w:r>
          </w:p>
        </w:tc>
        <w:tc>
          <w:tcPr>
            <w:tcW w:w="14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B022A9C">
            <w:pPr>
              <w:rPr>
                <w:rFonts w:hint="default" w:ascii="Times New Roman" w:hAnsi="Times New Roman" w:cs="Times New Roman"/>
              </w:rPr>
            </w:pPr>
            <w:r>
              <w:rPr>
                <w:rFonts w:hint="default" w:ascii="Times New Roman" w:hAnsi="Times New Roman" w:eastAsia="Calibri" w:cs="Times New Roman"/>
                <w:b/>
                <w:bCs/>
                <w:color w:val="1ABC9C"/>
                <w:sz w:val="20"/>
                <w:szCs w:val="20"/>
              </w:rPr>
              <w:t>10%</w:t>
            </w:r>
          </w:p>
        </w:tc>
        <w:tc>
          <w:tcPr>
            <w:tcW w:w="54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1873A23">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Stage assessment + milestone clarity scoring</w:t>
            </w:r>
          </w:p>
        </w:tc>
      </w:tr>
      <w:tr w14:paraId="60E3F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0FB0C2A">
            <w:pPr>
              <w:rPr>
                <w:rFonts w:hint="default" w:ascii="Times New Roman" w:hAnsi="Times New Roman" w:cs="Times New Roman"/>
              </w:rPr>
            </w:pPr>
            <w:r>
              <w:rPr>
                <w:rFonts w:hint="default" w:ascii="Times New Roman" w:hAnsi="Times New Roman" w:eastAsia="Calibri" w:cs="Times New Roman"/>
                <w:b/>
                <w:bCs/>
                <w:color w:val="2C3E50"/>
                <w:sz w:val="20"/>
                <w:szCs w:val="20"/>
              </w:rPr>
              <w:t>Macro / Regulatory Risk</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5F7F165">
            <w:pPr>
              <w:rPr>
                <w:rFonts w:hint="default" w:ascii="Times New Roman" w:hAnsi="Times New Roman" w:cs="Times New Roman"/>
              </w:rPr>
            </w:pPr>
            <w:r>
              <w:rPr>
                <w:rFonts w:hint="default" w:ascii="Times New Roman" w:hAnsi="Times New Roman" w:eastAsia="Calibri" w:cs="Times New Roman"/>
                <w:b/>
                <w:bCs/>
                <w:color w:val="1ABC9C"/>
                <w:sz w:val="20"/>
                <w:szCs w:val="20"/>
              </w:rPr>
              <w:t>5%</w:t>
            </w:r>
          </w:p>
        </w:tc>
        <w:tc>
          <w:tcPr>
            <w:tcW w:w="5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1C03A78">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Geographic + sector risk lookup from regulatory database</w:t>
            </w:r>
          </w:p>
        </w:tc>
      </w:tr>
    </w:tbl>
    <w:p w14:paraId="6F1B3375">
      <w:pPr>
        <w:spacing w:before="80" w:after="0"/>
        <w:rPr>
          <w:rFonts w:hint="default" w:ascii="Times New Roman" w:hAnsi="Times New Roman" w:cs="Times New Roman"/>
        </w:rPr>
      </w:pPr>
    </w:p>
    <w:p w14:paraId="01327C73">
      <w:pPr>
        <w:pStyle w:val="4"/>
        <w:spacing w:before="240" w:after="80"/>
        <w:rPr>
          <w:rFonts w:hint="default" w:ascii="Times New Roman" w:hAnsi="Times New Roman" w:cs="Times New Roman"/>
        </w:rPr>
      </w:pPr>
      <w:r>
        <w:rPr>
          <w:rFonts w:hint="default" w:ascii="Times New Roman" w:hAnsi="Times New Roman" w:eastAsia="Calibri" w:cs="Times New Roman"/>
          <w:b/>
          <w:bCs/>
          <w:color w:val="2E86C1"/>
          <w:sz w:val="24"/>
          <w:szCs w:val="24"/>
        </w:rPr>
        <w:t>10.2.3 Evaluation Output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80"/>
        <w:gridCol w:w="8280"/>
      </w:tblGrid>
      <w:tr w14:paraId="716F8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6B041F8C">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Req ID</w:t>
            </w:r>
          </w:p>
        </w:tc>
        <w:tc>
          <w:tcPr>
            <w:tcW w:w="82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3ED93BE0">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Requirement</w:t>
            </w:r>
          </w:p>
        </w:tc>
      </w:tr>
      <w:tr w14:paraId="2D0CF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2A6F950">
            <w:pPr>
              <w:rPr>
                <w:rFonts w:hint="default" w:ascii="Times New Roman" w:hAnsi="Times New Roman" w:cs="Times New Roman"/>
              </w:rPr>
            </w:pPr>
            <w:r>
              <w:rPr>
                <w:rFonts w:hint="default" w:ascii="Times New Roman" w:hAnsi="Times New Roman" w:eastAsia="Calibri" w:cs="Times New Roman"/>
                <w:b/>
                <w:bCs/>
                <w:color w:val="1B3A6B"/>
                <w:sz w:val="20"/>
                <w:szCs w:val="20"/>
              </w:rPr>
              <w:t>IDEA-07</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5E7C6A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system shall generate a composite Nexus Score (0-100) with per-dimension sub-scores</w:t>
            </w:r>
          </w:p>
        </w:tc>
      </w:tr>
      <w:tr w14:paraId="4716D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18FB137">
            <w:pPr>
              <w:rPr>
                <w:rFonts w:hint="default" w:ascii="Times New Roman" w:hAnsi="Times New Roman" w:cs="Times New Roman"/>
              </w:rPr>
            </w:pPr>
            <w:r>
              <w:rPr>
                <w:rFonts w:hint="default" w:ascii="Times New Roman" w:hAnsi="Times New Roman" w:eastAsia="Calibri" w:cs="Times New Roman"/>
                <w:b/>
                <w:bCs/>
                <w:color w:val="1B3A6B"/>
                <w:sz w:val="20"/>
                <w:szCs w:val="20"/>
              </w:rPr>
              <w:t>IDEA-08</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18C5079">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report shall include: 3 key strengths, 3 critical risks, 5 recommended next actions, and 3 relevant competitor profiles</w:t>
            </w:r>
          </w:p>
        </w:tc>
      </w:tr>
      <w:tr w14:paraId="17C5B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F3E5D7F">
            <w:pPr>
              <w:rPr>
                <w:rFonts w:hint="default" w:ascii="Times New Roman" w:hAnsi="Times New Roman" w:cs="Times New Roman"/>
              </w:rPr>
            </w:pPr>
            <w:r>
              <w:rPr>
                <w:rFonts w:hint="default" w:ascii="Times New Roman" w:hAnsi="Times New Roman" w:eastAsia="Calibri" w:cs="Times New Roman"/>
                <w:b/>
                <w:bCs/>
                <w:color w:val="1B3A6B"/>
                <w:sz w:val="20"/>
                <w:szCs w:val="20"/>
              </w:rPr>
              <w:t>IDEA-09</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99EDBD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system shall identify the 3 most relevant mentor expertise categories for the idea</w:t>
            </w:r>
          </w:p>
        </w:tc>
      </w:tr>
      <w:tr w14:paraId="5F6FA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6B2BBB6">
            <w:pPr>
              <w:rPr>
                <w:rFonts w:hint="default" w:ascii="Times New Roman" w:hAnsi="Times New Roman" w:cs="Times New Roman"/>
              </w:rPr>
            </w:pPr>
            <w:r>
              <w:rPr>
                <w:rFonts w:hint="default" w:ascii="Times New Roman" w:hAnsi="Times New Roman" w:eastAsia="Calibri" w:cs="Times New Roman"/>
                <w:b/>
                <w:bCs/>
                <w:color w:val="1B3A6B"/>
                <w:sz w:val="20"/>
                <w:szCs w:val="20"/>
              </w:rPr>
              <w:t>IDEA-10</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947267A">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evaluation shall include a TAM chart (visual), a competitor quadrant chart, and a risk heatmap</w:t>
            </w:r>
          </w:p>
        </w:tc>
      </w:tr>
      <w:tr w14:paraId="6B50A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6FAD770">
            <w:pPr>
              <w:rPr>
                <w:rFonts w:hint="default" w:ascii="Times New Roman" w:hAnsi="Times New Roman" w:cs="Times New Roman"/>
              </w:rPr>
            </w:pPr>
            <w:r>
              <w:rPr>
                <w:rFonts w:hint="default" w:ascii="Times New Roman" w:hAnsi="Times New Roman" w:eastAsia="Calibri" w:cs="Times New Roman"/>
                <w:b/>
                <w:bCs/>
                <w:color w:val="1B3A6B"/>
                <w:sz w:val="20"/>
                <w:szCs w:val="20"/>
              </w:rPr>
              <w:t>IDEA-11</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702856A">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Founders shall be able to re-submit an improved idea version and compare scores across versions</w:t>
            </w:r>
          </w:p>
        </w:tc>
      </w:tr>
      <w:tr w14:paraId="222AF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7297647">
            <w:pPr>
              <w:rPr>
                <w:rFonts w:hint="default" w:ascii="Times New Roman" w:hAnsi="Times New Roman" w:cs="Times New Roman"/>
              </w:rPr>
            </w:pPr>
            <w:r>
              <w:rPr>
                <w:rFonts w:hint="default" w:ascii="Times New Roman" w:hAnsi="Times New Roman" w:eastAsia="Calibri" w:cs="Times New Roman"/>
                <w:b/>
                <w:bCs/>
                <w:color w:val="1B3A6B"/>
                <w:sz w:val="20"/>
                <w:szCs w:val="20"/>
              </w:rPr>
              <w:t>IDEA-12</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59FDC65">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All evaluation outputs shall clearly label AI-generated content and include a confidence indicator</w:t>
            </w:r>
          </w:p>
        </w:tc>
      </w:tr>
      <w:tr w14:paraId="13E84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746AA8E">
            <w:pPr>
              <w:rPr>
                <w:rFonts w:hint="default" w:ascii="Times New Roman" w:hAnsi="Times New Roman" w:cs="Times New Roman"/>
              </w:rPr>
            </w:pPr>
            <w:r>
              <w:rPr>
                <w:rFonts w:hint="default" w:ascii="Times New Roman" w:hAnsi="Times New Roman" w:eastAsia="Calibri" w:cs="Times New Roman"/>
                <w:b/>
                <w:bCs/>
                <w:color w:val="1B3A6B"/>
                <w:sz w:val="20"/>
                <w:szCs w:val="20"/>
              </w:rPr>
              <w:t>IDEA-13</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CD25D5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Admins shall be able to override AI scores and add manual annotations with audit trail</w:t>
            </w:r>
          </w:p>
        </w:tc>
      </w:tr>
    </w:tbl>
    <w:p w14:paraId="20385CF9">
      <w:pPr>
        <w:spacing w:before="160" w:after="0"/>
        <w:rPr>
          <w:rFonts w:hint="default" w:ascii="Times New Roman" w:hAnsi="Times New Roman" w:cs="Times New Roman"/>
        </w:rPr>
      </w:pPr>
    </w:p>
    <w:p w14:paraId="501191C7">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10.3 Module 3 — AI Mentor Chatbot</w:t>
      </w:r>
    </w:p>
    <w:p w14:paraId="3A1AF568">
      <w:pPr>
        <w:pStyle w:val="4"/>
        <w:spacing w:before="240" w:after="80"/>
        <w:rPr>
          <w:rFonts w:hint="default" w:ascii="Times New Roman" w:hAnsi="Times New Roman" w:cs="Times New Roman"/>
        </w:rPr>
      </w:pPr>
      <w:r>
        <w:rPr>
          <w:rFonts w:hint="default" w:ascii="Times New Roman" w:hAnsi="Times New Roman" w:eastAsia="Calibri" w:cs="Times New Roman"/>
          <w:b/>
          <w:bCs/>
          <w:color w:val="2E86C1"/>
          <w:sz w:val="24"/>
          <w:szCs w:val="24"/>
        </w:rPr>
        <w:t>10.3.1 Chatbot Core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80"/>
        <w:gridCol w:w="8280"/>
      </w:tblGrid>
      <w:tr w14:paraId="03FA9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1F9095DD">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Req ID</w:t>
            </w:r>
          </w:p>
        </w:tc>
        <w:tc>
          <w:tcPr>
            <w:tcW w:w="82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23E5F61F">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Requirement</w:t>
            </w:r>
          </w:p>
        </w:tc>
      </w:tr>
      <w:tr w14:paraId="5728A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62E31ED">
            <w:pPr>
              <w:rPr>
                <w:rFonts w:hint="default" w:ascii="Times New Roman" w:hAnsi="Times New Roman" w:cs="Times New Roman"/>
              </w:rPr>
            </w:pPr>
            <w:r>
              <w:rPr>
                <w:rFonts w:hint="default" w:ascii="Times New Roman" w:hAnsi="Times New Roman" w:eastAsia="Calibri" w:cs="Times New Roman"/>
                <w:b/>
                <w:bCs/>
                <w:color w:val="1B3A6B"/>
                <w:sz w:val="20"/>
                <w:szCs w:val="20"/>
              </w:rPr>
              <w:t>CHAT-01</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82F775F">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chatbot shall use GPT-4o as the primary LLM with a RAG pipeline over the Nexus AI knowledge base</w:t>
            </w:r>
          </w:p>
        </w:tc>
      </w:tr>
      <w:tr w14:paraId="75968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8E7DEE3">
            <w:pPr>
              <w:rPr>
                <w:rFonts w:hint="default" w:ascii="Times New Roman" w:hAnsi="Times New Roman" w:cs="Times New Roman"/>
              </w:rPr>
            </w:pPr>
            <w:r>
              <w:rPr>
                <w:rFonts w:hint="default" w:ascii="Times New Roman" w:hAnsi="Times New Roman" w:eastAsia="Calibri" w:cs="Times New Roman"/>
                <w:b/>
                <w:bCs/>
                <w:color w:val="1B3A6B"/>
                <w:sz w:val="20"/>
                <w:szCs w:val="20"/>
              </w:rPr>
              <w:t>CHAT-02</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2353B2B">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knowledge base shall include: startup frameworks (Lean Startup, Jobs to Be Done, etc.), legal templates, fundraising guides, 500+ curated startup case studies</w:t>
            </w:r>
          </w:p>
        </w:tc>
      </w:tr>
      <w:tr w14:paraId="47F21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B6A26E2">
            <w:pPr>
              <w:rPr>
                <w:rFonts w:hint="default" w:ascii="Times New Roman" w:hAnsi="Times New Roman" w:cs="Times New Roman"/>
              </w:rPr>
            </w:pPr>
            <w:r>
              <w:rPr>
                <w:rFonts w:hint="default" w:ascii="Times New Roman" w:hAnsi="Times New Roman" w:eastAsia="Calibri" w:cs="Times New Roman"/>
                <w:b/>
                <w:bCs/>
                <w:color w:val="1B3A6B"/>
                <w:sz w:val="20"/>
                <w:szCs w:val="20"/>
              </w:rPr>
              <w:t>CHAT-03</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618A37A">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chatbot shall maintain full conversation history within a session and summarized context across sessions (last 30 days)</w:t>
            </w:r>
          </w:p>
        </w:tc>
      </w:tr>
      <w:tr w14:paraId="53FAD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B6BEACA">
            <w:pPr>
              <w:rPr>
                <w:rFonts w:hint="default" w:ascii="Times New Roman" w:hAnsi="Times New Roman" w:cs="Times New Roman"/>
              </w:rPr>
            </w:pPr>
            <w:r>
              <w:rPr>
                <w:rFonts w:hint="default" w:ascii="Times New Roman" w:hAnsi="Times New Roman" w:eastAsia="Calibri" w:cs="Times New Roman"/>
                <w:b/>
                <w:bCs/>
                <w:color w:val="1B3A6B"/>
                <w:sz w:val="20"/>
                <w:szCs w:val="20"/>
              </w:rPr>
              <w:t>CHAT-04</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BDD5E2A">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chatbot shall be role-aware: responses are tailored to whether the user is a Founder, Mentor, or Investor</w:t>
            </w:r>
          </w:p>
        </w:tc>
      </w:tr>
      <w:tr w14:paraId="23822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EDF154F">
            <w:pPr>
              <w:rPr>
                <w:rFonts w:hint="default" w:ascii="Times New Roman" w:hAnsi="Times New Roman" w:cs="Times New Roman"/>
              </w:rPr>
            </w:pPr>
            <w:r>
              <w:rPr>
                <w:rFonts w:hint="default" w:ascii="Times New Roman" w:hAnsi="Times New Roman" w:eastAsia="Calibri" w:cs="Times New Roman"/>
                <w:b/>
                <w:bCs/>
                <w:color w:val="1B3A6B"/>
                <w:sz w:val="20"/>
                <w:szCs w:val="20"/>
              </w:rPr>
              <w:t>CHAT-05</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4668B68">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chatbot shall proactively suggest next questions based on conversation context ('You might also want to ask...')</w:t>
            </w:r>
          </w:p>
        </w:tc>
      </w:tr>
      <w:tr w14:paraId="55759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3AF7E89">
            <w:pPr>
              <w:rPr>
                <w:rFonts w:hint="default" w:ascii="Times New Roman" w:hAnsi="Times New Roman" w:cs="Times New Roman"/>
              </w:rPr>
            </w:pPr>
            <w:r>
              <w:rPr>
                <w:rFonts w:hint="default" w:ascii="Times New Roman" w:hAnsi="Times New Roman" w:eastAsia="Calibri" w:cs="Times New Roman"/>
                <w:b/>
                <w:bCs/>
                <w:color w:val="1B3A6B"/>
                <w:sz w:val="20"/>
                <w:szCs w:val="20"/>
              </w:rPr>
              <w:t>CHAT-06</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7CDCD39">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Average chatbot response time shall be under 3 seconds for responses under 500 tokens</w:t>
            </w:r>
          </w:p>
        </w:tc>
      </w:tr>
      <w:tr w14:paraId="204E2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F7F6A63">
            <w:pPr>
              <w:rPr>
                <w:rFonts w:hint="default" w:ascii="Times New Roman" w:hAnsi="Times New Roman" w:cs="Times New Roman"/>
              </w:rPr>
            </w:pPr>
            <w:r>
              <w:rPr>
                <w:rFonts w:hint="default" w:ascii="Times New Roman" w:hAnsi="Times New Roman" w:eastAsia="Calibri" w:cs="Times New Roman"/>
                <w:b/>
                <w:bCs/>
                <w:color w:val="1B3A6B"/>
                <w:sz w:val="20"/>
                <w:szCs w:val="20"/>
              </w:rPr>
              <w:t>CHAT-07</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F8BD5C4">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chatbot shall support file uploads (PDF, DOCX) for document analysis within the conversation</w:t>
            </w:r>
          </w:p>
        </w:tc>
      </w:tr>
      <w:tr w14:paraId="2BE00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2F9DEDE">
            <w:pPr>
              <w:rPr>
                <w:rFonts w:hint="default" w:ascii="Times New Roman" w:hAnsi="Times New Roman" w:cs="Times New Roman"/>
              </w:rPr>
            </w:pPr>
            <w:r>
              <w:rPr>
                <w:rFonts w:hint="default" w:ascii="Times New Roman" w:hAnsi="Times New Roman" w:eastAsia="Calibri" w:cs="Times New Roman"/>
                <w:b/>
                <w:bCs/>
                <w:color w:val="1B3A6B"/>
                <w:sz w:val="20"/>
                <w:szCs w:val="20"/>
              </w:rPr>
              <w:t>CHAT-08</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735827C">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system shall implement a content safety filter — block harmful, illegal, or off-topic requests with a graceful redirect</w:t>
            </w:r>
          </w:p>
        </w:tc>
      </w:tr>
      <w:tr w14:paraId="77B49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D184633">
            <w:pPr>
              <w:rPr>
                <w:rFonts w:hint="default" w:ascii="Times New Roman" w:hAnsi="Times New Roman" w:cs="Times New Roman"/>
              </w:rPr>
            </w:pPr>
            <w:r>
              <w:rPr>
                <w:rFonts w:hint="default" w:ascii="Times New Roman" w:hAnsi="Times New Roman" w:eastAsia="Calibri" w:cs="Times New Roman"/>
                <w:b/>
                <w:bCs/>
                <w:color w:val="1B3A6B"/>
                <w:sz w:val="20"/>
                <w:szCs w:val="20"/>
              </w:rPr>
              <w:t>CHAT-09</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72CFA92">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Chatbot conversations shall never be used to train external models without explicit user consent</w:t>
            </w:r>
          </w:p>
        </w:tc>
      </w:tr>
      <w:tr w14:paraId="35601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221E199">
            <w:pPr>
              <w:rPr>
                <w:rFonts w:hint="default" w:ascii="Times New Roman" w:hAnsi="Times New Roman" w:cs="Times New Roman"/>
              </w:rPr>
            </w:pPr>
            <w:r>
              <w:rPr>
                <w:rFonts w:hint="default" w:ascii="Times New Roman" w:hAnsi="Times New Roman" w:eastAsia="Calibri" w:cs="Times New Roman"/>
                <w:b/>
                <w:bCs/>
                <w:color w:val="1B3A6B"/>
                <w:sz w:val="20"/>
                <w:szCs w:val="20"/>
              </w:rPr>
              <w:t>CHAT-10</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B7903A4">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system shall allow founders to 'pin' key chatbot insights to their dashboard</w:t>
            </w:r>
          </w:p>
        </w:tc>
      </w:tr>
    </w:tbl>
    <w:p w14:paraId="786CCA1D">
      <w:pPr>
        <w:spacing w:before="160" w:after="0"/>
        <w:rPr>
          <w:rFonts w:hint="default" w:ascii="Times New Roman" w:hAnsi="Times New Roman" w:cs="Times New Roman"/>
        </w:rPr>
      </w:pPr>
    </w:p>
    <w:p w14:paraId="4BC32881">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10.4 Module 4 — Smart Matchmaking</w:t>
      </w:r>
    </w:p>
    <w:p w14:paraId="5873806D">
      <w:pPr>
        <w:pStyle w:val="4"/>
        <w:spacing w:before="240" w:after="80"/>
        <w:rPr>
          <w:rFonts w:hint="default" w:ascii="Times New Roman" w:hAnsi="Times New Roman" w:cs="Times New Roman"/>
        </w:rPr>
      </w:pPr>
      <w:r>
        <w:rPr>
          <w:rFonts w:hint="default" w:ascii="Times New Roman" w:hAnsi="Times New Roman" w:eastAsia="Calibri" w:cs="Times New Roman"/>
          <w:b/>
          <w:bCs/>
          <w:color w:val="2E86C1"/>
          <w:sz w:val="24"/>
          <w:szCs w:val="24"/>
        </w:rPr>
        <w:t>10.4.1 Mentor-Founder Matching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14"/>
        <w:gridCol w:w="8246"/>
      </w:tblGrid>
      <w:tr w14:paraId="1FF13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26794464">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Req ID</w:t>
            </w:r>
          </w:p>
        </w:tc>
        <w:tc>
          <w:tcPr>
            <w:tcW w:w="82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4E2C0BD1">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Requirement</w:t>
            </w:r>
          </w:p>
        </w:tc>
      </w:tr>
      <w:tr w14:paraId="5C18D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B4A82BA">
            <w:pPr>
              <w:rPr>
                <w:rFonts w:hint="default" w:ascii="Times New Roman" w:hAnsi="Times New Roman" w:cs="Times New Roman"/>
              </w:rPr>
            </w:pPr>
            <w:r>
              <w:rPr>
                <w:rFonts w:hint="default" w:ascii="Times New Roman" w:hAnsi="Times New Roman" w:eastAsia="Calibri" w:cs="Times New Roman"/>
                <w:b/>
                <w:bCs/>
                <w:color w:val="1B3A6B"/>
                <w:sz w:val="20"/>
                <w:szCs w:val="20"/>
              </w:rPr>
              <w:t>MATCH-01</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10E4539">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matching engine shall compute a compatibility score (0-1.0) for each mentor-founder pair using a multi-factor ML model</w:t>
            </w:r>
          </w:p>
        </w:tc>
      </w:tr>
      <w:tr w14:paraId="754E5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0A6485C">
            <w:pPr>
              <w:rPr>
                <w:rFonts w:hint="default" w:ascii="Times New Roman" w:hAnsi="Times New Roman" w:cs="Times New Roman"/>
              </w:rPr>
            </w:pPr>
            <w:r>
              <w:rPr>
                <w:rFonts w:hint="default" w:ascii="Times New Roman" w:hAnsi="Times New Roman" w:eastAsia="Calibri" w:cs="Times New Roman"/>
                <w:b/>
                <w:bCs/>
                <w:color w:val="1B3A6B"/>
                <w:sz w:val="20"/>
                <w:szCs w:val="20"/>
              </w:rPr>
              <w:t>MATCH-02</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123F9A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Matching factors shall include: domain expertise alignment, stage experience, geography (if preferred), language, availability, past success rate with similar ideas</w:t>
            </w:r>
          </w:p>
        </w:tc>
      </w:tr>
      <w:tr w14:paraId="1EF31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6BF7CF5">
            <w:pPr>
              <w:rPr>
                <w:rFonts w:hint="default" w:ascii="Times New Roman" w:hAnsi="Times New Roman" w:cs="Times New Roman"/>
              </w:rPr>
            </w:pPr>
            <w:r>
              <w:rPr>
                <w:rFonts w:hint="default" w:ascii="Times New Roman" w:hAnsi="Times New Roman" w:eastAsia="Calibri" w:cs="Times New Roman"/>
                <w:b/>
                <w:bCs/>
                <w:color w:val="1B3A6B"/>
                <w:sz w:val="20"/>
                <w:szCs w:val="20"/>
              </w:rPr>
              <w:t>MATCH-03</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9C92B48">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system shall present founders with the top 5 mentor matches ranked by compatibility score with explanation</w:t>
            </w:r>
          </w:p>
        </w:tc>
      </w:tr>
      <w:tr w14:paraId="1C0FC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2306699">
            <w:pPr>
              <w:rPr>
                <w:rFonts w:hint="default" w:ascii="Times New Roman" w:hAnsi="Times New Roman" w:cs="Times New Roman"/>
              </w:rPr>
            </w:pPr>
            <w:r>
              <w:rPr>
                <w:rFonts w:hint="default" w:ascii="Times New Roman" w:hAnsi="Times New Roman" w:eastAsia="Calibri" w:cs="Times New Roman"/>
                <w:b/>
                <w:bCs/>
                <w:color w:val="1B3A6B"/>
                <w:sz w:val="20"/>
                <w:szCs w:val="20"/>
              </w:rPr>
              <w:t>MATCH-04</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5B43EF4">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Founders shall be able to accept or decline a mentor match; declinations feed back into the model as negative signal</w:t>
            </w:r>
          </w:p>
        </w:tc>
      </w:tr>
      <w:tr w14:paraId="309B6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F22DE10">
            <w:pPr>
              <w:rPr>
                <w:rFonts w:hint="default" w:ascii="Times New Roman" w:hAnsi="Times New Roman" w:cs="Times New Roman"/>
              </w:rPr>
            </w:pPr>
            <w:r>
              <w:rPr>
                <w:rFonts w:hint="default" w:ascii="Times New Roman" w:hAnsi="Times New Roman" w:eastAsia="Calibri" w:cs="Times New Roman"/>
                <w:b/>
                <w:bCs/>
                <w:color w:val="1B3A6B"/>
                <w:sz w:val="20"/>
                <w:szCs w:val="20"/>
              </w:rPr>
              <w:t>MATCH-05</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5FBE41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system shall re-compute matches weekly or after significant profile updates</w:t>
            </w:r>
          </w:p>
        </w:tc>
      </w:tr>
      <w:tr w14:paraId="02477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A88F9C9">
            <w:pPr>
              <w:rPr>
                <w:rFonts w:hint="default" w:ascii="Times New Roman" w:hAnsi="Times New Roman" w:cs="Times New Roman"/>
              </w:rPr>
            </w:pPr>
            <w:r>
              <w:rPr>
                <w:rFonts w:hint="default" w:ascii="Times New Roman" w:hAnsi="Times New Roman" w:eastAsia="Calibri" w:cs="Times New Roman"/>
                <w:b/>
                <w:bCs/>
                <w:color w:val="1B3A6B"/>
                <w:sz w:val="20"/>
                <w:szCs w:val="20"/>
              </w:rPr>
              <w:t>MATCH-06</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989E772">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Mentors shall be able to set intake preferences (idea stage, sector focus, maximum active mentees)</w:t>
            </w:r>
          </w:p>
        </w:tc>
      </w:tr>
      <w:tr w14:paraId="39F90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4584111">
            <w:pPr>
              <w:rPr>
                <w:rFonts w:hint="default" w:ascii="Times New Roman" w:hAnsi="Times New Roman" w:cs="Times New Roman"/>
              </w:rPr>
            </w:pPr>
            <w:r>
              <w:rPr>
                <w:rFonts w:hint="default" w:ascii="Times New Roman" w:hAnsi="Times New Roman" w:eastAsia="Calibri" w:cs="Times New Roman"/>
                <w:b/>
                <w:bCs/>
                <w:color w:val="1B3A6B"/>
                <w:sz w:val="20"/>
                <w:szCs w:val="20"/>
              </w:rPr>
              <w:t>MATCH-07</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EDBFCFC">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system shall prevent mentor overload by capping active mentee assignments per mentor (configurable, default: 8)</w:t>
            </w:r>
          </w:p>
        </w:tc>
      </w:tr>
    </w:tbl>
    <w:p w14:paraId="34583FD0">
      <w:pPr>
        <w:spacing w:before="80" w:after="0"/>
        <w:rPr>
          <w:rFonts w:hint="default" w:ascii="Times New Roman" w:hAnsi="Times New Roman" w:cs="Times New Roman"/>
        </w:rPr>
      </w:pPr>
    </w:p>
    <w:p w14:paraId="17B01D87">
      <w:pPr>
        <w:pStyle w:val="4"/>
        <w:spacing w:before="240" w:after="80"/>
        <w:rPr>
          <w:rFonts w:hint="default" w:ascii="Times New Roman" w:hAnsi="Times New Roman" w:cs="Times New Roman"/>
        </w:rPr>
      </w:pPr>
      <w:r>
        <w:rPr>
          <w:rFonts w:hint="default" w:ascii="Times New Roman" w:hAnsi="Times New Roman" w:eastAsia="Calibri" w:cs="Times New Roman"/>
          <w:b/>
          <w:bCs/>
          <w:color w:val="2E86C1"/>
          <w:sz w:val="24"/>
          <w:szCs w:val="24"/>
        </w:rPr>
        <w:t>10.4.2 Co-Founder Matching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14"/>
        <w:gridCol w:w="8246"/>
      </w:tblGrid>
      <w:tr w14:paraId="213D8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02DB92D5">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Req ID</w:t>
            </w:r>
          </w:p>
        </w:tc>
        <w:tc>
          <w:tcPr>
            <w:tcW w:w="82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1F556DC2">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Requirement</w:t>
            </w:r>
          </w:p>
        </w:tc>
      </w:tr>
      <w:tr w14:paraId="6E56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523CBD6">
            <w:pPr>
              <w:rPr>
                <w:rFonts w:hint="default" w:ascii="Times New Roman" w:hAnsi="Times New Roman" w:cs="Times New Roman"/>
              </w:rPr>
            </w:pPr>
            <w:r>
              <w:rPr>
                <w:rFonts w:hint="default" w:ascii="Times New Roman" w:hAnsi="Times New Roman" w:eastAsia="Calibri" w:cs="Times New Roman"/>
                <w:b/>
                <w:bCs/>
                <w:color w:val="1B3A6B"/>
                <w:sz w:val="20"/>
                <w:szCs w:val="20"/>
              </w:rPr>
              <w:t>MATCH-08</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BBAB99E">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Founders seeking co-founders shall complete a skills inventory and working-style questionnaire</w:t>
            </w:r>
          </w:p>
        </w:tc>
      </w:tr>
      <w:tr w14:paraId="64385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B4A8EC4">
            <w:pPr>
              <w:rPr>
                <w:rFonts w:hint="default" w:ascii="Times New Roman" w:hAnsi="Times New Roman" w:cs="Times New Roman"/>
              </w:rPr>
            </w:pPr>
            <w:r>
              <w:rPr>
                <w:rFonts w:hint="default" w:ascii="Times New Roman" w:hAnsi="Times New Roman" w:eastAsia="Calibri" w:cs="Times New Roman"/>
                <w:b/>
                <w:bCs/>
                <w:color w:val="1B3A6B"/>
                <w:sz w:val="20"/>
                <w:szCs w:val="20"/>
              </w:rPr>
              <w:t>MATCH-09</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AD3BA59">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system shall identify skill gaps in the founder's current team and target complementary profiles</w:t>
            </w:r>
          </w:p>
        </w:tc>
      </w:tr>
      <w:tr w14:paraId="6E03B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3AE4FB6">
            <w:pPr>
              <w:rPr>
                <w:rFonts w:hint="default" w:ascii="Times New Roman" w:hAnsi="Times New Roman" w:cs="Times New Roman"/>
              </w:rPr>
            </w:pPr>
            <w:r>
              <w:rPr>
                <w:rFonts w:hint="default" w:ascii="Times New Roman" w:hAnsi="Times New Roman" w:eastAsia="Calibri" w:cs="Times New Roman"/>
                <w:b/>
                <w:bCs/>
                <w:color w:val="1B3A6B"/>
                <w:sz w:val="20"/>
                <w:szCs w:val="20"/>
              </w:rPr>
              <w:t>MATCH-10</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72C3710">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Co-founder matching shall weight personality/working-style compatibility at 40% and skill complementarity at 60%</w:t>
            </w:r>
          </w:p>
        </w:tc>
      </w:tr>
      <w:tr w14:paraId="11E62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1BF2EA0">
            <w:pPr>
              <w:rPr>
                <w:rFonts w:hint="default" w:ascii="Times New Roman" w:hAnsi="Times New Roman" w:cs="Times New Roman"/>
              </w:rPr>
            </w:pPr>
            <w:r>
              <w:rPr>
                <w:rFonts w:hint="default" w:ascii="Times New Roman" w:hAnsi="Times New Roman" w:eastAsia="Calibri" w:cs="Times New Roman"/>
                <w:b/>
                <w:bCs/>
                <w:color w:val="1B3A6B"/>
                <w:sz w:val="20"/>
                <w:szCs w:val="20"/>
              </w:rPr>
              <w:t>MATCH-11</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0420110">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Matched co-founder candidates shall be surfaced with mutual opt-in — both parties must express interest before contact details are shared</w:t>
            </w:r>
          </w:p>
        </w:tc>
      </w:tr>
      <w:tr w14:paraId="04F3C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236E823">
            <w:pPr>
              <w:rPr>
                <w:rFonts w:hint="default" w:ascii="Times New Roman" w:hAnsi="Times New Roman" w:cs="Times New Roman"/>
              </w:rPr>
            </w:pPr>
            <w:r>
              <w:rPr>
                <w:rFonts w:hint="default" w:ascii="Times New Roman" w:hAnsi="Times New Roman" w:eastAsia="Calibri" w:cs="Times New Roman"/>
                <w:b/>
                <w:bCs/>
                <w:color w:val="1B3A6B"/>
                <w:sz w:val="20"/>
                <w:szCs w:val="20"/>
              </w:rPr>
              <w:t>MATCH-12</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6556D17">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system shall track co-founder team formations and use outcomes to improve the matching model</w:t>
            </w:r>
          </w:p>
        </w:tc>
      </w:tr>
    </w:tbl>
    <w:p w14:paraId="148472AE">
      <w:pPr>
        <w:spacing w:before="160" w:after="0"/>
        <w:rPr>
          <w:rFonts w:hint="default" w:ascii="Times New Roman" w:hAnsi="Times New Roman" w:cs="Times New Roman"/>
        </w:rPr>
      </w:pPr>
    </w:p>
    <w:p w14:paraId="26CACB38">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10.5 Module 5 — Progress Dashboard</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80"/>
        <w:gridCol w:w="8280"/>
      </w:tblGrid>
      <w:tr w14:paraId="0DCB1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62C8093E">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Req ID</w:t>
            </w:r>
          </w:p>
        </w:tc>
        <w:tc>
          <w:tcPr>
            <w:tcW w:w="82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2A713E85">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Requirement</w:t>
            </w:r>
          </w:p>
        </w:tc>
      </w:tr>
      <w:tr w14:paraId="026E4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4EA8C6A">
            <w:pPr>
              <w:rPr>
                <w:rFonts w:hint="default" w:ascii="Times New Roman" w:hAnsi="Times New Roman" w:cs="Times New Roman"/>
              </w:rPr>
            </w:pPr>
            <w:r>
              <w:rPr>
                <w:rFonts w:hint="default" w:ascii="Times New Roman" w:hAnsi="Times New Roman" w:eastAsia="Calibri" w:cs="Times New Roman"/>
                <w:b/>
                <w:bCs/>
                <w:color w:val="1B3A6B"/>
                <w:sz w:val="20"/>
                <w:szCs w:val="20"/>
              </w:rPr>
              <w:t>DASH-01</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87DDA65">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dashboard shall display the founder's current cohort phase, milestone completion rate, and cohort rank</w:t>
            </w:r>
          </w:p>
        </w:tc>
      </w:tr>
      <w:tr w14:paraId="0C9A3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D2567FE">
            <w:pPr>
              <w:rPr>
                <w:rFonts w:hint="default" w:ascii="Times New Roman" w:hAnsi="Times New Roman" w:cs="Times New Roman"/>
              </w:rPr>
            </w:pPr>
            <w:r>
              <w:rPr>
                <w:rFonts w:hint="default" w:ascii="Times New Roman" w:hAnsi="Times New Roman" w:eastAsia="Calibri" w:cs="Times New Roman"/>
                <w:b/>
                <w:bCs/>
                <w:color w:val="1B3A6B"/>
                <w:sz w:val="20"/>
                <w:szCs w:val="20"/>
              </w:rPr>
              <w:t>DASH-02</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814C4B7">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Each cohort phase shall have 4-6 predefined milestones with completion criteria; founders mark completion with supporting evidence</w:t>
            </w:r>
          </w:p>
        </w:tc>
      </w:tr>
      <w:tr w14:paraId="5E39C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23A874C">
            <w:pPr>
              <w:rPr>
                <w:rFonts w:hint="default" w:ascii="Times New Roman" w:hAnsi="Times New Roman" w:cs="Times New Roman"/>
              </w:rPr>
            </w:pPr>
            <w:r>
              <w:rPr>
                <w:rFonts w:hint="default" w:ascii="Times New Roman" w:hAnsi="Times New Roman" w:eastAsia="Calibri" w:cs="Times New Roman"/>
                <w:b/>
                <w:bCs/>
                <w:color w:val="1B3A6B"/>
                <w:sz w:val="20"/>
                <w:szCs w:val="20"/>
              </w:rPr>
              <w:t>DASH-03</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7C57AF5">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system shall send automated reminders (email + in-app) for overdue milestones at 3-day and 7-day intervals</w:t>
            </w:r>
          </w:p>
        </w:tc>
      </w:tr>
      <w:tr w14:paraId="51731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712DC02">
            <w:pPr>
              <w:rPr>
                <w:rFonts w:hint="default" w:ascii="Times New Roman" w:hAnsi="Times New Roman" w:cs="Times New Roman"/>
              </w:rPr>
            </w:pPr>
            <w:r>
              <w:rPr>
                <w:rFonts w:hint="default" w:ascii="Times New Roman" w:hAnsi="Times New Roman" w:eastAsia="Calibri" w:cs="Times New Roman"/>
                <w:b/>
                <w:bCs/>
                <w:color w:val="1B3A6B"/>
                <w:sz w:val="20"/>
                <w:szCs w:val="20"/>
              </w:rPr>
              <w:t>DASH-04</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90C5E80">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AI shall generate a weekly progress narrative ('You completed 3/5 milestones this week. Your biggest blocker appears to be X based on your check-in notes.')</w:t>
            </w:r>
          </w:p>
        </w:tc>
      </w:tr>
      <w:tr w14:paraId="6C52F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4ECD87A">
            <w:pPr>
              <w:rPr>
                <w:rFonts w:hint="default" w:ascii="Times New Roman" w:hAnsi="Times New Roman" w:cs="Times New Roman"/>
              </w:rPr>
            </w:pPr>
            <w:r>
              <w:rPr>
                <w:rFonts w:hint="default" w:ascii="Times New Roman" w:hAnsi="Times New Roman" w:eastAsia="Calibri" w:cs="Times New Roman"/>
                <w:b/>
                <w:bCs/>
                <w:color w:val="1B3A6B"/>
                <w:sz w:val="20"/>
                <w:szCs w:val="20"/>
              </w:rPr>
              <w:t>DASH-05</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65ABE14">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dashboard shall display a burndown chart of milestones over the cohort timeline</w:t>
            </w:r>
          </w:p>
        </w:tc>
      </w:tr>
      <w:tr w14:paraId="3D09D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C0CCC39">
            <w:pPr>
              <w:rPr>
                <w:rFonts w:hint="default" w:ascii="Times New Roman" w:hAnsi="Times New Roman" w:cs="Times New Roman"/>
              </w:rPr>
            </w:pPr>
            <w:r>
              <w:rPr>
                <w:rFonts w:hint="default" w:ascii="Times New Roman" w:hAnsi="Times New Roman" w:eastAsia="Calibri" w:cs="Times New Roman"/>
                <w:b/>
                <w:bCs/>
                <w:color w:val="1B3A6B"/>
                <w:sz w:val="20"/>
                <w:szCs w:val="20"/>
              </w:rPr>
              <w:t>DASH-06</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C92D1DE">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Mentors shall have a read-only view of their mentees' dashboards to prepare for sessions</w:t>
            </w:r>
          </w:p>
        </w:tc>
      </w:tr>
      <w:tr w14:paraId="33868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278DAEE">
            <w:pPr>
              <w:rPr>
                <w:rFonts w:hint="default" w:ascii="Times New Roman" w:hAnsi="Times New Roman" w:cs="Times New Roman"/>
              </w:rPr>
            </w:pPr>
            <w:r>
              <w:rPr>
                <w:rFonts w:hint="default" w:ascii="Times New Roman" w:hAnsi="Times New Roman" w:eastAsia="Calibri" w:cs="Times New Roman"/>
                <w:b/>
                <w:bCs/>
                <w:color w:val="1B3A6B"/>
                <w:sz w:val="20"/>
                <w:szCs w:val="20"/>
              </w:rPr>
              <w:t>DASH-07</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F166080">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Admins shall have a cohort-level view showing aggregate milestone completion, dropout risk flags, and performance distribution</w:t>
            </w:r>
          </w:p>
        </w:tc>
      </w:tr>
      <w:tr w14:paraId="469B3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ED6D5A9">
            <w:pPr>
              <w:rPr>
                <w:rFonts w:hint="default" w:ascii="Times New Roman" w:hAnsi="Times New Roman" w:cs="Times New Roman"/>
              </w:rPr>
            </w:pPr>
            <w:r>
              <w:rPr>
                <w:rFonts w:hint="default" w:ascii="Times New Roman" w:hAnsi="Times New Roman" w:eastAsia="Calibri" w:cs="Times New Roman"/>
                <w:b/>
                <w:bCs/>
                <w:color w:val="1B3A6B"/>
                <w:sz w:val="20"/>
                <w:szCs w:val="20"/>
              </w:rPr>
              <w:t>DASH-08</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E920A9B">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system shall flag founders with &gt;2 consecutive missed weekly check-ins and alert their assigned mentor</w:t>
            </w:r>
          </w:p>
        </w:tc>
      </w:tr>
      <w:tr w14:paraId="35496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BFED393">
            <w:pPr>
              <w:rPr>
                <w:rFonts w:hint="default" w:ascii="Times New Roman" w:hAnsi="Times New Roman" w:cs="Times New Roman"/>
              </w:rPr>
            </w:pPr>
            <w:r>
              <w:rPr>
                <w:rFonts w:hint="default" w:ascii="Times New Roman" w:hAnsi="Times New Roman" w:eastAsia="Calibri" w:cs="Times New Roman"/>
                <w:b/>
                <w:bCs/>
                <w:color w:val="1B3A6B"/>
                <w:sz w:val="20"/>
                <w:szCs w:val="20"/>
              </w:rPr>
              <w:t>DASH-09</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81C9AA0">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Founders shall be able to add custom milestones beyond the default cohort curriculum</w:t>
            </w:r>
          </w:p>
        </w:tc>
      </w:tr>
      <w:tr w14:paraId="24D06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2DDB4EE">
            <w:pPr>
              <w:rPr>
                <w:rFonts w:hint="default" w:ascii="Times New Roman" w:hAnsi="Times New Roman" w:cs="Times New Roman"/>
              </w:rPr>
            </w:pPr>
            <w:r>
              <w:rPr>
                <w:rFonts w:hint="default" w:ascii="Times New Roman" w:hAnsi="Times New Roman" w:eastAsia="Calibri" w:cs="Times New Roman"/>
                <w:b/>
                <w:bCs/>
                <w:color w:val="1B3A6B"/>
                <w:sz w:val="20"/>
                <w:szCs w:val="20"/>
              </w:rPr>
              <w:t>DASH-10</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1D768B9">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system shall display a 'Cohort Benchmark' widget showing the founder's position relative to peers (anonymized)</w:t>
            </w:r>
          </w:p>
        </w:tc>
      </w:tr>
    </w:tbl>
    <w:p w14:paraId="69F23AE4">
      <w:pPr>
        <w:spacing w:before="160" w:after="0"/>
        <w:rPr>
          <w:rFonts w:hint="default" w:ascii="Times New Roman" w:hAnsi="Times New Roman" w:cs="Times New Roman"/>
        </w:rPr>
      </w:pPr>
    </w:p>
    <w:p w14:paraId="4CBE793C">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10.6 Module 6 — Mentor Marketplace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80"/>
        <w:gridCol w:w="8280"/>
      </w:tblGrid>
      <w:tr w14:paraId="73FA4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2B7CF36C">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Req ID</w:t>
            </w:r>
          </w:p>
        </w:tc>
        <w:tc>
          <w:tcPr>
            <w:tcW w:w="82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2C3E3726">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Requirement</w:t>
            </w:r>
          </w:p>
        </w:tc>
      </w:tr>
      <w:tr w14:paraId="09D30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DEC4F35">
            <w:pPr>
              <w:rPr>
                <w:rFonts w:hint="default" w:ascii="Times New Roman" w:hAnsi="Times New Roman" w:cs="Times New Roman"/>
              </w:rPr>
            </w:pPr>
            <w:r>
              <w:rPr>
                <w:rFonts w:hint="default" w:ascii="Times New Roman" w:hAnsi="Times New Roman" w:eastAsia="Calibri" w:cs="Times New Roman"/>
                <w:b/>
                <w:bCs/>
                <w:color w:val="1B3A6B"/>
                <w:sz w:val="20"/>
                <w:szCs w:val="20"/>
              </w:rPr>
              <w:t>MENT-01</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D36387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Mentors shall create profiles with: bio, expertise tags (max 15), portfolio companies, availability slots, session price (free or paid), and languages spoken</w:t>
            </w:r>
          </w:p>
        </w:tc>
      </w:tr>
      <w:tr w14:paraId="674AD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B11BD92">
            <w:pPr>
              <w:rPr>
                <w:rFonts w:hint="default" w:ascii="Times New Roman" w:hAnsi="Times New Roman" w:cs="Times New Roman"/>
              </w:rPr>
            </w:pPr>
            <w:r>
              <w:rPr>
                <w:rFonts w:hint="default" w:ascii="Times New Roman" w:hAnsi="Times New Roman" w:eastAsia="Calibri" w:cs="Times New Roman"/>
                <w:b/>
                <w:bCs/>
                <w:color w:val="1B3A6B"/>
                <w:sz w:val="20"/>
                <w:szCs w:val="20"/>
              </w:rPr>
              <w:t>MENT-02</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3409C0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Mentor profiles shall be publicly discoverable by founders via keyword and expertise search</w:t>
            </w:r>
          </w:p>
        </w:tc>
      </w:tr>
      <w:tr w14:paraId="7BE27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8C17D2D">
            <w:pPr>
              <w:rPr>
                <w:rFonts w:hint="default" w:ascii="Times New Roman" w:hAnsi="Times New Roman" w:cs="Times New Roman"/>
              </w:rPr>
            </w:pPr>
            <w:r>
              <w:rPr>
                <w:rFonts w:hint="default" w:ascii="Times New Roman" w:hAnsi="Times New Roman" w:eastAsia="Calibri" w:cs="Times New Roman"/>
                <w:b/>
                <w:bCs/>
                <w:color w:val="1B3A6B"/>
                <w:sz w:val="20"/>
                <w:szCs w:val="20"/>
              </w:rPr>
              <w:t>MENT-03</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D9CE8D3">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system shall display verified badges for mentors with confirmed portfolio exits or credentials</w:t>
            </w:r>
          </w:p>
        </w:tc>
      </w:tr>
      <w:tr w14:paraId="37304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8DE581F">
            <w:pPr>
              <w:rPr>
                <w:rFonts w:hint="default" w:ascii="Times New Roman" w:hAnsi="Times New Roman" w:cs="Times New Roman"/>
              </w:rPr>
            </w:pPr>
            <w:r>
              <w:rPr>
                <w:rFonts w:hint="default" w:ascii="Times New Roman" w:hAnsi="Times New Roman" w:eastAsia="Calibri" w:cs="Times New Roman"/>
                <w:b/>
                <w:bCs/>
                <w:color w:val="1B3A6B"/>
                <w:sz w:val="20"/>
                <w:szCs w:val="20"/>
              </w:rPr>
              <w:t>MENT-04</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8D55357">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Session booking shall integrate with Google Calendar and Outlook Calendar via OAuth</w:t>
            </w:r>
          </w:p>
        </w:tc>
      </w:tr>
      <w:tr w14:paraId="01B3D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FD54B4A">
            <w:pPr>
              <w:rPr>
                <w:rFonts w:hint="default" w:ascii="Times New Roman" w:hAnsi="Times New Roman" w:cs="Times New Roman"/>
              </w:rPr>
            </w:pPr>
            <w:r>
              <w:rPr>
                <w:rFonts w:hint="default" w:ascii="Times New Roman" w:hAnsi="Times New Roman" w:eastAsia="Calibri" w:cs="Times New Roman"/>
                <w:b/>
                <w:bCs/>
                <w:color w:val="1B3A6B"/>
                <w:sz w:val="20"/>
                <w:szCs w:val="20"/>
              </w:rPr>
              <w:t>MENT-05</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284E3B9">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system shall send session reminders 24 hours and 1 hour before scheduled sessions</w:t>
            </w:r>
          </w:p>
        </w:tc>
      </w:tr>
      <w:tr w14:paraId="13168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E4B3F95">
            <w:pPr>
              <w:rPr>
                <w:rFonts w:hint="default" w:ascii="Times New Roman" w:hAnsi="Times New Roman" w:cs="Times New Roman"/>
              </w:rPr>
            </w:pPr>
            <w:r>
              <w:rPr>
                <w:rFonts w:hint="default" w:ascii="Times New Roman" w:hAnsi="Times New Roman" w:eastAsia="Calibri" w:cs="Times New Roman"/>
                <w:b/>
                <w:bCs/>
                <w:color w:val="1B3A6B"/>
                <w:sz w:val="20"/>
                <w:szCs w:val="20"/>
              </w:rPr>
              <w:t>MENT-06</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5187234">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Post-session, the AI shall generate a session summary from the audio transcript (with consent) and action items</w:t>
            </w:r>
          </w:p>
        </w:tc>
      </w:tr>
      <w:tr w14:paraId="215A4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9A99E7B">
            <w:pPr>
              <w:rPr>
                <w:rFonts w:hint="default" w:ascii="Times New Roman" w:hAnsi="Times New Roman" w:cs="Times New Roman"/>
              </w:rPr>
            </w:pPr>
            <w:r>
              <w:rPr>
                <w:rFonts w:hint="default" w:ascii="Times New Roman" w:hAnsi="Times New Roman" w:eastAsia="Calibri" w:cs="Times New Roman"/>
                <w:b/>
                <w:bCs/>
                <w:color w:val="1B3A6B"/>
                <w:sz w:val="20"/>
                <w:szCs w:val="20"/>
              </w:rPr>
              <w:t>MENT-07</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4D271C6">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Founders shall rate mentors (1-5 stars + written review) after each session; reviews are public</w:t>
            </w:r>
          </w:p>
        </w:tc>
      </w:tr>
      <w:tr w14:paraId="5ED03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C60AD13">
            <w:pPr>
              <w:rPr>
                <w:rFonts w:hint="default" w:ascii="Times New Roman" w:hAnsi="Times New Roman" w:cs="Times New Roman"/>
              </w:rPr>
            </w:pPr>
            <w:r>
              <w:rPr>
                <w:rFonts w:hint="default" w:ascii="Times New Roman" w:hAnsi="Times New Roman" w:eastAsia="Calibri" w:cs="Times New Roman"/>
                <w:b/>
                <w:bCs/>
                <w:color w:val="1B3A6B"/>
                <w:sz w:val="20"/>
                <w:szCs w:val="20"/>
              </w:rPr>
              <w:t>MENT-08</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00C6285">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Mentor payments (for paid sessions) shall be processed via Stripe Connect with a 7-day payout delay</w:t>
            </w:r>
          </w:p>
        </w:tc>
      </w:tr>
      <w:tr w14:paraId="387B4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0D1823E">
            <w:pPr>
              <w:rPr>
                <w:rFonts w:hint="default" w:ascii="Times New Roman" w:hAnsi="Times New Roman" w:cs="Times New Roman"/>
              </w:rPr>
            </w:pPr>
            <w:r>
              <w:rPr>
                <w:rFonts w:hint="default" w:ascii="Times New Roman" w:hAnsi="Times New Roman" w:eastAsia="Calibri" w:cs="Times New Roman"/>
                <w:b/>
                <w:bCs/>
                <w:color w:val="1B3A6B"/>
                <w:sz w:val="20"/>
                <w:szCs w:val="20"/>
              </w:rPr>
              <w:t>MENT-09</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DA8D03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platform shall take a 20% commission on all paid mentor sessions</w:t>
            </w:r>
          </w:p>
        </w:tc>
      </w:tr>
      <w:tr w14:paraId="2384D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831AB65">
            <w:pPr>
              <w:rPr>
                <w:rFonts w:hint="default" w:ascii="Times New Roman" w:hAnsi="Times New Roman" w:cs="Times New Roman"/>
              </w:rPr>
            </w:pPr>
            <w:r>
              <w:rPr>
                <w:rFonts w:hint="default" w:ascii="Times New Roman" w:hAnsi="Times New Roman" w:eastAsia="Calibri" w:cs="Times New Roman"/>
                <w:b/>
                <w:bCs/>
                <w:color w:val="1B3A6B"/>
                <w:sz w:val="20"/>
                <w:szCs w:val="20"/>
              </w:rPr>
              <w:t>MENT-10</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86D2AB9">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Mentors shall receive a monthly statement of sessions, earnings, and ratings summary</w:t>
            </w:r>
          </w:p>
        </w:tc>
      </w:tr>
      <w:tr w14:paraId="3AFBB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35CA03D">
            <w:pPr>
              <w:rPr>
                <w:rFonts w:hint="default" w:ascii="Times New Roman" w:hAnsi="Times New Roman" w:cs="Times New Roman"/>
              </w:rPr>
            </w:pPr>
            <w:r>
              <w:rPr>
                <w:rFonts w:hint="default" w:ascii="Times New Roman" w:hAnsi="Times New Roman" w:eastAsia="Calibri" w:cs="Times New Roman"/>
                <w:b/>
                <w:bCs/>
                <w:color w:val="1B3A6B"/>
                <w:sz w:val="20"/>
                <w:szCs w:val="20"/>
              </w:rPr>
              <w:t>MENT-11</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CF86B72">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system shall enforce a 24-hour cancellation policy — late cancellations by founders incur a 50% charge</w:t>
            </w:r>
          </w:p>
        </w:tc>
      </w:tr>
    </w:tbl>
    <w:p w14:paraId="445976D0">
      <w:pPr>
        <w:spacing w:before="160" w:after="0"/>
        <w:rPr>
          <w:rFonts w:hint="default" w:ascii="Times New Roman" w:hAnsi="Times New Roman" w:cs="Times New Roman"/>
        </w:rPr>
      </w:pPr>
    </w:p>
    <w:p w14:paraId="43B2298E">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10.7 Module 7 — Investor Portal</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80"/>
        <w:gridCol w:w="8280"/>
      </w:tblGrid>
      <w:tr w14:paraId="6C180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29C5369B">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Req ID</w:t>
            </w:r>
          </w:p>
        </w:tc>
        <w:tc>
          <w:tcPr>
            <w:tcW w:w="82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190AB6DA">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Requirement</w:t>
            </w:r>
          </w:p>
        </w:tc>
      </w:tr>
      <w:tr w14:paraId="7060E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04C81F0">
            <w:pPr>
              <w:rPr>
                <w:rFonts w:hint="default" w:ascii="Times New Roman" w:hAnsi="Times New Roman" w:cs="Times New Roman"/>
              </w:rPr>
            </w:pPr>
            <w:r>
              <w:rPr>
                <w:rFonts w:hint="default" w:ascii="Times New Roman" w:hAnsi="Times New Roman" w:eastAsia="Calibri" w:cs="Times New Roman"/>
                <w:b/>
                <w:bCs/>
                <w:color w:val="1B3A6B"/>
                <w:sz w:val="20"/>
                <w:szCs w:val="20"/>
              </w:rPr>
              <w:t>INV-01</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388B7CB">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Investors shall define an investment thesis profile: sectors, geographies, stages, ticket size range, and preferred business models</w:t>
            </w:r>
          </w:p>
        </w:tc>
      </w:tr>
      <w:tr w14:paraId="6C66D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5EE3BDD">
            <w:pPr>
              <w:rPr>
                <w:rFonts w:hint="default" w:ascii="Times New Roman" w:hAnsi="Times New Roman" w:cs="Times New Roman"/>
              </w:rPr>
            </w:pPr>
            <w:r>
              <w:rPr>
                <w:rFonts w:hint="default" w:ascii="Times New Roman" w:hAnsi="Times New Roman" w:eastAsia="Calibri" w:cs="Times New Roman"/>
                <w:b/>
                <w:bCs/>
                <w:color w:val="1B3A6B"/>
                <w:sz w:val="20"/>
                <w:szCs w:val="20"/>
              </w:rPr>
              <w:t>INV-02</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E1ECA89">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AI shall score each startup against each investor's thesis (0-100) and surface the top 20 matches per week</w:t>
            </w:r>
          </w:p>
        </w:tc>
      </w:tr>
      <w:tr w14:paraId="06E13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AE54B40">
            <w:pPr>
              <w:rPr>
                <w:rFonts w:hint="default" w:ascii="Times New Roman" w:hAnsi="Times New Roman" w:cs="Times New Roman"/>
              </w:rPr>
            </w:pPr>
            <w:r>
              <w:rPr>
                <w:rFonts w:hint="default" w:ascii="Times New Roman" w:hAnsi="Times New Roman" w:eastAsia="Calibri" w:cs="Times New Roman"/>
                <w:b/>
                <w:bCs/>
                <w:color w:val="1B3A6B"/>
                <w:sz w:val="20"/>
                <w:szCs w:val="20"/>
              </w:rPr>
              <w:t>INV-03</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590BB9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Startup profiles visible to investors shall include: Nexus Score, idea summary, team overview, milestone completion rate, mentor ratings, and AI-generated investment thesis alignment explanation</w:t>
            </w:r>
          </w:p>
        </w:tc>
      </w:tr>
      <w:tr w14:paraId="5848B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0994F68">
            <w:pPr>
              <w:rPr>
                <w:rFonts w:hint="default" w:ascii="Times New Roman" w:hAnsi="Times New Roman" w:cs="Times New Roman"/>
              </w:rPr>
            </w:pPr>
            <w:r>
              <w:rPr>
                <w:rFonts w:hint="default" w:ascii="Times New Roman" w:hAnsi="Times New Roman" w:eastAsia="Calibri" w:cs="Times New Roman"/>
                <w:b/>
                <w:bCs/>
                <w:color w:val="1B3A6B"/>
                <w:sz w:val="20"/>
                <w:szCs w:val="20"/>
              </w:rPr>
              <w:t>INV-04</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85FEEE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Investors shall request introductions via the platform — the founder receives a notification and may accept or decline</w:t>
            </w:r>
          </w:p>
        </w:tc>
      </w:tr>
      <w:tr w14:paraId="5FCCA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B10EA21">
            <w:pPr>
              <w:rPr>
                <w:rFonts w:hint="default" w:ascii="Times New Roman" w:hAnsi="Times New Roman" w:cs="Times New Roman"/>
              </w:rPr>
            </w:pPr>
            <w:r>
              <w:rPr>
                <w:rFonts w:hint="default" w:ascii="Times New Roman" w:hAnsi="Times New Roman" w:eastAsia="Calibri" w:cs="Times New Roman"/>
                <w:b/>
                <w:bCs/>
                <w:color w:val="1B3A6B"/>
                <w:sz w:val="20"/>
                <w:szCs w:val="20"/>
              </w:rPr>
              <w:t>INV-05</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401A556">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Accepted introductions shall unlock encrypted messaging between investor and founder within the platform</w:t>
            </w:r>
          </w:p>
        </w:tc>
      </w:tr>
      <w:tr w14:paraId="7355F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EF392CB">
            <w:pPr>
              <w:rPr>
                <w:rFonts w:hint="default" w:ascii="Times New Roman" w:hAnsi="Times New Roman" w:cs="Times New Roman"/>
              </w:rPr>
            </w:pPr>
            <w:r>
              <w:rPr>
                <w:rFonts w:hint="default" w:ascii="Times New Roman" w:hAnsi="Times New Roman" w:eastAsia="Calibri" w:cs="Times New Roman"/>
                <w:b/>
                <w:bCs/>
                <w:color w:val="1B3A6B"/>
                <w:sz w:val="20"/>
                <w:szCs w:val="20"/>
              </w:rPr>
              <w:t>INV-06</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959A775">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Investors shall create private watchlists and annotate startups with private notes</w:t>
            </w:r>
          </w:p>
        </w:tc>
      </w:tr>
      <w:tr w14:paraId="76946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70C3F7B">
            <w:pPr>
              <w:rPr>
                <w:rFonts w:hint="default" w:ascii="Times New Roman" w:hAnsi="Times New Roman" w:cs="Times New Roman"/>
              </w:rPr>
            </w:pPr>
            <w:r>
              <w:rPr>
                <w:rFonts w:hint="default" w:ascii="Times New Roman" w:hAnsi="Times New Roman" w:eastAsia="Calibri" w:cs="Times New Roman"/>
                <w:b/>
                <w:bCs/>
                <w:color w:val="1B3A6B"/>
                <w:sz w:val="20"/>
                <w:szCs w:val="20"/>
              </w:rPr>
              <w:t>INV-07</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5656737">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system shall generate a DD data pack for each startup: standardized one-pager, financial projections (if uploaded), team CVs, and milestone history</w:t>
            </w:r>
          </w:p>
        </w:tc>
      </w:tr>
      <w:tr w14:paraId="107E1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C9D2E35">
            <w:pPr>
              <w:rPr>
                <w:rFonts w:hint="default" w:ascii="Times New Roman" w:hAnsi="Times New Roman" w:cs="Times New Roman"/>
              </w:rPr>
            </w:pPr>
            <w:r>
              <w:rPr>
                <w:rFonts w:hint="default" w:ascii="Times New Roman" w:hAnsi="Times New Roman" w:eastAsia="Calibri" w:cs="Times New Roman"/>
                <w:b/>
                <w:bCs/>
                <w:color w:val="1B3A6B"/>
                <w:sz w:val="20"/>
                <w:szCs w:val="20"/>
              </w:rPr>
              <w:t>INV-08</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CD74B28">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Investor profiles and investment history on the platform shall be verified by the Nexus AI admin team before portal access is granted</w:t>
            </w:r>
          </w:p>
        </w:tc>
      </w:tr>
      <w:tr w14:paraId="7C69E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A2378E3">
            <w:pPr>
              <w:rPr>
                <w:rFonts w:hint="default" w:ascii="Times New Roman" w:hAnsi="Times New Roman" w:cs="Times New Roman"/>
              </w:rPr>
            </w:pPr>
            <w:r>
              <w:rPr>
                <w:rFonts w:hint="default" w:ascii="Times New Roman" w:hAnsi="Times New Roman" w:eastAsia="Calibri" w:cs="Times New Roman"/>
                <w:b/>
                <w:bCs/>
                <w:color w:val="1B3A6B"/>
                <w:sz w:val="20"/>
                <w:szCs w:val="20"/>
              </w:rPr>
              <w:t>INV-09</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2365690">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Investors shall receive a weekly AI digest email of top thesis-matched startups with their compatibility scores</w:t>
            </w:r>
          </w:p>
        </w:tc>
      </w:tr>
      <w:tr w14:paraId="013AD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DEDEF5B">
            <w:pPr>
              <w:rPr>
                <w:rFonts w:hint="default" w:ascii="Times New Roman" w:hAnsi="Times New Roman" w:cs="Times New Roman"/>
              </w:rPr>
            </w:pPr>
            <w:r>
              <w:rPr>
                <w:rFonts w:hint="default" w:ascii="Times New Roman" w:hAnsi="Times New Roman" w:eastAsia="Calibri" w:cs="Times New Roman"/>
                <w:b/>
                <w:bCs/>
                <w:color w:val="1B3A6B"/>
                <w:sz w:val="20"/>
                <w:szCs w:val="20"/>
              </w:rPr>
              <w:t>INV-10</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14D0382">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platform shall track investment outcomes (when disclosed) and feed this data back into the AI recommendation models</w:t>
            </w:r>
          </w:p>
        </w:tc>
      </w:tr>
    </w:tbl>
    <w:p w14:paraId="79CA8B35">
      <w:pPr>
        <w:spacing w:before="80" w:after="0"/>
        <w:rPr>
          <w:rFonts w:hint="default" w:ascii="Times New Roman" w:hAnsi="Times New Roman" w:cs="Times New Roman"/>
        </w:rPr>
      </w:pPr>
    </w:p>
    <w:p w14:paraId="784D5CE5">
      <w:pPr>
        <w:rPr>
          <w:rFonts w:hint="default" w:ascii="Times New Roman" w:hAnsi="Times New Roman" w:cs="Times New Roman"/>
        </w:rPr>
      </w:pPr>
      <w:r>
        <w:rPr>
          <w:rFonts w:hint="default" w:ascii="Times New Roman" w:hAnsi="Times New Roman" w:cs="Times New Roman"/>
        </w:rPr>
        <w:br w:type="page"/>
      </w:r>
    </w:p>
    <w:p w14:paraId="651D438A">
      <w:pPr>
        <w:pStyle w:val="2"/>
        <w:pBdr>
          <w:bottom w:val="single" w:color="2E86C1" w:sz="6" w:space="4"/>
        </w:pBdr>
        <w:spacing w:before="480" w:after="160"/>
        <w:rPr>
          <w:rFonts w:hint="default" w:ascii="Times New Roman" w:hAnsi="Times New Roman" w:cs="Times New Roman"/>
        </w:rPr>
      </w:pPr>
      <w:r>
        <w:rPr>
          <w:rFonts w:hint="default" w:ascii="Times New Roman" w:hAnsi="Times New Roman" w:eastAsia="Calibri" w:cs="Times New Roman"/>
          <w:b/>
          <w:bCs/>
          <w:color w:val="1B3A6B"/>
          <w:sz w:val="36"/>
          <w:szCs w:val="36"/>
        </w:rPr>
        <w:t>11. Non-Functional Requirements</w:t>
      </w:r>
    </w:p>
    <w:p w14:paraId="7141F44C">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11.1 Performance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80"/>
        <w:gridCol w:w="5040"/>
        <w:gridCol w:w="3240"/>
      </w:tblGrid>
      <w:tr w14:paraId="21595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20435229">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ID</w:t>
            </w:r>
          </w:p>
        </w:tc>
        <w:tc>
          <w:tcPr>
            <w:tcW w:w="504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0C2741A0">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Requirement</w:t>
            </w:r>
          </w:p>
        </w:tc>
        <w:tc>
          <w:tcPr>
            <w:tcW w:w="324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53A21EFF">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Target SLA</w:t>
            </w:r>
          </w:p>
        </w:tc>
      </w:tr>
      <w:tr w14:paraId="00AE5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577F41F">
            <w:pPr>
              <w:rPr>
                <w:rFonts w:hint="default" w:ascii="Times New Roman" w:hAnsi="Times New Roman" w:cs="Times New Roman"/>
              </w:rPr>
            </w:pPr>
            <w:r>
              <w:rPr>
                <w:rFonts w:hint="default" w:ascii="Times New Roman" w:hAnsi="Times New Roman" w:eastAsia="Calibri" w:cs="Times New Roman"/>
                <w:b/>
                <w:bCs/>
                <w:color w:val="1B3A6B"/>
                <w:sz w:val="20"/>
                <w:szCs w:val="20"/>
              </w:rPr>
              <w:t>NFR-P01</w:t>
            </w:r>
          </w:p>
        </w:tc>
        <w:tc>
          <w:tcPr>
            <w:tcW w:w="50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9DE7CF2">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API response time for non-AI endpoints</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1A3BEF5">
            <w:pPr>
              <w:rPr>
                <w:rFonts w:hint="default" w:ascii="Times New Roman" w:hAnsi="Times New Roman" w:cs="Times New Roman"/>
              </w:rPr>
            </w:pPr>
            <w:r>
              <w:rPr>
                <w:rFonts w:hint="default" w:ascii="Times New Roman" w:hAnsi="Times New Roman" w:eastAsia="Calibri" w:cs="Times New Roman"/>
                <w:b/>
                <w:bCs/>
                <w:color w:val="1ABC9C"/>
                <w:sz w:val="20"/>
                <w:szCs w:val="20"/>
              </w:rPr>
              <w:t>P95 &lt; 200ms; P99 &lt; 500ms</w:t>
            </w:r>
          </w:p>
        </w:tc>
      </w:tr>
      <w:tr w14:paraId="5D8C1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190BE0C">
            <w:pPr>
              <w:rPr>
                <w:rFonts w:hint="default" w:ascii="Times New Roman" w:hAnsi="Times New Roman" w:cs="Times New Roman"/>
              </w:rPr>
            </w:pPr>
            <w:r>
              <w:rPr>
                <w:rFonts w:hint="default" w:ascii="Times New Roman" w:hAnsi="Times New Roman" w:eastAsia="Calibri" w:cs="Times New Roman"/>
                <w:b/>
                <w:bCs/>
                <w:color w:val="1B3A6B"/>
                <w:sz w:val="20"/>
                <w:szCs w:val="20"/>
              </w:rPr>
              <w:t>NFR-P02</w:t>
            </w:r>
          </w:p>
        </w:tc>
        <w:tc>
          <w:tcPr>
            <w:tcW w:w="50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3694ACA">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AI idea evaluation turnaround time</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2346232">
            <w:pPr>
              <w:rPr>
                <w:rFonts w:hint="default" w:ascii="Times New Roman" w:hAnsi="Times New Roman" w:cs="Times New Roman"/>
              </w:rPr>
            </w:pPr>
            <w:r>
              <w:rPr>
                <w:rFonts w:hint="default" w:ascii="Times New Roman" w:hAnsi="Times New Roman" w:eastAsia="Calibri" w:cs="Times New Roman"/>
                <w:b/>
                <w:bCs/>
                <w:color w:val="1ABC9C"/>
                <w:sz w:val="20"/>
                <w:szCs w:val="20"/>
              </w:rPr>
              <w:t>&lt; 90 seconds end-to-end</w:t>
            </w:r>
          </w:p>
        </w:tc>
      </w:tr>
      <w:tr w14:paraId="59922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F2BBEF1">
            <w:pPr>
              <w:rPr>
                <w:rFonts w:hint="default" w:ascii="Times New Roman" w:hAnsi="Times New Roman" w:cs="Times New Roman"/>
              </w:rPr>
            </w:pPr>
            <w:r>
              <w:rPr>
                <w:rFonts w:hint="default" w:ascii="Times New Roman" w:hAnsi="Times New Roman" w:eastAsia="Calibri" w:cs="Times New Roman"/>
                <w:b/>
                <w:bCs/>
                <w:color w:val="1B3A6B"/>
                <w:sz w:val="20"/>
                <w:szCs w:val="20"/>
              </w:rPr>
              <w:t>NFR-P03</w:t>
            </w:r>
          </w:p>
        </w:tc>
        <w:tc>
          <w:tcPr>
            <w:tcW w:w="50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C6B8DE8">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Chatbot response streaming (first token)</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627CF6F">
            <w:pPr>
              <w:rPr>
                <w:rFonts w:hint="default" w:ascii="Times New Roman" w:hAnsi="Times New Roman" w:cs="Times New Roman"/>
              </w:rPr>
            </w:pPr>
            <w:r>
              <w:rPr>
                <w:rFonts w:hint="default" w:ascii="Times New Roman" w:hAnsi="Times New Roman" w:eastAsia="Calibri" w:cs="Times New Roman"/>
                <w:b/>
                <w:bCs/>
                <w:color w:val="1ABC9C"/>
                <w:sz w:val="20"/>
                <w:szCs w:val="20"/>
              </w:rPr>
              <w:t>&lt; 800ms</w:t>
            </w:r>
          </w:p>
        </w:tc>
      </w:tr>
      <w:tr w14:paraId="28058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D7EC39E">
            <w:pPr>
              <w:rPr>
                <w:rFonts w:hint="default" w:ascii="Times New Roman" w:hAnsi="Times New Roman" w:cs="Times New Roman"/>
              </w:rPr>
            </w:pPr>
            <w:r>
              <w:rPr>
                <w:rFonts w:hint="default" w:ascii="Times New Roman" w:hAnsi="Times New Roman" w:eastAsia="Calibri" w:cs="Times New Roman"/>
                <w:b/>
                <w:bCs/>
                <w:color w:val="1B3A6B"/>
                <w:sz w:val="20"/>
                <w:szCs w:val="20"/>
              </w:rPr>
              <w:t>NFR-P04</w:t>
            </w:r>
          </w:p>
        </w:tc>
        <w:tc>
          <w:tcPr>
            <w:tcW w:w="50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B5DB419">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Matchmaking score computation</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089AE81">
            <w:pPr>
              <w:rPr>
                <w:rFonts w:hint="default" w:ascii="Times New Roman" w:hAnsi="Times New Roman" w:cs="Times New Roman"/>
              </w:rPr>
            </w:pPr>
            <w:r>
              <w:rPr>
                <w:rFonts w:hint="default" w:ascii="Times New Roman" w:hAnsi="Times New Roman" w:eastAsia="Calibri" w:cs="Times New Roman"/>
                <w:b/>
                <w:bCs/>
                <w:color w:val="1ABC9C"/>
                <w:sz w:val="20"/>
                <w:szCs w:val="20"/>
              </w:rPr>
              <w:t>&lt; 10 seconds for full recompute</w:t>
            </w:r>
          </w:p>
        </w:tc>
      </w:tr>
      <w:tr w14:paraId="33F22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DDEC000">
            <w:pPr>
              <w:rPr>
                <w:rFonts w:hint="default" w:ascii="Times New Roman" w:hAnsi="Times New Roman" w:cs="Times New Roman"/>
              </w:rPr>
            </w:pPr>
            <w:r>
              <w:rPr>
                <w:rFonts w:hint="default" w:ascii="Times New Roman" w:hAnsi="Times New Roman" w:eastAsia="Calibri" w:cs="Times New Roman"/>
                <w:b/>
                <w:bCs/>
                <w:color w:val="1B3A6B"/>
                <w:sz w:val="20"/>
                <w:szCs w:val="20"/>
              </w:rPr>
              <w:t>NFR-P05</w:t>
            </w:r>
          </w:p>
        </w:tc>
        <w:tc>
          <w:tcPr>
            <w:tcW w:w="50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9040A17">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Dashboard page load (web, cold)</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81FEB0A">
            <w:pPr>
              <w:rPr>
                <w:rFonts w:hint="default" w:ascii="Times New Roman" w:hAnsi="Times New Roman" w:cs="Times New Roman"/>
              </w:rPr>
            </w:pPr>
            <w:r>
              <w:rPr>
                <w:rFonts w:hint="default" w:ascii="Times New Roman" w:hAnsi="Times New Roman" w:eastAsia="Calibri" w:cs="Times New Roman"/>
                <w:b/>
                <w:bCs/>
                <w:color w:val="1ABC9C"/>
                <w:sz w:val="20"/>
                <w:szCs w:val="20"/>
              </w:rPr>
              <w:t>&lt; 2 seconds (LCP)</w:t>
            </w:r>
          </w:p>
        </w:tc>
      </w:tr>
      <w:tr w14:paraId="06BAA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029FE18">
            <w:pPr>
              <w:rPr>
                <w:rFonts w:hint="default" w:ascii="Times New Roman" w:hAnsi="Times New Roman" w:cs="Times New Roman"/>
              </w:rPr>
            </w:pPr>
            <w:r>
              <w:rPr>
                <w:rFonts w:hint="default" w:ascii="Times New Roman" w:hAnsi="Times New Roman" w:eastAsia="Calibri" w:cs="Times New Roman"/>
                <w:b/>
                <w:bCs/>
                <w:color w:val="1B3A6B"/>
                <w:sz w:val="20"/>
                <w:szCs w:val="20"/>
              </w:rPr>
              <w:t>NFR-P06</w:t>
            </w:r>
          </w:p>
        </w:tc>
        <w:tc>
          <w:tcPr>
            <w:tcW w:w="50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5FD115C">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Platform uptime SLA</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D2668B1">
            <w:pPr>
              <w:rPr>
                <w:rFonts w:hint="default" w:ascii="Times New Roman" w:hAnsi="Times New Roman" w:cs="Times New Roman"/>
              </w:rPr>
            </w:pPr>
            <w:r>
              <w:rPr>
                <w:rFonts w:hint="default" w:ascii="Times New Roman" w:hAnsi="Times New Roman" w:eastAsia="Calibri" w:cs="Times New Roman"/>
                <w:b/>
                <w:bCs/>
                <w:color w:val="1ABC9C"/>
                <w:sz w:val="20"/>
                <w:szCs w:val="20"/>
              </w:rPr>
              <w:t>99.9% monthly (&lt; 43 min downtime/month)</w:t>
            </w:r>
          </w:p>
        </w:tc>
      </w:tr>
      <w:tr w14:paraId="066AF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BE9315A">
            <w:pPr>
              <w:rPr>
                <w:rFonts w:hint="default" w:ascii="Times New Roman" w:hAnsi="Times New Roman" w:cs="Times New Roman"/>
              </w:rPr>
            </w:pPr>
            <w:r>
              <w:rPr>
                <w:rFonts w:hint="default" w:ascii="Times New Roman" w:hAnsi="Times New Roman" w:eastAsia="Calibri" w:cs="Times New Roman"/>
                <w:b/>
                <w:bCs/>
                <w:color w:val="1B3A6B"/>
                <w:sz w:val="20"/>
                <w:szCs w:val="20"/>
              </w:rPr>
              <w:t>NFR-P07</w:t>
            </w:r>
          </w:p>
        </w:tc>
        <w:tc>
          <w:tcPr>
            <w:tcW w:w="50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3E8DD1F">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Concurrent active users (initial)</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6EA6CE9">
            <w:pPr>
              <w:rPr>
                <w:rFonts w:hint="default" w:ascii="Times New Roman" w:hAnsi="Times New Roman" w:cs="Times New Roman"/>
              </w:rPr>
            </w:pPr>
            <w:r>
              <w:rPr>
                <w:rFonts w:hint="default" w:ascii="Times New Roman" w:hAnsi="Times New Roman" w:eastAsia="Calibri" w:cs="Times New Roman"/>
                <w:b/>
                <w:bCs/>
                <w:color w:val="1ABC9C"/>
                <w:sz w:val="20"/>
                <w:szCs w:val="20"/>
              </w:rPr>
              <w:t>Sustained 5,000; burst 15,000</w:t>
            </w:r>
          </w:p>
        </w:tc>
      </w:tr>
      <w:tr w14:paraId="1A5E4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05D355C">
            <w:pPr>
              <w:rPr>
                <w:rFonts w:hint="default" w:ascii="Times New Roman" w:hAnsi="Times New Roman" w:cs="Times New Roman"/>
              </w:rPr>
            </w:pPr>
            <w:r>
              <w:rPr>
                <w:rFonts w:hint="default" w:ascii="Times New Roman" w:hAnsi="Times New Roman" w:eastAsia="Calibri" w:cs="Times New Roman"/>
                <w:b/>
                <w:bCs/>
                <w:color w:val="1B3A6B"/>
                <w:sz w:val="20"/>
                <w:szCs w:val="20"/>
              </w:rPr>
              <w:t>NFR-P08</w:t>
            </w:r>
          </w:p>
        </w:tc>
        <w:tc>
          <w:tcPr>
            <w:tcW w:w="50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C5884FC">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Database query latency</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8F1AEB9">
            <w:pPr>
              <w:rPr>
                <w:rFonts w:hint="default" w:ascii="Times New Roman" w:hAnsi="Times New Roman" w:cs="Times New Roman"/>
              </w:rPr>
            </w:pPr>
            <w:r>
              <w:rPr>
                <w:rFonts w:hint="default" w:ascii="Times New Roman" w:hAnsi="Times New Roman" w:eastAsia="Calibri" w:cs="Times New Roman"/>
                <w:b/>
                <w:bCs/>
                <w:color w:val="1ABC9C"/>
                <w:sz w:val="20"/>
                <w:szCs w:val="20"/>
              </w:rPr>
              <w:t>P95 &lt; 50ms for indexed queries</w:t>
            </w:r>
          </w:p>
        </w:tc>
      </w:tr>
    </w:tbl>
    <w:p w14:paraId="65080EF8">
      <w:pPr>
        <w:spacing w:before="160" w:after="0"/>
        <w:rPr>
          <w:rFonts w:hint="default" w:ascii="Times New Roman" w:hAnsi="Times New Roman" w:cs="Times New Roman"/>
        </w:rPr>
      </w:pPr>
    </w:p>
    <w:p w14:paraId="4A443263">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11.2 Scalability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80"/>
        <w:gridCol w:w="8280"/>
      </w:tblGrid>
      <w:tr w14:paraId="58EEC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02F75487">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ID</w:t>
            </w:r>
          </w:p>
        </w:tc>
        <w:tc>
          <w:tcPr>
            <w:tcW w:w="82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1E515CC7">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Requirement</w:t>
            </w:r>
          </w:p>
        </w:tc>
      </w:tr>
      <w:tr w14:paraId="6AA94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C9F747C">
            <w:pPr>
              <w:rPr>
                <w:rFonts w:hint="default" w:ascii="Times New Roman" w:hAnsi="Times New Roman" w:cs="Times New Roman"/>
              </w:rPr>
            </w:pPr>
            <w:r>
              <w:rPr>
                <w:rFonts w:hint="default" w:ascii="Times New Roman" w:hAnsi="Times New Roman" w:eastAsia="Calibri" w:cs="Times New Roman"/>
                <w:b/>
                <w:bCs/>
                <w:color w:val="1B3A6B"/>
                <w:sz w:val="20"/>
                <w:szCs w:val="20"/>
              </w:rPr>
              <w:t>NFR-S01</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30357F3">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All backend services shall be stateless and horizontally scalable via Kubernetes HPA (Horizontal Pod Autoscaler)</w:t>
            </w:r>
          </w:p>
        </w:tc>
      </w:tr>
      <w:tr w14:paraId="23CC1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92AC42B">
            <w:pPr>
              <w:rPr>
                <w:rFonts w:hint="default" w:ascii="Times New Roman" w:hAnsi="Times New Roman" w:cs="Times New Roman"/>
              </w:rPr>
            </w:pPr>
            <w:r>
              <w:rPr>
                <w:rFonts w:hint="default" w:ascii="Times New Roman" w:hAnsi="Times New Roman" w:eastAsia="Calibri" w:cs="Times New Roman"/>
                <w:b/>
                <w:bCs/>
                <w:color w:val="1B3A6B"/>
                <w:sz w:val="20"/>
                <w:szCs w:val="20"/>
              </w:rPr>
              <w:t>NFR-S02</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AE52CD5">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AI microservices shall scale independently from core web services</w:t>
            </w:r>
          </w:p>
        </w:tc>
      </w:tr>
      <w:tr w14:paraId="06D8F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4BEAA03">
            <w:pPr>
              <w:rPr>
                <w:rFonts w:hint="default" w:ascii="Times New Roman" w:hAnsi="Times New Roman" w:cs="Times New Roman"/>
              </w:rPr>
            </w:pPr>
            <w:r>
              <w:rPr>
                <w:rFonts w:hint="default" w:ascii="Times New Roman" w:hAnsi="Times New Roman" w:eastAsia="Calibri" w:cs="Times New Roman"/>
                <w:b/>
                <w:bCs/>
                <w:color w:val="1B3A6B"/>
                <w:sz w:val="20"/>
                <w:szCs w:val="20"/>
              </w:rPr>
              <w:t>NFR-S03</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AD6CA4C">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Database connections shall be pooled via PgBouncer; max pool size configurable per service</w:t>
            </w:r>
          </w:p>
        </w:tc>
      </w:tr>
      <w:tr w14:paraId="48E5C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1B11199">
            <w:pPr>
              <w:rPr>
                <w:rFonts w:hint="default" w:ascii="Times New Roman" w:hAnsi="Times New Roman" w:cs="Times New Roman"/>
              </w:rPr>
            </w:pPr>
            <w:r>
              <w:rPr>
                <w:rFonts w:hint="default" w:ascii="Times New Roman" w:hAnsi="Times New Roman" w:eastAsia="Calibri" w:cs="Times New Roman"/>
                <w:b/>
                <w:bCs/>
                <w:color w:val="1B3A6B"/>
                <w:sz w:val="20"/>
                <w:szCs w:val="20"/>
              </w:rPr>
              <w:t>NFR-S04</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AC3EBA2">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system shall support multi-region deployment (primary: AWS eu-west-1; secondary: AWS af-south-1) for latency optimization</w:t>
            </w:r>
          </w:p>
        </w:tc>
      </w:tr>
      <w:tr w14:paraId="7F676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7BC7A5A">
            <w:pPr>
              <w:rPr>
                <w:rFonts w:hint="default" w:ascii="Times New Roman" w:hAnsi="Times New Roman" w:cs="Times New Roman"/>
              </w:rPr>
            </w:pPr>
            <w:r>
              <w:rPr>
                <w:rFonts w:hint="default" w:ascii="Times New Roman" w:hAnsi="Times New Roman" w:eastAsia="Calibri" w:cs="Times New Roman"/>
                <w:b/>
                <w:bCs/>
                <w:color w:val="1B3A6B"/>
                <w:sz w:val="20"/>
                <w:szCs w:val="20"/>
              </w:rPr>
              <w:t>NFR-S05</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E281326">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Data partitioning strategy: cohort data partitioned by cohort_id; investor data partitioned by join_date ranges</w:t>
            </w:r>
          </w:p>
        </w:tc>
      </w:tr>
    </w:tbl>
    <w:p w14:paraId="51809006">
      <w:pPr>
        <w:spacing w:before="160" w:after="0"/>
        <w:rPr>
          <w:rFonts w:hint="default" w:ascii="Times New Roman" w:hAnsi="Times New Roman" w:cs="Times New Roman"/>
        </w:rPr>
      </w:pPr>
    </w:p>
    <w:p w14:paraId="45F11C42">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11.3 Security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80"/>
        <w:gridCol w:w="8280"/>
      </w:tblGrid>
      <w:tr w14:paraId="3CE47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5DB32908">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ID</w:t>
            </w:r>
          </w:p>
        </w:tc>
        <w:tc>
          <w:tcPr>
            <w:tcW w:w="82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726AED4F">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Requirement</w:t>
            </w:r>
          </w:p>
        </w:tc>
      </w:tr>
      <w:tr w14:paraId="1CED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464B3D4">
            <w:pPr>
              <w:rPr>
                <w:rFonts w:hint="default" w:ascii="Times New Roman" w:hAnsi="Times New Roman" w:cs="Times New Roman"/>
              </w:rPr>
            </w:pPr>
            <w:r>
              <w:rPr>
                <w:rFonts w:hint="default" w:ascii="Times New Roman" w:hAnsi="Times New Roman" w:eastAsia="Calibri" w:cs="Times New Roman"/>
                <w:b/>
                <w:bCs/>
                <w:color w:val="1B3A6B"/>
                <w:sz w:val="20"/>
                <w:szCs w:val="20"/>
              </w:rPr>
              <w:t>NFR-SEC01</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C0AB27A">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All data in transit shall be encrypted via TLS 1.3+; all data at rest encrypted via AES-256</w:t>
            </w:r>
          </w:p>
        </w:tc>
      </w:tr>
      <w:tr w14:paraId="02BDC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5387BD7">
            <w:pPr>
              <w:rPr>
                <w:rFonts w:hint="default" w:ascii="Times New Roman" w:hAnsi="Times New Roman" w:cs="Times New Roman"/>
              </w:rPr>
            </w:pPr>
            <w:r>
              <w:rPr>
                <w:rFonts w:hint="default" w:ascii="Times New Roman" w:hAnsi="Times New Roman" w:eastAsia="Calibri" w:cs="Times New Roman"/>
                <w:b/>
                <w:bCs/>
                <w:color w:val="1B3A6B"/>
                <w:sz w:val="20"/>
                <w:szCs w:val="20"/>
              </w:rPr>
              <w:t>NFR-SEC02</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B0239F8">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Sensitive fields (SSN, banking info) shall use application-level field encryption (AES-256-GCM) before storage</w:t>
            </w:r>
          </w:p>
        </w:tc>
      </w:tr>
      <w:tr w14:paraId="1DE6E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C1437E1">
            <w:pPr>
              <w:rPr>
                <w:rFonts w:hint="default" w:ascii="Times New Roman" w:hAnsi="Times New Roman" w:cs="Times New Roman"/>
              </w:rPr>
            </w:pPr>
            <w:r>
              <w:rPr>
                <w:rFonts w:hint="default" w:ascii="Times New Roman" w:hAnsi="Times New Roman" w:eastAsia="Calibri" w:cs="Times New Roman"/>
                <w:b/>
                <w:bCs/>
                <w:color w:val="1B3A6B"/>
                <w:sz w:val="20"/>
                <w:szCs w:val="20"/>
              </w:rPr>
              <w:t>NFR-SEC03</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25236E2">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platform shall pass OWASP Top 10 penetration testing annually; critical vulnerabilities patched within 72 hours</w:t>
            </w:r>
          </w:p>
        </w:tc>
      </w:tr>
      <w:tr w14:paraId="1A3CD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D9A3809">
            <w:pPr>
              <w:rPr>
                <w:rFonts w:hint="default" w:ascii="Times New Roman" w:hAnsi="Times New Roman" w:cs="Times New Roman"/>
              </w:rPr>
            </w:pPr>
            <w:r>
              <w:rPr>
                <w:rFonts w:hint="default" w:ascii="Times New Roman" w:hAnsi="Times New Roman" w:eastAsia="Calibri" w:cs="Times New Roman"/>
                <w:b/>
                <w:bCs/>
                <w:color w:val="1B3A6B"/>
                <w:sz w:val="20"/>
                <w:szCs w:val="20"/>
              </w:rPr>
              <w:t>NFR-SEC04</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567FCCE">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All API endpoints shall implement rate limiting: 100 req/min for authenticated users; 10 req/min for unauthenticated</w:t>
            </w:r>
          </w:p>
        </w:tc>
      </w:tr>
      <w:tr w14:paraId="756BB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8A25296">
            <w:pPr>
              <w:rPr>
                <w:rFonts w:hint="default" w:ascii="Times New Roman" w:hAnsi="Times New Roman" w:cs="Times New Roman"/>
              </w:rPr>
            </w:pPr>
            <w:r>
              <w:rPr>
                <w:rFonts w:hint="default" w:ascii="Times New Roman" w:hAnsi="Times New Roman" w:eastAsia="Calibri" w:cs="Times New Roman"/>
                <w:b/>
                <w:bCs/>
                <w:color w:val="1B3A6B"/>
                <w:sz w:val="20"/>
                <w:szCs w:val="20"/>
              </w:rPr>
              <w:t>NFR-SEC05</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64B9BFB">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GDPR Article 17 compliance: data deletion requests fulfilled within 30 days; automated right-to-erasure pipeline</w:t>
            </w:r>
          </w:p>
        </w:tc>
      </w:tr>
      <w:tr w14:paraId="5F75F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CCB4CBA">
            <w:pPr>
              <w:rPr>
                <w:rFonts w:hint="default" w:ascii="Times New Roman" w:hAnsi="Times New Roman" w:cs="Times New Roman"/>
              </w:rPr>
            </w:pPr>
            <w:r>
              <w:rPr>
                <w:rFonts w:hint="default" w:ascii="Times New Roman" w:hAnsi="Times New Roman" w:eastAsia="Calibri" w:cs="Times New Roman"/>
                <w:b/>
                <w:bCs/>
                <w:color w:val="1B3A6B"/>
                <w:sz w:val="20"/>
                <w:szCs w:val="20"/>
              </w:rPr>
              <w:t>NFR-SEC06</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61B50F9">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Secrets management via AWS Secrets Manager; no credentials in code or environment files in repository</w:t>
            </w:r>
          </w:p>
        </w:tc>
      </w:tr>
      <w:tr w14:paraId="3C1E4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AF457E7">
            <w:pPr>
              <w:rPr>
                <w:rFonts w:hint="default" w:ascii="Times New Roman" w:hAnsi="Times New Roman" w:cs="Times New Roman"/>
              </w:rPr>
            </w:pPr>
            <w:r>
              <w:rPr>
                <w:rFonts w:hint="default" w:ascii="Times New Roman" w:hAnsi="Times New Roman" w:eastAsia="Calibri" w:cs="Times New Roman"/>
                <w:b/>
                <w:bCs/>
                <w:color w:val="1B3A6B"/>
                <w:sz w:val="20"/>
                <w:szCs w:val="20"/>
              </w:rPr>
              <w:t>NFR-SEC07</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E6C0363">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AI prompts shall include injection prevention: system prompt isolation, output sanitization, and user input escaping</w:t>
            </w:r>
          </w:p>
        </w:tc>
      </w:tr>
      <w:tr w14:paraId="1E4D3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2E90D16">
            <w:pPr>
              <w:rPr>
                <w:rFonts w:hint="default" w:ascii="Times New Roman" w:hAnsi="Times New Roman" w:cs="Times New Roman"/>
              </w:rPr>
            </w:pPr>
            <w:r>
              <w:rPr>
                <w:rFonts w:hint="default" w:ascii="Times New Roman" w:hAnsi="Times New Roman" w:eastAsia="Calibri" w:cs="Times New Roman"/>
                <w:b/>
                <w:bCs/>
                <w:color w:val="1B3A6B"/>
                <w:sz w:val="20"/>
                <w:szCs w:val="20"/>
              </w:rPr>
              <w:t>NFR-SEC08</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19503B7">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All admin actions shall be logged in an immutable audit trail (tamper-evident, 7-year retention)</w:t>
            </w:r>
          </w:p>
        </w:tc>
      </w:tr>
      <w:tr w14:paraId="66A00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B9FC37C">
            <w:pPr>
              <w:rPr>
                <w:rFonts w:hint="default" w:ascii="Times New Roman" w:hAnsi="Times New Roman" w:cs="Times New Roman"/>
              </w:rPr>
            </w:pPr>
            <w:r>
              <w:rPr>
                <w:rFonts w:hint="default" w:ascii="Times New Roman" w:hAnsi="Times New Roman" w:eastAsia="Calibri" w:cs="Times New Roman"/>
                <w:b/>
                <w:bCs/>
                <w:color w:val="1B3A6B"/>
                <w:sz w:val="20"/>
                <w:szCs w:val="20"/>
              </w:rPr>
              <w:t>NFR-SEC09</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4D67F0A">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RBAC permissions shall be validated server-side on every request; client-side authorization is supplemental only</w:t>
            </w:r>
          </w:p>
        </w:tc>
      </w:tr>
      <w:tr w14:paraId="65745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F127D0F">
            <w:pPr>
              <w:rPr>
                <w:rFonts w:hint="default" w:ascii="Times New Roman" w:hAnsi="Times New Roman" w:cs="Times New Roman"/>
              </w:rPr>
            </w:pPr>
            <w:r>
              <w:rPr>
                <w:rFonts w:hint="default" w:ascii="Times New Roman" w:hAnsi="Times New Roman" w:eastAsia="Calibri" w:cs="Times New Roman"/>
                <w:b/>
                <w:bCs/>
                <w:color w:val="1B3A6B"/>
                <w:sz w:val="20"/>
                <w:szCs w:val="20"/>
              </w:rPr>
              <w:t>NFR-SEC10</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FAA22B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platform shall implement a vulnerability disclosure program (VDP) before public launch</w:t>
            </w:r>
          </w:p>
        </w:tc>
      </w:tr>
    </w:tbl>
    <w:p w14:paraId="08870F0A">
      <w:pPr>
        <w:spacing w:before="160" w:after="0"/>
        <w:rPr>
          <w:rFonts w:hint="default" w:ascii="Times New Roman" w:hAnsi="Times New Roman" w:cs="Times New Roman"/>
        </w:rPr>
      </w:pPr>
    </w:p>
    <w:p w14:paraId="41E9F1D5">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11.4 Reliability &amp; Recovery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80"/>
        <w:gridCol w:w="5040"/>
        <w:gridCol w:w="3240"/>
      </w:tblGrid>
      <w:tr w14:paraId="38D6ADF1">
        <w:tblPrEx>
          <w:tblCellMar>
            <w:top w:w="0" w:type="dxa"/>
            <w:left w:w="10" w:type="dxa"/>
            <w:bottom w:w="0" w:type="dxa"/>
            <w:right w:w="10" w:type="dxa"/>
          </w:tblCellMar>
        </w:tblPrEx>
        <w:tc>
          <w:tcPr>
            <w:tcW w:w="10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2CBD951F">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ID</w:t>
            </w:r>
          </w:p>
        </w:tc>
        <w:tc>
          <w:tcPr>
            <w:tcW w:w="504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58C196A3">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Requirement</w:t>
            </w:r>
          </w:p>
        </w:tc>
        <w:tc>
          <w:tcPr>
            <w:tcW w:w="324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1D70CC02">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Target</w:t>
            </w:r>
          </w:p>
        </w:tc>
      </w:tr>
      <w:tr w14:paraId="06044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0F2A877">
            <w:pPr>
              <w:rPr>
                <w:rFonts w:hint="default" w:ascii="Times New Roman" w:hAnsi="Times New Roman" w:cs="Times New Roman"/>
              </w:rPr>
            </w:pPr>
            <w:r>
              <w:rPr>
                <w:rFonts w:hint="default" w:ascii="Times New Roman" w:hAnsi="Times New Roman" w:eastAsia="Calibri" w:cs="Times New Roman"/>
                <w:b/>
                <w:bCs/>
                <w:color w:val="1B3A6B"/>
                <w:sz w:val="20"/>
                <w:szCs w:val="20"/>
              </w:rPr>
              <w:t>NFR-R01</w:t>
            </w:r>
          </w:p>
        </w:tc>
        <w:tc>
          <w:tcPr>
            <w:tcW w:w="50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D85FFDF">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Recovery Time Objective (RTO)</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B1AD426">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&lt; 1 hour for full regional failover</w:t>
            </w:r>
          </w:p>
        </w:tc>
      </w:tr>
      <w:tr w14:paraId="6B3F3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BC7A17D">
            <w:pPr>
              <w:rPr>
                <w:rFonts w:hint="default" w:ascii="Times New Roman" w:hAnsi="Times New Roman" w:cs="Times New Roman"/>
              </w:rPr>
            </w:pPr>
            <w:r>
              <w:rPr>
                <w:rFonts w:hint="default" w:ascii="Times New Roman" w:hAnsi="Times New Roman" w:eastAsia="Calibri" w:cs="Times New Roman"/>
                <w:b/>
                <w:bCs/>
                <w:color w:val="1B3A6B"/>
                <w:sz w:val="20"/>
                <w:szCs w:val="20"/>
              </w:rPr>
              <w:t>NFR-R02</w:t>
            </w:r>
          </w:p>
        </w:tc>
        <w:tc>
          <w:tcPr>
            <w:tcW w:w="50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E2EE417">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Recovery Point Objective (RPO)</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D82349C">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&lt; 5 minutes (continuous WAL archiving to S3)</w:t>
            </w:r>
          </w:p>
        </w:tc>
      </w:tr>
      <w:tr w14:paraId="331B1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7AEFE38">
            <w:pPr>
              <w:rPr>
                <w:rFonts w:hint="default" w:ascii="Times New Roman" w:hAnsi="Times New Roman" w:cs="Times New Roman"/>
              </w:rPr>
            </w:pPr>
            <w:r>
              <w:rPr>
                <w:rFonts w:hint="default" w:ascii="Times New Roman" w:hAnsi="Times New Roman" w:eastAsia="Calibri" w:cs="Times New Roman"/>
                <w:b/>
                <w:bCs/>
                <w:color w:val="1B3A6B"/>
                <w:sz w:val="20"/>
                <w:szCs w:val="20"/>
              </w:rPr>
              <w:t>NFR-R03</w:t>
            </w:r>
          </w:p>
        </w:tc>
        <w:tc>
          <w:tcPr>
            <w:tcW w:w="50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5677178">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Database automated daily backups retained for 30 days</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F4E2B7E">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Verified monthly with restore test</w:t>
            </w:r>
          </w:p>
        </w:tc>
      </w:tr>
      <w:tr w14:paraId="2BCB5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11F6BE0">
            <w:pPr>
              <w:rPr>
                <w:rFonts w:hint="default" w:ascii="Times New Roman" w:hAnsi="Times New Roman" w:cs="Times New Roman"/>
              </w:rPr>
            </w:pPr>
            <w:r>
              <w:rPr>
                <w:rFonts w:hint="default" w:ascii="Times New Roman" w:hAnsi="Times New Roman" w:eastAsia="Calibri" w:cs="Times New Roman"/>
                <w:b/>
                <w:bCs/>
                <w:color w:val="1B3A6B"/>
                <w:sz w:val="20"/>
                <w:szCs w:val="20"/>
              </w:rPr>
              <w:t>NFR-R04</w:t>
            </w:r>
          </w:p>
        </w:tc>
        <w:tc>
          <w:tcPr>
            <w:tcW w:w="50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A79D106">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Graceful degradation: if AI services are unavailable, the platform serves cached/baseline responses and clearly indicates AI service unavailability</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83DBC3B">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AI downtime must not cause full platform outage</w:t>
            </w:r>
          </w:p>
        </w:tc>
      </w:tr>
      <w:tr w14:paraId="3A5D4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4A342FC">
            <w:pPr>
              <w:rPr>
                <w:rFonts w:hint="default" w:ascii="Times New Roman" w:hAnsi="Times New Roman" w:cs="Times New Roman"/>
              </w:rPr>
            </w:pPr>
            <w:r>
              <w:rPr>
                <w:rFonts w:hint="default" w:ascii="Times New Roman" w:hAnsi="Times New Roman" w:eastAsia="Calibri" w:cs="Times New Roman"/>
                <w:b/>
                <w:bCs/>
                <w:color w:val="1B3A6B"/>
                <w:sz w:val="20"/>
                <w:szCs w:val="20"/>
              </w:rPr>
              <w:t>NFR-R05</w:t>
            </w:r>
          </w:p>
        </w:tc>
        <w:tc>
          <w:tcPr>
            <w:tcW w:w="50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7BDCE0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Circuit breaker pattern on all external API calls (OpenAI, Stripe, etc.) with fallback behavior</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9AF05E7">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Max 3 retries with exponential backoff</w:t>
            </w:r>
          </w:p>
        </w:tc>
      </w:tr>
    </w:tbl>
    <w:p w14:paraId="736CD3B6">
      <w:pPr>
        <w:spacing w:before="80" w:after="0"/>
        <w:rPr>
          <w:rFonts w:hint="default" w:ascii="Times New Roman" w:hAnsi="Times New Roman" w:cs="Times New Roman"/>
        </w:rPr>
      </w:pPr>
    </w:p>
    <w:p w14:paraId="64974441">
      <w:pPr>
        <w:rPr>
          <w:rFonts w:hint="default" w:ascii="Times New Roman" w:hAnsi="Times New Roman" w:cs="Times New Roman"/>
        </w:rPr>
      </w:pPr>
      <w:r>
        <w:rPr>
          <w:rFonts w:hint="default" w:ascii="Times New Roman" w:hAnsi="Times New Roman" w:cs="Times New Roman"/>
        </w:rPr>
        <w:br w:type="page"/>
      </w:r>
    </w:p>
    <w:p w14:paraId="581B35CE">
      <w:pPr>
        <w:pStyle w:val="2"/>
        <w:pBdr>
          <w:bottom w:val="single" w:color="2E86C1" w:sz="6" w:space="4"/>
        </w:pBdr>
        <w:spacing w:before="480" w:after="160"/>
        <w:rPr>
          <w:rFonts w:hint="default" w:ascii="Times New Roman" w:hAnsi="Times New Roman" w:cs="Times New Roman"/>
        </w:rPr>
      </w:pPr>
      <w:r>
        <w:rPr>
          <w:rFonts w:hint="default" w:ascii="Times New Roman" w:hAnsi="Times New Roman" w:eastAsia="Calibri" w:cs="Times New Roman"/>
          <w:b/>
          <w:bCs/>
          <w:color w:val="1B3A6B"/>
          <w:sz w:val="36"/>
          <w:szCs w:val="36"/>
        </w:rPr>
        <w:t>12. System Architecture</w:t>
      </w:r>
    </w:p>
    <w:p w14:paraId="5D7B15C9">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12.1 High-Level Architecture</w:t>
      </w:r>
    </w:p>
    <w:p w14:paraId="234F5D2F">
      <w:pPr>
        <w:spacing w:before="60" w:after="60"/>
        <w:rPr>
          <w:rFonts w:hint="default" w:ascii="Times New Roman" w:hAnsi="Times New Roman" w:cs="Times New Roman"/>
        </w:rPr>
      </w:pPr>
      <w:r>
        <w:rPr>
          <w:rFonts w:hint="default" w:ascii="Times New Roman" w:hAnsi="Times New Roman" w:eastAsia="Calibri" w:cs="Times New Roman"/>
          <w:color w:val="2C3E50"/>
          <w:sz w:val="22"/>
          <w:szCs w:val="22"/>
        </w:rPr>
        <w:t>Nexus AI follows a microservices architecture organized into four layers: Client Layer, API Gateway Layer, Service Layer, and Data Layer. Services communicate via REST/GraphQL for synchronous operations and AWS SQS/EventBridge for asynchronous operations (AI jobs, email, notifications).</w:t>
      </w:r>
    </w:p>
    <w:p w14:paraId="03F5AFAE">
      <w:pPr>
        <w:spacing w:before="80" w:after="0"/>
        <w:rPr>
          <w:rFonts w:hint="default" w:ascii="Times New Roman" w:hAnsi="Times New Roman" w:cs="Times New Roman"/>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60"/>
        <w:gridCol w:w="7200"/>
      </w:tblGrid>
      <w:tr w14:paraId="27D88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45102DEE">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Layer</w:t>
            </w:r>
          </w:p>
        </w:tc>
        <w:tc>
          <w:tcPr>
            <w:tcW w:w="720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07C5D9E3">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Components</w:t>
            </w:r>
          </w:p>
        </w:tc>
      </w:tr>
      <w:tr w14:paraId="46AF8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8FAFC"/>
            <w:tcMar>
              <w:top w:w="80" w:type="dxa"/>
              <w:left w:w="140" w:type="dxa"/>
              <w:bottom w:w="80" w:type="dxa"/>
              <w:right w:w="140" w:type="dxa"/>
            </w:tcMar>
            <w:vAlign w:val="center"/>
          </w:tcPr>
          <w:p w14:paraId="3629351C">
            <w:pPr>
              <w:rPr>
                <w:rFonts w:hint="default" w:ascii="Times New Roman" w:hAnsi="Times New Roman" w:cs="Times New Roman"/>
              </w:rPr>
            </w:pPr>
            <w:r>
              <w:rPr>
                <w:rFonts w:hint="default" w:ascii="Times New Roman" w:hAnsi="Times New Roman" w:eastAsia="Calibri" w:cs="Times New Roman"/>
                <w:b/>
                <w:bCs/>
                <w:color w:val="1B3A6B"/>
                <w:sz w:val="20"/>
                <w:szCs w:val="20"/>
              </w:rPr>
              <w:t>Client Layer</w:t>
            </w:r>
          </w:p>
        </w:tc>
        <w:tc>
          <w:tcPr>
            <w:tcW w:w="7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531AAAE">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Next.js Web App (SSR) | React Native Mobile App | Admin SPA</w:t>
            </w:r>
          </w:p>
        </w:tc>
      </w:tr>
      <w:tr w14:paraId="17E24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D6EAF8"/>
            <w:tcMar>
              <w:top w:w="80" w:type="dxa"/>
              <w:left w:w="140" w:type="dxa"/>
              <w:bottom w:w="80" w:type="dxa"/>
              <w:right w:w="140" w:type="dxa"/>
            </w:tcMar>
            <w:vAlign w:val="center"/>
          </w:tcPr>
          <w:p w14:paraId="78C209C5">
            <w:pPr>
              <w:rPr>
                <w:rFonts w:hint="default" w:ascii="Times New Roman" w:hAnsi="Times New Roman" w:cs="Times New Roman"/>
              </w:rPr>
            </w:pPr>
            <w:r>
              <w:rPr>
                <w:rFonts w:hint="default" w:ascii="Times New Roman" w:hAnsi="Times New Roman" w:eastAsia="Calibri" w:cs="Times New Roman"/>
                <w:b/>
                <w:bCs/>
                <w:color w:val="1B3A6B"/>
                <w:sz w:val="20"/>
                <w:szCs w:val="20"/>
              </w:rPr>
              <w:t>API Gateway</w:t>
            </w:r>
          </w:p>
        </w:tc>
        <w:tc>
          <w:tcPr>
            <w:tcW w:w="72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0CAD7A3">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AWS API Gateway + Kong Gateway | Rate Limiting | Auth Middleware | Request Logging</w:t>
            </w:r>
          </w:p>
        </w:tc>
      </w:tr>
      <w:tr w14:paraId="219A1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8FAFC"/>
            <w:tcMar>
              <w:top w:w="80" w:type="dxa"/>
              <w:left w:w="140" w:type="dxa"/>
              <w:bottom w:w="80" w:type="dxa"/>
              <w:right w:w="140" w:type="dxa"/>
            </w:tcMar>
            <w:vAlign w:val="center"/>
          </w:tcPr>
          <w:p w14:paraId="205FE6FF">
            <w:pPr>
              <w:rPr>
                <w:rFonts w:hint="default" w:ascii="Times New Roman" w:hAnsi="Times New Roman" w:cs="Times New Roman"/>
              </w:rPr>
            </w:pPr>
            <w:r>
              <w:rPr>
                <w:rFonts w:hint="default" w:ascii="Times New Roman" w:hAnsi="Times New Roman" w:eastAsia="Calibri" w:cs="Times New Roman"/>
                <w:b/>
                <w:bCs/>
                <w:color w:val="1B3A6B"/>
                <w:sz w:val="20"/>
                <w:szCs w:val="20"/>
              </w:rPr>
              <w:t>Core Services</w:t>
            </w:r>
          </w:p>
        </w:tc>
        <w:tc>
          <w:tcPr>
            <w:tcW w:w="7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F87BE57">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Auth Service | User Service | Cohort Service | Notification Service | Payment Service | File Service</w:t>
            </w:r>
          </w:p>
        </w:tc>
      </w:tr>
      <w:tr w14:paraId="30855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D6EAF8"/>
            <w:tcMar>
              <w:top w:w="80" w:type="dxa"/>
              <w:left w:w="140" w:type="dxa"/>
              <w:bottom w:w="80" w:type="dxa"/>
              <w:right w:w="140" w:type="dxa"/>
            </w:tcMar>
            <w:vAlign w:val="center"/>
          </w:tcPr>
          <w:p w14:paraId="52E1CF8D">
            <w:pPr>
              <w:rPr>
                <w:rFonts w:hint="default" w:ascii="Times New Roman" w:hAnsi="Times New Roman" w:cs="Times New Roman"/>
              </w:rPr>
            </w:pPr>
            <w:r>
              <w:rPr>
                <w:rFonts w:hint="default" w:ascii="Times New Roman" w:hAnsi="Times New Roman" w:eastAsia="Calibri" w:cs="Times New Roman"/>
                <w:b/>
                <w:bCs/>
                <w:color w:val="1B3A6B"/>
                <w:sz w:val="20"/>
                <w:szCs w:val="20"/>
              </w:rPr>
              <w:t>AI Services</w:t>
            </w:r>
          </w:p>
        </w:tc>
        <w:tc>
          <w:tcPr>
            <w:tcW w:w="72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5C0D8CE">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Idea Evaluation Service (Python/FastAPI) | Chatbot Service (Python/LangChain) | Matchmaking Service (Python/scikit-learn) | Analytics AI Service</w:t>
            </w:r>
          </w:p>
        </w:tc>
      </w:tr>
      <w:tr w14:paraId="6C34C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8FAFC"/>
            <w:tcMar>
              <w:top w:w="80" w:type="dxa"/>
              <w:left w:w="140" w:type="dxa"/>
              <w:bottom w:w="80" w:type="dxa"/>
              <w:right w:w="140" w:type="dxa"/>
            </w:tcMar>
            <w:vAlign w:val="center"/>
          </w:tcPr>
          <w:p w14:paraId="3626842E">
            <w:pPr>
              <w:rPr>
                <w:rFonts w:hint="default" w:ascii="Times New Roman" w:hAnsi="Times New Roman" w:cs="Times New Roman"/>
              </w:rPr>
            </w:pPr>
            <w:r>
              <w:rPr>
                <w:rFonts w:hint="default" w:ascii="Times New Roman" w:hAnsi="Times New Roman" w:eastAsia="Calibri" w:cs="Times New Roman"/>
                <w:b/>
                <w:bCs/>
                <w:color w:val="1B3A6B"/>
                <w:sz w:val="20"/>
                <w:szCs w:val="20"/>
              </w:rPr>
              <w:t>Data Layer</w:t>
            </w:r>
          </w:p>
        </w:tc>
        <w:tc>
          <w:tcPr>
            <w:tcW w:w="7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78A00C6">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PostgreSQL (primary OLTP) | Redis (cache/sessions) | Pinecone (vector DB) | S3 (files) | Redshift (analytics)</w:t>
            </w:r>
          </w:p>
        </w:tc>
      </w:tr>
      <w:tr w14:paraId="14FD7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D6EAF8"/>
            <w:tcMar>
              <w:top w:w="80" w:type="dxa"/>
              <w:left w:w="140" w:type="dxa"/>
              <w:bottom w:w="80" w:type="dxa"/>
              <w:right w:w="140" w:type="dxa"/>
            </w:tcMar>
            <w:vAlign w:val="center"/>
          </w:tcPr>
          <w:p w14:paraId="4CE5F071">
            <w:pPr>
              <w:rPr>
                <w:rFonts w:hint="default" w:ascii="Times New Roman" w:hAnsi="Times New Roman" w:cs="Times New Roman"/>
              </w:rPr>
            </w:pPr>
            <w:r>
              <w:rPr>
                <w:rFonts w:hint="default" w:ascii="Times New Roman" w:hAnsi="Times New Roman" w:eastAsia="Calibri" w:cs="Times New Roman"/>
                <w:b/>
                <w:bCs/>
                <w:color w:val="1B3A6B"/>
                <w:sz w:val="20"/>
                <w:szCs w:val="20"/>
              </w:rPr>
              <w:t>Infrastructure</w:t>
            </w:r>
          </w:p>
        </w:tc>
        <w:tc>
          <w:tcPr>
            <w:tcW w:w="72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6D9E287">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AWS EKS (Kubernetes) | Terraform IaC | GitHub Actions CI/CD | Datadog Monitoring | CloudFront CDN</w:t>
            </w:r>
          </w:p>
        </w:tc>
      </w:tr>
    </w:tbl>
    <w:p w14:paraId="46B7A6C2">
      <w:pPr>
        <w:spacing w:before="160" w:after="0"/>
        <w:rPr>
          <w:rFonts w:hint="default" w:ascii="Times New Roman" w:hAnsi="Times New Roman" w:cs="Times New Roman"/>
        </w:rPr>
      </w:pPr>
    </w:p>
    <w:p w14:paraId="338CBFF2">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12.2 AI Architecture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20"/>
        <w:gridCol w:w="6840"/>
      </w:tblGrid>
      <w:tr w14:paraId="0D733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328B58A2">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AI Component</w:t>
            </w:r>
          </w:p>
        </w:tc>
        <w:tc>
          <w:tcPr>
            <w:tcW w:w="684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6D1BF531">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Architecture Detail</w:t>
            </w:r>
          </w:p>
        </w:tc>
      </w:tr>
      <w:tr w14:paraId="2588F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BBC0D97">
            <w:pPr>
              <w:rPr>
                <w:rFonts w:hint="default" w:ascii="Times New Roman" w:hAnsi="Times New Roman" w:cs="Times New Roman"/>
              </w:rPr>
            </w:pPr>
            <w:r>
              <w:rPr>
                <w:rFonts w:hint="default" w:ascii="Times New Roman" w:hAnsi="Times New Roman" w:eastAsia="Calibri" w:cs="Times New Roman"/>
                <w:b/>
                <w:bCs/>
                <w:color w:val="2C3E50"/>
                <w:sz w:val="20"/>
                <w:szCs w:val="20"/>
              </w:rPr>
              <w:t>Idea Evaluation Pipeline</w:t>
            </w:r>
          </w:p>
        </w:tc>
        <w:tc>
          <w:tcPr>
            <w:tcW w:w="68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EF8B4EF">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1. Intake &amp; preprocessing → 2. Market research (Tavily/Serper web search) → 3. Parallel LLM calls (GPT-4o) per dimension → 4. Score aggregation → 5. Report generation → 6. Chart rendering → 7. Cache to Redis</w:t>
            </w:r>
          </w:p>
        </w:tc>
      </w:tr>
      <w:tr w14:paraId="070F4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7A8B80F">
            <w:pPr>
              <w:rPr>
                <w:rFonts w:hint="default" w:ascii="Times New Roman" w:hAnsi="Times New Roman" w:cs="Times New Roman"/>
              </w:rPr>
            </w:pPr>
            <w:r>
              <w:rPr>
                <w:rFonts w:hint="default" w:ascii="Times New Roman" w:hAnsi="Times New Roman" w:eastAsia="Calibri" w:cs="Times New Roman"/>
                <w:b/>
                <w:bCs/>
                <w:color w:val="2C3E50"/>
                <w:sz w:val="20"/>
                <w:szCs w:val="20"/>
              </w:rPr>
              <w:t>RAG Chatbot</w:t>
            </w:r>
          </w:p>
        </w:tc>
        <w:tc>
          <w:tcPr>
            <w:tcW w:w="68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9F8B1B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LangChain ConversationalRetrievalChain | Pinecone vector store (1536-dim embeddings, text-embedding-3-small) | Conversation buffer memory (summarized) | GPT-4o as generator</w:t>
            </w:r>
          </w:p>
        </w:tc>
      </w:tr>
      <w:tr w14:paraId="4B30D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1F5FA05">
            <w:pPr>
              <w:rPr>
                <w:rFonts w:hint="default" w:ascii="Times New Roman" w:hAnsi="Times New Roman" w:cs="Times New Roman"/>
              </w:rPr>
            </w:pPr>
            <w:r>
              <w:rPr>
                <w:rFonts w:hint="default" w:ascii="Times New Roman" w:hAnsi="Times New Roman" w:eastAsia="Calibri" w:cs="Times New Roman"/>
                <w:b/>
                <w:bCs/>
                <w:color w:val="2C3E50"/>
                <w:sz w:val="20"/>
                <w:szCs w:val="20"/>
              </w:rPr>
              <w:t>Matchmaking Engine</w:t>
            </w:r>
          </w:p>
        </w:tc>
        <w:tc>
          <w:tcPr>
            <w:tcW w:w="68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D4D965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Feature extraction from profiles → embedding similarity (cosine) + rule-based filters → XGBoost compatibility score → weekly batch recompute + real-time incremental updates</w:t>
            </w:r>
          </w:p>
        </w:tc>
      </w:tr>
      <w:tr w14:paraId="619EA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1184669">
            <w:pPr>
              <w:rPr>
                <w:rFonts w:hint="default" w:ascii="Times New Roman" w:hAnsi="Times New Roman" w:cs="Times New Roman"/>
              </w:rPr>
            </w:pPr>
            <w:r>
              <w:rPr>
                <w:rFonts w:hint="default" w:ascii="Times New Roman" w:hAnsi="Times New Roman" w:eastAsia="Calibri" w:cs="Times New Roman"/>
                <w:b/>
                <w:bCs/>
                <w:color w:val="2C3E50"/>
                <w:sz w:val="20"/>
                <w:szCs w:val="20"/>
              </w:rPr>
              <w:t>Session Notes AI</w:t>
            </w:r>
          </w:p>
        </w:tc>
        <w:tc>
          <w:tcPr>
            <w:tcW w:w="68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FF7279C">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Whisper API transcription → GPT-4o summarization with custom prompt → structured output (JSON) → CRUD to session record</w:t>
            </w:r>
          </w:p>
        </w:tc>
      </w:tr>
      <w:tr w14:paraId="0625A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2823DFB">
            <w:pPr>
              <w:rPr>
                <w:rFonts w:hint="default" w:ascii="Times New Roman" w:hAnsi="Times New Roman" w:cs="Times New Roman"/>
              </w:rPr>
            </w:pPr>
            <w:r>
              <w:rPr>
                <w:rFonts w:hint="default" w:ascii="Times New Roman" w:hAnsi="Times New Roman" w:eastAsia="Calibri" w:cs="Times New Roman"/>
                <w:b/>
                <w:bCs/>
                <w:color w:val="2C3E50"/>
                <w:sz w:val="20"/>
                <w:szCs w:val="20"/>
              </w:rPr>
              <w:t>Investor Matching</w:t>
            </w:r>
          </w:p>
        </w:tc>
        <w:tc>
          <w:tcPr>
            <w:tcW w:w="68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20064B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Thesis vector embedding → startup embedding → cosine similarity ranking → re-ranked by traction signals (milestone rate, mentor ratings)</w:t>
            </w:r>
          </w:p>
        </w:tc>
      </w:tr>
      <w:tr w14:paraId="1A19F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CA4689D">
            <w:pPr>
              <w:rPr>
                <w:rFonts w:hint="default" w:ascii="Times New Roman" w:hAnsi="Times New Roman" w:cs="Times New Roman"/>
              </w:rPr>
            </w:pPr>
            <w:r>
              <w:rPr>
                <w:rFonts w:hint="default" w:ascii="Times New Roman" w:hAnsi="Times New Roman" w:eastAsia="Calibri" w:cs="Times New Roman"/>
                <w:b/>
                <w:bCs/>
                <w:color w:val="2C3E50"/>
                <w:sz w:val="20"/>
                <w:szCs w:val="20"/>
              </w:rPr>
              <w:t>Dropout Prediction</w:t>
            </w:r>
          </w:p>
        </w:tc>
        <w:tc>
          <w:tcPr>
            <w:tcW w:w="68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AFB0980">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Time-series features (login frequency, milestone completion, chatbot usage) → LightGBM classifier → alerts at threshold &gt; 0.7</w:t>
            </w:r>
          </w:p>
        </w:tc>
      </w:tr>
    </w:tbl>
    <w:p w14:paraId="01082E56">
      <w:pPr>
        <w:spacing w:before="80" w:after="0"/>
        <w:rPr>
          <w:rFonts w:hint="default" w:ascii="Times New Roman" w:hAnsi="Times New Roman" w:cs="Times New Roman"/>
        </w:rPr>
      </w:pPr>
    </w:p>
    <w:p w14:paraId="6F9EAD30">
      <w:pPr>
        <w:rPr>
          <w:rFonts w:hint="default" w:ascii="Times New Roman" w:hAnsi="Times New Roman" w:cs="Times New Roman"/>
        </w:rPr>
      </w:pPr>
      <w:r>
        <w:rPr>
          <w:rFonts w:hint="default" w:ascii="Times New Roman" w:hAnsi="Times New Roman" w:cs="Times New Roman"/>
        </w:rPr>
        <w:br w:type="page"/>
      </w:r>
    </w:p>
    <w:p w14:paraId="339BC72D">
      <w:pPr>
        <w:pStyle w:val="2"/>
        <w:pBdr>
          <w:bottom w:val="single" w:color="2E86C1" w:sz="6" w:space="4"/>
        </w:pBdr>
        <w:spacing w:before="480" w:after="160"/>
        <w:rPr>
          <w:rFonts w:hint="default" w:ascii="Times New Roman" w:hAnsi="Times New Roman" w:cs="Times New Roman"/>
        </w:rPr>
      </w:pPr>
      <w:r>
        <w:rPr>
          <w:rFonts w:hint="default" w:ascii="Times New Roman" w:hAnsi="Times New Roman" w:eastAsia="Calibri" w:cs="Times New Roman"/>
          <w:b/>
          <w:bCs/>
          <w:color w:val="1B3A6B"/>
          <w:sz w:val="36"/>
          <w:szCs w:val="36"/>
        </w:rPr>
        <w:t>13. Data Models &amp; Database Schema</w:t>
      </w:r>
    </w:p>
    <w:p w14:paraId="5AB9432A">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13.1 Core Entities</w:t>
      </w:r>
    </w:p>
    <w:p w14:paraId="66486F68">
      <w:pPr>
        <w:spacing w:before="60" w:after="60"/>
        <w:rPr>
          <w:rFonts w:hint="default" w:ascii="Times New Roman" w:hAnsi="Times New Roman" w:cs="Times New Roman"/>
        </w:rPr>
      </w:pPr>
      <w:r>
        <w:rPr>
          <w:rFonts w:hint="default" w:ascii="Times New Roman" w:hAnsi="Times New Roman" w:eastAsia="Calibri" w:cs="Times New Roman"/>
          <w:color w:val="2C3E50"/>
          <w:sz w:val="22"/>
          <w:szCs w:val="22"/>
        </w:rPr>
        <w:t>The following tables define the primary database schema. All tables include created_at, updated_at (TIMESTAMPTZ), and deleted_at (soft delete via TIMESTAMPTZ, nullable) unless otherwise noted.</w:t>
      </w:r>
    </w:p>
    <w:p w14:paraId="0EA3CCA0">
      <w:pPr>
        <w:spacing w:before="80" w:after="0"/>
        <w:rPr>
          <w:rFonts w:hint="default" w:ascii="Times New Roman" w:hAnsi="Times New Roman" w:cs="Times New Roman"/>
        </w:rPr>
      </w:pPr>
    </w:p>
    <w:p w14:paraId="4E7F784C">
      <w:pPr>
        <w:pStyle w:val="4"/>
        <w:spacing w:before="240" w:after="80"/>
        <w:rPr>
          <w:rFonts w:hint="default" w:ascii="Times New Roman" w:hAnsi="Times New Roman" w:cs="Times New Roman"/>
        </w:rPr>
      </w:pPr>
      <w:r>
        <w:rPr>
          <w:rFonts w:hint="default" w:ascii="Times New Roman" w:hAnsi="Times New Roman" w:eastAsia="Calibri" w:cs="Times New Roman"/>
          <w:b/>
          <w:bCs/>
          <w:color w:val="2E86C1"/>
          <w:sz w:val="24"/>
          <w:szCs w:val="24"/>
        </w:rPr>
        <w:t>13.1.1 users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47"/>
        <w:gridCol w:w="1797"/>
        <w:gridCol w:w="1869"/>
        <w:gridCol w:w="3547"/>
      </w:tblGrid>
      <w:tr w14:paraId="53BAF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286944A4">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Column</w:t>
            </w:r>
          </w:p>
        </w:tc>
        <w:tc>
          <w:tcPr>
            <w:tcW w:w="180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7D6F95FF">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Type</w:t>
            </w:r>
          </w:p>
        </w:tc>
        <w:tc>
          <w:tcPr>
            <w:tcW w:w="180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67ABE7CD">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Constraints</w:t>
            </w:r>
          </w:p>
        </w:tc>
        <w:tc>
          <w:tcPr>
            <w:tcW w:w="360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0FA3B6B5">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Description</w:t>
            </w:r>
          </w:p>
        </w:tc>
      </w:tr>
      <w:tr w14:paraId="68080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2B81467">
            <w:pPr>
              <w:rPr>
                <w:rFonts w:hint="default" w:ascii="Times New Roman" w:hAnsi="Times New Roman" w:cs="Times New Roman"/>
              </w:rPr>
            </w:pPr>
            <w:r>
              <w:rPr>
                <w:rFonts w:hint="default" w:ascii="Times New Roman" w:hAnsi="Times New Roman" w:eastAsia="Calibri" w:cs="Times New Roman"/>
                <w:b/>
                <w:bCs/>
                <w:color w:val="2E86C1"/>
                <w:sz w:val="20"/>
                <w:szCs w:val="20"/>
              </w:rPr>
              <w:t>id</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14A008B">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UUID</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3D47AAD">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PK, DEFAULT gen_random_uuid()</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21C7D7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Primary identifier</w:t>
            </w:r>
          </w:p>
        </w:tc>
      </w:tr>
      <w:tr w14:paraId="02220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E7F3827">
            <w:pPr>
              <w:rPr>
                <w:rFonts w:hint="default" w:ascii="Times New Roman" w:hAnsi="Times New Roman" w:cs="Times New Roman"/>
              </w:rPr>
            </w:pPr>
            <w:r>
              <w:rPr>
                <w:rFonts w:hint="default" w:ascii="Times New Roman" w:hAnsi="Times New Roman" w:eastAsia="Calibri" w:cs="Times New Roman"/>
                <w:b/>
                <w:bCs/>
                <w:color w:val="2E86C1"/>
                <w:sz w:val="20"/>
                <w:szCs w:val="20"/>
              </w:rPr>
              <w:t>email</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53F9036">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VARCHAR(320)</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B3882A3">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UNIQUE, NOT NULL, INDEX</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6490F6C">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Validated email address</w:t>
            </w:r>
          </w:p>
        </w:tc>
      </w:tr>
      <w:tr w14:paraId="7948E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9808B1D">
            <w:pPr>
              <w:rPr>
                <w:rFonts w:hint="default" w:ascii="Times New Roman" w:hAnsi="Times New Roman" w:cs="Times New Roman"/>
              </w:rPr>
            </w:pPr>
            <w:r>
              <w:rPr>
                <w:rFonts w:hint="default" w:ascii="Times New Roman" w:hAnsi="Times New Roman" w:eastAsia="Calibri" w:cs="Times New Roman"/>
                <w:b/>
                <w:bCs/>
                <w:color w:val="2E86C1"/>
                <w:sz w:val="20"/>
                <w:szCs w:val="20"/>
              </w:rPr>
              <w:t>password_hash</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DA2DE2E">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VARCHAR(255)</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F1CB4A8">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NULLABLE</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E41C8AF">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bcrypt hash; null if SSO-only</w:t>
            </w:r>
          </w:p>
        </w:tc>
      </w:tr>
      <w:tr w14:paraId="13A88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6938639">
            <w:pPr>
              <w:rPr>
                <w:rFonts w:hint="default" w:ascii="Times New Roman" w:hAnsi="Times New Roman" w:cs="Times New Roman"/>
              </w:rPr>
            </w:pPr>
            <w:r>
              <w:rPr>
                <w:rFonts w:hint="default" w:ascii="Times New Roman" w:hAnsi="Times New Roman" w:eastAsia="Calibri" w:cs="Times New Roman"/>
                <w:b/>
                <w:bCs/>
                <w:color w:val="2E86C1"/>
                <w:sz w:val="20"/>
                <w:szCs w:val="20"/>
              </w:rPr>
              <w:t>role</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27D9F71">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ENUM</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7B3814E">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NOT NULL</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55479AE">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founder | mentor | investor | admin | super_admin</w:t>
            </w:r>
          </w:p>
        </w:tc>
      </w:tr>
      <w:tr w14:paraId="2CEF5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9991E0E">
            <w:pPr>
              <w:rPr>
                <w:rFonts w:hint="default" w:ascii="Times New Roman" w:hAnsi="Times New Roman" w:cs="Times New Roman"/>
              </w:rPr>
            </w:pPr>
            <w:r>
              <w:rPr>
                <w:rFonts w:hint="default" w:ascii="Times New Roman" w:hAnsi="Times New Roman" w:eastAsia="Calibri" w:cs="Times New Roman"/>
                <w:b/>
                <w:bCs/>
                <w:color w:val="2E86C1"/>
                <w:sz w:val="20"/>
                <w:szCs w:val="20"/>
              </w:rPr>
              <w:t>first_name</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4133CAA">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VARCHAR(100)</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4FD0462">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NOT NULL</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01B3545">
            <w:pPr>
              <w:rPr>
                <w:rFonts w:hint="default" w:ascii="Times New Roman" w:hAnsi="Times New Roman" w:cs="Times New Roman"/>
              </w:rPr>
            </w:pPr>
          </w:p>
        </w:tc>
      </w:tr>
      <w:tr w14:paraId="01A20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7220BEF">
            <w:pPr>
              <w:rPr>
                <w:rFonts w:hint="default" w:ascii="Times New Roman" w:hAnsi="Times New Roman" w:cs="Times New Roman"/>
              </w:rPr>
            </w:pPr>
            <w:r>
              <w:rPr>
                <w:rFonts w:hint="default" w:ascii="Times New Roman" w:hAnsi="Times New Roman" w:eastAsia="Calibri" w:cs="Times New Roman"/>
                <w:b/>
                <w:bCs/>
                <w:color w:val="2E86C1"/>
                <w:sz w:val="20"/>
                <w:szCs w:val="20"/>
              </w:rPr>
              <w:t>last_name</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1586650">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VARCHAR(100)</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049ADAE">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NOT NULL</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21345F2">
            <w:pPr>
              <w:rPr>
                <w:rFonts w:hint="default" w:ascii="Times New Roman" w:hAnsi="Times New Roman" w:cs="Times New Roman"/>
              </w:rPr>
            </w:pPr>
          </w:p>
        </w:tc>
      </w:tr>
      <w:tr w14:paraId="58797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6845AC3">
            <w:pPr>
              <w:rPr>
                <w:rFonts w:hint="default" w:ascii="Times New Roman" w:hAnsi="Times New Roman" w:cs="Times New Roman"/>
              </w:rPr>
            </w:pPr>
            <w:r>
              <w:rPr>
                <w:rFonts w:hint="default" w:ascii="Times New Roman" w:hAnsi="Times New Roman" w:eastAsia="Calibri" w:cs="Times New Roman"/>
                <w:b/>
                <w:bCs/>
                <w:color w:val="2E86C1"/>
                <w:sz w:val="20"/>
                <w:szCs w:val="20"/>
              </w:rPr>
              <w:t>avatar_url</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75D1966">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TEXT</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28E0B32">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NULLABLE</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8089FCA">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S3 URL</w:t>
            </w:r>
          </w:p>
        </w:tc>
      </w:tr>
      <w:tr w14:paraId="4458E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AC13DDF">
            <w:pPr>
              <w:rPr>
                <w:rFonts w:hint="default" w:ascii="Times New Roman" w:hAnsi="Times New Roman" w:cs="Times New Roman"/>
              </w:rPr>
            </w:pPr>
            <w:r>
              <w:rPr>
                <w:rFonts w:hint="default" w:ascii="Times New Roman" w:hAnsi="Times New Roman" w:eastAsia="Calibri" w:cs="Times New Roman"/>
                <w:b/>
                <w:bCs/>
                <w:color w:val="2E86C1"/>
                <w:sz w:val="20"/>
                <w:szCs w:val="20"/>
              </w:rPr>
              <w:t>phone</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07873E7">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VARCHAR(20)</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2C8146E">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NULLABLE, ENCRYPTED</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49C12D3">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E.164 format</w:t>
            </w:r>
          </w:p>
        </w:tc>
      </w:tr>
      <w:tr w14:paraId="014EF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A98AE7D">
            <w:pPr>
              <w:rPr>
                <w:rFonts w:hint="default" w:ascii="Times New Roman" w:hAnsi="Times New Roman" w:cs="Times New Roman"/>
              </w:rPr>
            </w:pPr>
            <w:r>
              <w:rPr>
                <w:rFonts w:hint="default" w:ascii="Times New Roman" w:hAnsi="Times New Roman" w:eastAsia="Calibri" w:cs="Times New Roman"/>
                <w:b/>
                <w:bCs/>
                <w:color w:val="2E86C1"/>
                <w:sz w:val="20"/>
                <w:szCs w:val="20"/>
              </w:rPr>
              <w:t>country_code</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3F470BD">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CHAR(2)</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6544054">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NOT NULL</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95AC6A0">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ISO 3166-1 alpha-2</w:t>
            </w:r>
          </w:p>
        </w:tc>
      </w:tr>
      <w:tr w14:paraId="51133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BD2E269">
            <w:pPr>
              <w:rPr>
                <w:rFonts w:hint="default" w:ascii="Times New Roman" w:hAnsi="Times New Roman" w:cs="Times New Roman"/>
              </w:rPr>
            </w:pPr>
            <w:r>
              <w:rPr>
                <w:rFonts w:hint="default" w:ascii="Times New Roman" w:hAnsi="Times New Roman" w:eastAsia="Calibri" w:cs="Times New Roman"/>
                <w:b/>
                <w:bCs/>
                <w:color w:val="2E86C1"/>
                <w:sz w:val="20"/>
                <w:szCs w:val="20"/>
              </w:rPr>
              <w:t>timezone</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C560345">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VARCHAR(50)</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98339A2">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NOT NULL</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5976937">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IANA timezone string</w:t>
            </w:r>
          </w:p>
        </w:tc>
      </w:tr>
      <w:tr w14:paraId="1895B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A837B6D">
            <w:pPr>
              <w:rPr>
                <w:rFonts w:hint="default" w:ascii="Times New Roman" w:hAnsi="Times New Roman" w:cs="Times New Roman"/>
              </w:rPr>
            </w:pPr>
            <w:r>
              <w:rPr>
                <w:rFonts w:hint="default" w:ascii="Times New Roman" w:hAnsi="Times New Roman" w:eastAsia="Calibri" w:cs="Times New Roman"/>
                <w:b/>
                <w:bCs/>
                <w:color w:val="2E86C1"/>
                <w:sz w:val="20"/>
                <w:szCs w:val="20"/>
              </w:rPr>
              <w:t>is_verified</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5A5E8CF">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BOOLEAN</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C3745AC">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DEFAULT FALSE</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E1BB2C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Email verification status</w:t>
            </w:r>
          </w:p>
        </w:tc>
      </w:tr>
      <w:tr w14:paraId="41692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B5A3765">
            <w:pPr>
              <w:rPr>
                <w:rFonts w:hint="default" w:ascii="Times New Roman" w:hAnsi="Times New Roman" w:cs="Times New Roman"/>
              </w:rPr>
            </w:pPr>
            <w:r>
              <w:rPr>
                <w:rFonts w:hint="default" w:ascii="Times New Roman" w:hAnsi="Times New Roman" w:eastAsia="Calibri" w:cs="Times New Roman"/>
                <w:b/>
                <w:bCs/>
                <w:color w:val="2E86C1"/>
                <w:sz w:val="20"/>
                <w:szCs w:val="20"/>
              </w:rPr>
              <w:t>mfa_enabled</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932E1D4">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BOOLEAN</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5B2312A">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DEFAULT FALSE</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86E9B50">
            <w:pPr>
              <w:rPr>
                <w:rFonts w:hint="default" w:ascii="Times New Roman" w:hAnsi="Times New Roman" w:cs="Times New Roman"/>
              </w:rPr>
            </w:pPr>
          </w:p>
        </w:tc>
      </w:tr>
      <w:tr w14:paraId="5E466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BF19595">
            <w:pPr>
              <w:rPr>
                <w:rFonts w:hint="default" w:ascii="Times New Roman" w:hAnsi="Times New Roman" w:cs="Times New Roman"/>
              </w:rPr>
            </w:pPr>
            <w:r>
              <w:rPr>
                <w:rFonts w:hint="default" w:ascii="Times New Roman" w:hAnsi="Times New Roman" w:eastAsia="Calibri" w:cs="Times New Roman"/>
                <w:b/>
                <w:bCs/>
                <w:color w:val="2E86C1"/>
                <w:sz w:val="20"/>
                <w:szCs w:val="20"/>
              </w:rPr>
              <w:t>mfa_secret</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A63C671">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TEXT</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A1BA1EB">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NULLABLE, ENCRYPTED</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7E03963">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TOTP secret</w:t>
            </w:r>
          </w:p>
        </w:tc>
      </w:tr>
      <w:tr w14:paraId="340BD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64C6EF5">
            <w:pPr>
              <w:rPr>
                <w:rFonts w:hint="default" w:ascii="Times New Roman" w:hAnsi="Times New Roman" w:cs="Times New Roman"/>
              </w:rPr>
            </w:pPr>
            <w:r>
              <w:rPr>
                <w:rFonts w:hint="default" w:ascii="Times New Roman" w:hAnsi="Times New Roman" w:eastAsia="Calibri" w:cs="Times New Roman"/>
                <w:b/>
                <w:bCs/>
                <w:color w:val="2E86C1"/>
                <w:sz w:val="20"/>
                <w:szCs w:val="20"/>
              </w:rPr>
              <w:t>last_login_at</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B4A5670">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TIMESTAMPTZ</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C49BCCC">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NULLABLE</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21D81E2">
            <w:pPr>
              <w:rPr>
                <w:rFonts w:hint="default" w:ascii="Times New Roman" w:hAnsi="Times New Roman" w:cs="Times New Roman"/>
              </w:rPr>
            </w:pPr>
          </w:p>
        </w:tc>
      </w:tr>
      <w:tr w14:paraId="2341F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2337C73">
            <w:pPr>
              <w:rPr>
                <w:rFonts w:hint="default" w:ascii="Times New Roman" w:hAnsi="Times New Roman" w:cs="Times New Roman"/>
              </w:rPr>
            </w:pPr>
            <w:r>
              <w:rPr>
                <w:rFonts w:hint="default" w:ascii="Times New Roman" w:hAnsi="Times New Roman" w:eastAsia="Calibri" w:cs="Times New Roman"/>
                <w:b/>
                <w:bCs/>
                <w:color w:val="2E86C1"/>
                <w:sz w:val="20"/>
                <w:szCs w:val="20"/>
              </w:rPr>
              <w:t>organization_id</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BF96D22">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UUID</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B25F8D2">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FK → organizations, NULLABLE</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B55413E">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Multi-tenancy link</w:t>
            </w:r>
          </w:p>
        </w:tc>
      </w:tr>
    </w:tbl>
    <w:p w14:paraId="3E4066F1">
      <w:pPr>
        <w:spacing w:before="80" w:after="0"/>
        <w:rPr>
          <w:rFonts w:hint="default" w:ascii="Times New Roman" w:hAnsi="Times New Roman" w:cs="Times New Roman"/>
        </w:rPr>
      </w:pPr>
    </w:p>
    <w:p w14:paraId="2DA59818">
      <w:pPr>
        <w:pStyle w:val="4"/>
        <w:spacing w:before="240" w:after="80"/>
        <w:rPr>
          <w:rFonts w:hint="default" w:ascii="Times New Roman" w:hAnsi="Times New Roman" w:cs="Times New Roman"/>
        </w:rPr>
      </w:pPr>
      <w:r>
        <w:rPr>
          <w:rFonts w:hint="default" w:ascii="Times New Roman" w:hAnsi="Times New Roman" w:eastAsia="Calibri" w:cs="Times New Roman"/>
          <w:b/>
          <w:bCs/>
          <w:color w:val="2E86C1"/>
          <w:sz w:val="24"/>
          <w:szCs w:val="24"/>
        </w:rPr>
        <w:t>13.1.2 startups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92"/>
        <w:gridCol w:w="1799"/>
        <w:gridCol w:w="1796"/>
        <w:gridCol w:w="3573"/>
      </w:tblGrid>
      <w:tr w14:paraId="6DA40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756DA1AE">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Column</w:t>
            </w:r>
          </w:p>
        </w:tc>
        <w:tc>
          <w:tcPr>
            <w:tcW w:w="180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20C22563">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Type</w:t>
            </w:r>
          </w:p>
        </w:tc>
        <w:tc>
          <w:tcPr>
            <w:tcW w:w="180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254366B1">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Constraints</w:t>
            </w:r>
          </w:p>
        </w:tc>
        <w:tc>
          <w:tcPr>
            <w:tcW w:w="360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68015AE3">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Description</w:t>
            </w:r>
          </w:p>
        </w:tc>
      </w:tr>
      <w:tr w14:paraId="751FD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78CDFC2">
            <w:pPr>
              <w:rPr>
                <w:rFonts w:hint="default" w:ascii="Times New Roman" w:hAnsi="Times New Roman" w:cs="Times New Roman"/>
              </w:rPr>
            </w:pPr>
            <w:r>
              <w:rPr>
                <w:rFonts w:hint="default" w:ascii="Times New Roman" w:hAnsi="Times New Roman" w:eastAsia="Calibri" w:cs="Times New Roman"/>
                <w:b/>
                <w:bCs/>
                <w:color w:val="2E86C1"/>
                <w:sz w:val="20"/>
                <w:szCs w:val="20"/>
              </w:rPr>
              <w:t>id</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457C698">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UUID</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FC0798F">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PK</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3A45987">
            <w:pPr>
              <w:rPr>
                <w:rFonts w:hint="default" w:ascii="Times New Roman" w:hAnsi="Times New Roman" w:cs="Times New Roman"/>
              </w:rPr>
            </w:pPr>
          </w:p>
        </w:tc>
      </w:tr>
      <w:tr w14:paraId="33261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8C965A5">
            <w:pPr>
              <w:rPr>
                <w:rFonts w:hint="default" w:ascii="Times New Roman" w:hAnsi="Times New Roman" w:cs="Times New Roman"/>
              </w:rPr>
            </w:pPr>
            <w:r>
              <w:rPr>
                <w:rFonts w:hint="default" w:ascii="Times New Roman" w:hAnsi="Times New Roman" w:eastAsia="Calibri" w:cs="Times New Roman"/>
                <w:b/>
                <w:bCs/>
                <w:color w:val="2E86C1"/>
                <w:sz w:val="20"/>
                <w:szCs w:val="20"/>
              </w:rPr>
              <w:t>founder_id</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397FA97">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UUID</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281A110">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FK → users, NOT NULL, INDEX</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EE2F25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Primary founder</w:t>
            </w:r>
          </w:p>
        </w:tc>
      </w:tr>
      <w:tr w14:paraId="74400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F52ED4C">
            <w:pPr>
              <w:rPr>
                <w:rFonts w:hint="default" w:ascii="Times New Roman" w:hAnsi="Times New Roman" w:cs="Times New Roman"/>
              </w:rPr>
            </w:pPr>
            <w:r>
              <w:rPr>
                <w:rFonts w:hint="default" w:ascii="Times New Roman" w:hAnsi="Times New Roman" w:eastAsia="Calibri" w:cs="Times New Roman"/>
                <w:b/>
                <w:bCs/>
                <w:color w:val="2E86C1"/>
                <w:sz w:val="20"/>
                <w:szCs w:val="20"/>
              </w:rPr>
              <w:t>name</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6BBDA94">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VARCHAR(200)</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C9E9CDE">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NOT NULL</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215D40B">
            <w:pPr>
              <w:rPr>
                <w:rFonts w:hint="default" w:ascii="Times New Roman" w:hAnsi="Times New Roman" w:cs="Times New Roman"/>
              </w:rPr>
            </w:pPr>
          </w:p>
        </w:tc>
      </w:tr>
      <w:tr w14:paraId="63734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AFCDC1C">
            <w:pPr>
              <w:rPr>
                <w:rFonts w:hint="default" w:ascii="Times New Roman" w:hAnsi="Times New Roman" w:cs="Times New Roman"/>
              </w:rPr>
            </w:pPr>
            <w:r>
              <w:rPr>
                <w:rFonts w:hint="default" w:ascii="Times New Roman" w:hAnsi="Times New Roman" w:eastAsia="Calibri" w:cs="Times New Roman"/>
                <w:b/>
                <w:bCs/>
                <w:color w:val="2E86C1"/>
                <w:sz w:val="20"/>
                <w:szCs w:val="20"/>
              </w:rPr>
              <w:t>tagline</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5A93978">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VARCHAR(500)</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C5E675D">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NULLABLE</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E4D1ACF">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One-line pitch</w:t>
            </w:r>
          </w:p>
        </w:tc>
      </w:tr>
      <w:tr w14:paraId="31FEF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AA42847">
            <w:pPr>
              <w:rPr>
                <w:rFonts w:hint="default" w:ascii="Times New Roman" w:hAnsi="Times New Roman" w:cs="Times New Roman"/>
              </w:rPr>
            </w:pPr>
            <w:r>
              <w:rPr>
                <w:rFonts w:hint="default" w:ascii="Times New Roman" w:hAnsi="Times New Roman" w:eastAsia="Calibri" w:cs="Times New Roman"/>
                <w:b/>
                <w:bCs/>
                <w:color w:val="2E86C1"/>
                <w:sz w:val="20"/>
                <w:szCs w:val="20"/>
              </w:rPr>
              <w:t>problem_statement</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C84C75F">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TEXT</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87CE769">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NOT NULL</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E4DF1FA">
            <w:pPr>
              <w:rPr>
                <w:rFonts w:hint="default" w:ascii="Times New Roman" w:hAnsi="Times New Roman" w:cs="Times New Roman"/>
              </w:rPr>
            </w:pPr>
          </w:p>
        </w:tc>
      </w:tr>
      <w:tr w14:paraId="2EC6F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AF918EA">
            <w:pPr>
              <w:rPr>
                <w:rFonts w:hint="default" w:ascii="Times New Roman" w:hAnsi="Times New Roman" w:cs="Times New Roman"/>
              </w:rPr>
            </w:pPr>
            <w:r>
              <w:rPr>
                <w:rFonts w:hint="default" w:ascii="Times New Roman" w:hAnsi="Times New Roman" w:eastAsia="Calibri" w:cs="Times New Roman"/>
                <w:b/>
                <w:bCs/>
                <w:color w:val="2E86C1"/>
                <w:sz w:val="20"/>
                <w:szCs w:val="20"/>
              </w:rPr>
              <w:t>solution</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4C5DE7A">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TEXT</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346625B">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NOT NULL</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5AB0E03">
            <w:pPr>
              <w:rPr>
                <w:rFonts w:hint="default" w:ascii="Times New Roman" w:hAnsi="Times New Roman" w:cs="Times New Roman"/>
              </w:rPr>
            </w:pPr>
          </w:p>
        </w:tc>
      </w:tr>
      <w:tr w14:paraId="065CD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AB32365">
            <w:pPr>
              <w:rPr>
                <w:rFonts w:hint="default" w:ascii="Times New Roman" w:hAnsi="Times New Roman" w:cs="Times New Roman"/>
              </w:rPr>
            </w:pPr>
            <w:r>
              <w:rPr>
                <w:rFonts w:hint="default" w:ascii="Times New Roman" w:hAnsi="Times New Roman" w:eastAsia="Calibri" w:cs="Times New Roman"/>
                <w:b/>
                <w:bCs/>
                <w:color w:val="2E86C1"/>
                <w:sz w:val="20"/>
                <w:szCs w:val="20"/>
              </w:rPr>
              <w:t>target_market</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E3ACE5E">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TEXT</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C11BCBB">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NOT NULL</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0F7C86E">
            <w:pPr>
              <w:rPr>
                <w:rFonts w:hint="default" w:ascii="Times New Roman" w:hAnsi="Times New Roman" w:cs="Times New Roman"/>
              </w:rPr>
            </w:pPr>
          </w:p>
        </w:tc>
      </w:tr>
      <w:tr w14:paraId="39ED9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680091F">
            <w:pPr>
              <w:rPr>
                <w:rFonts w:hint="default" w:ascii="Times New Roman" w:hAnsi="Times New Roman" w:cs="Times New Roman"/>
              </w:rPr>
            </w:pPr>
            <w:r>
              <w:rPr>
                <w:rFonts w:hint="default" w:ascii="Times New Roman" w:hAnsi="Times New Roman" w:eastAsia="Calibri" w:cs="Times New Roman"/>
                <w:b/>
                <w:bCs/>
                <w:color w:val="2E86C1"/>
                <w:sz w:val="20"/>
                <w:szCs w:val="20"/>
              </w:rPr>
              <w:t>revenue_model</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EBB205B">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VARCHAR(100)</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ACE01BA">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NOT NULL</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C2C159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SaaS | Marketplace | Freemium | etc.</w:t>
            </w:r>
          </w:p>
        </w:tc>
      </w:tr>
      <w:tr w14:paraId="5D8B1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0A92E39">
            <w:pPr>
              <w:rPr>
                <w:rFonts w:hint="default" w:ascii="Times New Roman" w:hAnsi="Times New Roman" w:cs="Times New Roman"/>
              </w:rPr>
            </w:pPr>
            <w:r>
              <w:rPr>
                <w:rFonts w:hint="default" w:ascii="Times New Roman" w:hAnsi="Times New Roman" w:eastAsia="Calibri" w:cs="Times New Roman"/>
                <w:b/>
                <w:bCs/>
                <w:color w:val="2E86C1"/>
                <w:sz w:val="20"/>
                <w:szCs w:val="20"/>
              </w:rPr>
              <w:t>stage</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3462FA0">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ENUM</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0C4B543">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NOT NULL</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F74F3AC">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idea | mvp | revenue | scaling</w:t>
            </w:r>
          </w:p>
        </w:tc>
      </w:tr>
      <w:tr w14:paraId="68F4B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EF8B6EE">
            <w:pPr>
              <w:rPr>
                <w:rFonts w:hint="default" w:ascii="Times New Roman" w:hAnsi="Times New Roman" w:cs="Times New Roman"/>
              </w:rPr>
            </w:pPr>
            <w:r>
              <w:rPr>
                <w:rFonts w:hint="default" w:ascii="Times New Roman" w:hAnsi="Times New Roman" w:eastAsia="Calibri" w:cs="Times New Roman"/>
                <w:b/>
                <w:bCs/>
                <w:color w:val="2E86C1"/>
                <w:sz w:val="20"/>
                <w:szCs w:val="20"/>
              </w:rPr>
              <w:t>sector_tags</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5E8666C">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TEXT[]</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6109A15">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NOT NULL</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EF7F0B6">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Array of sector strings</w:t>
            </w:r>
          </w:p>
        </w:tc>
      </w:tr>
      <w:tr w14:paraId="12EFF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800AEB1">
            <w:pPr>
              <w:rPr>
                <w:rFonts w:hint="default" w:ascii="Times New Roman" w:hAnsi="Times New Roman" w:cs="Times New Roman"/>
              </w:rPr>
            </w:pPr>
            <w:r>
              <w:rPr>
                <w:rFonts w:hint="default" w:ascii="Times New Roman" w:hAnsi="Times New Roman" w:eastAsia="Calibri" w:cs="Times New Roman"/>
                <w:b/>
                <w:bCs/>
                <w:color w:val="2E86C1"/>
                <w:sz w:val="20"/>
                <w:szCs w:val="20"/>
              </w:rPr>
              <w:t>geo_focus</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870B466">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TEXT[]</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ECA94C9">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NOT NULL</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8726C6B">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Array of country codes</w:t>
            </w:r>
          </w:p>
        </w:tc>
      </w:tr>
      <w:tr w14:paraId="1D16C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024D99B">
            <w:pPr>
              <w:rPr>
                <w:rFonts w:hint="default" w:ascii="Times New Roman" w:hAnsi="Times New Roman" w:cs="Times New Roman"/>
              </w:rPr>
            </w:pPr>
            <w:r>
              <w:rPr>
                <w:rFonts w:hint="default" w:ascii="Times New Roman" w:hAnsi="Times New Roman" w:eastAsia="Calibri" w:cs="Times New Roman"/>
                <w:b/>
                <w:bCs/>
                <w:color w:val="2E86C1"/>
                <w:sz w:val="20"/>
                <w:szCs w:val="20"/>
              </w:rPr>
              <w:t>nexus_score</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484721F">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DECIMAL(5,2)</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DD499B5">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NULLABLE</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BB3DBF6">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Latest AI evaluation score</w:t>
            </w:r>
          </w:p>
        </w:tc>
      </w:tr>
      <w:tr w14:paraId="476F9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63A973C">
            <w:pPr>
              <w:rPr>
                <w:rFonts w:hint="default" w:ascii="Times New Roman" w:hAnsi="Times New Roman" w:cs="Times New Roman"/>
              </w:rPr>
            </w:pPr>
            <w:r>
              <w:rPr>
                <w:rFonts w:hint="default" w:ascii="Times New Roman" w:hAnsi="Times New Roman" w:eastAsia="Calibri" w:cs="Times New Roman"/>
                <w:b/>
                <w:bCs/>
                <w:color w:val="2E86C1"/>
                <w:sz w:val="20"/>
                <w:szCs w:val="20"/>
              </w:rPr>
              <w:t>website_url</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8D96375">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TEXT</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96577E0">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NULLABLE</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2461265">
            <w:pPr>
              <w:rPr>
                <w:rFonts w:hint="default" w:ascii="Times New Roman" w:hAnsi="Times New Roman" w:cs="Times New Roman"/>
              </w:rPr>
            </w:pPr>
          </w:p>
        </w:tc>
      </w:tr>
      <w:tr w14:paraId="75DE5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80BB549">
            <w:pPr>
              <w:rPr>
                <w:rFonts w:hint="default" w:ascii="Times New Roman" w:hAnsi="Times New Roman" w:cs="Times New Roman"/>
              </w:rPr>
            </w:pPr>
            <w:r>
              <w:rPr>
                <w:rFonts w:hint="default" w:ascii="Times New Roman" w:hAnsi="Times New Roman" w:eastAsia="Calibri" w:cs="Times New Roman"/>
                <w:b/>
                <w:bCs/>
                <w:color w:val="2E86C1"/>
                <w:sz w:val="20"/>
                <w:szCs w:val="20"/>
              </w:rPr>
              <w:t>pitch_deck_url</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2014E00">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TEXT</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0334A99">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NULLABLE, ENCRYPTED</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88375CE">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S3 URL</w:t>
            </w:r>
          </w:p>
        </w:tc>
      </w:tr>
      <w:tr w14:paraId="50196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89F393A">
            <w:pPr>
              <w:rPr>
                <w:rFonts w:hint="default" w:ascii="Times New Roman" w:hAnsi="Times New Roman" w:cs="Times New Roman"/>
              </w:rPr>
            </w:pPr>
            <w:r>
              <w:rPr>
                <w:rFonts w:hint="default" w:ascii="Times New Roman" w:hAnsi="Times New Roman" w:eastAsia="Calibri" w:cs="Times New Roman"/>
                <w:b/>
                <w:bCs/>
                <w:color w:val="2E86C1"/>
                <w:sz w:val="20"/>
                <w:szCs w:val="20"/>
              </w:rPr>
              <w:t>is_visible_to_investors</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8C63F96">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BOOLEAN</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E074D78">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DEFAULT FALSE</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5C1EB3B">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Founder opt-in</w:t>
            </w:r>
          </w:p>
        </w:tc>
      </w:tr>
      <w:tr w14:paraId="631C5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87CE8B2">
            <w:pPr>
              <w:rPr>
                <w:rFonts w:hint="default" w:ascii="Times New Roman" w:hAnsi="Times New Roman" w:cs="Times New Roman"/>
              </w:rPr>
            </w:pPr>
            <w:r>
              <w:rPr>
                <w:rFonts w:hint="default" w:ascii="Times New Roman" w:hAnsi="Times New Roman" w:eastAsia="Calibri" w:cs="Times New Roman"/>
                <w:b/>
                <w:bCs/>
                <w:color w:val="2E86C1"/>
                <w:sz w:val="20"/>
                <w:szCs w:val="20"/>
              </w:rPr>
              <w:t>cohort_id</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05194A9">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UUID</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9EA6CB7">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FK → cohorts, NULLABLE</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0C03FD3">
            <w:pPr>
              <w:rPr>
                <w:rFonts w:hint="default" w:ascii="Times New Roman" w:hAnsi="Times New Roman" w:cs="Times New Roman"/>
              </w:rPr>
            </w:pPr>
          </w:p>
        </w:tc>
      </w:tr>
    </w:tbl>
    <w:p w14:paraId="3B9448F5">
      <w:pPr>
        <w:spacing w:before="80" w:after="0"/>
        <w:rPr>
          <w:rFonts w:hint="default" w:ascii="Times New Roman" w:hAnsi="Times New Roman" w:cs="Times New Roman"/>
        </w:rPr>
      </w:pPr>
    </w:p>
    <w:p w14:paraId="55F29D52">
      <w:pPr>
        <w:pStyle w:val="4"/>
        <w:spacing w:before="240" w:after="80"/>
        <w:rPr>
          <w:rFonts w:hint="default" w:ascii="Times New Roman" w:hAnsi="Times New Roman" w:cs="Times New Roman"/>
        </w:rPr>
      </w:pPr>
      <w:r>
        <w:rPr>
          <w:rFonts w:hint="default" w:ascii="Times New Roman" w:hAnsi="Times New Roman" w:eastAsia="Calibri" w:cs="Times New Roman"/>
          <w:b/>
          <w:bCs/>
          <w:color w:val="2E86C1"/>
          <w:sz w:val="24"/>
          <w:szCs w:val="24"/>
        </w:rPr>
        <w:t>13.1.3 Additional Key Tables (Summary)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20"/>
        <w:gridCol w:w="6840"/>
      </w:tblGrid>
      <w:tr w14:paraId="4E953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0FAA67D0">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Table</w:t>
            </w:r>
          </w:p>
        </w:tc>
        <w:tc>
          <w:tcPr>
            <w:tcW w:w="684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655693C2">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Key Columns</w:t>
            </w:r>
          </w:p>
        </w:tc>
      </w:tr>
      <w:tr w14:paraId="580D0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FF1978B">
            <w:pPr>
              <w:rPr>
                <w:rFonts w:hint="default" w:ascii="Times New Roman" w:hAnsi="Times New Roman" w:cs="Times New Roman"/>
              </w:rPr>
            </w:pPr>
            <w:r>
              <w:rPr>
                <w:rFonts w:hint="default" w:ascii="Times New Roman" w:hAnsi="Times New Roman" w:eastAsia="Calibri" w:cs="Times New Roman"/>
                <w:b/>
                <w:bCs/>
                <w:color w:val="2E86C1"/>
                <w:sz w:val="20"/>
                <w:szCs w:val="20"/>
              </w:rPr>
              <w:t>idea_evaluations</w:t>
            </w:r>
          </w:p>
        </w:tc>
        <w:tc>
          <w:tcPr>
            <w:tcW w:w="68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6E3B7A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id, startup_id, nexus_score, market_score, solution_score, team_score, model_score, exec_score, risk_score, raw_report_json, model_version, processing_time_ms</w:t>
            </w:r>
          </w:p>
        </w:tc>
      </w:tr>
      <w:tr w14:paraId="131D0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0FF5B70">
            <w:pPr>
              <w:rPr>
                <w:rFonts w:hint="default" w:ascii="Times New Roman" w:hAnsi="Times New Roman" w:cs="Times New Roman"/>
              </w:rPr>
            </w:pPr>
            <w:r>
              <w:rPr>
                <w:rFonts w:hint="default" w:ascii="Times New Roman" w:hAnsi="Times New Roman" w:eastAsia="Calibri" w:cs="Times New Roman"/>
                <w:b/>
                <w:bCs/>
                <w:color w:val="2E86C1"/>
                <w:sz w:val="20"/>
                <w:szCs w:val="20"/>
              </w:rPr>
              <w:t>mentor_profiles</w:t>
            </w:r>
          </w:p>
        </w:tc>
        <w:tc>
          <w:tcPr>
            <w:tcW w:w="68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DDA979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id, user_id, bio, expertise_tags[], linkedin_url, session_price_usd, max_active_mentees, is_accepting, rating_avg, rating_count, verified_badges[]</w:t>
            </w:r>
          </w:p>
        </w:tc>
      </w:tr>
      <w:tr w14:paraId="3052A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AA1AAFB">
            <w:pPr>
              <w:rPr>
                <w:rFonts w:hint="default" w:ascii="Times New Roman" w:hAnsi="Times New Roman" w:cs="Times New Roman"/>
              </w:rPr>
            </w:pPr>
            <w:r>
              <w:rPr>
                <w:rFonts w:hint="default" w:ascii="Times New Roman" w:hAnsi="Times New Roman" w:eastAsia="Calibri" w:cs="Times New Roman"/>
                <w:b/>
                <w:bCs/>
                <w:color w:val="2E86C1"/>
                <w:sz w:val="20"/>
                <w:szCs w:val="20"/>
              </w:rPr>
              <w:t>mentor_sessions</w:t>
            </w:r>
          </w:p>
        </w:tc>
        <w:tc>
          <w:tcPr>
            <w:tcW w:w="68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703A73F">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id, mentor_id, founder_id, startup_id, scheduled_at, duration_min, status (scheduled|completed|cancelled), transcript_url, ai_summary, action_items_json, founder_rating, mentor_rating</w:t>
            </w:r>
          </w:p>
        </w:tc>
      </w:tr>
      <w:tr w14:paraId="67329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0234CF1">
            <w:pPr>
              <w:rPr>
                <w:rFonts w:hint="default" w:ascii="Times New Roman" w:hAnsi="Times New Roman" w:cs="Times New Roman"/>
              </w:rPr>
            </w:pPr>
            <w:r>
              <w:rPr>
                <w:rFonts w:hint="default" w:ascii="Times New Roman" w:hAnsi="Times New Roman" w:eastAsia="Calibri" w:cs="Times New Roman"/>
                <w:b/>
                <w:bCs/>
                <w:color w:val="2E86C1"/>
                <w:sz w:val="20"/>
                <w:szCs w:val="20"/>
              </w:rPr>
              <w:t>matches</w:t>
            </w:r>
          </w:p>
        </w:tc>
        <w:tc>
          <w:tcPr>
            <w:tcW w:w="68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2BF0F43">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id, mentor_id, founder_id, compatibility_score, match_factors_json, status (pending|accepted|declined|expired), matched_at, responded_at</w:t>
            </w:r>
          </w:p>
        </w:tc>
      </w:tr>
      <w:tr w14:paraId="7767D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3EEB4B4">
            <w:pPr>
              <w:rPr>
                <w:rFonts w:hint="default" w:ascii="Times New Roman" w:hAnsi="Times New Roman" w:cs="Times New Roman"/>
              </w:rPr>
            </w:pPr>
            <w:r>
              <w:rPr>
                <w:rFonts w:hint="default" w:ascii="Times New Roman" w:hAnsi="Times New Roman" w:eastAsia="Calibri" w:cs="Times New Roman"/>
                <w:b/>
                <w:bCs/>
                <w:color w:val="2E86C1"/>
                <w:sz w:val="20"/>
                <w:szCs w:val="20"/>
              </w:rPr>
              <w:t>cohorts</w:t>
            </w:r>
          </w:p>
        </w:tc>
        <w:tc>
          <w:tcPr>
            <w:tcW w:w="68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40132C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id, organization_id, name, start_date, end_date, max_founders, curriculum_json, is_active</w:t>
            </w:r>
          </w:p>
        </w:tc>
      </w:tr>
      <w:tr w14:paraId="63960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2529CF4">
            <w:pPr>
              <w:rPr>
                <w:rFonts w:hint="default" w:ascii="Times New Roman" w:hAnsi="Times New Roman" w:cs="Times New Roman"/>
              </w:rPr>
            </w:pPr>
            <w:r>
              <w:rPr>
                <w:rFonts w:hint="default" w:ascii="Times New Roman" w:hAnsi="Times New Roman" w:eastAsia="Calibri" w:cs="Times New Roman"/>
                <w:b/>
                <w:bCs/>
                <w:color w:val="2E86C1"/>
                <w:sz w:val="20"/>
                <w:szCs w:val="20"/>
              </w:rPr>
              <w:t>milestones</w:t>
            </w:r>
          </w:p>
        </w:tc>
        <w:tc>
          <w:tcPr>
            <w:tcW w:w="68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09CE20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id, cohort_id, phase_number, title, description, criteria, due_offset_days, is_required</w:t>
            </w:r>
          </w:p>
        </w:tc>
      </w:tr>
      <w:tr w14:paraId="3102B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C47EF70">
            <w:pPr>
              <w:rPr>
                <w:rFonts w:hint="default" w:ascii="Times New Roman" w:hAnsi="Times New Roman" w:cs="Times New Roman"/>
              </w:rPr>
            </w:pPr>
            <w:r>
              <w:rPr>
                <w:rFonts w:hint="default" w:ascii="Times New Roman" w:hAnsi="Times New Roman" w:eastAsia="Calibri" w:cs="Times New Roman"/>
                <w:b/>
                <w:bCs/>
                <w:color w:val="2E86C1"/>
                <w:sz w:val="20"/>
                <w:szCs w:val="20"/>
              </w:rPr>
              <w:t>founder_milestones</w:t>
            </w:r>
          </w:p>
        </w:tc>
        <w:tc>
          <w:tcPr>
            <w:tcW w:w="68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6C683C9">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id, founder_id, milestone_id, status (pending|in_progress|completed), completed_at, evidence_url, ai_validation_score</w:t>
            </w:r>
          </w:p>
        </w:tc>
      </w:tr>
      <w:tr w14:paraId="744C5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377AA35">
            <w:pPr>
              <w:rPr>
                <w:rFonts w:hint="default" w:ascii="Times New Roman" w:hAnsi="Times New Roman" w:cs="Times New Roman"/>
              </w:rPr>
            </w:pPr>
            <w:r>
              <w:rPr>
                <w:rFonts w:hint="default" w:ascii="Times New Roman" w:hAnsi="Times New Roman" w:eastAsia="Calibri" w:cs="Times New Roman"/>
                <w:b/>
                <w:bCs/>
                <w:color w:val="2E86C1"/>
                <w:sz w:val="20"/>
                <w:szCs w:val="20"/>
              </w:rPr>
              <w:t>investor_profiles</w:t>
            </w:r>
          </w:p>
        </w:tc>
        <w:tc>
          <w:tcPr>
            <w:tcW w:w="68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9525FB5">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id, user_id, fund_name, fund_size_usd, thesis_text, thesis_embedding (vector), sectors[], stages[], geo_focus[], min_ticket_usd, max_ticket_usd, is_verified</w:t>
            </w:r>
          </w:p>
        </w:tc>
      </w:tr>
      <w:tr w14:paraId="03CF2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F85582B">
            <w:pPr>
              <w:rPr>
                <w:rFonts w:hint="default" w:ascii="Times New Roman" w:hAnsi="Times New Roman" w:cs="Times New Roman"/>
              </w:rPr>
            </w:pPr>
            <w:r>
              <w:rPr>
                <w:rFonts w:hint="default" w:ascii="Times New Roman" w:hAnsi="Times New Roman" w:eastAsia="Calibri" w:cs="Times New Roman"/>
                <w:b/>
                <w:bCs/>
                <w:color w:val="2E86C1"/>
                <w:sz w:val="20"/>
                <w:szCs w:val="20"/>
              </w:rPr>
              <w:t>investor_watchlists</w:t>
            </w:r>
          </w:p>
        </w:tc>
        <w:tc>
          <w:tcPr>
            <w:tcW w:w="68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96BC67B">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id, investor_id, startup_id, private_notes, added_at, interest_level (watching|interested|hot)</w:t>
            </w:r>
          </w:p>
        </w:tc>
      </w:tr>
      <w:tr w14:paraId="7D272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981B4C3">
            <w:pPr>
              <w:rPr>
                <w:rFonts w:hint="default" w:ascii="Times New Roman" w:hAnsi="Times New Roman" w:cs="Times New Roman"/>
              </w:rPr>
            </w:pPr>
            <w:r>
              <w:rPr>
                <w:rFonts w:hint="default" w:ascii="Times New Roman" w:hAnsi="Times New Roman" w:eastAsia="Calibri" w:cs="Times New Roman"/>
                <w:b/>
                <w:bCs/>
                <w:color w:val="2E86C1"/>
                <w:sz w:val="20"/>
                <w:szCs w:val="20"/>
              </w:rPr>
              <w:t>intro_requests</w:t>
            </w:r>
          </w:p>
        </w:tc>
        <w:tc>
          <w:tcPr>
            <w:tcW w:w="68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3409032">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id, investor_id, startup_id, status (pending|accepted|declined), message, responded_at, thread_id</w:t>
            </w:r>
          </w:p>
        </w:tc>
      </w:tr>
      <w:tr w14:paraId="2B261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3591D29">
            <w:pPr>
              <w:rPr>
                <w:rFonts w:hint="default" w:ascii="Times New Roman" w:hAnsi="Times New Roman" w:cs="Times New Roman"/>
              </w:rPr>
            </w:pPr>
            <w:r>
              <w:rPr>
                <w:rFonts w:hint="default" w:ascii="Times New Roman" w:hAnsi="Times New Roman" w:eastAsia="Calibri" w:cs="Times New Roman"/>
                <w:b/>
                <w:bCs/>
                <w:color w:val="2E86C1"/>
                <w:sz w:val="20"/>
                <w:szCs w:val="20"/>
              </w:rPr>
              <w:t>messages</w:t>
            </w:r>
          </w:p>
        </w:tc>
        <w:tc>
          <w:tcPr>
            <w:tcW w:w="68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94D6E70">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id, thread_id, sender_id, content (ENCRYPTED), sent_at, read_at</w:t>
            </w:r>
          </w:p>
        </w:tc>
      </w:tr>
      <w:tr w14:paraId="7EF64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7E5888C">
            <w:pPr>
              <w:rPr>
                <w:rFonts w:hint="default" w:ascii="Times New Roman" w:hAnsi="Times New Roman" w:cs="Times New Roman"/>
              </w:rPr>
            </w:pPr>
            <w:r>
              <w:rPr>
                <w:rFonts w:hint="default" w:ascii="Times New Roman" w:hAnsi="Times New Roman" w:eastAsia="Calibri" w:cs="Times New Roman"/>
                <w:b/>
                <w:bCs/>
                <w:color w:val="2E86C1"/>
                <w:sz w:val="20"/>
                <w:szCs w:val="20"/>
              </w:rPr>
              <w:t>notifications</w:t>
            </w:r>
          </w:p>
        </w:tc>
        <w:tc>
          <w:tcPr>
            <w:tcW w:w="68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359AB2C">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id, user_id, type, title, body, is_read, action_url, created_at</w:t>
            </w:r>
          </w:p>
        </w:tc>
      </w:tr>
      <w:tr w14:paraId="0D3FE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5239A5E">
            <w:pPr>
              <w:rPr>
                <w:rFonts w:hint="default" w:ascii="Times New Roman" w:hAnsi="Times New Roman" w:cs="Times New Roman"/>
              </w:rPr>
            </w:pPr>
            <w:r>
              <w:rPr>
                <w:rFonts w:hint="default" w:ascii="Times New Roman" w:hAnsi="Times New Roman" w:eastAsia="Calibri" w:cs="Times New Roman"/>
                <w:b/>
                <w:bCs/>
                <w:color w:val="2E86C1"/>
                <w:sz w:val="20"/>
                <w:szCs w:val="20"/>
              </w:rPr>
              <w:t>audit_logs</w:t>
            </w:r>
          </w:p>
        </w:tc>
        <w:tc>
          <w:tcPr>
            <w:tcW w:w="68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9785347">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id, actor_id, action, entity_type, entity_id, changes_json, ip_address, user_agent, created_at (NO soft delete)</w:t>
            </w:r>
          </w:p>
        </w:tc>
      </w:tr>
    </w:tbl>
    <w:p w14:paraId="57B06C7C">
      <w:pPr>
        <w:spacing w:before="80" w:after="0"/>
        <w:rPr>
          <w:rFonts w:hint="default" w:ascii="Times New Roman" w:hAnsi="Times New Roman" w:cs="Times New Roman"/>
        </w:rPr>
      </w:pPr>
    </w:p>
    <w:p w14:paraId="5990E20E">
      <w:pPr>
        <w:rPr>
          <w:rFonts w:hint="default" w:ascii="Times New Roman" w:hAnsi="Times New Roman" w:cs="Times New Roman"/>
        </w:rPr>
      </w:pPr>
      <w:r>
        <w:rPr>
          <w:rFonts w:hint="default" w:ascii="Times New Roman" w:hAnsi="Times New Roman" w:cs="Times New Roman"/>
        </w:rPr>
        <w:br w:type="page"/>
      </w:r>
    </w:p>
    <w:p w14:paraId="170C274D">
      <w:pPr>
        <w:pStyle w:val="2"/>
        <w:pBdr>
          <w:bottom w:val="single" w:color="2E86C1" w:sz="6" w:space="4"/>
        </w:pBdr>
        <w:spacing w:before="480" w:after="160"/>
        <w:rPr>
          <w:rFonts w:hint="default" w:ascii="Times New Roman" w:hAnsi="Times New Roman" w:cs="Times New Roman"/>
        </w:rPr>
      </w:pPr>
      <w:r>
        <w:rPr>
          <w:rFonts w:hint="default" w:ascii="Times New Roman" w:hAnsi="Times New Roman" w:eastAsia="Calibri" w:cs="Times New Roman"/>
          <w:b/>
          <w:bCs/>
          <w:color w:val="1B3A6B"/>
          <w:sz w:val="36"/>
          <w:szCs w:val="36"/>
        </w:rPr>
        <w:t>14. API Endpoints</w:t>
      </w:r>
    </w:p>
    <w:p w14:paraId="40DCE775">
      <w:pPr>
        <w:spacing w:before="60" w:after="60"/>
        <w:rPr>
          <w:rFonts w:hint="default" w:ascii="Times New Roman" w:hAnsi="Times New Roman" w:cs="Times New Roman"/>
        </w:rPr>
      </w:pPr>
      <w:r>
        <w:rPr>
          <w:rFonts w:hint="default" w:ascii="Times New Roman" w:hAnsi="Times New Roman" w:eastAsia="Calibri" w:cs="Times New Roman"/>
          <w:color w:val="2C3E50"/>
          <w:sz w:val="22"/>
          <w:szCs w:val="22"/>
        </w:rPr>
        <w:t>All endpoints are versioned under /api/v1/. Authentication is via Bearer token (JWT). Responses are JSON with standard envelope: { success: boolean, data: T, meta?: PaginationMeta, error?: ErrorDetail }.</w:t>
      </w:r>
    </w:p>
    <w:p w14:paraId="0C7400A8">
      <w:pPr>
        <w:spacing w:before="80" w:after="0"/>
        <w:rPr>
          <w:rFonts w:hint="default" w:ascii="Times New Roman" w:hAnsi="Times New Roman" w:cs="Times New Roman"/>
        </w:rPr>
      </w:pPr>
    </w:p>
    <w:p w14:paraId="0107B917">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14.1 Authentication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80"/>
        <w:gridCol w:w="1440"/>
        <w:gridCol w:w="3240"/>
        <w:gridCol w:w="3600"/>
      </w:tblGrid>
      <w:tr w14:paraId="7401C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1557AE7D">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Method</w:t>
            </w:r>
          </w:p>
        </w:tc>
        <w:tc>
          <w:tcPr>
            <w:tcW w:w="144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3BC4B184">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Path</w:t>
            </w:r>
          </w:p>
        </w:tc>
        <w:tc>
          <w:tcPr>
            <w:tcW w:w="324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77A58F7D">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Endpoint</w:t>
            </w:r>
          </w:p>
        </w:tc>
        <w:tc>
          <w:tcPr>
            <w:tcW w:w="360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23D4D31D">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Description</w:t>
            </w:r>
          </w:p>
        </w:tc>
      </w:tr>
      <w:tr w14:paraId="77826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7F7C16A">
            <w:pPr>
              <w:rPr>
                <w:rFonts w:hint="default" w:ascii="Times New Roman" w:hAnsi="Times New Roman" w:cs="Times New Roman"/>
              </w:rPr>
            </w:pPr>
            <w:r>
              <w:rPr>
                <w:rFonts w:hint="default" w:ascii="Times New Roman" w:hAnsi="Times New Roman" w:eastAsia="Calibri" w:cs="Times New Roman"/>
                <w:b/>
                <w:bCs/>
                <w:color w:val="1E8449"/>
                <w:sz w:val="20"/>
                <w:szCs w:val="20"/>
              </w:rPr>
              <w:t>POST</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691A7F8">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Public</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46FAFE6">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/auth/register</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D2317B2">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Register new user; returns tokens + user profile</w:t>
            </w:r>
          </w:p>
        </w:tc>
      </w:tr>
      <w:tr w14:paraId="6DADE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705DE7C">
            <w:pPr>
              <w:rPr>
                <w:rFonts w:hint="default" w:ascii="Times New Roman" w:hAnsi="Times New Roman" w:cs="Times New Roman"/>
              </w:rPr>
            </w:pPr>
            <w:r>
              <w:rPr>
                <w:rFonts w:hint="default" w:ascii="Times New Roman" w:hAnsi="Times New Roman" w:eastAsia="Calibri" w:cs="Times New Roman"/>
                <w:b/>
                <w:bCs/>
                <w:color w:val="1E8449"/>
                <w:sz w:val="20"/>
                <w:szCs w:val="20"/>
              </w:rPr>
              <w:t>POST</w:t>
            </w:r>
          </w:p>
        </w:tc>
        <w:tc>
          <w:tcPr>
            <w:tcW w:w="14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457C581">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Public</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0E66F78">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/auth/login</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D01F7D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Email/password login; returns access + refresh tokens</w:t>
            </w:r>
          </w:p>
        </w:tc>
      </w:tr>
      <w:tr w14:paraId="0ADCE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1DD222C">
            <w:pPr>
              <w:rPr>
                <w:rFonts w:hint="default" w:ascii="Times New Roman" w:hAnsi="Times New Roman" w:cs="Times New Roman"/>
              </w:rPr>
            </w:pPr>
            <w:r>
              <w:rPr>
                <w:rFonts w:hint="default" w:ascii="Times New Roman" w:hAnsi="Times New Roman" w:eastAsia="Calibri" w:cs="Times New Roman"/>
                <w:b/>
                <w:bCs/>
                <w:color w:val="1E8449"/>
                <w:sz w:val="20"/>
                <w:szCs w:val="20"/>
              </w:rPr>
              <w:t>POST</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A646B94">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Public</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5CA97BF">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/auth/refresh</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D6B53F9">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Rotate refresh token; returns new access token</w:t>
            </w:r>
          </w:p>
        </w:tc>
      </w:tr>
      <w:tr w14:paraId="0F47C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B345D37">
            <w:pPr>
              <w:rPr>
                <w:rFonts w:hint="default" w:ascii="Times New Roman" w:hAnsi="Times New Roman" w:cs="Times New Roman"/>
              </w:rPr>
            </w:pPr>
            <w:r>
              <w:rPr>
                <w:rFonts w:hint="default" w:ascii="Times New Roman" w:hAnsi="Times New Roman" w:eastAsia="Calibri" w:cs="Times New Roman"/>
                <w:b/>
                <w:bCs/>
                <w:color w:val="1E8449"/>
                <w:sz w:val="20"/>
                <w:szCs w:val="20"/>
              </w:rPr>
              <w:t>POST</w:t>
            </w:r>
          </w:p>
        </w:tc>
        <w:tc>
          <w:tcPr>
            <w:tcW w:w="14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632D836">
            <w:pPr>
              <w:rPr>
                <w:rFonts w:hint="default" w:ascii="Times New Roman" w:hAnsi="Times New Roman" w:cs="Times New Roman"/>
              </w:rPr>
            </w:pPr>
            <w:r>
              <w:rPr>
                <w:rFonts w:hint="default" w:ascii="Times New Roman" w:hAnsi="Times New Roman" w:eastAsia="Calibri" w:cs="Times New Roman"/>
                <w:b w:val="0"/>
                <w:bCs w:val="0"/>
                <w:color w:val="1B3A6B"/>
                <w:sz w:val="20"/>
                <w:szCs w:val="20"/>
              </w:rPr>
              <w:t>Auth</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80D71D4">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/auth/logout</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989C03F">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Invalidate current session tokens</w:t>
            </w:r>
          </w:p>
        </w:tc>
      </w:tr>
      <w:tr w14:paraId="43E12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372223B">
            <w:pPr>
              <w:rPr>
                <w:rFonts w:hint="default" w:ascii="Times New Roman" w:hAnsi="Times New Roman" w:cs="Times New Roman"/>
              </w:rPr>
            </w:pPr>
            <w:r>
              <w:rPr>
                <w:rFonts w:hint="default" w:ascii="Times New Roman" w:hAnsi="Times New Roman" w:eastAsia="Calibri" w:cs="Times New Roman"/>
                <w:b/>
                <w:bCs/>
                <w:color w:val="1E8449"/>
                <w:sz w:val="20"/>
                <w:szCs w:val="20"/>
              </w:rPr>
              <w:t>POST</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1F11E2A">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Public</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42604CC">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/auth/oauth/:provider</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1010F6E">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SSO initiation (google | linkedin)</w:t>
            </w:r>
          </w:p>
        </w:tc>
      </w:tr>
      <w:tr w14:paraId="42342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309FD1B">
            <w:pPr>
              <w:rPr>
                <w:rFonts w:hint="default" w:ascii="Times New Roman" w:hAnsi="Times New Roman" w:cs="Times New Roman"/>
              </w:rPr>
            </w:pPr>
            <w:r>
              <w:rPr>
                <w:rFonts w:hint="default" w:ascii="Times New Roman" w:hAnsi="Times New Roman" w:eastAsia="Calibri" w:cs="Times New Roman"/>
                <w:b/>
                <w:bCs/>
                <w:color w:val="1E8449"/>
                <w:sz w:val="20"/>
                <w:szCs w:val="20"/>
              </w:rPr>
              <w:t>POST</w:t>
            </w:r>
          </w:p>
        </w:tc>
        <w:tc>
          <w:tcPr>
            <w:tcW w:w="14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33D7811">
            <w:pPr>
              <w:rPr>
                <w:rFonts w:hint="default" w:ascii="Times New Roman" w:hAnsi="Times New Roman" w:cs="Times New Roman"/>
              </w:rPr>
            </w:pPr>
            <w:r>
              <w:rPr>
                <w:rFonts w:hint="default" w:ascii="Times New Roman" w:hAnsi="Times New Roman" w:eastAsia="Calibri" w:cs="Times New Roman"/>
                <w:b w:val="0"/>
                <w:bCs w:val="0"/>
                <w:color w:val="1B3A6B"/>
                <w:sz w:val="20"/>
                <w:szCs w:val="20"/>
              </w:rPr>
              <w:t>Auth</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3442D85">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/auth/mfa/enable</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FF0612B">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Enable TOTP MFA; returns QR code + backup codes</w:t>
            </w:r>
          </w:p>
        </w:tc>
      </w:tr>
      <w:tr w14:paraId="5AFA9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C094A9C">
            <w:pPr>
              <w:rPr>
                <w:rFonts w:hint="default" w:ascii="Times New Roman" w:hAnsi="Times New Roman" w:cs="Times New Roman"/>
              </w:rPr>
            </w:pPr>
            <w:r>
              <w:rPr>
                <w:rFonts w:hint="default" w:ascii="Times New Roman" w:hAnsi="Times New Roman" w:eastAsia="Calibri" w:cs="Times New Roman"/>
                <w:b/>
                <w:bCs/>
                <w:color w:val="1E8449"/>
                <w:sz w:val="20"/>
                <w:szCs w:val="20"/>
              </w:rPr>
              <w:t>POST</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A435ABA">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Public</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7D169FA">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/auth/password-reset/request</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11C431B">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Send password reset email</w:t>
            </w:r>
          </w:p>
        </w:tc>
      </w:tr>
      <w:tr w14:paraId="52D4E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FA1C41D">
            <w:pPr>
              <w:rPr>
                <w:rFonts w:hint="default" w:ascii="Times New Roman" w:hAnsi="Times New Roman" w:cs="Times New Roman"/>
              </w:rPr>
            </w:pPr>
            <w:r>
              <w:rPr>
                <w:rFonts w:hint="default" w:ascii="Times New Roman" w:hAnsi="Times New Roman" w:eastAsia="Calibri" w:cs="Times New Roman"/>
                <w:b/>
                <w:bCs/>
                <w:color w:val="1E8449"/>
                <w:sz w:val="20"/>
                <w:szCs w:val="20"/>
              </w:rPr>
              <w:t>POST</w:t>
            </w:r>
          </w:p>
        </w:tc>
        <w:tc>
          <w:tcPr>
            <w:tcW w:w="14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D0BB556">
            <w:pPr>
              <w:rPr>
                <w:rFonts w:hint="default" w:ascii="Times New Roman" w:hAnsi="Times New Roman" w:cs="Times New Roman"/>
              </w:rPr>
            </w:pPr>
            <w:r>
              <w:rPr>
                <w:rFonts w:hint="default" w:ascii="Times New Roman" w:hAnsi="Times New Roman" w:eastAsia="Calibri" w:cs="Times New Roman"/>
                <w:b w:val="0"/>
                <w:bCs w:val="0"/>
                <w:color w:val="7F8C8D"/>
                <w:sz w:val="20"/>
                <w:szCs w:val="20"/>
              </w:rPr>
              <w:t>Public</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6EF1C59">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/auth/password-reset/confirm</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AE4CBA4">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Confirm reset with token + new password</w:t>
            </w:r>
          </w:p>
        </w:tc>
      </w:tr>
    </w:tbl>
    <w:p w14:paraId="7546CB29">
      <w:pPr>
        <w:spacing w:before="80" w:after="0"/>
        <w:rPr>
          <w:rFonts w:hint="default" w:ascii="Times New Roman" w:hAnsi="Times New Roman" w:cs="Times New Roman"/>
        </w:rPr>
      </w:pPr>
    </w:p>
    <w:p w14:paraId="09EE7B99">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14.2 Ideas &amp; Evaluations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92"/>
        <w:gridCol w:w="1438"/>
        <w:gridCol w:w="3237"/>
        <w:gridCol w:w="3593"/>
      </w:tblGrid>
      <w:tr w14:paraId="18821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004EDC4A">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Method</w:t>
            </w:r>
          </w:p>
        </w:tc>
        <w:tc>
          <w:tcPr>
            <w:tcW w:w="144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0ACE13E5">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Auth</w:t>
            </w:r>
          </w:p>
        </w:tc>
        <w:tc>
          <w:tcPr>
            <w:tcW w:w="324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299C7814">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Path</w:t>
            </w:r>
          </w:p>
        </w:tc>
        <w:tc>
          <w:tcPr>
            <w:tcW w:w="360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663C8CC4">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Description</w:t>
            </w:r>
          </w:p>
        </w:tc>
      </w:tr>
      <w:tr w14:paraId="0C2CC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555F4CA">
            <w:pPr>
              <w:rPr>
                <w:rFonts w:hint="default" w:ascii="Times New Roman" w:hAnsi="Times New Roman" w:cs="Times New Roman"/>
              </w:rPr>
            </w:pPr>
            <w:r>
              <w:rPr>
                <w:rFonts w:hint="default" w:ascii="Times New Roman" w:hAnsi="Times New Roman" w:eastAsia="Calibri" w:cs="Times New Roman"/>
                <w:b/>
                <w:bCs/>
                <w:color w:val="1E8449"/>
                <w:sz w:val="20"/>
                <w:szCs w:val="20"/>
              </w:rPr>
              <w:t>POST</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7C34419">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Founder</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516084A">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/ideas</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7289DB5">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Submit new idea for evaluation; enqueues AI job</w:t>
            </w:r>
          </w:p>
        </w:tc>
      </w:tr>
      <w:tr w14:paraId="59E1B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2657503">
            <w:pPr>
              <w:rPr>
                <w:rFonts w:hint="default" w:ascii="Times New Roman" w:hAnsi="Times New Roman" w:cs="Times New Roman"/>
              </w:rPr>
            </w:pPr>
            <w:r>
              <w:rPr>
                <w:rFonts w:hint="default" w:ascii="Times New Roman" w:hAnsi="Times New Roman" w:eastAsia="Calibri" w:cs="Times New Roman"/>
                <w:b/>
                <w:bCs/>
                <w:color w:val="2E86C1"/>
                <w:sz w:val="20"/>
                <w:szCs w:val="20"/>
              </w:rPr>
              <w:t>GET</w:t>
            </w:r>
          </w:p>
        </w:tc>
        <w:tc>
          <w:tcPr>
            <w:tcW w:w="14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584B8AD">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Founder</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6181032">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/ideas</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A4E1E97">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List founder's submitted ideas with scores</w:t>
            </w:r>
          </w:p>
        </w:tc>
      </w:tr>
      <w:tr w14:paraId="7A25F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2DE4FBD">
            <w:pPr>
              <w:rPr>
                <w:rFonts w:hint="default" w:ascii="Times New Roman" w:hAnsi="Times New Roman" w:cs="Times New Roman"/>
              </w:rPr>
            </w:pPr>
            <w:r>
              <w:rPr>
                <w:rFonts w:hint="default" w:ascii="Times New Roman" w:hAnsi="Times New Roman" w:eastAsia="Calibri" w:cs="Times New Roman"/>
                <w:b/>
                <w:bCs/>
                <w:color w:val="2E86C1"/>
                <w:sz w:val="20"/>
                <w:szCs w:val="20"/>
              </w:rPr>
              <w:t>GET</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83AB9C0">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Founder</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EE9BD36">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/ideas/:id</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75B3076">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Get full idea detail + evaluation report</w:t>
            </w:r>
          </w:p>
        </w:tc>
      </w:tr>
      <w:tr w14:paraId="4FFE0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38319CA">
            <w:pPr>
              <w:rPr>
                <w:rFonts w:hint="default" w:ascii="Times New Roman" w:hAnsi="Times New Roman" w:cs="Times New Roman"/>
              </w:rPr>
            </w:pPr>
            <w:r>
              <w:rPr>
                <w:rFonts w:hint="default" w:ascii="Times New Roman" w:hAnsi="Times New Roman" w:eastAsia="Calibri" w:cs="Times New Roman"/>
                <w:b/>
                <w:bCs/>
                <w:color w:val="2E86C1"/>
                <w:sz w:val="20"/>
                <w:szCs w:val="20"/>
              </w:rPr>
              <w:t>GET</w:t>
            </w:r>
          </w:p>
        </w:tc>
        <w:tc>
          <w:tcPr>
            <w:tcW w:w="14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3CF947B">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Founder</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A090507">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/ideas/:id/evaluation</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39D5B1A">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Get full AI evaluation report for an idea</w:t>
            </w:r>
          </w:p>
        </w:tc>
      </w:tr>
      <w:tr w14:paraId="3585A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95A8CCC">
            <w:pPr>
              <w:rPr>
                <w:rFonts w:hint="default" w:ascii="Times New Roman" w:hAnsi="Times New Roman" w:cs="Times New Roman"/>
              </w:rPr>
            </w:pPr>
            <w:r>
              <w:rPr>
                <w:rFonts w:hint="default" w:ascii="Times New Roman" w:hAnsi="Times New Roman" w:eastAsia="Calibri" w:cs="Times New Roman"/>
                <w:b/>
                <w:bCs/>
                <w:color w:val="1E8449"/>
                <w:sz w:val="20"/>
                <w:szCs w:val="20"/>
              </w:rPr>
              <w:t>POST</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C6809C2">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Founder</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7882971">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/ideas/:id/revise</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3309A93">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Submit revised idea; creates new evaluation version</w:t>
            </w:r>
          </w:p>
        </w:tc>
      </w:tr>
      <w:tr w14:paraId="6FD7D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6CE0583">
            <w:pPr>
              <w:rPr>
                <w:rFonts w:hint="default" w:ascii="Times New Roman" w:hAnsi="Times New Roman" w:cs="Times New Roman"/>
              </w:rPr>
            </w:pPr>
            <w:r>
              <w:rPr>
                <w:rFonts w:hint="default" w:ascii="Times New Roman" w:hAnsi="Times New Roman" w:eastAsia="Calibri" w:cs="Times New Roman"/>
                <w:b/>
                <w:bCs/>
                <w:color w:val="C0392B"/>
                <w:sz w:val="20"/>
                <w:szCs w:val="20"/>
              </w:rPr>
              <w:t>DELETE</w:t>
            </w:r>
          </w:p>
        </w:tc>
        <w:tc>
          <w:tcPr>
            <w:tcW w:w="14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EC858B7">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Founder</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1D1266A">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/ideas/:id</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1244634">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Soft-delete idea and associated evaluations</w:t>
            </w:r>
          </w:p>
        </w:tc>
      </w:tr>
      <w:tr w14:paraId="58286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DC96B5D">
            <w:pPr>
              <w:rPr>
                <w:rFonts w:hint="default" w:ascii="Times New Roman" w:hAnsi="Times New Roman" w:cs="Times New Roman"/>
              </w:rPr>
            </w:pPr>
            <w:r>
              <w:rPr>
                <w:rFonts w:hint="default" w:ascii="Times New Roman" w:hAnsi="Times New Roman" w:eastAsia="Calibri" w:cs="Times New Roman"/>
                <w:b/>
                <w:bCs/>
                <w:color w:val="2E86C1"/>
                <w:sz w:val="20"/>
                <w:szCs w:val="20"/>
              </w:rPr>
              <w:t>GET</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680C25A">
            <w:pPr>
              <w:rPr>
                <w:rFonts w:hint="default" w:ascii="Times New Roman" w:hAnsi="Times New Roman" w:cs="Times New Roman"/>
              </w:rPr>
            </w:pPr>
            <w:r>
              <w:rPr>
                <w:rFonts w:hint="default" w:ascii="Times New Roman" w:hAnsi="Times New Roman" w:eastAsia="Calibri" w:cs="Times New Roman"/>
                <w:b w:val="0"/>
                <w:bCs w:val="0"/>
                <w:color w:val="1B3A6B"/>
                <w:sz w:val="20"/>
                <w:szCs w:val="20"/>
              </w:rPr>
              <w:t>Admin</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67151A2">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/admin/ideas</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3BEE032">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List all ideas with filters (score, stage, date)</w:t>
            </w:r>
          </w:p>
        </w:tc>
      </w:tr>
      <w:tr w14:paraId="738FB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6F2AF42">
            <w:pPr>
              <w:rPr>
                <w:rFonts w:hint="default" w:ascii="Times New Roman" w:hAnsi="Times New Roman" w:cs="Times New Roman"/>
              </w:rPr>
            </w:pPr>
            <w:r>
              <w:rPr>
                <w:rFonts w:hint="default" w:ascii="Times New Roman" w:hAnsi="Times New Roman" w:eastAsia="Calibri" w:cs="Times New Roman"/>
                <w:b/>
                <w:bCs/>
                <w:color w:val="E67E22"/>
                <w:sz w:val="20"/>
                <w:szCs w:val="20"/>
              </w:rPr>
              <w:t>PATCH</w:t>
            </w:r>
          </w:p>
        </w:tc>
        <w:tc>
          <w:tcPr>
            <w:tcW w:w="14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2EDC698">
            <w:pPr>
              <w:rPr>
                <w:rFonts w:hint="default" w:ascii="Times New Roman" w:hAnsi="Times New Roman" w:cs="Times New Roman"/>
              </w:rPr>
            </w:pPr>
            <w:r>
              <w:rPr>
                <w:rFonts w:hint="default" w:ascii="Times New Roman" w:hAnsi="Times New Roman" w:eastAsia="Calibri" w:cs="Times New Roman"/>
                <w:b w:val="0"/>
                <w:bCs w:val="0"/>
                <w:color w:val="1B3A6B"/>
                <w:sz w:val="20"/>
                <w:szCs w:val="20"/>
              </w:rPr>
              <w:t>Admin</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EE58158">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/admin/ideas/:id/evaluation</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57269F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Admin override of AI score with annotation</w:t>
            </w:r>
          </w:p>
        </w:tc>
      </w:tr>
    </w:tbl>
    <w:p w14:paraId="424D39DC">
      <w:pPr>
        <w:spacing w:before="80" w:after="0"/>
        <w:rPr>
          <w:rFonts w:hint="default" w:ascii="Times New Roman" w:hAnsi="Times New Roman" w:cs="Times New Roman"/>
        </w:rPr>
      </w:pPr>
    </w:p>
    <w:p w14:paraId="7E7C35E4">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14.3 Chatbot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92"/>
        <w:gridCol w:w="1437"/>
        <w:gridCol w:w="3238"/>
        <w:gridCol w:w="3593"/>
      </w:tblGrid>
      <w:tr w14:paraId="65130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08371C83">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Method</w:t>
            </w:r>
          </w:p>
        </w:tc>
        <w:tc>
          <w:tcPr>
            <w:tcW w:w="144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55EC5B8D">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Auth</w:t>
            </w:r>
          </w:p>
        </w:tc>
        <w:tc>
          <w:tcPr>
            <w:tcW w:w="324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564128F7">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Path</w:t>
            </w:r>
          </w:p>
        </w:tc>
        <w:tc>
          <w:tcPr>
            <w:tcW w:w="360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7384822D">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Description</w:t>
            </w:r>
          </w:p>
        </w:tc>
      </w:tr>
      <w:tr w14:paraId="4CE41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C4CCD44">
            <w:pPr>
              <w:rPr>
                <w:rFonts w:hint="default" w:ascii="Times New Roman" w:hAnsi="Times New Roman" w:cs="Times New Roman"/>
              </w:rPr>
            </w:pPr>
            <w:r>
              <w:rPr>
                <w:rFonts w:hint="default" w:ascii="Times New Roman" w:hAnsi="Times New Roman" w:eastAsia="Calibri" w:cs="Times New Roman"/>
                <w:b/>
                <w:bCs/>
                <w:color w:val="1E8449"/>
                <w:sz w:val="20"/>
                <w:szCs w:val="20"/>
              </w:rPr>
              <w:t>POST</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45202EF">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Any Auth</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09CA31D">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/chat/sessions</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79DD0A5">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Start new chat session; returns session_id</w:t>
            </w:r>
          </w:p>
        </w:tc>
      </w:tr>
      <w:tr w14:paraId="4AB1C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99F9617">
            <w:pPr>
              <w:rPr>
                <w:rFonts w:hint="default" w:ascii="Times New Roman" w:hAnsi="Times New Roman" w:cs="Times New Roman"/>
              </w:rPr>
            </w:pPr>
            <w:r>
              <w:rPr>
                <w:rFonts w:hint="default" w:ascii="Times New Roman" w:hAnsi="Times New Roman" w:eastAsia="Calibri" w:cs="Times New Roman"/>
                <w:b/>
                <w:bCs/>
                <w:color w:val="1E8449"/>
                <w:sz w:val="20"/>
                <w:szCs w:val="20"/>
              </w:rPr>
              <w:t>POST</w:t>
            </w:r>
          </w:p>
        </w:tc>
        <w:tc>
          <w:tcPr>
            <w:tcW w:w="14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102F739">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Any Auth</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EDBD59B">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/chat/sessions/:id/messages</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F4E13E0">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Send message; returns SSE stream (streaming response)</w:t>
            </w:r>
          </w:p>
        </w:tc>
      </w:tr>
      <w:tr w14:paraId="6629A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CA70F17">
            <w:pPr>
              <w:rPr>
                <w:rFonts w:hint="default" w:ascii="Times New Roman" w:hAnsi="Times New Roman" w:cs="Times New Roman"/>
              </w:rPr>
            </w:pPr>
            <w:r>
              <w:rPr>
                <w:rFonts w:hint="default" w:ascii="Times New Roman" w:hAnsi="Times New Roman" w:eastAsia="Calibri" w:cs="Times New Roman"/>
                <w:b/>
                <w:bCs/>
                <w:color w:val="2E86C1"/>
                <w:sz w:val="20"/>
                <w:szCs w:val="20"/>
              </w:rPr>
              <w:t>GET</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5B486ED">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Any Auth</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F5213DF">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/chat/sessions/:id/messages</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9FDC900">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List messages in session (paginated)</w:t>
            </w:r>
          </w:p>
        </w:tc>
      </w:tr>
      <w:tr w14:paraId="6F38D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6274B03">
            <w:pPr>
              <w:rPr>
                <w:rFonts w:hint="default" w:ascii="Times New Roman" w:hAnsi="Times New Roman" w:cs="Times New Roman"/>
              </w:rPr>
            </w:pPr>
            <w:r>
              <w:rPr>
                <w:rFonts w:hint="default" w:ascii="Times New Roman" w:hAnsi="Times New Roman" w:eastAsia="Calibri" w:cs="Times New Roman"/>
                <w:b/>
                <w:bCs/>
                <w:color w:val="2E86C1"/>
                <w:sz w:val="20"/>
                <w:szCs w:val="20"/>
              </w:rPr>
              <w:t>GET</w:t>
            </w:r>
          </w:p>
        </w:tc>
        <w:tc>
          <w:tcPr>
            <w:tcW w:w="14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041DEE1">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Any Auth</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44AF10A">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/chat/sessions</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392DD7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List user's chat sessions with last message preview</w:t>
            </w:r>
          </w:p>
        </w:tc>
      </w:tr>
      <w:tr w14:paraId="7D997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70DD6AD">
            <w:pPr>
              <w:rPr>
                <w:rFonts w:hint="default" w:ascii="Times New Roman" w:hAnsi="Times New Roman" w:cs="Times New Roman"/>
              </w:rPr>
            </w:pPr>
            <w:r>
              <w:rPr>
                <w:rFonts w:hint="default" w:ascii="Times New Roman" w:hAnsi="Times New Roman" w:eastAsia="Calibri" w:cs="Times New Roman"/>
                <w:b/>
                <w:bCs/>
                <w:color w:val="C0392B"/>
                <w:sz w:val="20"/>
                <w:szCs w:val="20"/>
              </w:rPr>
              <w:t>DELETE</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C5BEC9C">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Any Auth</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BF48D8E">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/chat/sessions/:id</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08F2DA6">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Delete session and its messages</w:t>
            </w:r>
          </w:p>
        </w:tc>
      </w:tr>
      <w:tr w14:paraId="7B492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376D09F">
            <w:pPr>
              <w:rPr>
                <w:rFonts w:hint="default" w:ascii="Times New Roman" w:hAnsi="Times New Roman" w:cs="Times New Roman"/>
              </w:rPr>
            </w:pPr>
            <w:r>
              <w:rPr>
                <w:rFonts w:hint="default" w:ascii="Times New Roman" w:hAnsi="Times New Roman" w:eastAsia="Calibri" w:cs="Times New Roman"/>
                <w:b/>
                <w:bCs/>
                <w:color w:val="1E8449"/>
                <w:sz w:val="20"/>
                <w:szCs w:val="20"/>
              </w:rPr>
              <w:t>POST</w:t>
            </w:r>
          </w:p>
        </w:tc>
        <w:tc>
          <w:tcPr>
            <w:tcW w:w="14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4509522">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Any Auth</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94C17A0">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/chat/sessions/:id/pin</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A129467">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Pin a chatbot message to dashboard</w:t>
            </w:r>
          </w:p>
        </w:tc>
      </w:tr>
    </w:tbl>
    <w:p w14:paraId="0E5C8387">
      <w:pPr>
        <w:spacing w:before="80" w:after="0"/>
        <w:rPr>
          <w:rFonts w:hint="default" w:ascii="Times New Roman" w:hAnsi="Times New Roman" w:cs="Times New Roman"/>
        </w:rPr>
      </w:pPr>
    </w:p>
    <w:p w14:paraId="2D428290">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14.4 Matchmaking, Mentors, Investors (Summary)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75"/>
        <w:gridCol w:w="1591"/>
        <w:gridCol w:w="3208"/>
        <w:gridCol w:w="3486"/>
      </w:tblGrid>
      <w:tr w14:paraId="7BB68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530C415A">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Method</w:t>
            </w:r>
          </w:p>
        </w:tc>
        <w:tc>
          <w:tcPr>
            <w:tcW w:w="144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53CAB580">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Auth</w:t>
            </w:r>
          </w:p>
        </w:tc>
        <w:tc>
          <w:tcPr>
            <w:tcW w:w="324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3A48EEBD">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Path</w:t>
            </w:r>
          </w:p>
        </w:tc>
        <w:tc>
          <w:tcPr>
            <w:tcW w:w="360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3159E761">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Description</w:t>
            </w:r>
          </w:p>
        </w:tc>
      </w:tr>
      <w:tr w14:paraId="02692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6525C36">
            <w:pPr>
              <w:rPr>
                <w:rFonts w:hint="default" w:ascii="Times New Roman" w:hAnsi="Times New Roman" w:cs="Times New Roman"/>
              </w:rPr>
            </w:pPr>
            <w:r>
              <w:rPr>
                <w:rFonts w:hint="default" w:ascii="Times New Roman" w:hAnsi="Times New Roman" w:eastAsia="Calibri" w:cs="Times New Roman"/>
                <w:b/>
                <w:bCs/>
                <w:color w:val="2E86C1"/>
                <w:sz w:val="20"/>
                <w:szCs w:val="20"/>
              </w:rPr>
              <w:t>GET</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DB27A20">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Founder</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42FCF4E">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/matches/mentors</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C95F8C3">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Get AI-ranked top 5 mentor matches</w:t>
            </w:r>
          </w:p>
        </w:tc>
      </w:tr>
      <w:tr w14:paraId="1F211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39BE03C">
            <w:pPr>
              <w:rPr>
                <w:rFonts w:hint="default" w:ascii="Times New Roman" w:hAnsi="Times New Roman" w:cs="Times New Roman"/>
              </w:rPr>
            </w:pPr>
            <w:r>
              <w:rPr>
                <w:rFonts w:hint="default" w:ascii="Times New Roman" w:hAnsi="Times New Roman" w:eastAsia="Calibri" w:cs="Times New Roman"/>
                <w:b/>
                <w:bCs/>
                <w:color w:val="1E8449"/>
                <w:sz w:val="20"/>
                <w:szCs w:val="20"/>
              </w:rPr>
              <w:t>POST</w:t>
            </w:r>
          </w:p>
        </w:tc>
        <w:tc>
          <w:tcPr>
            <w:tcW w:w="14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EB120C6">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Founder</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D7ED0FD">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/matches/mentors/:id/request</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A7FB4A2">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Send mentor match request</w:t>
            </w:r>
          </w:p>
        </w:tc>
      </w:tr>
      <w:tr w14:paraId="409E5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36F73FC">
            <w:pPr>
              <w:rPr>
                <w:rFonts w:hint="default" w:ascii="Times New Roman" w:hAnsi="Times New Roman" w:cs="Times New Roman"/>
              </w:rPr>
            </w:pPr>
            <w:r>
              <w:rPr>
                <w:rFonts w:hint="default" w:ascii="Times New Roman" w:hAnsi="Times New Roman" w:eastAsia="Calibri" w:cs="Times New Roman"/>
                <w:b/>
                <w:bCs/>
                <w:color w:val="E67E22"/>
                <w:sz w:val="20"/>
                <w:szCs w:val="20"/>
              </w:rPr>
              <w:t>PATCH</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C0795C4">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Mentor</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5588483">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/matches/:id/respond</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2E1C886">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Accept or decline match request</w:t>
            </w:r>
          </w:p>
        </w:tc>
      </w:tr>
      <w:tr w14:paraId="14691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6695289">
            <w:pPr>
              <w:rPr>
                <w:rFonts w:hint="default" w:ascii="Times New Roman" w:hAnsi="Times New Roman" w:cs="Times New Roman"/>
              </w:rPr>
            </w:pPr>
            <w:r>
              <w:rPr>
                <w:rFonts w:hint="default" w:ascii="Times New Roman" w:hAnsi="Times New Roman" w:eastAsia="Calibri" w:cs="Times New Roman"/>
                <w:b/>
                <w:bCs/>
                <w:color w:val="2E86C1"/>
                <w:sz w:val="20"/>
                <w:szCs w:val="20"/>
              </w:rPr>
              <w:t>GET</w:t>
            </w:r>
          </w:p>
        </w:tc>
        <w:tc>
          <w:tcPr>
            <w:tcW w:w="14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C9273DC">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Founder/Mentor</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02DB525">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/matches/cofounders</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34F597C">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Get co-founder match suggestions</w:t>
            </w:r>
          </w:p>
        </w:tc>
      </w:tr>
      <w:tr w14:paraId="465DD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6A6326F">
            <w:pPr>
              <w:rPr>
                <w:rFonts w:hint="default" w:ascii="Times New Roman" w:hAnsi="Times New Roman" w:cs="Times New Roman"/>
              </w:rPr>
            </w:pPr>
            <w:r>
              <w:rPr>
                <w:rFonts w:hint="default" w:ascii="Times New Roman" w:hAnsi="Times New Roman" w:eastAsia="Calibri" w:cs="Times New Roman"/>
                <w:b/>
                <w:bCs/>
                <w:color w:val="2E86C1"/>
                <w:sz w:val="20"/>
                <w:szCs w:val="20"/>
              </w:rPr>
              <w:t>GET</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58BAEDC">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Any</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8F7DFFC">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/mentors</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F8A516F">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Browse mentor directory (search, filter, paginate)</w:t>
            </w:r>
          </w:p>
        </w:tc>
      </w:tr>
      <w:tr w14:paraId="1DDD0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16D045F">
            <w:pPr>
              <w:rPr>
                <w:rFonts w:hint="default" w:ascii="Times New Roman" w:hAnsi="Times New Roman" w:cs="Times New Roman"/>
              </w:rPr>
            </w:pPr>
            <w:r>
              <w:rPr>
                <w:rFonts w:hint="default" w:ascii="Times New Roman" w:hAnsi="Times New Roman" w:eastAsia="Calibri" w:cs="Times New Roman"/>
                <w:b/>
                <w:bCs/>
                <w:color w:val="2E86C1"/>
                <w:sz w:val="20"/>
                <w:szCs w:val="20"/>
              </w:rPr>
              <w:t>GET</w:t>
            </w:r>
          </w:p>
        </w:tc>
        <w:tc>
          <w:tcPr>
            <w:tcW w:w="14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B2F408F">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Any</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64CF4A9">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/mentors/:id</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509D22C">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Get mentor public profile</w:t>
            </w:r>
          </w:p>
        </w:tc>
      </w:tr>
      <w:tr w14:paraId="4F5DF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DED2C54">
            <w:pPr>
              <w:rPr>
                <w:rFonts w:hint="default" w:ascii="Times New Roman" w:hAnsi="Times New Roman" w:cs="Times New Roman"/>
              </w:rPr>
            </w:pPr>
            <w:r>
              <w:rPr>
                <w:rFonts w:hint="default" w:ascii="Times New Roman" w:hAnsi="Times New Roman" w:eastAsia="Calibri" w:cs="Times New Roman"/>
                <w:b/>
                <w:bCs/>
                <w:color w:val="1E8449"/>
                <w:sz w:val="20"/>
                <w:szCs w:val="20"/>
              </w:rPr>
              <w:t>POST</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CEDE0D8">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Founder</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361B10E">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/mentors/:id/sessions</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85CF967">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Book a session slot</w:t>
            </w:r>
          </w:p>
        </w:tc>
      </w:tr>
      <w:tr w14:paraId="108BC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535906F">
            <w:pPr>
              <w:rPr>
                <w:rFonts w:hint="default" w:ascii="Times New Roman" w:hAnsi="Times New Roman" w:cs="Times New Roman"/>
              </w:rPr>
            </w:pPr>
            <w:r>
              <w:rPr>
                <w:rFonts w:hint="default" w:ascii="Times New Roman" w:hAnsi="Times New Roman" w:eastAsia="Calibri" w:cs="Times New Roman"/>
                <w:b/>
                <w:bCs/>
                <w:color w:val="2E86C1"/>
                <w:sz w:val="20"/>
                <w:szCs w:val="20"/>
              </w:rPr>
              <w:t>GET</w:t>
            </w:r>
          </w:p>
        </w:tc>
        <w:tc>
          <w:tcPr>
            <w:tcW w:w="14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F723B0B">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Auth</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15C33B4">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/mentors/:id/sessions</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5AE5517">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List sessions for mentor or founder</w:t>
            </w:r>
          </w:p>
        </w:tc>
      </w:tr>
      <w:tr w14:paraId="51312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3F7246E">
            <w:pPr>
              <w:rPr>
                <w:rFonts w:hint="default" w:ascii="Times New Roman" w:hAnsi="Times New Roman" w:cs="Times New Roman"/>
              </w:rPr>
            </w:pPr>
            <w:r>
              <w:rPr>
                <w:rFonts w:hint="default" w:ascii="Times New Roman" w:hAnsi="Times New Roman" w:eastAsia="Calibri" w:cs="Times New Roman"/>
                <w:b/>
                <w:bCs/>
                <w:color w:val="E67E22"/>
                <w:sz w:val="20"/>
                <w:szCs w:val="20"/>
              </w:rPr>
              <w:t>PATCH</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EBBE776">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Auth</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2667CB0">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/sessions/:id</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94A55F2">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Update session status (cancel, complete)</w:t>
            </w:r>
          </w:p>
        </w:tc>
      </w:tr>
      <w:tr w14:paraId="35006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CC170FB">
            <w:pPr>
              <w:rPr>
                <w:rFonts w:hint="default" w:ascii="Times New Roman" w:hAnsi="Times New Roman" w:cs="Times New Roman"/>
              </w:rPr>
            </w:pPr>
            <w:r>
              <w:rPr>
                <w:rFonts w:hint="default" w:ascii="Times New Roman" w:hAnsi="Times New Roman" w:eastAsia="Calibri" w:cs="Times New Roman"/>
                <w:b/>
                <w:bCs/>
                <w:color w:val="1E8449"/>
                <w:sz w:val="20"/>
                <w:szCs w:val="20"/>
              </w:rPr>
              <w:t>POST</w:t>
            </w:r>
          </w:p>
        </w:tc>
        <w:tc>
          <w:tcPr>
            <w:tcW w:w="14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A54CF4C">
            <w:pPr>
              <w:rPr>
                <w:rFonts w:hint="default" w:ascii="Times New Roman" w:hAnsi="Times New Roman" w:cs="Times New Roman"/>
              </w:rPr>
            </w:pPr>
            <w:r>
              <w:rPr>
                <w:rFonts w:hint="default" w:ascii="Times New Roman" w:hAnsi="Times New Roman" w:eastAsia="Calibri" w:cs="Times New Roman"/>
                <w:b w:val="0"/>
                <w:bCs w:val="0"/>
                <w:color w:val="154360"/>
                <w:sz w:val="20"/>
                <w:szCs w:val="20"/>
              </w:rPr>
              <w:t>Auth</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0C49CE6">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/sessions/:id/review</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FB55E38">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Submit post-session rating and review</w:t>
            </w:r>
          </w:p>
        </w:tc>
      </w:tr>
      <w:tr w14:paraId="194CF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905C47A">
            <w:pPr>
              <w:rPr>
                <w:rFonts w:hint="default" w:ascii="Times New Roman" w:hAnsi="Times New Roman" w:cs="Times New Roman"/>
              </w:rPr>
            </w:pPr>
            <w:r>
              <w:rPr>
                <w:rFonts w:hint="default" w:ascii="Times New Roman" w:hAnsi="Times New Roman" w:eastAsia="Calibri" w:cs="Times New Roman"/>
                <w:b/>
                <w:bCs/>
                <w:color w:val="2E86C1"/>
                <w:sz w:val="20"/>
                <w:szCs w:val="20"/>
              </w:rPr>
              <w:t>GET</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475FA55">
            <w:pPr>
              <w:rPr>
                <w:rFonts w:hint="default" w:ascii="Times New Roman" w:hAnsi="Times New Roman" w:cs="Times New Roman"/>
              </w:rPr>
            </w:pPr>
            <w:r>
              <w:rPr>
                <w:rFonts w:hint="default" w:ascii="Times New Roman" w:hAnsi="Times New Roman" w:eastAsia="Calibri" w:cs="Times New Roman"/>
                <w:b w:val="0"/>
                <w:bCs w:val="0"/>
                <w:color w:val="8E44AD"/>
                <w:sz w:val="20"/>
                <w:szCs w:val="20"/>
              </w:rPr>
              <w:t>Investor</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A340E30">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/investors/feed</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50F9B7E">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AI-curated startup discovery feed</w:t>
            </w:r>
          </w:p>
        </w:tc>
      </w:tr>
      <w:tr w14:paraId="68161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CDE4A6E">
            <w:pPr>
              <w:rPr>
                <w:rFonts w:hint="default" w:ascii="Times New Roman" w:hAnsi="Times New Roman" w:cs="Times New Roman"/>
              </w:rPr>
            </w:pPr>
            <w:r>
              <w:rPr>
                <w:rFonts w:hint="default" w:ascii="Times New Roman" w:hAnsi="Times New Roman" w:eastAsia="Calibri" w:cs="Times New Roman"/>
                <w:b/>
                <w:bCs/>
                <w:color w:val="1E8449"/>
                <w:sz w:val="20"/>
                <w:szCs w:val="20"/>
              </w:rPr>
              <w:t>POST</w:t>
            </w:r>
          </w:p>
        </w:tc>
        <w:tc>
          <w:tcPr>
            <w:tcW w:w="14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585F000">
            <w:pPr>
              <w:rPr>
                <w:rFonts w:hint="default" w:ascii="Times New Roman" w:hAnsi="Times New Roman" w:cs="Times New Roman"/>
              </w:rPr>
            </w:pPr>
            <w:r>
              <w:rPr>
                <w:rFonts w:hint="default" w:ascii="Times New Roman" w:hAnsi="Times New Roman" w:eastAsia="Calibri" w:cs="Times New Roman"/>
                <w:b w:val="0"/>
                <w:bCs w:val="0"/>
                <w:color w:val="8E44AD"/>
                <w:sz w:val="20"/>
                <w:szCs w:val="20"/>
              </w:rPr>
              <w:t>Investor</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2F13A24">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/investors/watchlist</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4EDF068">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Add startup to watchlist</w:t>
            </w:r>
          </w:p>
        </w:tc>
      </w:tr>
      <w:tr w14:paraId="1A28D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39B3565">
            <w:pPr>
              <w:rPr>
                <w:rFonts w:hint="default" w:ascii="Times New Roman" w:hAnsi="Times New Roman" w:cs="Times New Roman"/>
              </w:rPr>
            </w:pPr>
            <w:r>
              <w:rPr>
                <w:rFonts w:hint="default" w:ascii="Times New Roman" w:hAnsi="Times New Roman" w:eastAsia="Calibri" w:cs="Times New Roman"/>
                <w:b/>
                <w:bCs/>
                <w:color w:val="1E8449"/>
                <w:sz w:val="20"/>
                <w:szCs w:val="20"/>
              </w:rPr>
              <w:t>POST</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0584490">
            <w:pPr>
              <w:rPr>
                <w:rFonts w:hint="default" w:ascii="Times New Roman" w:hAnsi="Times New Roman" w:cs="Times New Roman"/>
              </w:rPr>
            </w:pPr>
            <w:r>
              <w:rPr>
                <w:rFonts w:hint="default" w:ascii="Times New Roman" w:hAnsi="Times New Roman" w:eastAsia="Calibri" w:cs="Times New Roman"/>
                <w:b w:val="0"/>
                <w:bCs w:val="0"/>
                <w:color w:val="8E44AD"/>
                <w:sz w:val="20"/>
                <w:szCs w:val="20"/>
              </w:rPr>
              <w:t>Investor</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DBD0154">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/investors/intros</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3F23CBF">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Request introduction to founder</w:t>
            </w:r>
          </w:p>
        </w:tc>
      </w:tr>
      <w:tr w14:paraId="10A87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6F337B6">
            <w:pPr>
              <w:rPr>
                <w:rFonts w:hint="default" w:ascii="Times New Roman" w:hAnsi="Times New Roman" w:cs="Times New Roman"/>
              </w:rPr>
            </w:pPr>
            <w:r>
              <w:rPr>
                <w:rFonts w:hint="default" w:ascii="Times New Roman" w:hAnsi="Times New Roman" w:eastAsia="Calibri" w:cs="Times New Roman"/>
                <w:b/>
                <w:bCs/>
                <w:color w:val="E67E22"/>
                <w:sz w:val="20"/>
                <w:szCs w:val="20"/>
              </w:rPr>
              <w:t>PATCH</w:t>
            </w:r>
          </w:p>
        </w:tc>
        <w:tc>
          <w:tcPr>
            <w:tcW w:w="14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BF13B4C">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Founder</w:t>
            </w:r>
          </w:p>
        </w:tc>
        <w:tc>
          <w:tcPr>
            <w:tcW w:w="32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09755CE">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/investors/intros/:id/respond</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838302F">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Accept or decline intro request</w:t>
            </w:r>
          </w:p>
        </w:tc>
      </w:tr>
      <w:tr w14:paraId="6F7B8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2C1E320">
            <w:pPr>
              <w:rPr>
                <w:rFonts w:hint="default" w:ascii="Times New Roman" w:hAnsi="Times New Roman" w:cs="Times New Roman"/>
              </w:rPr>
            </w:pPr>
            <w:r>
              <w:rPr>
                <w:rFonts w:hint="default" w:ascii="Times New Roman" w:hAnsi="Times New Roman" w:eastAsia="Calibri" w:cs="Times New Roman"/>
                <w:b/>
                <w:bCs/>
                <w:color w:val="2E86C1"/>
                <w:sz w:val="20"/>
                <w:szCs w:val="20"/>
              </w:rPr>
              <w:t>GET</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FFB36C6">
            <w:pPr>
              <w:rPr>
                <w:rFonts w:hint="default" w:ascii="Times New Roman" w:hAnsi="Times New Roman" w:cs="Times New Roman"/>
              </w:rPr>
            </w:pPr>
            <w:r>
              <w:rPr>
                <w:rFonts w:hint="default" w:ascii="Times New Roman" w:hAnsi="Times New Roman" w:eastAsia="Calibri" w:cs="Times New Roman"/>
                <w:b w:val="0"/>
                <w:bCs w:val="0"/>
                <w:color w:val="8E44AD"/>
                <w:sz w:val="20"/>
                <w:szCs w:val="20"/>
              </w:rPr>
              <w:t>Investor</w:t>
            </w:r>
          </w:p>
        </w:tc>
        <w:tc>
          <w:tcPr>
            <w:tcW w:w="32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ECCAA19">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/investors/startups/:id/dd-pack</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54A678E">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Download DD data package</w:t>
            </w:r>
          </w:p>
        </w:tc>
      </w:tr>
    </w:tbl>
    <w:p w14:paraId="2DC7671B">
      <w:pPr>
        <w:spacing w:before="80" w:after="0"/>
        <w:rPr>
          <w:rFonts w:hint="default" w:ascii="Times New Roman" w:hAnsi="Times New Roman" w:cs="Times New Roman"/>
        </w:rPr>
      </w:pPr>
    </w:p>
    <w:p w14:paraId="692B1C55">
      <w:pPr>
        <w:rPr>
          <w:rFonts w:hint="default" w:ascii="Times New Roman" w:hAnsi="Times New Roman" w:cs="Times New Roman"/>
        </w:rPr>
      </w:pPr>
      <w:r>
        <w:rPr>
          <w:rFonts w:hint="default" w:ascii="Times New Roman" w:hAnsi="Times New Roman" w:cs="Times New Roman"/>
        </w:rPr>
        <w:br w:type="page"/>
      </w:r>
    </w:p>
    <w:p w14:paraId="2ACD8010">
      <w:pPr>
        <w:pStyle w:val="2"/>
        <w:pBdr>
          <w:bottom w:val="single" w:color="2E86C1" w:sz="6" w:space="4"/>
        </w:pBdr>
        <w:spacing w:before="480" w:after="160"/>
        <w:rPr>
          <w:rFonts w:hint="default" w:ascii="Times New Roman" w:hAnsi="Times New Roman" w:cs="Times New Roman"/>
        </w:rPr>
      </w:pPr>
      <w:r>
        <w:rPr>
          <w:rFonts w:hint="default" w:ascii="Times New Roman" w:hAnsi="Times New Roman" w:eastAsia="Calibri" w:cs="Times New Roman"/>
          <w:b/>
          <w:bCs/>
          <w:color w:val="1B3A6B"/>
          <w:sz w:val="36"/>
          <w:szCs w:val="36"/>
        </w:rPr>
        <w:t>15. AI/ML Component Specifications</w:t>
      </w:r>
    </w:p>
    <w:p w14:paraId="0650C723">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15.1 Idea Evaluation Engine — Technical Specification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20"/>
        <w:gridCol w:w="6840"/>
      </w:tblGrid>
      <w:tr w14:paraId="530B9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2ECC8B52">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Parameter</w:t>
            </w:r>
          </w:p>
        </w:tc>
        <w:tc>
          <w:tcPr>
            <w:tcW w:w="684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2EFF59BF">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Specification</w:t>
            </w:r>
          </w:p>
        </w:tc>
      </w:tr>
      <w:tr w14:paraId="276F7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D09AF88">
            <w:pPr>
              <w:rPr>
                <w:rFonts w:hint="default" w:ascii="Times New Roman" w:hAnsi="Times New Roman" w:cs="Times New Roman"/>
              </w:rPr>
            </w:pPr>
            <w:r>
              <w:rPr>
                <w:rFonts w:hint="default" w:ascii="Times New Roman" w:hAnsi="Times New Roman" w:eastAsia="Calibri" w:cs="Times New Roman"/>
                <w:b/>
                <w:bCs/>
                <w:color w:val="2C3E50"/>
                <w:sz w:val="20"/>
                <w:szCs w:val="20"/>
              </w:rPr>
              <w:t>Primary Model</w:t>
            </w:r>
          </w:p>
        </w:tc>
        <w:tc>
          <w:tcPr>
            <w:tcW w:w="68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16D7968">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OpenAI GPT-4o (gpt-4o-2024-08-06) via structured outputs (JSON mode)</w:t>
            </w:r>
          </w:p>
        </w:tc>
      </w:tr>
      <w:tr w14:paraId="24398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59DDFAA">
            <w:pPr>
              <w:rPr>
                <w:rFonts w:hint="default" w:ascii="Times New Roman" w:hAnsi="Times New Roman" w:cs="Times New Roman"/>
              </w:rPr>
            </w:pPr>
            <w:r>
              <w:rPr>
                <w:rFonts w:hint="default" w:ascii="Times New Roman" w:hAnsi="Times New Roman" w:eastAsia="Calibri" w:cs="Times New Roman"/>
                <w:b/>
                <w:bCs/>
                <w:color w:val="2C3E50"/>
                <w:sz w:val="20"/>
                <w:szCs w:val="20"/>
              </w:rPr>
              <w:t>Orchestration</w:t>
            </w:r>
          </w:p>
        </w:tc>
        <w:tc>
          <w:tcPr>
            <w:tcW w:w="68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C86D8F7">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LangChain LCEL chains with parallel execution for independent dimension evaluations</w:t>
            </w:r>
          </w:p>
        </w:tc>
      </w:tr>
      <w:tr w14:paraId="522B4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2C03492">
            <w:pPr>
              <w:rPr>
                <w:rFonts w:hint="default" w:ascii="Times New Roman" w:hAnsi="Times New Roman" w:cs="Times New Roman"/>
              </w:rPr>
            </w:pPr>
            <w:r>
              <w:rPr>
                <w:rFonts w:hint="default" w:ascii="Times New Roman" w:hAnsi="Times New Roman" w:eastAsia="Calibri" w:cs="Times New Roman"/>
                <w:b/>
                <w:bCs/>
                <w:color w:val="2C3E50"/>
                <w:sz w:val="20"/>
                <w:szCs w:val="20"/>
              </w:rPr>
              <w:t>Market Research</w:t>
            </w:r>
          </w:p>
        </w:tc>
        <w:tc>
          <w:tcPr>
            <w:tcW w:w="68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FF5CEBA">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Tavily Search API + SerpAPI for real-time competitor and market data retrieval</w:t>
            </w:r>
          </w:p>
        </w:tc>
      </w:tr>
      <w:tr w14:paraId="0F875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4AB541A">
            <w:pPr>
              <w:rPr>
                <w:rFonts w:hint="default" w:ascii="Times New Roman" w:hAnsi="Times New Roman" w:cs="Times New Roman"/>
              </w:rPr>
            </w:pPr>
            <w:r>
              <w:rPr>
                <w:rFonts w:hint="default" w:ascii="Times New Roman" w:hAnsi="Times New Roman" w:eastAsia="Calibri" w:cs="Times New Roman"/>
                <w:b/>
                <w:bCs/>
                <w:color w:val="2C3E50"/>
                <w:sz w:val="20"/>
                <w:szCs w:val="20"/>
              </w:rPr>
              <w:t>Embedding Model</w:t>
            </w:r>
          </w:p>
        </w:tc>
        <w:tc>
          <w:tcPr>
            <w:tcW w:w="68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B07BFD4">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text-embedding-3-small (1536 dimensions) for semantic categorization</w:t>
            </w:r>
          </w:p>
        </w:tc>
      </w:tr>
      <w:tr w14:paraId="3A666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64DBFA0">
            <w:pPr>
              <w:rPr>
                <w:rFonts w:hint="default" w:ascii="Times New Roman" w:hAnsi="Times New Roman" w:cs="Times New Roman"/>
              </w:rPr>
            </w:pPr>
            <w:r>
              <w:rPr>
                <w:rFonts w:hint="default" w:ascii="Times New Roman" w:hAnsi="Times New Roman" w:eastAsia="Calibri" w:cs="Times New Roman"/>
                <w:b/>
                <w:bCs/>
                <w:color w:val="2C3E50"/>
                <w:sz w:val="20"/>
                <w:szCs w:val="20"/>
              </w:rPr>
              <w:t>Processing Mode</w:t>
            </w:r>
          </w:p>
        </w:tc>
        <w:tc>
          <w:tcPr>
            <w:tcW w:w="68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5039E75">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Async job queue (SQS) — evaluation results pushed via WebSocket when complete</w:t>
            </w:r>
          </w:p>
        </w:tc>
      </w:tr>
      <w:tr w14:paraId="06D12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DB6C54C">
            <w:pPr>
              <w:rPr>
                <w:rFonts w:hint="default" w:ascii="Times New Roman" w:hAnsi="Times New Roman" w:cs="Times New Roman"/>
              </w:rPr>
            </w:pPr>
            <w:r>
              <w:rPr>
                <w:rFonts w:hint="default" w:ascii="Times New Roman" w:hAnsi="Times New Roman" w:eastAsia="Calibri" w:cs="Times New Roman"/>
                <w:b/>
                <w:bCs/>
                <w:color w:val="2C3E50"/>
                <w:sz w:val="20"/>
                <w:szCs w:val="20"/>
              </w:rPr>
              <w:t>Prompt Strategy</w:t>
            </w:r>
          </w:p>
        </w:tc>
        <w:tc>
          <w:tcPr>
            <w:tcW w:w="68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308384C">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System prompt defines scoring rubric per dimension; few-shot examples per sector; chain-of-thought reasoning required before scoring</w:t>
            </w:r>
          </w:p>
        </w:tc>
      </w:tr>
      <w:tr w14:paraId="0DE2F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8E0764C">
            <w:pPr>
              <w:rPr>
                <w:rFonts w:hint="default" w:ascii="Times New Roman" w:hAnsi="Times New Roman" w:cs="Times New Roman"/>
              </w:rPr>
            </w:pPr>
            <w:r>
              <w:rPr>
                <w:rFonts w:hint="default" w:ascii="Times New Roman" w:hAnsi="Times New Roman" w:eastAsia="Calibri" w:cs="Times New Roman"/>
                <w:b/>
                <w:bCs/>
                <w:color w:val="2C3E50"/>
                <w:sz w:val="20"/>
                <w:szCs w:val="20"/>
              </w:rPr>
              <w:t>Output Schema</w:t>
            </w:r>
          </w:p>
        </w:tc>
        <w:tc>
          <w:tcPr>
            <w:tcW w:w="68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F0CE679">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Strict JSON schema validation via Pydantic; fallback re-request on schema violation (max 2 retries)</w:t>
            </w:r>
          </w:p>
        </w:tc>
      </w:tr>
      <w:tr w14:paraId="0817B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DC7D95F">
            <w:pPr>
              <w:rPr>
                <w:rFonts w:hint="default" w:ascii="Times New Roman" w:hAnsi="Times New Roman" w:cs="Times New Roman"/>
              </w:rPr>
            </w:pPr>
            <w:r>
              <w:rPr>
                <w:rFonts w:hint="default" w:ascii="Times New Roman" w:hAnsi="Times New Roman" w:eastAsia="Calibri" w:cs="Times New Roman"/>
                <w:b/>
                <w:bCs/>
                <w:color w:val="2C3E50"/>
                <w:sz w:val="20"/>
                <w:szCs w:val="20"/>
              </w:rPr>
              <w:t>Cost Optimization</w:t>
            </w:r>
          </w:p>
        </w:tc>
        <w:tc>
          <w:tcPr>
            <w:tcW w:w="68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A99BC1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Cache identical or near-identical ideas (cosine similarity &gt; 0.95 on embedding) for 24 hours</w:t>
            </w:r>
          </w:p>
        </w:tc>
      </w:tr>
      <w:tr w14:paraId="028AC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FABFF56">
            <w:pPr>
              <w:rPr>
                <w:rFonts w:hint="default" w:ascii="Times New Roman" w:hAnsi="Times New Roman" w:cs="Times New Roman"/>
              </w:rPr>
            </w:pPr>
            <w:r>
              <w:rPr>
                <w:rFonts w:hint="default" w:ascii="Times New Roman" w:hAnsi="Times New Roman" w:eastAsia="Calibri" w:cs="Times New Roman"/>
                <w:b/>
                <w:bCs/>
                <w:color w:val="2C3E50"/>
                <w:sz w:val="20"/>
                <w:szCs w:val="20"/>
              </w:rPr>
              <w:t>Confidence Scoring</w:t>
            </w:r>
          </w:p>
        </w:tc>
        <w:tc>
          <w:tcPr>
            <w:tcW w:w="68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66BA6AB">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Token probability aggregation across key scoring statements; displayed as Low/Medium/High</w:t>
            </w:r>
          </w:p>
        </w:tc>
      </w:tr>
      <w:tr w14:paraId="32D92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E37AC15">
            <w:pPr>
              <w:rPr>
                <w:rFonts w:hint="default" w:ascii="Times New Roman" w:hAnsi="Times New Roman" w:cs="Times New Roman"/>
              </w:rPr>
            </w:pPr>
            <w:r>
              <w:rPr>
                <w:rFonts w:hint="default" w:ascii="Times New Roman" w:hAnsi="Times New Roman" w:eastAsia="Calibri" w:cs="Times New Roman"/>
                <w:b/>
                <w:bCs/>
                <w:color w:val="2C3E50"/>
                <w:sz w:val="20"/>
                <w:szCs w:val="20"/>
              </w:rPr>
              <w:t>Version Tracking</w:t>
            </w:r>
          </w:p>
        </w:tc>
        <w:tc>
          <w:tcPr>
            <w:tcW w:w="68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3A2E09F">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Every evaluation stores model_version and prompt_version for regression analysis</w:t>
            </w:r>
          </w:p>
        </w:tc>
      </w:tr>
      <w:tr w14:paraId="4705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384F0AA">
            <w:pPr>
              <w:rPr>
                <w:rFonts w:hint="default" w:ascii="Times New Roman" w:hAnsi="Times New Roman" w:cs="Times New Roman"/>
              </w:rPr>
            </w:pPr>
            <w:r>
              <w:rPr>
                <w:rFonts w:hint="default" w:ascii="Times New Roman" w:hAnsi="Times New Roman" w:eastAsia="Calibri" w:cs="Times New Roman"/>
                <w:b/>
                <w:bCs/>
                <w:color w:val="2C3E50"/>
                <w:sz w:val="20"/>
                <w:szCs w:val="20"/>
              </w:rPr>
              <w:t>Accuracy Monitoring</w:t>
            </w:r>
          </w:p>
        </w:tc>
        <w:tc>
          <w:tcPr>
            <w:tcW w:w="68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07069CE">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Random 5% of evaluations reviewed by human experts; feedback loop into prompt refinement</w:t>
            </w:r>
          </w:p>
        </w:tc>
      </w:tr>
    </w:tbl>
    <w:p w14:paraId="34CAB5B5">
      <w:pPr>
        <w:spacing w:before="160" w:after="0"/>
        <w:rPr>
          <w:rFonts w:hint="default" w:ascii="Times New Roman" w:hAnsi="Times New Roman" w:cs="Times New Roman"/>
        </w:rPr>
      </w:pPr>
    </w:p>
    <w:p w14:paraId="3D867F0D">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15.2 Matchmaking ML Model Specification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20"/>
        <w:gridCol w:w="6840"/>
      </w:tblGrid>
      <w:tr w14:paraId="78443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772B1FE6">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Parameter</w:t>
            </w:r>
          </w:p>
        </w:tc>
        <w:tc>
          <w:tcPr>
            <w:tcW w:w="684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4132C597">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Specification</w:t>
            </w:r>
          </w:p>
        </w:tc>
      </w:tr>
      <w:tr w14:paraId="31AFC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8F4F865">
            <w:pPr>
              <w:rPr>
                <w:rFonts w:hint="default" w:ascii="Times New Roman" w:hAnsi="Times New Roman" w:cs="Times New Roman"/>
              </w:rPr>
            </w:pPr>
            <w:r>
              <w:rPr>
                <w:rFonts w:hint="default" w:ascii="Times New Roman" w:hAnsi="Times New Roman" w:eastAsia="Calibri" w:cs="Times New Roman"/>
                <w:b/>
                <w:bCs/>
                <w:color w:val="2C3E50"/>
                <w:sz w:val="20"/>
                <w:szCs w:val="20"/>
              </w:rPr>
              <w:t>Algorithm</w:t>
            </w:r>
          </w:p>
        </w:tc>
        <w:tc>
          <w:tcPr>
            <w:tcW w:w="68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BD57BB6">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Ensemble: XGBoost (compatibility prediction) + cosine similarity (vector features)</w:t>
            </w:r>
          </w:p>
        </w:tc>
      </w:tr>
      <w:tr w14:paraId="787F9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5F5F53E">
            <w:pPr>
              <w:rPr>
                <w:rFonts w:hint="default" w:ascii="Times New Roman" w:hAnsi="Times New Roman" w:cs="Times New Roman"/>
              </w:rPr>
            </w:pPr>
            <w:r>
              <w:rPr>
                <w:rFonts w:hint="default" w:ascii="Times New Roman" w:hAnsi="Times New Roman" w:eastAsia="Calibri" w:cs="Times New Roman"/>
                <w:b/>
                <w:bCs/>
                <w:color w:val="2C3E50"/>
                <w:sz w:val="20"/>
                <w:szCs w:val="20"/>
              </w:rPr>
              <w:t>Feature Set (Mentor)</w:t>
            </w:r>
          </w:p>
        </w:tc>
        <w:tc>
          <w:tcPr>
            <w:tcW w:w="68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CF2A34F">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expertise_tags_embedding, sector_history_embedding, avg_rating, active_mentee_count, stage_preference_encoded, geo_encoded, success_rate</w:t>
            </w:r>
          </w:p>
        </w:tc>
      </w:tr>
      <w:tr w14:paraId="706B4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5A6D988">
            <w:pPr>
              <w:rPr>
                <w:rFonts w:hint="default" w:ascii="Times New Roman" w:hAnsi="Times New Roman" w:cs="Times New Roman"/>
              </w:rPr>
            </w:pPr>
            <w:r>
              <w:rPr>
                <w:rFonts w:hint="default" w:ascii="Times New Roman" w:hAnsi="Times New Roman" w:eastAsia="Calibri" w:cs="Times New Roman"/>
                <w:b/>
                <w:bCs/>
                <w:color w:val="2C3E50"/>
                <w:sz w:val="20"/>
                <w:szCs w:val="20"/>
              </w:rPr>
              <w:t>Feature Set (Founder)</w:t>
            </w:r>
          </w:p>
        </w:tc>
        <w:tc>
          <w:tcPr>
            <w:tcW w:w="68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599B975">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idea_embedding, sector_tags_encoded, stage_encoded, team_size, geo_encoded, communication_style_score</w:t>
            </w:r>
          </w:p>
        </w:tc>
      </w:tr>
      <w:tr w14:paraId="6BA71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BD167BA">
            <w:pPr>
              <w:rPr>
                <w:rFonts w:hint="default" w:ascii="Times New Roman" w:hAnsi="Times New Roman" w:cs="Times New Roman"/>
              </w:rPr>
            </w:pPr>
            <w:r>
              <w:rPr>
                <w:rFonts w:hint="default" w:ascii="Times New Roman" w:hAnsi="Times New Roman" w:eastAsia="Calibri" w:cs="Times New Roman"/>
                <w:b/>
                <w:bCs/>
                <w:color w:val="2C3E50"/>
                <w:sz w:val="20"/>
                <w:szCs w:val="20"/>
              </w:rPr>
              <w:t>Training Data</w:t>
            </w:r>
          </w:p>
        </w:tc>
        <w:tc>
          <w:tcPr>
            <w:tcW w:w="68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8E7A24B">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Historical match acceptance/declination outcomes + post-match ratings (bootstrapped with synthetic data initially)</w:t>
            </w:r>
          </w:p>
        </w:tc>
      </w:tr>
      <w:tr w14:paraId="65B8C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D7B5137">
            <w:pPr>
              <w:rPr>
                <w:rFonts w:hint="default" w:ascii="Times New Roman" w:hAnsi="Times New Roman" w:cs="Times New Roman"/>
              </w:rPr>
            </w:pPr>
            <w:r>
              <w:rPr>
                <w:rFonts w:hint="default" w:ascii="Times New Roman" w:hAnsi="Times New Roman" w:eastAsia="Calibri" w:cs="Times New Roman"/>
                <w:b/>
                <w:bCs/>
                <w:color w:val="2C3E50"/>
                <w:sz w:val="20"/>
                <w:szCs w:val="20"/>
              </w:rPr>
              <w:t>Evaluation Metric</w:t>
            </w:r>
          </w:p>
        </w:tc>
        <w:tc>
          <w:tcPr>
            <w:tcW w:w="68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327CE77">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Acceptance Rate Precision@5 (target &gt; 60%); Post-match NPS lift vs. random matching</w:t>
            </w:r>
          </w:p>
        </w:tc>
      </w:tr>
      <w:tr w14:paraId="74867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0348946">
            <w:pPr>
              <w:rPr>
                <w:rFonts w:hint="default" w:ascii="Times New Roman" w:hAnsi="Times New Roman" w:cs="Times New Roman"/>
              </w:rPr>
            </w:pPr>
            <w:r>
              <w:rPr>
                <w:rFonts w:hint="default" w:ascii="Times New Roman" w:hAnsi="Times New Roman" w:eastAsia="Calibri" w:cs="Times New Roman"/>
                <w:b/>
                <w:bCs/>
                <w:color w:val="2C3E50"/>
                <w:sz w:val="20"/>
                <w:szCs w:val="20"/>
              </w:rPr>
              <w:t>Retraining Schedule</w:t>
            </w:r>
          </w:p>
        </w:tc>
        <w:tc>
          <w:tcPr>
            <w:tcW w:w="68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D5C8FF5">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Weekly batch retraining when &gt; 100 new labeled examples accumulated; A/B tested before promotion</w:t>
            </w:r>
          </w:p>
        </w:tc>
      </w:tr>
      <w:tr w14:paraId="6F0D3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E045B7C">
            <w:pPr>
              <w:rPr>
                <w:rFonts w:hint="default" w:ascii="Times New Roman" w:hAnsi="Times New Roman" w:cs="Times New Roman"/>
              </w:rPr>
            </w:pPr>
            <w:r>
              <w:rPr>
                <w:rFonts w:hint="default" w:ascii="Times New Roman" w:hAnsi="Times New Roman" w:eastAsia="Calibri" w:cs="Times New Roman"/>
                <w:b/>
                <w:bCs/>
                <w:color w:val="2C3E50"/>
                <w:sz w:val="20"/>
                <w:szCs w:val="20"/>
              </w:rPr>
              <w:t>Cold Start</w:t>
            </w:r>
          </w:p>
        </w:tc>
        <w:tc>
          <w:tcPr>
            <w:tcW w:w="68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EF00D78">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New mentors use expertise embedding similarity only until 5+ session outcomes recorded</w:t>
            </w:r>
          </w:p>
        </w:tc>
      </w:tr>
      <w:tr w14:paraId="6E53C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1517CE0">
            <w:pPr>
              <w:rPr>
                <w:rFonts w:hint="default" w:ascii="Times New Roman" w:hAnsi="Times New Roman" w:cs="Times New Roman"/>
              </w:rPr>
            </w:pPr>
            <w:r>
              <w:rPr>
                <w:rFonts w:hint="default" w:ascii="Times New Roman" w:hAnsi="Times New Roman" w:eastAsia="Calibri" w:cs="Times New Roman"/>
                <w:b/>
                <w:bCs/>
                <w:color w:val="2C3E50"/>
                <w:sz w:val="20"/>
                <w:szCs w:val="20"/>
              </w:rPr>
              <w:t>Explainability</w:t>
            </w:r>
          </w:p>
        </w:tc>
        <w:tc>
          <w:tcPr>
            <w:tcW w:w="68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9F58656">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SHAP values computed per match; top 3 contributing factors displayed to users</w:t>
            </w:r>
          </w:p>
        </w:tc>
      </w:tr>
      <w:tr w14:paraId="3FE41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6432DBA">
            <w:pPr>
              <w:rPr>
                <w:rFonts w:hint="default" w:ascii="Times New Roman" w:hAnsi="Times New Roman" w:cs="Times New Roman"/>
              </w:rPr>
            </w:pPr>
            <w:r>
              <w:rPr>
                <w:rFonts w:hint="default" w:ascii="Times New Roman" w:hAnsi="Times New Roman" w:eastAsia="Calibri" w:cs="Times New Roman"/>
                <w:b/>
                <w:bCs/>
                <w:color w:val="2C3E50"/>
                <w:sz w:val="20"/>
                <w:szCs w:val="20"/>
              </w:rPr>
              <w:t>Infrastructure</w:t>
            </w:r>
          </w:p>
        </w:tc>
        <w:tc>
          <w:tcPr>
            <w:tcW w:w="68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10E1C4E">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Model served via BentoML on dedicated GPU-optional k8s deployment; predictions cached in Redis 1 hour</w:t>
            </w:r>
          </w:p>
        </w:tc>
      </w:tr>
    </w:tbl>
    <w:p w14:paraId="01B3D4A6">
      <w:pPr>
        <w:spacing w:before="160" w:after="0"/>
        <w:rPr>
          <w:rFonts w:hint="default" w:ascii="Times New Roman" w:hAnsi="Times New Roman" w:cs="Times New Roman"/>
        </w:rPr>
      </w:pPr>
    </w:p>
    <w:p w14:paraId="4ECD4B1F">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15.3 RAG Chatbot Architecture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20"/>
        <w:gridCol w:w="6840"/>
      </w:tblGrid>
      <w:tr w14:paraId="78F7D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4B728B24">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Component</w:t>
            </w:r>
          </w:p>
        </w:tc>
        <w:tc>
          <w:tcPr>
            <w:tcW w:w="684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33C490AE">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Detail</w:t>
            </w:r>
          </w:p>
        </w:tc>
      </w:tr>
      <w:tr w14:paraId="093E0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1AB1391">
            <w:pPr>
              <w:rPr>
                <w:rFonts w:hint="default" w:ascii="Times New Roman" w:hAnsi="Times New Roman" w:cs="Times New Roman"/>
              </w:rPr>
            </w:pPr>
            <w:r>
              <w:rPr>
                <w:rFonts w:hint="default" w:ascii="Times New Roman" w:hAnsi="Times New Roman" w:eastAsia="Calibri" w:cs="Times New Roman"/>
                <w:b/>
                <w:bCs/>
                <w:color w:val="2C3E50"/>
                <w:sz w:val="20"/>
                <w:szCs w:val="20"/>
              </w:rPr>
              <w:t>Retriever</w:t>
            </w:r>
          </w:p>
        </w:tc>
        <w:tc>
          <w:tcPr>
            <w:tcW w:w="68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9D106BC">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Pinecone hybrid search (dense embedding + sparse BM25); top-k=5 most relevant chunks per query</w:t>
            </w:r>
          </w:p>
        </w:tc>
      </w:tr>
      <w:tr w14:paraId="67AEF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F6D7840">
            <w:pPr>
              <w:rPr>
                <w:rFonts w:hint="default" w:ascii="Times New Roman" w:hAnsi="Times New Roman" w:cs="Times New Roman"/>
              </w:rPr>
            </w:pPr>
            <w:r>
              <w:rPr>
                <w:rFonts w:hint="default" w:ascii="Times New Roman" w:hAnsi="Times New Roman" w:eastAsia="Calibri" w:cs="Times New Roman"/>
                <w:b/>
                <w:bCs/>
                <w:color w:val="2C3E50"/>
                <w:sz w:val="20"/>
                <w:szCs w:val="20"/>
              </w:rPr>
              <w:t>Generator</w:t>
            </w:r>
          </w:p>
        </w:tc>
        <w:tc>
          <w:tcPr>
            <w:tcW w:w="68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C036228">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GPT-4o with system prompt: role persona, knowledge base grounding, output format constraints, hallucination prevention</w:t>
            </w:r>
          </w:p>
        </w:tc>
      </w:tr>
      <w:tr w14:paraId="045BC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8A08E02">
            <w:pPr>
              <w:rPr>
                <w:rFonts w:hint="default" w:ascii="Times New Roman" w:hAnsi="Times New Roman" w:cs="Times New Roman"/>
              </w:rPr>
            </w:pPr>
            <w:r>
              <w:rPr>
                <w:rFonts w:hint="default" w:ascii="Times New Roman" w:hAnsi="Times New Roman" w:eastAsia="Calibri" w:cs="Times New Roman"/>
                <w:b/>
                <w:bCs/>
                <w:color w:val="2C3E50"/>
                <w:sz w:val="20"/>
                <w:szCs w:val="20"/>
              </w:rPr>
              <w:t>Memory</w:t>
            </w:r>
          </w:p>
        </w:tc>
        <w:tc>
          <w:tcPr>
            <w:tcW w:w="68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F452515">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ConversationSummaryBufferMemory: last 10 messages verbatim + rolling summary of prior context</w:t>
            </w:r>
          </w:p>
        </w:tc>
      </w:tr>
      <w:tr w14:paraId="67FA7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EB34B40">
            <w:pPr>
              <w:rPr>
                <w:rFonts w:hint="default" w:ascii="Times New Roman" w:hAnsi="Times New Roman" w:cs="Times New Roman"/>
              </w:rPr>
            </w:pPr>
            <w:r>
              <w:rPr>
                <w:rFonts w:hint="default" w:ascii="Times New Roman" w:hAnsi="Times New Roman" w:eastAsia="Calibri" w:cs="Times New Roman"/>
                <w:b/>
                <w:bCs/>
                <w:color w:val="2C3E50"/>
                <w:sz w:val="20"/>
                <w:szCs w:val="20"/>
              </w:rPr>
              <w:t>Knowledge Base Sources</w:t>
            </w:r>
          </w:p>
        </w:tc>
        <w:tc>
          <w:tcPr>
            <w:tcW w:w="68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265520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Curated startup literature (500+ PDFs), YC application advice, term sheet templates, financial modeling guides, legal FAQs, cohort-specific content</w:t>
            </w:r>
          </w:p>
        </w:tc>
      </w:tr>
      <w:tr w14:paraId="4B9B8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1B54EF0">
            <w:pPr>
              <w:rPr>
                <w:rFonts w:hint="default" w:ascii="Times New Roman" w:hAnsi="Times New Roman" w:cs="Times New Roman"/>
              </w:rPr>
            </w:pPr>
            <w:r>
              <w:rPr>
                <w:rFonts w:hint="default" w:ascii="Times New Roman" w:hAnsi="Times New Roman" w:eastAsia="Calibri" w:cs="Times New Roman"/>
                <w:b/>
                <w:bCs/>
                <w:color w:val="2C3E50"/>
                <w:sz w:val="20"/>
                <w:szCs w:val="20"/>
              </w:rPr>
              <w:t>Chunk Strategy</w:t>
            </w:r>
          </w:p>
        </w:tc>
        <w:tc>
          <w:tcPr>
            <w:tcW w:w="68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CF558D8">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Recursive character text splitter: 1,000 tokens max, 200 token overlap; metadata: source, date, category, quality_score</w:t>
            </w:r>
          </w:p>
        </w:tc>
      </w:tr>
      <w:tr w14:paraId="33BAB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5DA743D">
            <w:pPr>
              <w:rPr>
                <w:rFonts w:hint="default" w:ascii="Times New Roman" w:hAnsi="Times New Roman" w:cs="Times New Roman"/>
              </w:rPr>
            </w:pPr>
            <w:r>
              <w:rPr>
                <w:rFonts w:hint="default" w:ascii="Times New Roman" w:hAnsi="Times New Roman" w:eastAsia="Calibri" w:cs="Times New Roman"/>
                <w:b/>
                <w:bCs/>
                <w:color w:val="2C3E50"/>
                <w:sz w:val="20"/>
                <w:szCs w:val="20"/>
              </w:rPr>
              <w:t>Indexing Pipeline</w:t>
            </w:r>
          </w:p>
        </w:tc>
        <w:tc>
          <w:tcPr>
            <w:tcW w:w="68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7CD74E8">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Unstructured.io → text extraction → chunk → embed → upsert to Pinecone; triggered on content CMS updates</w:t>
            </w:r>
          </w:p>
        </w:tc>
      </w:tr>
      <w:tr w14:paraId="57DCF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BC13529">
            <w:pPr>
              <w:rPr>
                <w:rFonts w:hint="default" w:ascii="Times New Roman" w:hAnsi="Times New Roman" w:cs="Times New Roman"/>
              </w:rPr>
            </w:pPr>
            <w:r>
              <w:rPr>
                <w:rFonts w:hint="default" w:ascii="Times New Roman" w:hAnsi="Times New Roman" w:eastAsia="Calibri" w:cs="Times New Roman"/>
                <w:b/>
                <w:bCs/>
                <w:color w:val="2C3E50"/>
                <w:sz w:val="20"/>
                <w:szCs w:val="20"/>
              </w:rPr>
              <w:t>Guardrails</w:t>
            </w:r>
          </w:p>
        </w:tc>
        <w:tc>
          <w:tcPr>
            <w:tcW w:w="68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C07516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LlamaGuard content safety layer; off-topic deflection with friendly redirect; no financial or legal advice without disclaimer</w:t>
            </w:r>
          </w:p>
        </w:tc>
      </w:tr>
      <w:tr w14:paraId="2675B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9C1ACCE">
            <w:pPr>
              <w:rPr>
                <w:rFonts w:hint="default" w:ascii="Times New Roman" w:hAnsi="Times New Roman" w:cs="Times New Roman"/>
              </w:rPr>
            </w:pPr>
            <w:r>
              <w:rPr>
                <w:rFonts w:hint="default" w:ascii="Times New Roman" w:hAnsi="Times New Roman" w:eastAsia="Calibri" w:cs="Times New Roman"/>
                <w:b/>
                <w:bCs/>
                <w:color w:val="2C3E50"/>
                <w:sz w:val="20"/>
                <w:szCs w:val="20"/>
              </w:rPr>
              <w:t>Latency Optimization</w:t>
            </w:r>
          </w:p>
        </w:tc>
        <w:tc>
          <w:tcPr>
            <w:tcW w:w="684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951A92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Streaming responses (SSE); retrieval parallelized with generation; connection pooling to Pinecone</w:t>
            </w:r>
          </w:p>
        </w:tc>
      </w:tr>
      <w:tr w14:paraId="76B68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7283231">
            <w:pPr>
              <w:rPr>
                <w:rFonts w:hint="default" w:ascii="Times New Roman" w:hAnsi="Times New Roman" w:cs="Times New Roman"/>
              </w:rPr>
            </w:pPr>
            <w:r>
              <w:rPr>
                <w:rFonts w:hint="default" w:ascii="Times New Roman" w:hAnsi="Times New Roman" w:eastAsia="Calibri" w:cs="Times New Roman"/>
                <w:b/>
                <w:bCs/>
                <w:color w:val="2C3E50"/>
                <w:sz w:val="20"/>
                <w:szCs w:val="20"/>
              </w:rPr>
              <w:t>Evaluation</w:t>
            </w:r>
          </w:p>
        </w:tc>
        <w:tc>
          <w:tcPr>
            <w:tcW w:w="68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C38F927">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RAGAS metrics: faithfulness, answer relevancy, context recall — monitored weekly via automated test suite</w:t>
            </w:r>
          </w:p>
        </w:tc>
      </w:tr>
    </w:tbl>
    <w:p w14:paraId="622BC558">
      <w:pPr>
        <w:spacing w:before="80" w:after="0"/>
        <w:rPr>
          <w:rFonts w:hint="default" w:ascii="Times New Roman" w:hAnsi="Times New Roman" w:cs="Times New Roman"/>
        </w:rPr>
      </w:pPr>
    </w:p>
    <w:p w14:paraId="032D7C3F">
      <w:pPr>
        <w:rPr>
          <w:rFonts w:hint="default" w:ascii="Times New Roman" w:hAnsi="Times New Roman" w:cs="Times New Roman"/>
        </w:rPr>
      </w:pPr>
      <w:r>
        <w:rPr>
          <w:rFonts w:hint="default" w:ascii="Times New Roman" w:hAnsi="Times New Roman" w:cs="Times New Roman"/>
        </w:rPr>
        <w:br w:type="page"/>
      </w:r>
    </w:p>
    <w:p w14:paraId="1FE302CF">
      <w:pPr>
        <w:pStyle w:val="2"/>
        <w:pBdr>
          <w:bottom w:val="single" w:color="2E86C1" w:sz="6" w:space="4"/>
        </w:pBdr>
        <w:spacing w:before="480" w:after="160"/>
        <w:rPr>
          <w:rFonts w:hint="default" w:ascii="Times New Roman" w:hAnsi="Times New Roman" w:cs="Times New Roman"/>
        </w:rPr>
      </w:pPr>
      <w:r>
        <w:rPr>
          <w:rFonts w:hint="default" w:ascii="Times New Roman" w:hAnsi="Times New Roman" w:eastAsia="Calibri" w:cs="Times New Roman"/>
          <w:b/>
          <w:bCs/>
          <w:color w:val="1B3A6B"/>
          <w:sz w:val="36"/>
          <w:szCs w:val="36"/>
        </w:rPr>
        <w:t>16. Security Requirements</w:t>
      </w:r>
    </w:p>
    <w:p w14:paraId="0A90A2C8">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16.1 Application Security</w:t>
      </w:r>
    </w:p>
    <w:p w14:paraId="2E897B56">
      <w:pPr>
        <w:pStyle w:val="16"/>
        <w:numPr>
          <w:ilvl w:val="0"/>
          <w:numId w:val="1"/>
        </w:numPr>
        <w:spacing w:before="40" w:after="40"/>
        <w:rPr>
          <w:rFonts w:hint="default" w:ascii="Times New Roman" w:hAnsi="Times New Roman" w:cs="Times New Roman"/>
        </w:rPr>
      </w:pPr>
      <w:r>
        <w:rPr>
          <w:rFonts w:hint="default" w:ascii="Times New Roman" w:hAnsi="Times New Roman" w:eastAsia="Calibri" w:cs="Times New Roman"/>
          <w:color w:val="2C3E50"/>
          <w:sz w:val="22"/>
          <w:szCs w:val="22"/>
        </w:rPr>
        <w:t>Input Validation: All user inputs validated server-side with Joi/Zod schemas; parameterized queries exclusively (no raw SQL)</w:t>
      </w:r>
    </w:p>
    <w:p w14:paraId="667F033B">
      <w:pPr>
        <w:pStyle w:val="16"/>
        <w:numPr>
          <w:ilvl w:val="0"/>
          <w:numId w:val="1"/>
        </w:numPr>
        <w:spacing w:before="40" w:after="40"/>
        <w:rPr>
          <w:rFonts w:hint="default" w:ascii="Times New Roman" w:hAnsi="Times New Roman" w:cs="Times New Roman"/>
        </w:rPr>
      </w:pPr>
      <w:r>
        <w:rPr>
          <w:rFonts w:hint="default" w:ascii="Times New Roman" w:hAnsi="Times New Roman" w:eastAsia="Calibri" w:cs="Times New Roman"/>
          <w:color w:val="2C3E50"/>
          <w:sz w:val="22"/>
          <w:szCs w:val="22"/>
        </w:rPr>
        <w:t>CSRF Protection: SameSite=Strict cookies + CSRF tokens for state-changing operations</w:t>
      </w:r>
    </w:p>
    <w:p w14:paraId="6C3A3C94">
      <w:pPr>
        <w:pStyle w:val="16"/>
        <w:numPr>
          <w:ilvl w:val="0"/>
          <w:numId w:val="1"/>
        </w:numPr>
        <w:spacing w:before="40" w:after="40"/>
        <w:rPr>
          <w:rFonts w:hint="default" w:ascii="Times New Roman" w:hAnsi="Times New Roman" w:cs="Times New Roman"/>
        </w:rPr>
      </w:pPr>
      <w:r>
        <w:rPr>
          <w:rFonts w:hint="default" w:ascii="Times New Roman" w:hAnsi="Times New Roman" w:eastAsia="Calibri" w:cs="Times New Roman"/>
          <w:color w:val="2C3E50"/>
          <w:sz w:val="22"/>
          <w:szCs w:val="22"/>
        </w:rPr>
        <w:t>XSS Prevention: Content-Security-Policy headers; output encoding via DOMPurify on client</w:t>
      </w:r>
    </w:p>
    <w:p w14:paraId="10C9D17E">
      <w:pPr>
        <w:pStyle w:val="16"/>
        <w:numPr>
          <w:ilvl w:val="0"/>
          <w:numId w:val="1"/>
        </w:numPr>
        <w:spacing w:before="40" w:after="40"/>
        <w:rPr>
          <w:rFonts w:hint="default" w:ascii="Times New Roman" w:hAnsi="Times New Roman" w:cs="Times New Roman"/>
        </w:rPr>
      </w:pPr>
      <w:r>
        <w:rPr>
          <w:rFonts w:hint="default" w:ascii="Times New Roman" w:hAnsi="Times New Roman" w:eastAsia="Calibri" w:cs="Times New Roman"/>
          <w:color w:val="2C3E50"/>
          <w:sz w:val="22"/>
          <w:szCs w:val="22"/>
        </w:rPr>
        <w:t>SQL Injection: ORM (Prisma) with parameterized queries; periodic SQLMap testing in CI</w:t>
      </w:r>
    </w:p>
    <w:p w14:paraId="7D48406E">
      <w:pPr>
        <w:pStyle w:val="16"/>
        <w:numPr>
          <w:ilvl w:val="0"/>
          <w:numId w:val="1"/>
        </w:numPr>
        <w:spacing w:before="40" w:after="40"/>
        <w:rPr>
          <w:rFonts w:hint="default" w:ascii="Times New Roman" w:hAnsi="Times New Roman" w:cs="Times New Roman"/>
        </w:rPr>
      </w:pPr>
      <w:r>
        <w:rPr>
          <w:rFonts w:hint="default" w:ascii="Times New Roman" w:hAnsi="Times New Roman" w:eastAsia="Calibri" w:cs="Times New Roman"/>
          <w:color w:val="2C3E50"/>
          <w:sz w:val="22"/>
          <w:szCs w:val="22"/>
        </w:rPr>
        <w:t>File Upload Security: MIME type validation + virus scanning (ClamAV) before S3 storage; filenames sanitized</w:t>
      </w:r>
    </w:p>
    <w:p w14:paraId="638FEBA6">
      <w:pPr>
        <w:pStyle w:val="16"/>
        <w:numPr>
          <w:ilvl w:val="0"/>
          <w:numId w:val="1"/>
        </w:numPr>
        <w:spacing w:before="40" w:after="40"/>
        <w:rPr>
          <w:rFonts w:hint="default" w:ascii="Times New Roman" w:hAnsi="Times New Roman" w:cs="Times New Roman"/>
        </w:rPr>
      </w:pPr>
      <w:r>
        <w:rPr>
          <w:rFonts w:hint="default" w:ascii="Times New Roman" w:hAnsi="Times New Roman" w:eastAsia="Calibri" w:cs="Times New Roman"/>
          <w:color w:val="2C3E50"/>
          <w:sz w:val="22"/>
          <w:szCs w:val="22"/>
        </w:rPr>
        <w:t>API Security: OpenAPI spec-based request validation; JSON schema strict mode enabled</w:t>
      </w:r>
    </w:p>
    <w:p w14:paraId="1B61FC83">
      <w:pPr>
        <w:spacing w:before="80" w:after="0"/>
        <w:rPr>
          <w:rFonts w:hint="default" w:ascii="Times New Roman" w:hAnsi="Times New Roman" w:cs="Times New Roman"/>
        </w:rPr>
      </w:pPr>
    </w:p>
    <w:p w14:paraId="7F2EA771">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16.2 Infrastructure Security</w:t>
      </w:r>
    </w:p>
    <w:p w14:paraId="5D2A5DA5">
      <w:pPr>
        <w:pStyle w:val="16"/>
        <w:numPr>
          <w:ilvl w:val="0"/>
          <w:numId w:val="1"/>
        </w:numPr>
        <w:spacing w:before="40" w:after="40"/>
        <w:rPr>
          <w:rFonts w:hint="default" w:ascii="Times New Roman" w:hAnsi="Times New Roman" w:cs="Times New Roman"/>
        </w:rPr>
      </w:pPr>
      <w:r>
        <w:rPr>
          <w:rFonts w:hint="default" w:ascii="Times New Roman" w:hAnsi="Times New Roman" w:eastAsia="Calibri" w:cs="Times New Roman"/>
          <w:color w:val="2C3E50"/>
          <w:sz w:val="22"/>
          <w:szCs w:val="22"/>
        </w:rPr>
        <w:t>Network: VPC with private subnets for databases and AI services; NAT Gateway for egress; WAF (AWS WAF) for edge protection</w:t>
      </w:r>
    </w:p>
    <w:p w14:paraId="4024E80C">
      <w:pPr>
        <w:pStyle w:val="16"/>
        <w:numPr>
          <w:ilvl w:val="0"/>
          <w:numId w:val="1"/>
        </w:numPr>
        <w:spacing w:before="40" w:after="40"/>
        <w:rPr>
          <w:rFonts w:hint="default" w:ascii="Times New Roman" w:hAnsi="Times New Roman" w:cs="Times New Roman"/>
        </w:rPr>
      </w:pPr>
      <w:r>
        <w:rPr>
          <w:rFonts w:hint="default" w:ascii="Times New Roman" w:hAnsi="Times New Roman" w:eastAsia="Calibri" w:cs="Times New Roman"/>
          <w:color w:val="2C3E50"/>
          <w:sz w:val="22"/>
          <w:szCs w:val="22"/>
        </w:rPr>
        <w:t>Secrets: AWS Secrets Manager for all credentials; rotated automatically every 90 days</w:t>
      </w:r>
    </w:p>
    <w:p w14:paraId="7B1004B4">
      <w:pPr>
        <w:pStyle w:val="16"/>
        <w:numPr>
          <w:ilvl w:val="0"/>
          <w:numId w:val="1"/>
        </w:numPr>
        <w:spacing w:before="40" w:after="40"/>
        <w:rPr>
          <w:rFonts w:hint="default" w:ascii="Times New Roman" w:hAnsi="Times New Roman" w:cs="Times New Roman"/>
        </w:rPr>
      </w:pPr>
      <w:r>
        <w:rPr>
          <w:rFonts w:hint="default" w:ascii="Times New Roman" w:hAnsi="Times New Roman" w:eastAsia="Calibri" w:cs="Times New Roman"/>
          <w:color w:val="2C3E50"/>
          <w:sz w:val="22"/>
          <w:szCs w:val="22"/>
        </w:rPr>
        <w:t>Container Security: Images scanned with Trivy in CI pipeline; non-root containers; read-only file systems</w:t>
      </w:r>
    </w:p>
    <w:p w14:paraId="06FE5722">
      <w:pPr>
        <w:pStyle w:val="16"/>
        <w:numPr>
          <w:ilvl w:val="0"/>
          <w:numId w:val="1"/>
        </w:numPr>
        <w:spacing w:before="40" w:after="40"/>
        <w:rPr>
          <w:rFonts w:hint="default" w:ascii="Times New Roman" w:hAnsi="Times New Roman" w:cs="Times New Roman"/>
        </w:rPr>
      </w:pPr>
      <w:r>
        <w:rPr>
          <w:rFonts w:hint="default" w:ascii="Times New Roman" w:hAnsi="Times New Roman" w:eastAsia="Calibri" w:cs="Times New Roman"/>
          <w:color w:val="2C3E50"/>
          <w:sz w:val="22"/>
          <w:szCs w:val="22"/>
        </w:rPr>
        <w:t>Kubernetes: RBAC on cluster; Network Policies for pod-to-pod isolation; Pod Security Standards (restricted)</w:t>
      </w:r>
    </w:p>
    <w:p w14:paraId="14EEF72A">
      <w:pPr>
        <w:pStyle w:val="16"/>
        <w:numPr>
          <w:ilvl w:val="0"/>
          <w:numId w:val="1"/>
        </w:numPr>
        <w:spacing w:before="40" w:after="40"/>
        <w:rPr>
          <w:rFonts w:hint="default" w:ascii="Times New Roman" w:hAnsi="Times New Roman" w:cs="Times New Roman"/>
        </w:rPr>
      </w:pPr>
      <w:r>
        <w:rPr>
          <w:rFonts w:hint="default" w:ascii="Times New Roman" w:hAnsi="Times New Roman" w:eastAsia="Calibri" w:cs="Times New Roman"/>
          <w:color w:val="2C3E50"/>
          <w:sz w:val="22"/>
          <w:szCs w:val="22"/>
        </w:rPr>
        <w:t>Encryption: TLS 1.3 termination at load balancer; mTLS between internal services; AES-256 for data at rest</w:t>
      </w:r>
    </w:p>
    <w:p w14:paraId="00CD16B6">
      <w:pPr>
        <w:spacing w:before="80" w:after="0"/>
        <w:rPr>
          <w:rFonts w:hint="default" w:ascii="Times New Roman" w:hAnsi="Times New Roman" w:cs="Times New Roman"/>
        </w:rPr>
      </w:pPr>
    </w:p>
    <w:p w14:paraId="76C13CB0">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16.3 AI-Specific Security</w:t>
      </w:r>
    </w:p>
    <w:p w14:paraId="5342FEA4">
      <w:pPr>
        <w:pStyle w:val="16"/>
        <w:numPr>
          <w:ilvl w:val="0"/>
          <w:numId w:val="1"/>
        </w:numPr>
        <w:spacing w:before="40" w:after="40"/>
        <w:rPr>
          <w:rFonts w:hint="default" w:ascii="Times New Roman" w:hAnsi="Times New Roman" w:cs="Times New Roman"/>
        </w:rPr>
      </w:pPr>
      <w:r>
        <w:rPr>
          <w:rFonts w:hint="default" w:ascii="Times New Roman" w:hAnsi="Times New Roman" w:eastAsia="Calibri" w:cs="Times New Roman"/>
          <w:color w:val="2C3E50"/>
          <w:sz w:val="22"/>
          <w:szCs w:val="22"/>
        </w:rPr>
        <w:t>Prompt Injection Prevention: System prompts isolated from user content via structured API messages array; user input never interpolated into system prompt</w:t>
      </w:r>
    </w:p>
    <w:p w14:paraId="750911B7">
      <w:pPr>
        <w:pStyle w:val="16"/>
        <w:numPr>
          <w:ilvl w:val="0"/>
          <w:numId w:val="1"/>
        </w:numPr>
        <w:spacing w:before="40" w:after="40"/>
        <w:rPr>
          <w:rFonts w:hint="default" w:ascii="Times New Roman" w:hAnsi="Times New Roman" w:cs="Times New Roman"/>
        </w:rPr>
      </w:pPr>
      <w:r>
        <w:rPr>
          <w:rFonts w:hint="default" w:ascii="Times New Roman" w:hAnsi="Times New Roman" w:eastAsia="Calibri" w:cs="Times New Roman"/>
          <w:color w:val="2C3E50"/>
          <w:sz w:val="22"/>
          <w:szCs w:val="22"/>
        </w:rPr>
        <w:t>Data Leakage Prevention: Founder idea data never included in prompt context for unrelated users' evaluations</w:t>
      </w:r>
    </w:p>
    <w:p w14:paraId="5A211042">
      <w:pPr>
        <w:pStyle w:val="16"/>
        <w:numPr>
          <w:ilvl w:val="0"/>
          <w:numId w:val="1"/>
        </w:numPr>
        <w:spacing w:before="40" w:after="40"/>
        <w:rPr>
          <w:rFonts w:hint="default" w:ascii="Times New Roman" w:hAnsi="Times New Roman" w:cs="Times New Roman"/>
        </w:rPr>
      </w:pPr>
      <w:r>
        <w:rPr>
          <w:rFonts w:hint="default" w:ascii="Times New Roman" w:hAnsi="Times New Roman" w:eastAsia="Calibri" w:cs="Times New Roman"/>
          <w:color w:val="2C3E50"/>
          <w:sz w:val="22"/>
          <w:szCs w:val="22"/>
        </w:rPr>
        <w:t>Model Access Control: OpenAI API keys rotated monthly; usage monitored for anomalies; spend alerts configured</w:t>
      </w:r>
    </w:p>
    <w:p w14:paraId="3709D3D7">
      <w:pPr>
        <w:pStyle w:val="16"/>
        <w:numPr>
          <w:ilvl w:val="0"/>
          <w:numId w:val="1"/>
        </w:numPr>
        <w:spacing w:before="40" w:after="40"/>
        <w:rPr>
          <w:rFonts w:hint="default" w:ascii="Times New Roman" w:hAnsi="Times New Roman" w:cs="Times New Roman"/>
        </w:rPr>
      </w:pPr>
      <w:r>
        <w:rPr>
          <w:rFonts w:hint="default" w:ascii="Times New Roman" w:hAnsi="Times New Roman" w:eastAsia="Calibri" w:cs="Times New Roman"/>
          <w:color w:val="2C3E50"/>
          <w:sz w:val="22"/>
          <w:szCs w:val="22"/>
        </w:rPr>
        <w:t>Output Sanitization: AI-generated content HTML-encoded before rendering; markdown renderer configured to prevent script injection</w:t>
      </w:r>
    </w:p>
    <w:p w14:paraId="27CEB7EE">
      <w:pPr>
        <w:pStyle w:val="16"/>
        <w:numPr>
          <w:ilvl w:val="0"/>
          <w:numId w:val="1"/>
        </w:numPr>
        <w:spacing w:before="40" w:after="40"/>
        <w:rPr>
          <w:rFonts w:hint="default" w:ascii="Times New Roman" w:hAnsi="Times New Roman" w:cs="Times New Roman"/>
        </w:rPr>
      </w:pPr>
      <w:r>
        <w:rPr>
          <w:rFonts w:hint="default" w:ascii="Times New Roman" w:hAnsi="Times New Roman" w:eastAsia="Calibri" w:cs="Times New Roman"/>
          <w:color w:val="2C3E50"/>
          <w:sz w:val="22"/>
          <w:szCs w:val="22"/>
        </w:rPr>
        <w:t>Personally Identifiable Information (PII): PII scrubbed from AI training feedback pipelines before any model fine-tuning</w:t>
      </w:r>
    </w:p>
    <w:p w14:paraId="4C34E59E">
      <w:pPr>
        <w:spacing w:before="80" w:after="0"/>
        <w:rPr>
          <w:rFonts w:hint="default" w:ascii="Times New Roman" w:hAnsi="Times New Roman" w:cs="Times New Roman"/>
        </w:rPr>
      </w:pPr>
    </w:p>
    <w:p w14:paraId="5863FCC5">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16.4 Compliance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60"/>
        <w:gridCol w:w="7200"/>
      </w:tblGrid>
      <w:tr w14:paraId="7E0B7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7637BE74">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Standard / Regulation</w:t>
            </w:r>
          </w:p>
        </w:tc>
        <w:tc>
          <w:tcPr>
            <w:tcW w:w="720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6C4F46BD">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Compliance Approach</w:t>
            </w:r>
          </w:p>
        </w:tc>
      </w:tr>
      <w:tr w14:paraId="50C92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486A401">
            <w:pPr>
              <w:rPr>
                <w:rFonts w:hint="default" w:ascii="Times New Roman" w:hAnsi="Times New Roman" w:cs="Times New Roman"/>
              </w:rPr>
            </w:pPr>
            <w:r>
              <w:rPr>
                <w:rFonts w:hint="default" w:ascii="Times New Roman" w:hAnsi="Times New Roman" w:eastAsia="Calibri" w:cs="Times New Roman"/>
                <w:b/>
                <w:bCs/>
                <w:color w:val="154360"/>
                <w:sz w:val="20"/>
                <w:szCs w:val="20"/>
              </w:rPr>
              <w:t>GDPR (EU)</w:t>
            </w:r>
          </w:p>
        </w:tc>
        <w:tc>
          <w:tcPr>
            <w:tcW w:w="7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868D48B">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Data processing agreements with all vendors; consent management; right to erasure automation; DPA appointed; annual audit</w:t>
            </w:r>
          </w:p>
        </w:tc>
      </w:tr>
      <w:tr w14:paraId="0BA73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2F33944">
            <w:pPr>
              <w:rPr>
                <w:rFonts w:hint="default" w:ascii="Times New Roman" w:hAnsi="Times New Roman" w:cs="Times New Roman"/>
              </w:rPr>
            </w:pPr>
            <w:r>
              <w:rPr>
                <w:rFonts w:hint="default" w:ascii="Times New Roman" w:hAnsi="Times New Roman" w:eastAsia="Calibri" w:cs="Times New Roman"/>
                <w:b/>
                <w:bCs/>
                <w:color w:val="154360"/>
                <w:sz w:val="20"/>
                <w:szCs w:val="20"/>
              </w:rPr>
              <w:t>CCPA (California)</w:t>
            </w:r>
          </w:p>
        </w:tc>
        <w:tc>
          <w:tcPr>
            <w:tcW w:w="72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AC75D4E">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Privacy notice; opt-out of data sale (N/A — no data selling); data subject request handling workflow</w:t>
            </w:r>
          </w:p>
        </w:tc>
      </w:tr>
      <w:tr w14:paraId="47DD3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BA447BB">
            <w:pPr>
              <w:rPr>
                <w:rFonts w:hint="default" w:ascii="Times New Roman" w:hAnsi="Times New Roman" w:cs="Times New Roman"/>
              </w:rPr>
            </w:pPr>
            <w:r>
              <w:rPr>
                <w:rFonts w:hint="default" w:ascii="Times New Roman" w:hAnsi="Times New Roman" w:eastAsia="Calibri" w:cs="Times New Roman"/>
                <w:b/>
                <w:bCs/>
                <w:color w:val="154360"/>
                <w:sz w:val="20"/>
                <w:szCs w:val="20"/>
              </w:rPr>
              <w:t>SOC 2 Type II</w:t>
            </w:r>
          </w:p>
        </w:tc>
        <w:tc>
          <w:tcPr>
            <w:tcW w:w="7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E32860C">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Target Year 2; controls mapped to CC series; annual third-party audit planned</w:t>
            </w:r>
          </w:p>
        </w:tc>
      </w:tr>
      <w:tr w14:paraId="0AF95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4408EE7">
            <w:pPr>
              <w:rPr>
                <w:rFonts w:hint="default" w:ascii="Times New Roman" w:hAnsi="Times New Roman" w:cs="Times New Roman"/>
              </w:rPr>
            </w:pPr>
            <w:r>
              <w:rPr>
                <w:rFonts w:hint="default" w:ascii="Times New Roman" w:hAnsi="Times New Roman" w:eastAsia="Calibri" w:cs="Times New Roman"/>
                <w:b/>
                <w:bCs/>
                <w:color w:val="154360"/>
                <w:sz w:val="20"/>
                <w:szCs w:val="20"/>
              </w:rPr>
              <w:t>NDPA (Nigeria)</w:t>
            </w:r>
          </w:p>
        </w:tc>
        <w:tc>
          <w:tcPr>
            <w:tcW w:w="72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7D92DD3">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Data localization optional; NITDA registration for Nigerian entity; data breach notification within 72 hours</w:t>
            </w:r>
          </w:p>
        </w:tc>
      </w:tr>
      <w:tr w14:paraId="68E9C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B70E0F5">
            <w:pPr>
              <w:rPr>
                <w:rFonts w:hint="default" w:ascii="Times New Roman" w:hAnsi="Times New Roman" w:cs="Times New Roman"/>
              </w:rPr>
            </w:pPr>
            <w:r>
              <w:rPr>
                <w:rFonts w:hint="default" w:ascii="Times New Roman" w:hAnsi="Times New Roman" w:eastAsia="Calibri" w:cs="Times New Roman"/>
                <w:b/>
                <w:bCs/>
                <w:color w:val="154360"/>
                <w:sz w:val="20"/>
                <w:szCs w:val="20"/>
              </w:rPr>
              <w:t>PDPA (Kenya)</w:t>
            </w:r>
          </w:p>
        </w:tc>
        <w:tc>
          <w:tcPr>
            <w:tcW w:w="7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C475C25">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Registration with Office of Data Protection Commissioner; cross-border transfer safeguards</w:t>
            </w:r>
          </w:p>
        </w:tc>
      </w:tr>
      <w:tr w14:paraId="3D4CF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15EFE88">
            <w:pPr>
              <w:rPr>
                <w:rFonts w:hint="default" w:ascii="Times New Roman" w:hAnsi="Times New Roman" w:cs="Times New Roman"/>
              </w:rPr>
            </w:pPr>
            <w:r>
              <w:rPr>
                <w:rFonts w:hint="default" w:ascii="Times New Roman" w:hAnsi="Times New Roman" w:eastAsia="Calibri" w:cs="Times New Roman"/>
                <w:b/>
                <w:bCs/>
                <w:color w:val="154360"/>
                <w:sz w:val="20"/>
                <w:szCs w:val="20"/>
              </w:rPr>
              <w:t>PCI DSS</w:t>
            </w:r>
          </w:p>
        </w:tc>
        <w:tc>
          <w:tcPr>
            <w:tcW w:w="72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946FABF">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Not storing card data directly — Stripe handles; annual SAQ A self-assessment</w:t>
            </w:r>
          </w:p>
        </w:tc>
      </w:tr>
    </w:tbl>
    <w:p w14:paraId="58892BDC">
      <w:pPr>
        <w:spacing w:before="80" w:after="0"/>
        <w:rPr>
          <w:rFonts w:hint="default" w:ascii="Times New Roman" w:hAnsi="Times New Roman" w:cs="Times New Roman"/>
        </w:rPr>
      </w:pPr>
    </w:p>
    <w:p w14:paraId="6B14A50C">
      <w:pPr>
        <w:rPr>
          <w:rFonts w:hint="default" w:ascii="Times New Roman" w:hAnsi="Times New Roman" w:cs="Times New Roman"/>
        </w:rPr>
      </w:pPr>
      <w:r>
        <w:rPr>
          <w:rFonts w:hint="default" w:ascii="Times New Roman" w:hAnsi="Times New Roman" w:cs="Times New Roman"/>
        </w:rPr>
        <w:br w:type="page"/>
      </w:r>
    </w:p>
    <w:p w14:paraId="7F1654F4">
      <w:pPr>
        <w:pStyle w:val="2"/>
        <w:pBdr>
          <w:bottom w:val="single" w:color="2E86C1" w:sz="6" w:space="4"/>
        </w:pBdr>
        <w:spacing w:before="480" w:after="160"/>
        <w:rPr>
          <w:rFonts w:hint="default" w:ascii="Times New Roman" w:hAnsi="Times New Roman" w:cs="Times New Roman"/>
        </w:rPr>
      </w:pPr>
      <w:r>
        <w:rPr>
          <w:rFonts w:hint="default" w:ascii="Times New Roman" w:hAnsi="Times New Roman" w:eastAsia="Calibri" w:cs="Times New Roman"/>
          <w:b/>
          <w:bCs/>
          <w:color w:val="1B3A6B"/>
          <w:sz w:val="36"/>
          <w:szCs w:val="36"/>
        </w:rPr>
        <w:t>17. Integration Points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60"/>
        <w:gridCol w:w="1800"/>
        <w:gridCol w:w="1800"/>
        <w:gridCol w:w="3600"/>
      </w:tblGrid>
      <w:tr w14:paraId="6876C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6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6BF9BB97">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System</w:t>
            </w:r>
          </w:p>
        </w:tc>
        <w:tc>
          <w:tcPr>
            <w:tcW w:w="180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5257738C">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Type</w:t>
            </w:r>
          </w:p>
        </w:tc>
        <w:tc>
          <w:tcPr>
            <w:tcW w:w="180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0B09528B">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Phase</w:t>
            </w:r>
          </w:p>
        </w:tc>
        <w:tc>
          <w:tcPr>
            <w:tcW w:w="360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17E25FBE">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Purpose &amp; Notes</w:t>
            </w:r>
          </w:p>
        </w:tc>
      </w:tr>
      <w:tr w14:paraId="3D9BE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0C1A8CB">
            <w:pPr>
              <w:rPr>
                <w:rFonts w:hint="default" w:ascii="Times New Roman" w:hAnsi="Times New Roman" w:cs="Times New Roman"/>
              </w:rPr>
            </w:pPr>
            <w:r>
              <w:rPr>
                <w:rFonts w:hint="default" w:ascii="Times New Roman" w:hAnsi="Times New Roman" w:eastAsia="Calibri" w:cs="Times New Roman"/>
                <w:b/>
                <w:bCs/>
                <w:color w:val="2C3E50"/>
                <w:sz w:val="20"/>
                <w:szCs w:val="20"/>
              </w:rPr>
              <w:t>OpenAI GPT-4o</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BB68EA5">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REST API</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D3ECA73">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Phase 1</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6E5C944">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Idea evaluation, chatbot, session notes, digest generation</w:t>
            </w:r>
          </w:p>
        </w:tc>
      </w:tr>
      <w:tr w14:paraId="1D12B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C1B4FDF">
            <w:pPr>
              <w:rPr>
                <w:rFonts w:hint="default" w:ascii="Times New Roman" w:hAnsi="Times New Roman" w:cs="Times New Roman"/>
              </w:rPr>
            </w:pPr>
            <w:r>
              <w:rPr>
                <w:rFonts w:hint="default" w:ascii="Times New Roman" w:hAnsi="Times New Roman" w:eastAsia="Calibri" w:cs="Times New Roman"/>
                <w:b/>
                <w:bCs/>
                <w:color w:val="2C3E50"/>
                <w:sz w:val="20"/>
                <w:szCs w:val="20"/>
              </w:rPr>
              <w:t>Pinecone</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629E32B">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SDK</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D2A8B93">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Phase 1</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144978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Vector storage for RAG and matchmaking embeddings</w:t>
            </w:r>
          </w:p>
        </w:tc>
      </w:tr>
      <w:tr w14:paraId="119CC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FCE687F">
            <w:pPr>
              <w:rPr>
                <w:rFonts w:hint="default" w:ascii="Times New Roman" w:hAnsi="Times New Roman" w:cs="Times New Roman"/>
              </w:rPr>
            </w:pPr>
            <w:r>
              <w:rPr>
                <w:rFonts w:hint="default" w:ascii="Times New Roman" w:hAnsi="Times New Roman" w:eastAsia="Calibri" w:cs="Times New Roman"/>
                <w:b/>
                <w:bCs/>
                <w:color w:val="2C3E50"/>
                <w:sz w:val="20"/>
                <w:szCs w:val="20"/>
              </w:rPr>
              <w:t>Stripe / Stripe Connect</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7FF32F9">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SDK + Webhooks</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CEDFE5D">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Phase 1</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E24F925">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Subscriptions, mentor payouts, marketplace fees</w:t>
            </w:r>
          </w:p>
        </w:tc>
      </w:tr>
      <w:tr w14:paraId="7E4AF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F693741">
            <w:pPr>
              <w:rPr>
                <w:rFonts w:hint="default" w:ascii="Times New Roman" w:hAnsi="Times New Roman" w:cs="Times New Roman"/>
              </w:rPr>
            </w:pPr>
            <w:r>
              <w:rPr>
                <w:rFonts w:hint="default" w:ascii="Times New Roman" w:hAnsi="Times New Roman" w:eastAsia="Calibri" w:cs="Times New Roman"/>
                <w:b/>
                <w:bCs/>
                <w:color w:val="2C3E50"/>
                <w:sz w:val="20"/>
                <w:szCs w:val="20"/>
              </w:rPr>
              <w:t>Auth0 / Clerk</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5816C46">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SDK + OAuth</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853B6BD">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Phase 1</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D63317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Authentication, MFA, SSO identity provider</w:t>
            </w:r>
          </w:p>
        </w:tc>
      </w:tr>
      <w:tr w14:paraId="15B0A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B8BCDBD">
            <w:pPr>
              <w:rPr>
                <w:rFonts w:hint="default" w:ascii="Times New Roman" w:hAnsi="Times New Roman" w:cs="Times New Roman"/>
              </w:rPr>
            </w:pPr>
            <w:r>
              <w:rPr>
                <w:rFonts w:hint="default" w:ascii="Times New Roman" w:hAnsi="Times New Roman" w:eastAsia="Calibri" w:cs="Times New Roman"/>
                <w:b/>
                <w:bCs/>
                <w:color w:val="2C3E50"/>
                <w:sz w:val="20"/>
                <w:szCs w:val="20"/>
              </w:rPr>
              <w:t>Tavily / SerpAPI</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060A672">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REST API</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692AEEA">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Phase 1</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7AC73F0">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Real-time web search for idea evaluation market data</w:t>
            </w:r>
          </w:p>
        </w:tc>
      </w:tr>
      <w:tr w14:paraId="3D691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768765C">
            <w:pPr>
              <w:rPr>
                <w:rFonts w:hint="default" w:ascii="Times New Roman" w:hAnsi="Times New Roman" w:cs="Times New Roman"/>
              </w:rPr>
            </w:pPr>
            <w:r>
              <w:rPr>
                <w:rFonts w:hint="default" w:ascii="Times New Roman" w:hAnsi="Times New Roman" w:eastAsia="Calibri" w:cs="Times New Roman"/>
                <w:b/>
                <w:bCs/>
                <w:color w:val="2C3E50"/>
                <w:sz w:val="20"/>
                <w:szCs w:val="20"/>
              </w:rPr>
              <w:t>SendGrid</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5EE7AFF">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REST API + Templates</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6400A72">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Phase 1</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127215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Transactional emails (verification, session reminders, digests)</w:t>
            </w:r>
          </w:p>
        </w:tc>
      </w:tr>
      <w:tr w14:paraId="7D9D6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6A1FEDA">
            <w:pPr>
              <w:rPr>
                <w:rFonts w:hint="default" w:ascii="Times New Roman" w:hAnsi="Times New Roman" w:cs="Times New Roman"/>
              </w:rPr>
            </w:pPr>
            <w:r>
              <w:rPr>
                <w:rFonts w:hint="default" w:ascii="Times New Roman" w:hAnsi="Times New Roman" w:eastAsia="Calibri" w:cs="Times New Roman"/>
                <w:b/>
                <w:bCs/>
                <w:color w:val="2C3E50"/>
                <w:sz w:val="20"/>
                <w:szCs w:val="20"/>
              </w:rPr>
              <w:t>Google Calendar API</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9CB2F15">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OAuth + REST</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B4C3F85">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Phase 1</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0D0F87B">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Mentor session booking calendar sync</w:t>
            </w:r>
          </w:p>
        </w:tc>
      </w:tr>
      <w:tr w14:paraId="1B25A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057B696">
            <w:pPr>
              <w:rPr>
                <w:rFonts w:hint="default" w:ascii="Times New Roman" w:hAnsi="Times New Roman" w:cs="Times New Roman"/>
              </w:rPr>
            </w:pPr>
            <w:r>
              <w:rPr>
                <w:rFonts w:hint="default" w:ascii="Times New Roman" w:hAnsi="Times New Roman" w:eastAsia="Calibri" w:cs="Times New Roman"/>
                <w:b/>
                <w:bCs/>
                <w:color w:val="2C3E50"/>
                <w:sz w:val="20"/>
                <w:szCs w:val="20"/>
              </w:rPr>
              <w:t>Outlook Calendar API</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92CCD0B">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OAuth + REST</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DB2881F">
            <w:pPr>
              <w:rPr>
                <w:rFonts w:hint="default" w:ascii="Times New Roman" w:hAnsi="Times New Roman" w:cs="Times New Roman"/>
              </w:rPr>
            </w:pPr>
            <w:r>
              <w:rPr>
                <w:rFonts w:hint="default" w:ascii="Times New Roman" w:hAnsi="Times New Roman" w:eastAsia="Calibri" w:cs="Times New Roman"/>
                <w:b w:val="0"/>
                <w:bCs w:val="0"/>
                <w:color w:val="E67E22"/>
                <w:sz w:val="20"/>
                <w:szCs w:val="20"/>
              </w:rPr>
              <w:t>Phase 2</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480D7FE7">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Alternative calendar integration for mentors on Microsoft 365</w:t>
            </w:r>
          </w:p>
        </w:tc>
      </w:tr>
      <w:tr w14:paraId="4469A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8C5E05D">
            <w:pPr>
              <w:rPr>
                <w:rFonts w:hint="default" w:ascii="Times New Roman" w:hAnsi="Times New Roman" w:cs="Times New Roman"/>
              </w:rPr>
            </w:pPr>
            <w:r>
              <w:rPr>
                <w:rFonts w:hint="default" w:ascii="Times New Roman" w:hAnsi="Times New Roman" w:eastAsia="Calibri" w:cs="Times New Roman"/>
                <w:b/>
                <w:bCs/>
                <w:color w:val="2C3E50"/>
                <w:sz w:val="20"/>
                <w:szCs w:val="20"/>
              </w:rPr>
              <w:t>AWS S3 + CloudFront</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235A66F">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SDK</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D94E09D">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Phase 1</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1A4D444">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Document/media storage and CDN delivery</w:t>
            </w:r>
          </w:p>
        </w:tc>
      </w:tr>
      <w:tr w14:paraId="0FB4E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FF06016">
            <w:pPr>
              <w:rPr>
                <w:rFonts w:hint="default" w:ascii="Times New Roman" w:hAnsi="Times New Roman" w:cs="Times New Roman"/>
              </w:rPr>
            </w:pPr>
            <w:r>
              <w:rPr>
                <w:rFonts w:hint="default" w:ascii="Times New Roman" w:hAnsi="Times New Roman" w:eastAsia="Calibri" w:cs="Times New Roman"/>
                <w:b/>
                <w:bCs/>
                <w:color w:val="2C3E50"/>
                <w:sz w:val="20"/>
                <w:szCs w:val="20"/>
              </w:rPr>
              <w:t>Datadog</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D44DE2D">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Agent + SDK</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DE65225">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Phase 1</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F8952B6">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APM, infrastructure monitoring, AI latency dashboards</w:t>
            </w:r>
          </w:p>
        </w:tc>
      </w:tr>
      <w:tr w14:paraId="3FA5C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ABF8CCC">
            <w:pPr>
              <w:rPr>
                <w:rFonts w:hint="default" w:ascii="Times New Roman" w:hAnsi="Times New Roman" w:cs="Times New Roman"/>
              </w:rPr>
            </w:pPr>
            <w:r>
              <w:rPr>
                <w:rFonts w:hint="default" w:ascii="Times New Roman" w:hAnsi="Times New Roman" w:eastAsia="Calibri" w:cs="Times New Roman"/>
                <w:b/>
                <w:bCs/>
                <w:color w:val="2C3E50"/>
                <w:sz w:val="20"/>
                <w:szCs w:val="20"/>
              </w:rPr>
              <w:t>Sentry</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CA02A02">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SDK</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021B227">
            <w:pPr>
              <w:rPr>
                <w:rFonts w:hint="default" w:ascii="Times New Roman" w:hAnsi="Times New Roman" w:cs="Times New Roman"/>
              </w:rPr>
            </w:pPr>
            <w:r>
              <w:rPr>
                <w:rFonts w:hint="default" w:ascii="Times New Roman" w:hAnsi="Times New Roman" w:eastAsia="Calibri" w:cs="Times New Roman"/>
                <w:b w:val="0"/>
                <w:bCs w:val="0"/>
                <w:color w:val="1ABC9C"/>
                <w:sz w:val="20"/>
                <w:szCs w:val="20"/>
              </w:rPr>
              <w:t>Phase 1</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39CE46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Client + server error tracking with source maps</w:t>
            </w:r>
          </w:p>
        </w:tc>
      </w:tr>
      <w:tr w14:paraId="79110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05267AB">
            <w:pPr>
              <w:rPr>
                <w:rFonts w:hint="default" w:ascii="Times New Roman" w:hAnsi="Times New Roman" w:cs="Times New Roman"/>
              </w:rPr>
            </w:pPr>
            <w:r>
              <w:rPr>
                <w:rFonts w:hint="default" w:ascii="Times New Roman" w:hAnsi="Times New Roman" w:eastAsia="Calibri" w:cs="Times New Roman"/>
                <w:b/>
                <w:bCs/>
                <w:color w:val="2C3E50"/>
                <w:sz w:val="20"/>
                <w:szCs w:val="20"/>
              </w:rPr>
              <w:t>Whisper API</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A74C8A9">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REST API</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258D2B3">
            <w:pPr>
              <w:rPr>
                <w:rFonts w:hint="default" w:ascii="Times New Roman" w:hAnsi="Times New Roman" w:cs="Times New Roman"/>
              </w:rPr>
            </w:pPr>
            <w:r>
              <w:rPr>
                <w:rFonts w:hint="default" w:ascii="Times New Roman" w:hAnsi="Times New Roman" w:eastAsia="Calibri" w:cs="Times New Roman"/>
                <w:b w:val="0"/>
                <w:bCs w:val="0"/>
                <w:color w:val="E67E22"/>
                <w:sz w:val="20"/>
                <w:szCs w:val="20"/>
              </w:rPr>
              <w:t>Phase 2</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0A3B907">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Meeting transcript generation for AI session notes</w:t>
            </w:r>
          </w:p>
        </w:tc>
      </w:tr>
      <w:tr w14:paraId="3E51A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BD2E4E2">
            <w:pPr>
              <w:rPr>
                <w:rFonts w:hint="default" w:ascii="Times New Roman" w:hAnsi="Times New Roman" w:cs="Times New Roman"/>
              </w:rPr>
            </w:pPr>
            <w:r>
              <w:rPr>
                <w:rFonts w:hint="default" w:ascii="Times New Roman" w:hAnsi="Times New Roman" w:eastAsia="Calibri" w:cs="Times New Roman"/>
                <w:b/>
                <w:bCs/>
                <w:color w:val="2C3E50"/>
                <w:sz w:val="20"/>
                <w:szCs w:val="20"/>
              </w:rPr>
              <w:t>Zoom / Google Meet</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065E76E">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OAuth + REST</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EC815B4">
            <w:pPr>
              <w:rPr>
                <w:rFonts w:hint="default" w:ascii="Times New Roman" w:hAnsi="Times New Roman" w:cs="Times New Roman"/>
              </w:rPr>
            </w:pPr>
            <w:r>
              <w:rPr>
                <w:rFonts w:hint="default" w:ascii="Times New Roman" w:hAnsi="Times New Roman" w:eastAsia="Calibri" w:cs="Times New Roman"/>
                <w:b w:val="0"/>
                <w:bCs w:val="0"/>
                <w:color w:val="E67E22"/>
                <w:sz w:val="20"/>
                <w:szCs w:val="20"/>
              </w:rPr>
              <w:t>Phase 2</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EC69007">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Video conferencing link generation embedded in session booking</w:t>
            </w:r>
          </w:p>
        </w:tc>
      </w:tr>
      <w:tr w14:paraId="50120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F2D8ABA">
            <w:pPr>
              <w:rPr>
                <w:rFonts w:hint="default" w:ascii="Times New Roman" w:hAnsi="Times New Roman" w:cs="Times New Roman"/>
              </w:rPr>
            </w:pPr>
            <w:r>
              <w:rPr>
                <w:rFonts w:hint="default" w:ascii="Times New Roman" w:hAnsi="Times New Roman" w:eastAsia="Calibri" w:cs="Times New Roman"/>
                <w:b/>
                <w:bCs/>
                <w:color w:val="2C3E50"/>
                <w:sz w:val="20"/>
                <w:szCs w:val="20"/>
              </w:rPr>
              <w:t>HubSpot</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73CE6A6">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REST API</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F8D20CF">
            <w:pPr>
              <w:rPr>
                <w:rFonts w:hint="default" w:ascii="Times New Roman" w:hAnsi="Times New Roman" w:cs="Times New Roman"/>
              </w:rPr>
            </w:pPr>
            <w:r>
              <w:rPr>
                <w:rFonts w:hint="default" w:ascii="Times New Roman" w:hAnsi="Times New Roman" w:eastAsia="Calibri" w:cs="Times New Roman"/>
                <w:b w:val="0"/>
                <w:bCs w:val="0"/>
                <w:color w:val="E67E22"/>
                <w:sz w:val="20"/>
                <w:szCs w:val="20"/>
              </w:rPr>
              <w:t>Phase 2</w:t>
            </w:r>
          </w:p>
        </w:tc>
        <w:tc>
          <w:tcPr>
            <w:tcW w:w="360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4403BBE">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CRM integration for investor relationship management</w:t>
            </w:r>
          </w:p>
        </w:tc>
      </w:tr>
      <w:tr w14:paraId="52E68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B562223">
            <w:pPr>
              <w:rPr>
                <w:rFonts w:hint="default" w:ascii="Times New Roman" w:hAnsi="Times New Roman" w:cs="Times New Roman"/>
              </w:rPr>
            </w:pPr>
            <w:r>
              <w:rPr>
                <w:rFonts w:hint="default" w:ascii="Times New Roman" w:hAnsi="Times New Roman" w:eastAsia="Calibri" w:cs="Times New Roman"/>
                <w:b/>
                <w:bCs/>
                <w:color w:val="2C3E50"/>
                <w:sz w:val="20"/>
                <w:szCs w:val="20"/>
              </w:rPr>
              <w:t>Slack</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1ECED04">
            <w:pPr>
              <w:rPr>
                <w:rFonts w:hint="default" w:ascii="Times New Roman" w:hAnsi="Times New Roman" w:cs="Times New Roman"/>
              </w:rPr>
            </w:pPr>
            <w:r>
              <w:rPr>
                <w:rFonts w:hint="default" w:ascii="Times New Roman" w:hAnsi="Times New Roman" w:eastAsia="Calibri" w:cs="Times New Roman"/>
                <w:b w:val="0"/>
                <w:bCs w:val="0"/>
                <w:color w:val="2E86C1"/>
                <w:sz w:val="20"/>
                <w:szCs w:val="20"/>
              </w:rPr>
              <w:t>Webhooks</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6479DC1">
            <w:pPr>
              <w:rPr>
                <w:rFonts w:hint="default" w:ascii="Times New Roman" w:hAnsi="Times New Roman" w:cs="Times New Roman"/>
              </w:rPr>
            </w:pPr>
            <w:r>
              <w:rPr>
                <w:rFonts w:hint="default" w:ascii="Times New Roman" w:hAnsi="Times New Roman" w:eastAsia="Calibri" w:cs="Times New Roman"/>
                <w:b w:val="0"/>
                <w:bCs w:val="0"/>
                <w:color w:val="E67E22"/>
                <w:sz w:val="20"/>
                <w:szCs w:val="20"/>
              </w:rPr>
              <w:t>Phase 2</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EBC104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Admin alerts, cohort notifications channel integration</w:t>
            </w:r>
          </w:p>
        </w:tc>
      </w:tr>
    </w:tbl>
    <w:p w14:paraId="21F13318">
      <w:pPr>
        <w:spacing w:before="80" w:after="0"/>
        <w:rPr>
          <w:rFonts w:hint="default" w:ascii="Times New Roman" w:hAnsi="Times New Roman" w:cs="Times New Roman"/>
        </w:rPr>
      </w:pPr>
    </w:p>
    <w:p w14:paraId="07FC3D33">
      <w:pPr>
        <w:rPr>
          <w:rFonts w:hint="default" w:ascii="Times New Roman" w:hAnsi="Times New Roman" w:cs="Times New Roman"/>
        </w:rPr>
      </w:pPr>
      <w:r>
        <w:rPr>
          <w:rFonts w:hint="default" w:ascii="Times New Roman" w:hAnsi="Times New Roman" w:cs="Times New Roman"/>
        </w:rPr>
        <w:br w:type="page"/>
      </w:r>
    </w:p>
    <w:p w14:paraId="2B32C7AE">
      <w:pPr>
        <w:pStyle w:val="2"/>
        <w:pBdr>
          <w:bottom w:val="single" w:color="2E86C1" w:sz="6" w:space="4"/>
        </w:pBdr>
        <w:spacing w:before="480" w:after="160"/>
        <w:rPr>
          <w:rFonts w:hint="default" w:ascii="Times New Roman" w:hAnsi="Times New Roman" w:cs="Times New Roman"/>
        </w:rPr>
      </w:pPr>
      <w:r>
        <w:rPr>
          <w:rFonts w:hint="default" w:ascii="Times New Roman" w:hAnsi="Times New Roman" w:eastAsia="Calibri" w:cs="Times New Roman"/>
          <w:b/>
          <w:bCs/>
          <w:color w:val="1B3A6B"/>
          <w:sz w:val="36"/>
          <w:szCs w:val="36"/>
        </w:rPr>
        <w:t>18. Constraints &amp; Assumptions</w:t>
      </w:r>
    </w:p>
    <w:p w14:paraId="6A9C9FA8">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18.1 Constraints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80"/>
        <w:gridCol w:w="2160"/>
        <w:gridCol w:w="6120"/>
      </w:tblGrid>
      <w:tr w14:paraId="05885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4131F853">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ID</w:t>
            </w:r>
          </w:p>
        </w:tc>
        <w:tc>
          <w:tcPr>
            <w:tcW w:w="216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412D76A9">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Type</w:t>
            </w:r>
          </w:p>
        </w:tc>
        <w:tc>
          <w:tcPr>
            <w:tcW w:w="612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70C4D15A">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Constraint</w:t>
            </w:r>
          </w:p>
        </w:tc>
      </w:tr>
      <w:tr w14:paraId="33838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7471463">
            <w:pPr>
              <w:rPr>
                <w:rFonts w:hint="default" w:ascii="Times New Roman" w:hAnsi="Times New Roman" w:cs="Times New Roman"/>
              </w:rPr>
            </w:pPr>
            <w:r>
              <w:rPr>
                <w:rFonts w:hint="default" w:ascii="Times New Roman" w:hAnsi="Times New Roman" w:eastAsia="Calibri" w:cs="Times New Roman"/>
                <w:b/>
                <w:bCs/>
                <w:color w:val="1B3A6B"/>
                <w:sz w:val="20"/>
                <w:szCs w:val="20"/>
              </w:rPr>
              <w:t>CON-01</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442D815">
            <w:pPr>
              <w:rPr>
                <w:rFonts w:hint="default" w:ascii="Times New Roman" w:hAnsi="Times New Roman" w:cs="Times New Roman"/>
              </w:rPr>
            </w:pPr>
            <w:r>
              <w:rPr>
                <w:rFonts w:hint="default" w:ascii="Times New Roman" w:hAnsi="Times New Roman" w:eastAsia="Calibri" w:cs="Times New Roman"/>
                <w:b/>
                <w:bCs/>
                <w:color w:val="E67E22"/>
                <w:sz w:val="20"/>
                <w:szCs w:val="20"/>
              </w:rPr>
              <w:t>Budget</w:t>
            </w:r>
          </w:p>
        </w:tc>
        <w:tc>
          <w:tcPr>
            <w:tcW w:w="61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A2AA74A">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Initial MVP development must be completed within a $180,000 engineering budget (8-person team, 6 months)</w:t>
            </w:r>
          </w:p>
        </w:tc>
      </w:tr>
      <w:tr w14:paraId="02167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798E455">
            <w:pPr>
              <w:rPr>
                <w:rFonts w:hint="default" w:ascii="Times New Roman" w:hAnsi="Times New Roman" w:cs="Times New Roman"/>
              </w:rPr>
            </w:pPr>
            <w:r>
              <w:rPr>
                <w:rFonts w:hint="default" w:ascii="Times New Roman" w:hAnsi="Times New Roman" w:eastAsia="Calibri" w:cs="Times New Roman"/>
                <w:b/>
                <w:bCs/>
                <w:color w:val="1B3A6B"/>
                <w:sz w:val="20"/>
                <w:szCs w:val="20"/>
              </w:rPr>
              <w:t>CON-02</w:t>
            </w:r>
          </w:p>
        </w:tc>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12B524CF">
            <w:pPr>
              <w:rPr>
                <w:rFonts w:hint="default" w:ascii="Times New Roman" w:hAnsi="Times New Roman" w:cs="Times New Roman"/>
              </w:rPr>
            </w:pPr>
            <w:r>
              <w:rPr>
                <w:rFonts w:hint="default" w:ascii="Times New Roman" w:hAnsi="Times New Roman" w:eastAsia="Calibri" w:cs="Times New Roman"/>
                <w:b/>
                <w:bCs/>
                <w:color w:val="E67E22"/>
                <w:sz w:val="20"/>
                <w:szCs w:val="20"/>
              </w:rPr>
              <w:t>AI Cost</w:t>
            </w:r>
          </w:p>
        </w:tc>
        <w:tc>
          <w:tcPr>
            <w:tcW w:w="61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831C9C5">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OpenAI API costs capped at $15,000/month in Year 1; optimization required at scale (caching, batching, model tiering)</w:t>
            </w:r>
          </w:p>
        </w:tc>
      </w:tr>
      <w:tr w14:paraId="30EBC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4D497E8">
            <w:pPr>
              <w:rPr>
                <w:rFonts w:hint="default" w:ascii="Times New Roman" w:hAnsi="Times New Roman" w:cs="Times New Roman"/>
              </w:rPr>
            </w:pPr>
            <w:r>
              <w:rPr>
                <w:rFonts w:hint="default" w:ascii="Times New Roman" w:hAnsi="Times New Roman" w:eastAsia="Calibri" w:cs="Times New Roman"/>
                <w:b/>
                <w:bCs/>
                <w:color w:val="1B3A6B"/>
                <w:sz w:val="20"/>
                <w:szCs w:val="20"/>
              </w:rPr>
              <w:t>CON-03</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CB48BFE">
            <w:pPr>
              <w:rPr>
                <w:rFonts w:hint="default" w:ascii="Times New Roman" w:hAnsi="Times New Roman" w:cs="Times New Roman"/>
              </w:rPr>
            </w:pPr>
            <w:r>
              <w:rPr>
                <w:rFonts w:hint="default" w:ascii="Times New Roman" w:hAnsi="Times New Roman" w:eastAsia="Calibri" w:cs="Times New Roman"/>
                <w:b/>
                <w:bCs/>
                <w:color w:val="E67E22"/>
                <w:sz w:val="20"/>
                <w:szCs w:val="20"/>
              </w:rPr>
              <w:t>Regulatory</w:t>
            </w:r>
          </w:p>
        </w:tc>
        <w:tc>
          <w:tcPr>
            <w:tcW w:w="61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AD5D24D">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platform is NOT a licensed financial advisor, legal advisor, or investment intermediary — all AI outputs must include appropriate disclaimers</w:t>
            </w:r>
          </w:p>
        </w:tc>
      </w:tr>
      <w:tr w14:paraId="15BA2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E222DE7">
            <w:pPr>
              <w:rPr>
                <w:rFonts w:hint="default" w:ascii="Times New Roman" w:hAnsi="Times New Roman" w:cs="Times New Roman"/>
              </w:rPr>
            </w:pPr>
            <w:r>
              <w:rPr>
                <w:rFonts w:hint="default" w:ascii="Times New Roman" w:hAnsi="Times New Roman" w:eastAsia="Calibri" w:cs="Times New Roman"/>
                <w:b/>
                <w:bCs/>
                <w:color w:val="1B3A6B"/>
                <w:sz w:val="20"/>
                <w:szCs w:val="20"/>
              </w:rPr>
              <w:t>CON-04</w:t>
            </w:r>
          </w:p>
        </w:tc>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64A007B4">
            <w:pPr>
              <w:rPr>
                <w:rFonts w:hint="default" w:ascii="Times New Roman" w:hAnsi="Times New Roman" w:cs="Times New Roman"/>
              </w:rPr>
            </w:pPr>
            <w:r>
              <w:rPr>
                <w:rFonts w:hint="default" w:ascii="Times New Roman" w:hAnsi="Times New Roman" w:eastAsia="Calibri" w:cs="Times New Roman"/>
                <w:b/>
                <w:bCs/>
                <w:color w:val="E67E22"/>
                <w:sz w:val="20"/>
                <w:szCs w:val="20"/>
              </w:rPr>
              <w:t>Data Residency</w:t>
            </w:r>
          </w:p>
        </w:tc>
        <w:tc>
          <w:tcPr>
            <w:tcW w:w="61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94689F2">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Founder data from EU-based organizations must remain in AWS eu-west-1; African data preferentially in AWS af-south-1</w:t>
            </w:r>
          </w:p>
        </w:tc>
      </w:tr>
      <w:tr w14:paraId="0C9ED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4BB3556">
            <w:pPr>
              <w:rPr>
                <w:rFonts w:hint="default" w:ascii="Times New Roman" w:hAnsi="Times New Roman" w:cs="Times New Roman"/>
              </w:rPr>
            </w:pPr>
            <w:r>
              <w:rPr>
                <w:rFonts w:hint="default" w:ascii="Times New Roman" w:hAnsi="Times New Roman" w:eastAsia="Calibri" w:cs="Times New Roman"/>
                <w:b/>
                <w:bCs/>
                <w:color w:val="1B3A6B"/>
                <w:sz w:val="20"/>
                <w:szCs w:val="20"/>
              </w:rPr>
              <w:t>CON-05</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5610908">
            <w:pPr>
              <w:rPr>
                <w:rFonts w:hint="default" w:ascii="Times New Roman" w:hAnsi="Times New Roman" w:cs="Times New Roman"/>
              </w:rPr>
            </w:pPr>
            <w:r>
              <w:rPr>
                <w:rFonts w:hint="default" w:ascii="Times New Roman" w:hAnsi="Times New Roman" w:eastAsia="Calibri" w:cs="Times New Roman"/>
                <w:b/>
                <w:bCs/>
                <w:color w:val="E67E22"/>
                <w:sz w:val="20"/>
                <w:szCs w:val="20"/>
              </w:rPr>
              <w:t>Third-Party Models</w:t>
            </w:r>
          </w:p>
        </w:tc>
        <w:tc>
          <w:tcPr>
            <w:tcW w:w="61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1BAA3B3">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platform depends on OpenAI API availability; SLA must account for OpenAI's 99.9% uptime commitment with graceful degradation</w:t>
            </w:r>
          </w:p>
        </w:tc>
      </w:tr>
      <w:tr w14:paraId="517CE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F792CB1">
            <w:pPr>
              <w:rPr>
                <w:rFonts w:hint="default" w:ascii="Times New Roman" w:hAnsi="Times New Roman" w:cs="Times New Roman"/>
              </w:rPr>
            </w:pPr>
            <w:r>
              <w:rPr>
                <w:rFonts w:hint="default" w:ascii="Times New Roman" w:hAnsi="Times New Roman" w:eastAsia="Calibri" w:cs="Times New Roman"/>
                <w:b/>
                <w:bCs/>
                <w:color w:val="1B3A6B"/>
                <w:sz w:val="20"/>
                <w:szCs w:val="20"/>
              </w:rPr>
              <w:t>CON-06</w:t>
            </w:r>
          </w:p>
        </w:tc>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25D00E32">
            <w:pPr>
              <w:rPr>
                <w:rFonts w:hint="default" w:ascii="Times New Roman" w:hAnsi="Times New Roman" w:cs="Times New Roman"/>
              </w:rPr>
            </w:pPr>
            <w:r>
              <w:rPr>
                <w:rFonts w:hint="default" w:ascii="Times New Roman" w:hAnsi="Times New Roman" w:eastAsia="Calibri" w:cs="Times New Roman"/>
                <w:b/>
                <w:bCs/>
                <w:color w:val="E67E22"/>
                <w:sz w:val="20"/>
                <w:szCs w:val="20"/>
              </w:rPr>
              <w:t>Mobile</w:t>
            </w:r>
          </w:p>
        </w:tc>
        <w:tc>
          <w:tcPr>
            <w:tcW w:w="612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0AB51254">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Native mobile app development begins in Phase 2 only; Phase 1 web app must be fully responsive (mobile-first CSS breakpoints)</w:t>
            </w:r>
          </w:p>
        </w:tc>
      </w:tr>
      <w:tr w14:paraId="4429B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54A7AF7">
            <w:pPr>
              <w:rPr>
                <w:rFonts w:hint="default" w:ascii="Times New Roman" w:hAnsi="Times New Roman" w:cs="Times New Roman"/>
              </w:rPr>
            </w:pPr>
            <w:r>
              <w:rPr>
                <w:rFonts w:hint="default" w:ascii="Times New Roman" w:hAnsi="Times New Roman" w:eastAsia="Calibri" w:cs="Times New Roman"/>
                <w:b/>
                <w:bCs/>
                <w:color w:val="1B3A6B"/>
                <w:sz w:val="20"/>
                <w:szCs w:val="20"/>
              </w:rPr>
              <w:t>CON-07</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364F520">
            <w:pPr>
              <w:rPr>
                <w:rFonts w:hint="default" w:ascii="Times New Roman" w:hAnsi="Times New Roman" w:cs="Times New Roman"/>
              </w:rPr>
            </w:pPr>
            <w:r>
              <w:rPr>
                <w:rFonts w:hint="default" w:ascii="Times New Roman" w:hAnsi="Times New Roman" w:eastAsia="Calibri" w:cs="Times New Roman"/>
                <w:b/>
                <w:bCs/>
                <w:color w:val="E67E22"/>
                <w:sz w:val="20"/>
                <w:szCs w:val="20"/>
              </w:rPr>
              <w:t>Team</w:t>
            </w:r>
          </w:p>
        </w:tc>
        <w:tc>
          <w:tcPr>
            <w:tcW w:w="61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41A5FAB">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Engineering team limited to 8 FTEs for MVP; heavy use of managed services to minimize infrastructure burden</w:t>
            </w:r>
          </w:p>
        </w:tc>
      </w:tr>
    </w:tbl>
    <w:p w14:paraId="6BCE9AE0">
      <w:pPr>
        <w:spacing w:before="160" w:after="0"/>
        <w:rPr>
          <w:rFonts w:hint="default" w:ascii="Times New Roman" w:hAnsi="Times New Roman" w:cs="Times New Roman"/>
        </w:rPr>
      </w:pPr>
    </w:p>
    <w:p w14:paraId="2429973A">
      <w:pPr>
        <w:pStyle w:val="3"/>
        <w:spacing w:before="320" w:after="120"/>
        <w:rPr>
          <w:rFonts w:hint="default" w:ascii="Times New Roman" w:hAnsi="Times New Roman" w:cs="Times New Roman"/>
        </w:rPr>
      </w:pPr>
      <w:r>
        <w:rPr>
          <w:rFonts w:hint="default" w:ascii="Times New Roman" w:hAnsi="Times New Roman" w:eastAsia="Calibri" w:cs="Times New Roman"/>
          <w:b/>
          <w:bCs/>
          <w:color w:val="154360"/>
          <w:sz w:val="28"/>
          <w:szCs w:val="28"/>
        </w:rPr>
        <w:t>18.2 Assumptions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80"/>
        <w:gridCol w:w="8280"/>
      </w:tblGrid>
      <w:tr w14:paraId="03B6F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34A478EB">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ID</w:t>
            </w:r>
          </w:p>
        </w:tc>
        <w:tc>
          <w:tcPr>
            <w:tcW w:w="828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04E400DF">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Assumption</w:t>
            </w:r>
          </w:p>
        </w:tc>
      </w:tr>
      <w:tr w14:paraId="24F1C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0330190">
            <w:pPr>
              <w:rPr>
                <w:rFonts w:hint="default" w:ascii="Times New Roman" w:hAnsi="Times New Roman" w:cs="Times New Roman"/>
              </w:rPr>
            </w:pPr>
            <w:r>
              <w:rPr>
                <w:rFonts w:hint="default" w:ascii="Times New Roman" w:hAnsi="Times New Roman" w:eastAsia="Calibri" w:cs="Times New Roman"/>
                <w:b/>
                <w:bCs/>
                <w:color w:val="1B3A6B"/>
                <w:sz w:val="20"/>
                <w:szCs w:val="20"/>
              </w:rPr>
              <w:t>ASM-01</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33B5C0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Founders will submit their own ideas and represent their startups accurately; the platform is not responsible for verifying factual claims in submissions</w:t>
            </w:r>
          </w:p>
        </w:tc>
      </w:tr>
      <w:tr w14:paraId="3F2F8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D6176C5">
            <w:pPr>
              <w:rPr>
                <w:rFonts w:hint="default" w:ascii="Times New Roman" w:hAnsi="Times New Roman" w:cs="Times New Roman"/>
              </w:rPr>
            </w:pPr>
            <w:r>
              <w:rPr>
                <w:rFonts w:hint="default" w:ascii="Times New Roman" w:hAnsi="Times New Roman" w:eastAsia="Calibri" w:cs="Times New Roman"/>
                <w:b/>
                <w:bCs/>
                <w:color w:val="1B3A6B"/>
                <w:sz w:val="20"/>
                <w:szCs w:val="20"/>
              </w:rPr>
              <w:t>ASM-02</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86FA536">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Mentors vetted by Nexus AI admin team before profile activation; the vetting process is manual for Phase 1</w:t>
            </w:r>
          </w:p>
        </w:tc>
      </w:tr>
      <w:tr w14:paraId="5C90B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E704860">
            <w:pPr>
              <w:rPr>
                <w:rFonts w:hint="default" w:ascii="Times New Roman" w:hAnsi="Times New Roman" w:cs="Times New Roman"/>
              </w:rPr>
            </w:pPr>
            <w:r>
              <w:rPr>
                <w:rFonts w:hint="default" w:ascii="Times New Roman" w:hAnsi="Times New Roman" w:eastAsia="Calibri" w:cs="Times New Roman"/>
                <w:b/>
                <w:bCs/>
                <w:color w:val="1B3A6B"/>
                <w:sz w:val="20"/>
                <w:szCs w:val="20"/>
              </w:rPr>
              <w:t>ASM-03</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FC87EF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Investors are accredited per their jurisdiction's definition; Nexus AI does not verify accreditation status and is not liable for investment outcomes</w:t>
            </w:r>
          </w:p>
        </w:tc>
      </w:tr>
      <w:tr w14:paraId="6D7C1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8F53C7C">
            <w:pPr>
              <w:rPr>
                <w:rFonts w:hint="default" w:ascii="Times New Roman" w:hAnsi="Times New Roman" w:cs="Times New Roman"/>
              </w:rPr>
            </w:pPr>
            <w:r>
              <w:rPr>
                <w:rFonts w:hint="default" w:ascii="Times New Roman" w:hAnsi="Times New Roman" w:eastAsia="Calibri" w:cs="Times New Roman"/>
                <w:b/>
                <w:bCs/>
                <w:color w:val="1B3A6B"/>
                <w:sz w:val="20"/>
                <w:szCs w:val="20"/>
              </w:rPr>
              <w:t>ASM-04</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637372F">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AI evaluations are advisory only and do not constitute investment, legal, or financial advice</w:t>
            </w:r>
          </w:p>
        </w:tc>
      </w:tr>
      <w:tr w14:paraId="66899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C9B5050">
            <w:pPr>
              <w:rPr>
                <w:rFonts w:hint="default" w:ascii="Times New Roman" w:hAnsi="Times New Roman" w:cs="Times New Roman"/>
              </w:rPr>
            </w:pPr>
            <w:r>
              <w:rPr>
                <w:rFonts w:hint="default" w:ascii="Times New Roman" w:hAnsi="Times New Roman" w:eastAsia="Calibri" w:cs="Times New Roman"/>
                <w:b/>
                <w:bCs/>
                <w:color w:val="1B3A6B"/>
                <w:sz w:val="20"/>
                <w:szCs w:val="20"/>
              </w:rPr>
              <w:t>ASM-05</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A2FA276">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Internet connectivity is available to founders; offline mode is not supported in v1</w:t>
            </w:r>
          </w:p>
        </w:tc>
      </w:tr>
      <w:tr w14:paraId="06426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9891244">
            <w:pPr>
              <w:rPr>
                <w:rFonts w:hint="default" w:ascii="Times New Roman" w:hAnsi="Times New Roman" w:cs="Times New Roman"/>
              </w:rPr>
            </w:pPr>
            <w:r>
              <w:rPr>
                <w:rFonts w:hint="default" w:ascii="Times New Roman" w:hAnsi="Times New Roman" w:eastAsia="Calibri" w:cs="Times New Roman"/>
                <w:b/>
                <w:bCs/>
                <w:color w:val="1B3A6B"/>
                <w:sz w:val="20"/>
                <w:szCs w:val="20"/>
              </w:rPr>
              <w:t>ASM-06</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5800F66F">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OpenAI GPT-4o remains available and its API pricing stays within 50% of current rates for the 12-month planning horizon</w:t>
            </w:r>
          </w:p>
        </w:tc>
      </w:tr>
      <w:tr w14:paraId="46D0F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B91275D">
            <w:pPr>
              <w:rPr>
                <w:rFonts w:hint="default" w:ascii="Times New Roman" w:hAnsi="Times New Roman" w:cs="Times New Roman"/>
              </w:rPr>
            </w:pPr>
            <w:r>
              <w:rPr>
                <w:rFonts w:hint="default" w:ascii="Times New Roman" w:hAnsi="Times New Roman" w:eastAsia="Calibri" w:cs="Times New Roman"/>
                <w:b/>
                <w:bCs/>
                <w:color w:val="1B3A6B"/>
                <w:sz w:val="20"/>
                <w:szCs w:val="20"/>
              </w:rPr>
              <w:t>ASM-07</w:t>
            </w:r>
          </w:p>
        </w:tc>
        <w:tc>
          <w:tcPr>
            <w:tcW w:w="82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6901935">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The primary target market (Africa, South Asia, LATAM) has sufficient English-language proficiency for v1; multi-language support is a Phase 2 priority</w:t>
            </w:r>
          </w:p>
        </w:tc>
      </w:tr>
      <w:tr w14:paraId="01592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381A6F78">
            <w:pPr>
              <w:rPr>
                <w:rFonts w:hint="default" w:ascii="Times New Roman" w:hAnsi="Times New Roman" w:cs="Times New Roman"/>
              </w:rPr>
            </w:pPr>
            <w:r>
              <w:rPr>
                <w:rFonts w:hint="default" w:ascii="Times New Roman" w:hAnsi="Times New Roman" w:eastAsia="Calibri" w:cs="Times New Roman"/>
                <w:b/>
                <w:bCs/>
                <w:color w:val="1B3A6B"/>
                <w:sz w:val="20"/>
                <w:szCs w:val="20"/>
              </w:rPr>
              <w:t>ASM-08</w:t>
            </w:r>
          </w:p>
        </w:tc>
        <w:tc>
          <w:tcPr>
            <w:tcW w:w="828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40" w:type="dxa"/>
              <w:bottom w:w="80" w:type="dxa"/>
              <w:right w:w="140" w:type="dxa"/>
            </w:tcMar>
            <w:vAlign w:val="center"/>
          </w:tcPr>
          <w:p w14:paraId="7FFD9F61">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Stripe is legally operable in all target launch countries; fallback payment providers (Flutterwave, Paystack) to be evaluated for Phase 2</w:t>
            </w:r>
          </w:p>
        </w:tc>
      </w:tr>
    </w:tbl>
    <w:p w14:paraId="6A21D3C5">
      <w:pPr>
        <w:spacing w:before="160" w:after="0"/>
        <w:rPr>
          <w:rFonts w:hint="default" w:ascii="Times New Roman" w:hAnsi="Times New Roman" w:cs="Times New Roman"/>
        </w:rPr>
      </w:pPr>
    </w:p>
    <w:p w14:paraId="5555940A">
      <w:pPr>
        <w:pStyle w:val="2"/>
        <w:pBdr>
          <w:bottom w:val="single" w:color="2E86C1" w:sz="6" w:space="4"/>
        </w:pBdr>
        <w:spacing w:before="480" w:after="160"/>
        <w:rPr>
          <w:rFonts w:hint="default" w:ascii="Times New Roman" w:hAnsi="Times New Roman" w:cs="Times New Roman"/>
        </w:rPr>
      </w:pPr>
      <w:r>
        <w:rPr>
          <w:rFonts w:hint="default" w:ascii="Times New Roman" w:hAnsi="Times New Roman" w:eastAsia="Calibri" w:cs="Times New Roman"/>
          <w:b/>
          <w:bCs/>
          <w:color w:val="1B3A6B"/>
          <w:sz w:val="36"/>
          <w:szCs w:val="36"/>
        </w:rPr>
        <w:t>19. Appendix — Document History &amp; Approvals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40"/>
        <w:gridCol w:w="1440"/>
        <w:gridCol w:w="2520"/>
        <w:gridCol w:w="2160"/>
        <w:gridCol w:w="1800"/>
      </w:tblGrid>
      <w:tr w14:paraId="7727C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1C70B590">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Version</w:t>
            </w:r>
          </w:p>
        </w:tc>
        <w:tc>
          <w:tcPr>
            <w:tcW w:w="144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2547E799">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Date</w:t>
            </w:r>
          </w:p>
        </w:tc>
        <w:tc>
          <w:tcPr>
            <w:tcW w:w="252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140052BD">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Author</w:t>
            </w:r>
          </w:p>
        </w:tc>
        <w:tc>
          <w:tcPr>
            <w:tcW w:w="216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0D605F2B">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Changes</w:t>
            </w:r>
          </w:p>
        </w:tc>
        <w:tc>
          <w:tcPr>
            <w:tcW w:w="1800" w:type="dxa"/>
            <w:tcBorders>
              <w:top w:val="single" w:color="1B3A6B" w:sz="0" w:space="0"/>
              <w:left w:val="single" w:color="1B3A6B" w:sz="0" w:space="0"/>
              <w:bottom w:val="single" w:color="1B3A6B" w:sz="0" w:space="0"/>
              <w:right w:val="single" w:color="1B3A6B" w:sz="0" w:space="0"/>
            </w:tcBorders>
            <w:shd w:val="clear" w:color="auto" w:fill="1B3A6B"/>
            <w:tcMar>
              <w:top w:w="100" w:type="dxa"/>
              <w:left w:w="140" w:type="dxa"/>
              <w:bottom w:w="100" w:type="dxa"/>
              <w:right w:w="140" w:type="dxa"/>
            </w:tcMar>
            <w:vAlign w:val="center"/>
          </w:tcPr>
          <w:p w14:paraId="2966D6D6">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Status</w:t>
            </w:r>
          </w:p>
        </w:tc>
      </w:tr>
      <w:tr w14:paraId="50FFB1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98F4A8F">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1.0</w:t>
            </w:r>
          </w:p>
        </w:tc>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5622045">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May 2026</w:t>
            </w:r>
          </w:p>
        </w:tc>
        <w:tc>
          <w:tcPr>
            <w:tcW w:w="252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D227466">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Nexus AI Product Team</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278857E">
            <w:pPr>
              <w:rPr>
                <w:rFonts w:hint="default" w:ascii="Times New Roman" w:hAnsi="Times New Roman" w:cs="Times New Roman"/>
              </w:rPr>
            </w:pPr>
            <w:r>
              <w:rPr>
                <w:rFonts w:hint="default" w:ascii="Times New Roman" w:hAnsi="Times New Roman" w:eastAsia="Calibri" w:cs="Times New Roman"/>
                <w:b w:val="0"/>
                <w:bCs w:val="0"/>
                <w:color w:val="2C3E50"/>
                <w:sz w:val="20"/>
                <w:szCs w:val="20"/>
              </w:rPr>
              <w:t>Initial draft — full PRD + SRS</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BA6CA44">
            <w:pPr>
              <w:rPr>
                <w:rFonts w:hint="default" w:ascii="Times New Roman" w:hAnsi="Times New Roman" w:cs="Times New Roman"/>
              </w:rPr>
            </w:pPr>
            <w:r>
              <w:rPr>
                <w:rFonts w:hint="default" w:ascii="Times New Roman" w:hAnsi="Times New Roman" w:eastAsia="Calibri" w:cs="Times New Roman"/>
                <w:b/>
                <w:bCs/>
                <w:color w:val="E67E22"/>
                <w:sz w:val="20"/>
                <w:szCs w:val="20"/>
              </w:rPr>
              <w:t>Draft — Under Review</w:t>
            </w:r>
          </w:p>
        </w:tc>
      </w:tr>
    </w:tbl>
    <w:p w14:paraId="6485110E">
      <w:pPr>
        <w:spacing w:before="160" w:after="0"/>
        <w:rPr>
          <w:rFonts w:hint="default" w:ascii="Times New Roman" w:hAnsi="Times New Roman" w:cs="Times New Roman"/>
        </w:rPr>
      </w:pPr>
    </w:p>
    <w:p w14:paraId="24C2AB81">
      <w:pPr>
        <w:spacing w:before="0" w:after="0"/>
        <w:jc w:val="center"/>
        <w:rPr>
          <w:rFonts w:hint="default" w:ascii="Times New Roman" w:hAnsi="Times New Roman" w:cs="Times New Roman"/>
        </w:rPr>
      </w:pPr>
    </w:p>
    <w:bookmarkEnd w:id="0"/>
    <w:sectPr>
      <w:headerReference r:id="rId3"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C424D">
    <w:pPr>
      <w:pBdr>
        <w:bottom w:val="single" w:color="2E86C1" w:sz="4" w:space="4"/>
      </w:pBdr>
      <w:jc w:val="right"/>
    </w:pPr>
    <w:r>
      <w:rPr>
        <w:rFonts w:ascii="Calibri" w:hAnsi="Calibri" w:eastAsia="Calibri" w:cs="Calibri"/>
        <w:color w:val="7F8C8D"/>
        <w:sz w:val="18"/>
        <w:szCs w:val="18"/>
      </w:rPr>
      <w:t>NEXUS AI  |  PRD + SRS  |  v1.0  |  Confidential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rPr>
        <w:rFonts w:ascii="Calibri" w:hAnsi="Calibri" w:eastAsia="Calibri" w:cs="Calibri"/>
      </w:rPr>
    </w:lvl>
    <w:lvl w:ilvl="1" w:tentative="0">
      <w:start w:val="1"/>
      <w:numFmt w:val="bullet"/>
      <w:lvlText w:val="◦"/>
      <w:lvlJc w:val="left"/>
      <w:pPr>
        <w:ind w:left="1080" w:hanging="360"/>
      </w:pPr>
      <w:rPr>
        <w:rFonts w:ascii="Calibri" w:hAnsi="Calibri" w:eastAsia="Calibri" w:cs="Calibri"/>
      </w:r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011E7B3B"/>
    <w:rsid w:val="17B25C93"/>
    <w:rsid w:val="2A3C4A8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2"/>
      <w:szCs w:val="22"/>
    </w:rPr>
  </w:style>
  <w:style w:type="paragraph" w:styleId="2">
    <w:name w:val="heading 1"/>
    <w:next w:val="1"/>
    <w:qFormat/>
    <w:uiPriority w:val="0"/>
    <w:pPr>
      <w:spacing w:before="480" w:after="160"/>
      <w:outlineLvl w:val="0"/>
    </w:pPr>
    <w:rPr>
      <w:rFonts w:ascii="Calibri" w:hAnsi="Calibri" w:eastAsia="Calibri" w:cs="Calibri"/>
      <w:b/>
      <w:bCs/>
      <w:color w:val="1B3A6B"/>
      <w:sz w:val="36"/>
      <w:szCs w:val="36"/>
    </w:rPr>
  </w:style>
  <w:style w:type="paragraph" w:styleId="3">
    <w:name w:val="heading 2"/>
    <w:next w:val="1"/>
    <w:qFormat/>
    <w:uiPriority w:val="0"/>
    <w:pPr>
      <w:spacing w:before="320" w:after="120"/>
      <w:outlineLvl w:val="1"/>
    </w:pPr>
    <w:rPr>
      <w:rFonts w:ascii="Calibri" w:hAnsi="Calibri" w:eastAsia="Calibri" w:cs="Calibri"/>
      <w:b/>
      <w:bCs/>
      <w:color w:val="154360"/>
      <w:sz w:val="28"/>
      <w:szCs w:val="28"/>
    </w:rPr>
  </w:style>
  <w:style w:type="paragraph" w:styleId="4">
    <w:name w:val="heading 3"/>
    <w:next w:val="1"/>
    <w:qFormat/>
    <w:uiPriority w:val="0"/>
    <w:pPr>
      <w:spacing w:before="240" w:after="80"/>
      <w:outlineLvl w:val="2"/>
    </w:pPr>
    <w:rPr>
      <w:rFonts w:ascii="Calibri" w:hAnsi="Calibri" w:eastAsia="Calibri" w:cs="Calibri"/>
      <w:b/>
      <w:bCs/>
      <w:color w:val="2E86C1"/>
      <w:sz w:val="24"/>
      <w:szCs w:val="24"/>
    </w:rPr>
  </w:style>
  <w:style w:type="paragraph" w:styleId="5">
    <w:name w:val="heading 4"/>
    <w:next w:val="1"/>
    <w:qFormat/>
    <w:uiPriority w:val="0"/>
    <w:pPr>
      <w:spacing w:before="180" w:after="60"/>
      <w:outlineLvl w:val="3"/>
    </w:pPr>
    <w:rPr>
      <w:rFonts w:ascii="Calibri" w:hAnsi="Calibri" w:eastAsia="Calibri" w:cs="Calibri"/>
      <w:b/>
      <w:bCs/>
      <w:color w:val="1A1A2E"/>
      <w:sz w:val="22"/>
      <w:szCs w:val="22"/>
    </w:rPr>
  </w:style>
  <w:style w:type="paragraph" w:styleId="6">
    <w:name w:val="heading 5"/>
    <w:next w:val="1"/>
    <w:qFormat/>
    <w:uiPriority w:val="0"/>
    <w:rPr>
      <w:rFonts w:ascii="Calibri" w:hAnsi="Calibri" w:eastAsia="Calibri" w:cs="Calibri"/>
      <w:color w:val="2E74B5"/>
      <w:sz w:val="22"/>
      <w:szCs w:val="22"/>
    </w:rPr>
  </w:style>
  <w:style w:type="paragraph" w:styleId="7">
    <w:name w:val="heading 6"/>
    <w:next w:val="1"/>
    <w:qFormat/>
    <w:uiPriority w:val="0"/>
    <w:rPr>
      <w:rFonts w:ascii="Calibri" w:hAnsi="Calibri" w:eastAsia="Calibri" w:cs="Calibri"/>
      <w:color w:val="1F4D78"/>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uiPriority w:val="99"/>
    <w:pPr>
      <w:spacing w:after="0" w:line="240" w:lineRule="auto"/>
    </w:pPr>
    <w:rPr>
      <w:rFonts w:ascii="Calibri" w:hAnsi="Calibri" w:eastAsia="Calibri" w:cs="Calibri"/>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Calibri" w:hAnsi="Calibri" w:eastAsia="Calibri" w:cs="Calibri"/>
      <w:sz w:val="20"/>
      <w:szCs w:val="20"/>
    </w:rPr>
  </w:style>
  <w:style w:type="character" w:styleId="14">
    <w:name w:val="Hyperlink"/>
    <w:unhideWhenUsed/>
    <w:qFormat/>
    <w:uiPriority w:val="99"/>
    <w:rPr>
      <w:color w:val="0563C1"/>
      <w:u w:val="single"/>
    </w:rPr>
  </w:style>
  <w:style w:type="paragraph" w:styleId="15">
    <w:name w:val="Title"/>
    <w:qFormat/>
    <w:uiPriority w:val="0"/>
    <w:rPr>
      <w:rFonts w:ascii="Calibri" w:hAnsi="Calibri" w:eastAsia="Calibri" w:cs="Calibri"/>
      <w:sz w:val="56"/>
      <w:szCs w:val="56"/>
    </w:rPr>
  </w:style>
  <w:style w:type="paragraph" w:styleId="16">
    <w:name w:val="List Paragraph"/>
    <w:qFormat/>
    <w:uiPriority w:val="0"/>
    <w:rPr>
      <w:rFonts w:ascii="Calibri" w:hAnsi="Calibri" w:eastAsia="Calibri" w:cs="Calibri"/>
      <w:sz w:val="22"/>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37</Pages>
  <Words>259</Words>
  <Characters>1614</Characters>
  <TotalTime>9</TotalTime>
  <ScaleCrop>false</ScaleCrop>
  <LinksUpToDate>false</LinksUpToDate>
  <CharactersWithSpaces>1857</CharactersWithSpaces>
  <Application>WPS Office_12.1.0.25862_F1E327BC-269C-435d-A152-05C5408002CA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2026-05-08T18:19:00Z</dcterms:created>
  <dc:creator>Un-named</dc:creator>
  <cp:lastModifiedBy>Getachew Ekubay</cp:lastModifiedBy>
  <dcterms:modified xsi:type="dcterms:W3CDTF">2026-05-09T12:41:55Z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eyJoZGlkIjoiZjY2MDA1MmU4YTVkMzcyOTdiMGUzZmVhODM0MzUwNDUiLCJ1c2VySWQiOiIxNDMxMTMxODczNjE0MyJ9</vt:lpwstr>
  </property>
  <property fmtid="{D5CDD505-2E9C-101B-9397-08002B2CF9AE}" pid="3" name="KSOProductBuildVer">
    <vt:lpwstr>1033-12.1.0.25862</vt:lpwstr>
  </property>
  <property fmtid="{D5CDD505-2E9C-101B-9397-08002B2CF9AE}" pid="4" name="ICV">
    <vt:lpwstr>724892233B464D2EACDEDA5B4774DF33_12</vt:lpwstr>
  </property>
</Properties>
</file>