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AB9BFF">
      <w:pPr>
        <w:spacing w:before="0" w:after="80"/>
        <w:ind w:firstLine="2401" w:firstLineChars="250"/>
        <w:jc w:val="both"/>
        <w:rPr>
          <w:rFonts w:hint="default" w:ascii="Times New Roman" w:hAnsi="Times New Roman" w:cs="Times New Roman"/>
        </w:rPr>
      </w:pPr>
      <w:r>
        <w:rPr>
          <w:rFonts w:hint="default" w:ascii="Times New Roman" w:hAnsi="Times New Roman" w:eastAsia="Calibri" w:cs="Times New Roman"/>
          <w:b/>
          <w:bCs/>
          <w:color w:val="1B3A6B"/>
          <w:sz w:val="96"/>
          <w:szCs w:val="96"/>
        </w:rPr>
        <w:t>NEXUS AI</w:t>
      </w:r>
    </w:p>
    <w:p w14:paraId="26C3DCCD">
      <w:pPr>
        <w:spacing w:before="0" w:after="480"/>
        <w:jc w:val="center"/>
        <w:rPr>
          <w:rFonts w:hint="default" w:ascii="Times New Roman" w:hAnsi="Times New Roman" w:cs="Times New Roman"/>
        </w:rPr>
      </w:pPr>
      <w:r>
        <w:rPr>
          <w:rFonts w:hint="default" w:ascii="Times New Roman" w:hAnsi="Times New Roman" w:eastAsia="Calibri" w:cs="Times New Roman"/>
          <w:i/>
          <w:iCs/>
          <w:color w:val="2E86C1"/>
          <w:sz w:val="48"/>
          <w:szCs w:val="48"/>
        </w:rPr>
        <w:t>Intelligent Incubation Platform</w:t>
      </w:r>
    </w:p>
    <w:tbl>
      <w:tblPr>
        <w:tblStyle w:val="9"/>
        <w:tblW w:w="96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1348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60" w:type="dxa"/>
            <w:tcBorders>
              <w:top w:val="single" w:color="1B3A6B" w:sz="0" w:space="0"/>
              <w:left w:val="single" w:color="1B3A6B" w:sz="0" w:space="0"/>
              <w:bottom w:val="single" w:color="1B3A6B" w:sz="0" w:space="0"/>
              <w:right w:val="single" w:color="1B3A6B" w:sz="0" w:space="0"/>
            </w:tcBorders>
            <w:shd w:val="clear" w:color="auto" w:fill="1B3A6B"/>
            <w:tcMar>
              <w:top w:w="240" w:type="dxa"/>
              <w:left w:w="360" w:type="dxa"/>
              <w:bottom w:w="240" w:type="dxa"/>
              <w:right w:w="360" w:type="dxa"/>
            </w:tcMar>
          </w:tcPr>
          <w:p w14:paraId="3BAD8520">
            <w:pPr>
              <w:jc w:val="center"/>
              <w:rPr>
                <w:rFonts w:hint="default" w:ascii="Times New Roman" w:hAnsi="Times New Roman" w:cs="Times New Roman"/>
              </w:rPr>
            </w:pPr>
            <w:r>
              <w:rPr>
                <w:rFonts w:hint="default" w:ascii="Times New Roman" w:hAnsi="Times New Roman" w:eastAsia="Calibri" w:cs="Times New Roman"/>
                <w:b/>
                <w:bCs/>
                <w:color w:val="FFFFFF"/>
                <w:sz w:val="28"/>
                <w:szCs w:val="28"/>
              </w:rPr>
              <w:t>Product Requirements Document  &amp;  Software Requirements Specification</w:t>
            </w:r>
          </w:p>
          <w:p w14:paraId="5BDBE4BF">
            <w:pPr>
              <w:spacing w:before="40" w:after="0"/>
              <w:rPr>
                <w:rFonts w:hint="default" w:ascii="Times New Roman" w:hAnsi="Times New Roman" w:cs="Times New Roman"/>
              </w:rPr>
            </w:pPr>
          </w:p>
          <w:p w14:paraId="4EF01123">
            <w:pPr>
              <w:jc w:val="center"/>
              <w:rPr>
                <w:rFonts w:hint="default" w:ascii="Times New Roman" w:hAnsi="Times New Roman" w:cs="Times New Roman"/>
              </w:rPr>
            </w:pPr>
            <w:r>
              <w:rPr>
                <w:rFonts w:hint="default" w:ascii="Times New Roman" w:hAnsi="Times New Roman" w:eastAsia="Calibri" w:cs="Times New Roman"/>
                <w:color w:val="D6EAF8"/>
                <w:sz w:val="22"/>
                <w:szCs w:val="22"/>
              </w:rPr>
              <w:t xml:space="preserve">Version 1.0  |  May 2026  </w:t>
            </w:r>
          </w:p>
        </w:tc>
      </w:tr>
    </w:tbl>
    <w:p w14:paraId="792D3C29">
      <w:pPr>
        <w:spacing w:before="480" w:after="0"/>
        <w:rPr>
          <w:rFonts w:hint="default" w:ascii="Times New Roman" w:hAnsi="Times New Roman" w:cs="Times New Roman"/>
        </w:rPr>
      </w:pPr>
    </w:p>
    <w:tbl>
      <w:tblPr>
        <w:tblStyle w:val="9"/>
        <w:tblW w:w="9660" w:type="dxa"/>
        <w:tblInd w:w="-1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60"/>
      </w:tblGrid>
      <w:tr w14:paraId="2C72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60" w:type="dxa"/>
            <w:tcBorders>
              <w:top w:val="single" w:color="E0E0E0" w:sz="0" w:space="0"/>
              <w:left w:val="single" w:color="E0E0E0" w:sz="0" w:space="0"/>
              <w:bottom w:val="single" w:color="E0E0E0" w:sz="0" w:space="0"/>
              <w:right w:val="single" w:color="E0E0E0" w:sz="0" w:space="0"/>
            </w:tcBorders>
            <w:shd w:val="clear" w:color="auto" w:fill="F8FAFC"/>
            <w:tcMar>
              <w:top w:w="120" w:type="dxa"/>
              <w:left w:w="160" w:type="dxa"/>
              <w:bottom w:w="120" w:type="dxa"/>
              <w:right w:w="160" w:type="dxa"/>
            </w:tcMar>
          </w:tcPr>
          <w:p w14:paraId="3706EB21">
            <w:pPr>
              <w:rPr>
                <w:rFonts w:hint="default" w:ascii="Times New Roman" w:hAnsi="Times New Roman" w:cs="Times New Roman"/>
              </w:rPr>
            </w:pPr>
            <w:r>
              <w:rPr>
                <w:rFonts w:hint="default" w:ascii="Times New Roman" w:hAnsi="Times New Roman" w:eastAsia="Calibri" w:cs="Times New Roman"/>
                <w:b/>
                <w:bCs/>
                <w:color w:val="7F8C8D"/>
                <w:sz w:val="20"/>
                <w:szCs w:val="20"/>
              </w:rPr>
              <w:t>Prepared By</w:t>
            </w:r>
          </w:p>
          <w:p w14:paraId="1B3A7DAF">
            <w:pPr>
              <w:rPr>
                <w:rFonts w:hint="default" w:ascii="Times New Roman" w:hAnsi="Times New Roman" w:cs="Times New Roman"/>
              </w:rPr>
            </w:pPr>
            <w:r>
              <w:rPr>
                <w:rFonts w:hint="default" w:ascii="Times New Roman" w:hAnsi="Times New Roman" w:eastAsia="Calibri" w:cs="Times New Roman"/>
                <w:color w:val="1A1A2E"/>
                <w:sz w:val="22"/>
                <w:szCs w:val="22"/>
              </w:rPr>
              <w:t>Nexus AI Product &amp; Engineering Team</w:t>
            </w:r>
          </w:p>
        </w:tc>
      </w:tr>
    </w:tbl>
    <w:p w14:paraId="38845C42">
      <w:pPr>
        <w:rPr>
          <w:rFonts w:hint="default" w:ascii="Times New Roman" w:hAnsi="Times New Roman" w:cs="Times New Roman"/>
        </w:rPr>
      </w:pPr>
      <w:r>
        <w:rPr>
          <w:rFonts w:hint="default" w:ascii="Times New Roman" w:hAnsi="Times New Roman" w:cs="Times New Roman"/>
        </w:rPr>
        <w:br w:type="page"/>
      </w:r>
    </w:p>
    <w:p w14:paraId="1FCD1634">
      <w:pPr>
        <w:shd w:val="clear" w:fill="1B3A6B"/>
        <w:spacing w:before="320" w:after="0"/>
        <w:ind w:left="-1440" w:right="-1440"/>
        <w:jc w:val="center"/>
        <w:rPr>
          <w:rFonts w:hint="default" w:ascii="Times New Roman" w:hAnsi="Times New Roman" w:cs="Times New Roman"/>
        </w:rPr>
      </w:pPr>
      <w:r>
        <w:rPr>
          <w:rFonts w:hint="default" w:ascii="Times New Roman" w:hAnsi="Times New Roman" w:eastAsia="Calibri" w:cs="Times New Roman"/>
          <w:b/>
          <w:bCs/>
          <w:color w:val="FFFFFF"/>
          <w:sz w:val="52"/>
          <w:szCs w:val="52"/>
        </w:rPr>
        <w:t>PART I</w:t>
      </w:r>
    </w:p>
    <w:p w14:paraId="61EE44F2">
      <w:pPr>
        <w:shd w:val="clear" w:fill="1B3A6B"/>
        <w:spacing w:before="0" w:after="320"/>
        <w:ind w:left="-1440" w:right="-1440"/>
        <w:jc w:val="center"/>
        <w:rPr>
          <w:rFonts w:hint="default" w:ascii="Times New Roman" w:hAnsi="Times New Roman" w:cs="Times New Roman"/>
        </w:rPr>
      </w:pPr>
      <w:r>
        <w:rPr>
          <w:rFonts w:hint="default" w:ascii="Times New Roman" w:hAnsi="Times New Roman" w:eastAsia="Calibri" w:cs="Times New Roman"/>
          <w:b/>
          <w:bCs/>
          <w:color w:val="FFFFFF"/>
          <w:sz w:val="36"/>
          <w:szCs w:val="36"/>
        </w:rPr>
        <w:t>PRODUCT REQUIREMENTS DOCUMENT (PRD)</w:t>
      </w:r>
    </w:p>
    <w:p w14:paraId="213E223D">
      <w:pPr>
        <w:spacing w:before="160" w:after="0"/>
        <w:rPr>
          <w:rFonts w:hint="default" w:ascii="Times New Roman" w:hAnsi="Times New Roman" w:cs="Times New Roman"/>
        </w:rPr>
      </w:pPr>
    </w:p>
    <w:p w14:paraId="4C67C225">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 Executive Summary</w:t>
      </w:r>
    </w:p>
    <w:p w14:paraId="3AA6BA52">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Nexus AI is an AI-powered startup incubation platform designed to democratize access to world-class startup support — the kind typically reserved for founders accepted into elite accelerators like Y Combinator, Techstars, or 500 Startups. By embedding artificial intelligence throughout the entire incubation lifecycle, Nexus AI removes the gatekeeping, geographic bias, and mentor scarcity that have historically limited who gets to build transformative companies.</w:t>
      </w:r>
    </w:p>
    <w:p w14:paraId="5F216F21">
      <w:pPr>
        <w:spacing w:before="80" w:after="0"/>
        <w:rPr>
          <w:rFonts w:hint="default" w:ascii="Times New Roman" w:hAnsi="Times New Roman" w:cs="Times New Roman"/>
        </w:rPr>
      </w:pPr>
    </w:p>
    <w:p w14:paraId="57E2AC45">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The platform orchestrates five intelligent subsystems — an AI Idea Evaluation Engine, an AI Mentor Chatbot, Smart Matchmaking, a Progress Dashboard, and an Investor Portal — into a unified experience. Founders receive instant, data-driven feedback on their ideas; personalized mentorship available 24/7; curated connections to domain experts and co-founders; structured guidance on milestones; and direct visibility to a curated network of investors.</w:t>
      </w:r>
    </w:p>
    <w:p w14:paraId="1F2C52CF">
      <w:pPr>
        <w:spacing w:before="80" w:after="0"/>
        <w:rPr>
          <w:rFonts w:hint="default" w:ascii="Times New Roman" w:hAnsi="Times New Roman" w:cs="Times New Roman"/>
        </w:rPr>
      </w:pPr>
    </w:p>
    <w:p w14:paraId="606025F3">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Nexus AI targets three primary cohorts: early-stage founders (pre-seed to seed), experienced domain experts willing to mentor, and active angel investors and venture funds seeking deal flow. The platform will initially launch with a cohort-based SaaS model complemented by success-fee arrangements, scaling toward an ecosystem marketplace as the network matures.</w:t>
      </w:r>
    </w:p>
    <w:p w14:paraId="0DC8C20E">
      <w:pPr>
        <w:spacing w:before="80" w:after="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98"/>
        <w:gridCol w:w="2280"/>
        <w:gridCol w:w="2485"/>
        <w:gridCol w:w="2297"/>
      </w:tblGrid>
      <w:tr w14:paraId="60F2D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86C1" w:sz="0" w:space="0"/>
              <w:left w:val="single" w:color="2E86C1" w:sz="0" w:space="0"/>
              <w:bottom w:val="single" w:color="2E86C1" w:sz="0" w:space="0"/>
              <w:right w:val="single" w:color="2E86C1" w:sz="0" w:space="0"/>
            </w:tcBorders>
            <w:shd w:val="clear" w:color="auto" w:fill="D6EAF8"/>
            <w:tcMar>
              <w:top w:w="160" w:type="dxa"/>
              <w:left w:w="140" w:type="dxa"/>
              <w:bottom w:w="160" w:type="dxa"/>
              <w:right w:w="140" w:type="dxa"/>
            </w:tcMar>
          </w:tcPr>
          <w:p w14:paraId="567C3C1F">
            <w:pPr>
              <w:jc w:val="center"/>
              <w:rPr>
                <w:rFonts w:hint="default" w:ascii="Times New Roman" w:hAnsi="Times New Roman" w:cs="Times New Roman"/>
              </w:rPr>
            </w:pPr>
            <w:r>
              <w:rPr>
                <w:rFonts w:hint="default" w:ascii="Times New Roman" w:hAnsi="Times New Roman" w:eastAsia="Calibri" w:cs="Times New Roman"/>
                <w:b/>
                <w:bCs/>
                <w:color w:val="1B3A6B"/>
                <w:sz w:val="22"/>
                <w:szCs w:val="22"/>
              </w:rPr>
              <w:t>🎯 Problem</w:t>
            </w:r>
          </w:p>
          <w:p w14:paraId="567A545B">
            <w:pPr>
              <w:jc w:val="center"/>
              <w:rPr>
                <w:rFonts w:hint="default" w:ascii="Times New Roman" w:hAnsi="Times New Roman" w:cs="Times New Roman"/>
              </w:rPr>
            </w:pPr>
            <w:r>
              <w:rPr>
                <w:rFonts w:hint="default" w:ascii="Times New Roman" w:hAnsi="Times New Roman" w:eastAsia="Calibri" w:cs="Times New Roman"/>
                <w:color w:val="2C3E50"/>
                <w:sz w:val="20"/>
                <w:szCs w:val="20"/>
              </w:rPr>
              <w:t>Access to quality startup support is limited, biased, and expensive</w:t>
            </w:r>
          </w:p>
        </w:tc>
        <w:tc>
          <w:tcPr>
            <w:tcBorders>
              <w:top w:val="single" w:color="1ABC9C" w:sz="0" w:space="0"/>
              <w:left w:val="single" w:color="1ABC9C" w:sz="0" w:space="0"/>
              <w:bottom w:val="single" w:color="1ABC9C" w:sz="0" w:space="0"/>
              <w:right w:val="single" w:color="1ABC9C" w:sz="0" w:space="0"/>
            </w:tcBorders>
            <w:shd w:val="clear" w:color="auto" w:fill="D5F5E3"/>
            <w:tcMar>
              <w:top w:w="160" w:type="dxa"/>
              <w:left w:w="140" w:type="dxa"/>
              <w:bottom w:w="160" w:type="dxa"/>
              <w:right w:w="140" w:type="dxa"/>
            </w:tcMar>
          </w:tcPr>
          <w:p w14:paraId="3839E91F">
            <w:pPr>
              <w:jc w:val="center"/>
              <w:rPr>
                <w:rFonts w:hint="default" w:ascii="Times New Roman" w:hAnsi="Times New Roman" w:cs="Times New Roman"/>
              </w:rPr>
            </w:pPr>
            <w:r>
              <w:rPr>
                <w:rFonts w:hint="default" w:ascii="Times New Roman" w:hAnsi="Times New Roman" w:eastAsia="Calibri" w:cs="Times New Roman"/>
                <w:b/>
                <w:bCs/>
                <w:color w:val="1B3A6B"/>
                <w:sz w:val="22"/>
                <w:szCs w:val="22"/>
              </w:rPr>
              <w:t>💡 Solution</w:t>
            </w:r>
          </w:p>
          <w:p w14:paraId="3E4D111A">
            <w:pPr>
              <w:jc w:val="center"/>
              <w:rPr>
                <w:rFonts w:hint="default" w:ascii="Times New Roman" w:hAnsi="Times New Roman" w:cs="Times New Roman"/>
              </w:rPr>
            </w:pPr>
            <w:r>
              <w:rPr>
                <w:rFonts w:hint="default" w:ascii="Times New Roman" w:hAnsi="Times New Roman" w:eastAsia="Calibri" w:cs="Times New Roman"/>
                <w:color w:val="2C3E50"/>
                <w:sz w:val="20"/>
                <w:szCs w:val="20"/>
              </w:rPr>
              <w:t xml:space="preserve">AI-native platform delivering </w:t>
            </w:r>
            <w:r>
              <w:rPr>
                <w:rFonts w:hint="default" w:ascii="Times New Roman" w:hAnsi="Times New Roman" w:cs="Times New Roman"/>
                <w:color w:val="2C3E50"/>
                <w:sz w:val="20"/>
                <w:szCs w:val="20"/>
                <w:lang w:val="en-US"/>
              </w:rPr>
              <w:t>Q</w:t>
            </w:r>
            <w:r>
              <w:rPr>
                <w:rFonts w:hint="default" w:ascii="Times New Roman" w:hAnsi="Times New Roman" w:eastAsia="Calibri" w:cs="Times New Roman"/>
                <w:color w:val="2C3E50"/>
                <w:sz w:val="20"/>
                <w:szCs w:val="20"/>
              </w:rPr>
              <w:t>uality incubation at global scale</w:t>
            </w:r>
          </w:p>
        </w:tc>
        <w:tc>
          <w:tcPr>
            <w:tcBorders>
              <w:top w:val="single" w:color="E67E22" w:sz="0" w:space="0"/>
              <w:left w:val="single" w:color="E67E22" w:sz="0" w:space="0"/>
              <w:bottom w:val="single" w:color="E67E22" w:sz="0" w:space="0"/>
              <w:right w:val="single" w:color="E67E22" w:sz="0" w:space="0"/>
            </w:tcBorders>
            <w:shd w:val="clear" w:color="auto" w:fill="FDEBD0"/>
            <w:tcMar>
              <w:top w:w="160" w:type="dxa"/>
              <w:left w:w="140" w:type="dxa"/>
              <w:bottom w:w="160" w:type="dxa"/>
              <w:right w:w="140" w:type="dxa"/>
            </w:tcMar>
          </w:tcPr>
          <w:p w14:paraId="45009451">
            <w:pPr>
              <w:jc w:val="center"/>
              <w:rPr>
                <w:rFonts w:hint="default" w:ascii="Times New Roman" w:hAnsi="Times New Roman" w:cs="Times New Roman"/>
              </w:rPr>
            </w:pPr>
            <w:r>
              <w:rPr>
                <w:rFonts w:hint="default" w:ascii="Times New Roman" w:hAnsi="Times New Roman" w:eastAsia="Calibri" w:cs="Times New Roman"/>
                <w:b/>
                <w:bCs/>
                <w:color w:val="1B3A6B"/>
                <w:sz w:val="22"/>
                <w:szCs w:val="22"/>
              </w:rPr>
              <w:t>📈 Market</w:t>
            </w:r>
          </w:p>
          <w:p w14:paraId="3C7E2E94">
            <w:pPr>
              <w:jc w:val="center"/>
              <w:rPr>
                <w:rFonts w:hint="default" w:ascii="Times New Roman" w:hAnsi="Times New Roman" w:cs="Times New Roman"/>
              </w:rPr>
            </w:pPr>
            <w:r>
              <w:rPr>
                <w:rFonts w:hint="default" w:ascii="Times New Roman" w:hAnsi="Times New Roman" w:eastAsia="Calibri" w:cs="Times New Roman"/>
                <w:color w:val="2C3E50"/>
                <w:sz w:val="20"/>
                <w:szCs w:val="20"/>
              </w:rPr>
              <w:t>$300B+ global startup ecosystem; 100M+ aspiring entrepreneurs</w:t>
            </w:r>
          </w:p>
        </w:tc>
        <w:tc>
          <w:tcPr>
            <w:tcBorders>
              <w:top w:val="single" w:color="8E44AD" w:sz="0" w:space="0"/>
              <w:left w:val="single" w:color="8E44AD" w:sz="0" w:space="0"/>
              <w:bottom w:val="single" w:color="8E44AD" w:sz="0" w:space="0"/>
              <w:right w:val="single" w:color="8E44AD" w:sz="0" w:space="0"/>
            </w:tcBorders>
            <w:shd w:val="clear" w:color="auto" w:fill="F4ECF7"/>
            <w:tcMar>
              <w:top w:w="160" w:type="dxa"/>
              <w:left w:w="140" w:type="dxa"/>
              <w:bottom w:w="160" w:type="dxa"/>
              <w:right w:w="140" w:type="dxa"/>
            </w:tcMar>
          </w:tcPr>
          <w:p w14:paraId="7CE3843D">
            <w:pPr>
              <w:jc w:val="center"/>
              <w:rPr>
                <w:rFonts w:hint="default" w:ascii="Times New Roman" w:hAnsi="Times New Roman" w:cs="Times New Roman"/>
              </w:rPr>
            </w:pPr>
            <w:r>
              <w:rPr>
                <w:rFonts w:hint="default" w:ascii="Times New Roman" w:hAnsi="Times New Roman" w:eastAsia="Calibri" w:cs="Times New Roman"/>
                <w:b/>
                <w:bCs/>
                <w:color w:val="1B3A6B"/>
                <w:sz w:val="22"/>
                <w:szCs w:val="22"/>
              </w:rPr>
              <w:t>🚀 Model</w:t>
            </w:r>
          </w:p>
          <w:p w14:paraId="52E5A304">
            <w:pPr>
              <w:jc w:val="center"/>
              <w:rPr>
                <w:rFonts w:hint="default" w:ascii="Times New Roman" w:hAnsi="Times New Roman" w:cs="Times New Roman"/>
              </w:rPr>
            </w:pPr>
            <w:r>
              <w:rPr>
                <w:rFonts w:hint="default" w:ascii="Times New Roman" w:hAnsi="Times New Roman" w:eastAsia="Calibri" w:cs="Times New Roman"/>
                <w:color w:val="2C3E50"/>
                <w:sz w:val="20"/>
                <w:szCs w:val="20"/>
              </w:rPr>
              <w:t>SaaS + Success Fees + Marketplace + Enterprise Licensing</w:t>
            </w:r>
          </w:p>
        </w:tc>
      </w:tr>
    </w:tbl>
    <w:p w14:paraId="233F93CB">
      <w:pPr>
        <w:spacing w:before="160" w:after="0"/>
        <w:rPr>
          <w:rFonts w:hint="default" w:ascii="Times New Roman" w:hAnsi="Times New Roman" w:cs="Times New Roman"/>
        </w:rPr>
      </w:pPr>
    </w:p>
    <w:p w14:paraId="73D22CC7">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2. Product Vision &amp; Goals</w:t>
      </w:r>
    </w:p>
    <w:p w14:paraId="68032DB4">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2.1 Vision Statement</w:t>
      </w:r>
    </w:p>
    <w:p w14:paraId="1B6D0604">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To become the world's most accessible and intelligent startup incubation platform — where any founder, anywhere in the world, receives the mentorship, resources, and investor exposure needed to build a scalable company.</w:t>
      </w:r>
    </w:p>
    <w:p w14:paraId="33BABD3B">
      <w:pPr>
        <w:spacing w:before="80" w:after="0"/>
        <w:rPr>
          <w:rFonts w:hint="default" w:ascii="Times New Roman" w:hAnsi="Times New Roman" w:cs="Times New Roman"/>
        </w:rPr>
      </w:pPr>
    </w:p>
    <w:p w14:paraId="7B7DCEE1">
      <w:pPr>
        <w:pStyle w:val="3"/>
        <w:spacing w:before="320" w:after="120"/>
        <w:rPr>
          <w:rFonts w:hint="default" w:ascii="Times New Roman" w:hAnsi="Times New Roman" w:eastAsia="Calibri" w:cs="Times New Roman"/>
          <w:b/>
          <w:bCs/>
          <w:color w:val="154360"/>
          <w:sz w:val="28"/>
          <w:szCs w:val="28"/>
        </w:rPr>
      </w:pPr>
    </w:p>
    <w:p w14:paraId="044679A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2.2 Strategic Goals</w:t>
      </w:r>
    </w:p>
    <w:tbl>
      <w:tblPr>
        <w:tblStyle w:val="9"/>
        <w:tblW w:w="104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
        <w:gridCol w:w="2836"/>
        <w:gridCol w:w="5611"/>
        <w:gridCol w:w="1460"/>
      </w:tblGrid>
      <w:tr w14:paraId="05B7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D7A252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w:t>
            </w:r>
          </w:p>
        </w:tc>
        <w:tc>
          <w:tcPr>
            <w:tcW w:w="2836"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890415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Goal</w:t>
            </w:r>
          </w:p>
        </w:tc>
        <w:tc>
          <w:tcPr>
            <w:tcW w:w="5611"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65B669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c>
          <w:tcPr>
            <w:tcW w:w="14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B154DC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Time Horizon</w:t>
            </w:r>
          </w:p>
        </w:tc>
      </w:tr>
      <w:tr w14:paraId="63E6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F38B58">
            <w:pPr>
              <w:rPr>
                <w:rFonts w:hint="default" w:ascii="Times New Roman" w:hAnsi="Times New Roman" w:cs="Times New Roman"/>
              </w:rPr>
            </w:pPr>
            <w:r>
              <w:rPr>
                <w:rFonts w:hint="default" w:ascii="Times New Roman" w:hAnsi="Times New Roman" w:eastAsia="Calibri" w:cs="Times New Roman"/>
                <w:b/>
                <w:bCs/>
                <w:color w:val="1B3A6B"/>
                <w:sz w:val="20"/>
                <w:szCs w:val="20"/>
              </w:rPr>
              <w:t>G-1</w:t>
            </w:r>
          </w:p>
        </w:tc>
        <w:tc>
          <w:tcPr>
            <w:tcW w:w="2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8D4A2D">
            <w:pPr>
              <w:rPr>
                <w:rFonts w:hint="default" w:ascii="Times New Roman" w:hAnsi="Times New Roman" w:cs="Times New Roman"/>
              </w:rPr>
            </w:pPr>
            <w:r>
              <w:rPr>
                <w:rFonts w:hint="default" w:ascii="Times New Roman" w:hAnsi="Times New Roman" w:eastAsia="Calibri" w:cs="Times New Roman"/>
                <w:b/>
                <w:bCs/>
                <w:color w:val="2C3E50"/>
                <w:sz w:val="20"/>
                <w:szCs w:val="20"/>
              </w:rPr>
              <w:t>Democratize Access</w:t>
            </w:r>
          </w:p>
        </w:tc>
        <w:tc>
          <w:tcPr>
            <w:tcW w:w="56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20BBA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Enable any founder globally to access world-class incubation regardless of geography, network, or background</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8E0B17">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1</w:t>
            </w:r>
          </w:p>
        </w:tc>
      </w:tr>
      <w:tr w14:paraId="07A4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02693D">
            <w:pPr>
              <w:rPr>
                <w:rFonts w:hint="default" w:ascii="Times New Roman" w:hAnsi="Times New Roman" w:cs="Times New Roman"/>
              </w:rPr>
            </w:pPr>
            <w:r>
              <w:rPr>
                <w:rFonts w:hint="default" w:ascii="Times New Roman" w:hAnsi="Times New Roman" w:eastAsia="Calibri" w:cs="Times New Roman"/>
                <w:b/>
                <w:bCs/>
                <w:color w:val="1B3A6B"/>
                <w:sz w:val="20"/>
                <w:szCs w:val="20"/>
              </w:rPr>
              <w:t>G-2</w:t>
            </w:r>
          </w:p>
        </w:tc>
        <w:tc>
          <w:tcPr>
            <w:tcW w:w="2836"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B7B29A0">
            <w:pPr>
              <w:rPr>
                <w:rFonts w:hint="default" w:ascii="Times New Roman" w:hAnsi="Times New Roman" w:cs="Times New Roman"/>
              </w:rPr>
            </w:pPr>
            <w:r>
              <w:rPr>
                <w:rFonts w:hint="default" w:ascii="Times New Roman" w:hAnsi="Times New Roman" w:eastAsia="Calibri" w:cs="Times New Roman"/>
                <w:b/>
                <w:bCs/>
                <w:color w:val="2C3E50"/>
                <w:sz w:val="20"/>
                <w:szCs w:val="20"/>
              </w:rPr>
              <w:t>AI-First Mentorship</w:t>
            </w:r>
          </w:p>
        </w:tc>
        <w:tc>
          <w:tcPr>
            <w:tcW w:w="5611"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E2302E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Replace passive content libraries with a proactive, context-aware AI mentor that learns from each interaction</w:t>
            </w:r>
          </w:p>
        </w:tc>
        <w:tc>
          <w:tcPr>
            <w:tcW w:w="14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2ED8C7C">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1</w:t>
            </w:r>
          </w:p>
        </w:tc>
      </w:tr>
      <w:tr w14:paraId="5C8A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DB44AF">
            <w:pPr>
              <w:rPr>
                <w:rFonts w:hint="default" w:ascii="Times New Roman" w:hAnsi="Times New Roman" w:cs="Times New Roman"/>
              </w:rPr>
            </w:pPr>
            <w:r>
              <w:rPr>
                <w:rFonts w:hint="default" w:ascii="Times New Roman" w:hAnsi="Times New Roman" w:eastAsia="Calibri" w:cs="Times New Roman"/>
                <w:b/>
                <w:bCs/>
                <w:color w:val="1B3A6B"/>
                <w:sz w:val="20"/>
                <w:szCs w:val="20"/>
              </w:rPr>
              <w:t>G-3</w:t>
            </w:r>
          </w:p>
        </w:tc>
        <w:tc>
          <w:tcPr>
            <w:tcW w:w="2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E141B5">
            <w:pPr>
              <w:rPr>
                <w:rFonts w:hint="default" w:ascii="Times New Roman" w:hAnsi="Times New Roman" w:cs="Times New Roman"/>
              </w:rPr>
            </w:pPr>
            <w:r>
              <w:rPr>
                <w:rFonts w:hint="default" w:ascii="Times New Roman" w:hAnsi="Times New Roman" w:eastAsia="Calibri" w:cs="Times New Roman"/>
                <w:b/>
                <w:bCs/>
                <w:color w:val="2C3E50"/>
                <w:sz w:val="20"/>
                <w:szCs w:val="20"/>
              </w:rPr>
              <w:t>Smart Capital Connection</w:t>
            </w:r>
          </w:p>
        </w:tc>
        <w:tc>
          <w:tcPr>
            <w:tcW w:w="56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E09992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Algorithmically match investor interests and thesis alignment to the right startups at the right stage</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E7F0BA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1-2</w:t>
            </w:r>
          </w:p>
        </w:tc>
      </w:tr>
      <w:tr w14:paraId="1A0F2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C364E28">
            <w:pPr>
              <w:rPr>
                <w:rFonts w:hint="default" w:ascii="Times New Roman" w:hAnsi="Times New Roman" w:cs="Times New Roman"/>
              </w:rPr>
            </w:pPr>
            <w:r>
              <w:rPr>
                <w:rFonts w:hint="default" w:ascii="Times New Roman" w:hAnsi="Times New Roman" w:eastAsia="Calibri" w:cs="Times New Roman"/>
                <w:b/>
                <w:bCs/>
                <w:color w:val="1B3A6B"/>
                <w:sz w:val="20"/>
                <w:szCs w:val="20"/>
              </w:rPr>
              <w:t>G-4</w:t>
            </w:r>
          </w:p>
        </w:tc>
        <w:tc>
          <w:tcPr>
            <w:tcW w:w="2836"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D3CB11">
            <w:pPr>
              <w:rPr>
                <w:rFonts w:hint="default" w:ascii="Times New Roman" w:hAnsi="Times New Roman" w:cs="Times New Roman"/>
              </w:rPr>
            </w:pPr>
            <w:r>
              <w:rPr>
                <w:rFonts w:hint="default" w:ascii="Times New Roman" w:hAnsi="Times New Roman" w:eastAsia="Calibri" w:cs="Times New Roman"/>
                <w:b/>
                <w:bCs/>
                <w:color w:val="2C3E50"/>
                <w:sz w:val="20"/>
                <w:szCs w:val="20"/>
              </w:rPr>
              <w:t>Network Effects</w:t>
            </w:r>
          </w:p>
        </w:tc>
        <w:tc>
          <w:tcPr>
            <w:tcW w:w="5611"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1A1DB9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Build a self-reinforcing ecosystem where mentors, founders, and investors create value for each other</w:t>
            </w:r>
          </w:p>
        </w:tc>
        <w:tc>
          <w:tcPr>
            <w:tcW w:w="14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41898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2</w:t>
            </w:r>
          </w:p>
        </w:tc>
      </w:tr>
      <w:tr w14:paraId="2566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BA0822">
            <w:pPr>
              <w:rPr>
                <w:rFonts w:hint="default" w:ascii="Times New Roman" w:hAnsi="Times New Roman" w:cs="Times New Roman"/>
              </w:rPr>
            </w:pPr>
            <w:r>
              <w:rPr>
                <w:rFonts w:hint="default" w:ascii="Times New Roman" w:hAnsi="Times New Roman" w:eastAsia="Calibri" w:cs="Times New Roman"/>
                <w:b/>
                <w:bCs/>
                <w:color w:val="1B3A6B"/>
                <w:sz w:val="20"/>
                <w:szCs w:val="20"/>
              </w:rPr>
              <w:t>G-5</w:t>
            </w:r>
          </w:p>
        </w:tc>
        <w:tc>
          <w:tcPr>
            <w:tcW w:w="28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6C795E">
            <w:pPr>
              <w:rPr>
                <w:rFonts w:hint="default" w:ascii="Times New Roman" w:hAnsi="Times New Roman" w:cs="Times New Roman"/>
              </w:rPr>
            </w:pPr>
            <w:r>
              <w:rPr>
                <w:rFonts w:hint="default" w:ascii="Times New Roman" w:hAnsi="Times New Roman" w:eastAsia="Calibri" w:cs="Times New Roman"/>
                <w:b/>
                <w:bCs/>
                <w:color w:val="2C3E50"/>
                <w:sz w:val="20"/>
                <w:szCs w:val="20"/>
              </w:rPr>
              <w:t>Data Intelligence</w:t>
            </w:r>
          </w:p>
        </w:tc>
        <w:tc>
          <w:tcPr>
            <w:tcW w:w="56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49E12E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Generate proprietary insights on startup success patterns to continuously improve AI recommendations</w:t>
            </w:r>
          </w:p>
        </w:tc>
        <w:tc>
          <w:tcPr>
            <w:tcW w:w="1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9D7D7B">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2-3</w:t>
            </w:r>
          </w:p>
        </w:tc>
      </w:tr>
      <w:tr w14:paraId="1F5BE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278286">
            <w:pPr>
              <w:rPr>
                <w:rFonts w:hint="default" w:ascii="Times New Roman" w:hAnsi="Times New Roman" w:cs="Times New Roman"/>
              </w:rPr>
            </w:pPr>
            <w:r>
              <w:rPr>
                <w:rFonts w:hint="default" w:ascii="Times New Roman" w:hAnsi="Times New Roman" w:eastAsia="Calibri" w:cs="Times New Roman"/>
                <w:b/>
                <w:bCs/>
                <w:color w:val="1B3A6B"/>
                <w:sz w:val="20"/>
                <w:szCs w:val="20"/>
              </w:rPr>
              <w:t>G-6</w:t>
            </w:r>
          </w:p>
        </w:tc>
        <w:tc>
          <w:tcPr>
            <w:tcW w:w="2836"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4EDF02D">
            <w:pPr>
              <w:rPr>
                <w:rFonts w:hint="default" w:ascii="Times New Roman" w:hAnsi="Times New Roman" w:cs="Times New Roman"/>
              </w:rPr>
            </w:pPr>
            <w:r>
              <w:rPr>
                <w:rFonts w:hint="default" w:ascii="Times New Roman" w:hAnsi="Times New Roman" w:eastAsia="Calibri" w:cs="Times New Roman"/>
                <w:b/>
                <w:bCs/>
                <w:color w:val="2C3E50"/>
                <w:sz w:val="20"/>
                <w:szCs w:val="20"/>
              </w:rPr>
              <w:t>Global Scale</w:t>
            </w:r>
          </w:p>
        </w:tc>
        <w:tc>
          <w:tcPr>
            <w:tcW w:w="5611"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1CE52C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Support 10,000+ active founders across 50+ countries by Year 3</w:t>
            </w:r>
          </w:p>
        </w:tc>
        <w:tc>
          <w:tcPr>
            <w:tcW w:w="14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95BA64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Year 3</w:t>
            </w:r>
          </w:p>
        </w:tc>
      </w:tr>
    </w:tbl>
    <w:p w14:paraId="51889122">
      <w:pPr>
        <w:spacing w:before="160" w:after="0"/>
        <w:rPr>
          <w:rFonts w:hint="default" w:ascii="Times New Roman" w:hAnsi="Times New Roman" w:cs="Times New Roman"/>
        </w:rPr>
      </w:pPr>
    </w:p>
    <w:p w14:paraId="769027EF">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2.3 Guiding Principles</w:t>
      </w:r>
    </w:p>
    <w:p w14:paraId="5E29875C">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AI Augments, Not Replaces: AI handles scale and pattern recognition; humans provide judgment and empathy</w:t>
      </w:r>
    </w:p>
    <w:p w14:paraId="488C7607">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Radical Transparency: Every AI recommendation includes its reasoning and confidence level</w:t>
      </w:r>
    </w:p>
    <w:p w14:paraId="25799F0D">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Equity by Design: Diverse cohorts are an explicit product goal, not an afterthought</w:t>
      </w:r>
    </w:p>
    <w:p w14:paraId="6C405B9C">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Privacy-First: Founder data is never shared without explicit consent</w:t>
      </w:r>
    </w:p>
    <w:p w14:paraId="4A3E40D6">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Continuous Learning: Every interaction improves the platform's intelligence</w:t>
      </w:r>
    </w:p>
    <w:p w14:paraId="75920C65">
      <w:pPr>
        <w:spacing w:before="80" w:after="0"/>
        <w:rPr>
          <w:rFonts w:hint="default" w:ascii="Times New Roman" w:hAnsi="Times New Roman" w:cs="Times New Roman"/>
        </w:rPr>
      </w:pPr>
    </w:p>
    <w:p w14:paraId="79DB7C4E">
      <w:pPr>
        <w:pStyle w:val="2"/>
        <w:pBdr>
          <w:bottom w:val="single" w:color="2E86C1" w:sz="6" w:space="4"/>
        </w:pBdr>
        <w:spacing w:before="480" w:after="160"/>
        <w:rPr>
          <w:rFonts w:hint="default" w:ascii="Times New Roman" w:hAnsi="Times New Roman" w:eastAsia="Calibri" w:cs="Times New Roman"/>
          <w:b/>
          <w:bCs/>
          <w:color w:val="1B3A6B"/>
          <w:sz w:val="36"/>
          <w:szCs w:val="36"/>
        </w:rPr>
      </w:pPr>
    </w:p>
    <w:p w14:paraId="18BA5C3D">
      <w:pPr>
        <w:pStyle w:val="2"/>
        <w:pBdr>
          <w:bottom w:val="single" w:color="2E86C1" w:sz="6" w:space="4"/>
        </w:pBdr>
        <w:spacing w:before="480" w:after="160"/>
        <w:rPr>
          <w:rFonts w:hint="default" w:ascii="Times New Roman" w:hAnsi="Times New Roman" w:eastAsia="Calibri" w:cs="Times New Roman"/>
          <w:b/>
          <w:bCs/>
          <w:color w:val="1B3A6B"/>
          <w:sz w:val="36"/>
          <w:szCs w:val="36"/>
        </w:rPr>
      </w:pPr>
    </w:p>
    <w:p w14:paraId="76546305">
      <w:pPr>
        <w:pStyle w:val="2"/>
        <w:pBdr>
          <w:bottom w:val="single" w:color="2E86C1" w:sz="6" w:space="4"/>
        </w:pBdr>
        <w:spacing w:before="480" w:after="160"/>
        <w:rPr>
          <w:rFonts w:hint="default" w:ascii="Times New Roman" w:hAnsi="Times New Roman" w:eastAsia="Calibri" w:cs="Times New Roman"/>
          <w:b/>
          <w:bCs/>
          <w:color w:val="1B3A6B"/>
          <w:sz w:val="36"/>
          <w:szCs w:val="36"/>
        </w:rPr>
      </w:pPr>
    </w:p>
    <w:p w14:paraId="72A06752">
      <w:pPr>
        <w:pStyle w:val="2"/>
        <w:pBdr>
          <w:bottom w:val="single" w:color="2E86C1" w:sz="6" w:space="4"/>
        </w:pBdr>
        <w:spacing w:before="480" w:after="160"/>
        <w:rPr>
          <w:rFonts w:hint="default" w:ascii="Times New Roman" w:hAnsi="Times New Roman" w:eastAsia="Calibri" w:cs="Times New Roman"/>
          <w:b/>
          <w:bCs/>
          <w:color w:val="1B3A6B"/>
          <w:sz w:val="36"/>
          <w:szCs w:val="36"/>
        </w:rPr>
      </w:pPr>
    </w:p>
    <w:p w14:paraId="1887CA8E">
      <w:pPr>
        <w:pStyle w:val="2"/>
        <w:pBdr>
          <w:bottom w:val="single" w:color="2E86C1" w:sz="6" w:space="4"/>
        </w:pBdr>
        <w:spacing w:before="480" w:after="160"/>
        <w:rPr>
          <w:rFonts w:hint="default" w:ascii="Times New Roman" w:hAnsi="Times New Roman" w:eastAsia="Calibri" w:cs="Times New Roman"/>
          <w:b/>
          <w:bCs/>
          <w:color w:val="1B3A6B"/>
          <w:sz w:val="36"/>
          <w:szCs w:val="36"/>
        </w:rPr>
      </w:pPr>
    </w:p>
    <w:p w14:paraId="3FCD2187">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3. Target Users &amp; Personas</w:t>
      </w:r>
    </w:p>
    <w:p w14:paraId="2197005B">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3.1 Persona 1 — The Emerging Founder</w:t>
      </w:r>
    </w:p>
    <w:tbl>
      <w:tblPr>
        <w:tblStyle w:val="9"/>
        <w:tblW w:w="10560" w:type="dxa"/>
        <w:tblInd w:w="-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0"/>
        <w:gridCol w:w="8600"/>
      </w:tblGrid>
      <w:tr w14:paraId="11152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498C79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Attribute</w:t>
            </w:r>
          </w:p>
        </w:tc>
        <w:tc>
          <w:tcPr>
            <w:tcW w:w="8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7FCF03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Detail</w:t>
            </w:r>
          </w:p>
        </w:tc>
      </w:tr>
      <w:tr w14:paraId="60EE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9FBBA4B">
            <w:pPr>
              <w:rPr>
                <w:rFonts w:hint="default" w:ascii="Times New Roman" w:hAnsi="Times New Roman" w:cs="Times New Roman"/>
              </w:rPr>
            </w:pPr>
            <w:r>
              <w:rPr>
                <w:rFonts w:hint="default" w:ascii="Times New Roman" w:hAnsi="Times New Roman" w:eastAsia="Calibri" w:cs="Times New Roman"/>
                <w:b/>
                <w:bCs/>
                <w:color w:val="2C3E50"/>
                <w:sz w:val="20"/>
                <w:szCs w:val="20"/>
              </w:rPr>
              <w:t>Name</w:t>
            </w:r>
          </w:p>
        </w:tc>
        <w:tc>
          <w:tcPr>
            <w:tcW w:w="8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C77AD8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Amara Osei</w:t>
            </w:r>
          </w:p>
        </w:tc>
      </w:tr>
      <w:tr w14:paraId="6FAFF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B191B9">
            <w:pPr>
              <w:rPr>
                <w:rFonts w:hint="default" w:ascii="Times New Roman" w:hAnsi="Times New Roman" w:cs="Times New Roman"/>
              </w:rPr>
            </w:pPr>
            <w:r>
              <w:rPr>
                <w:rFonts w:hint="default" w:ascii="Times New Roman" w:hAnsi="Times New Roman" w:eastAsia="Calibri" w:cs="Times New Roman"/>
                <w:b/>
                <w:bCs/>
                <w:color w:val="2C3E50"/>
                <w:sz w:val="20"/>
                <w:szCs w:val="20"/>
              </w:rPr>
              <w:t>Age / Location</w:t>
            </w:r>
          </w:p>
        </w:tc>
        <w:tc>
          <w:tcPr>
            <w:tcW w:w="8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59759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28 / Accra, Ghana (also applicable: Lagos, Nairobi, Bangalore, Bogotá)</w:t>
            </w:r>
          </w:p>
        </w:tc>
      </w:tr>
      <w:tr w14:paraId="716B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8001231">
            <w:pPr>
              <w:rPr>
                <w:rFonts w:hint="default" w:ascii="Times New Roman" w:hAnsi="Times New Roman" w:cs="Times New Roman"/>
              </w:rPr>
            </w:pPr>
            <w:r>
              <w:rPr>
                <w:rFonts w:hint="default" w:ascii="Times New Roman" w:hAnsi="Times New Roman" w:eastAsia="Calibri" w:cs="Times New Roman"/>
                <w:b/>
                <w:bCs/>
                <w:color w:val="2C3E50"/>
                <w:sz w:val="20"/>
                <w:szCs w:val="20"/>
              </w:rPr>
              <w:t>Background</w:t>
            </w:r>
          </w:p>
        </w:tc>
        <w:tc>
          <w:tcPr>
            <w:tcW w:w="8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EA481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Computer Science graduate, 2 years at a fintech startup, first-time founder</w:t>
            </w:r>
          </w:p>
        </w:tc>
      </w:tr>
      <w:tr w14:paraId="1625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886056">
            <w:pPr>
              <w:rPr>
                <w:rFonts w:hint="default" w:ascii="Times New Roman" w:hAnsi="Times New Roman" w:cs="Times New Roman"/>
              </w:rPr>
            </w:pPr>
            <w:r>
              <w:rPr>
                <w:rFonts w:hint="default" w:ascii="Times New Roman" w:hAnsi="Times New Roman" w:eastAsia="Calibri" w:cs="Times New Roman"/>
                <w:b/>
                <w:bCs/>
                <w:color w:val="2C3E50"/>
                <w:sz w:val="20"/>
                <w:szCs w:val="20"/>
              </w:rPr>
              <w:t>Idea Stage</w:t>
            </w:r>
          </w:p>
        </w:tc>
        <w:tc>
          <w:tcPr>
            <w:tcW w:w="8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E70A9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Pre-validation — has a concept for an agricultural supply chain transparency platform</w:t>
            </w:r>
          </w:p>
        </w:tc>
      </w:tr>
      <w:tr w14:paraId="1AA5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E7AA00D">
            <w:pPr>
              <w:rPr>
                <w:rFonts w:hint="default" w:ascii="Times New Roman" w:hAnsi="Times New Roman" w:cs="Times New Roman"/>
              </w:rPr>
            </w:pPr>
            <w:r>
              <w:rPr>
                <w:rFonts w:hint="default" w:ascii="Times New Roman" w:hAnsi="Times New Roman" w:eastAsia="Calibri" w:cs="Times New Roman"/>
                <w:b/>
                <w:bCs/>
                <w:color w:val="2C3E50"/>
                <w:sz w:val="20"/>
                <w:szCs w:val="20"/>
              </w:rPr>
              <w:t>Pain Points</w:t>
            </w:r>
          </w:p>
        </w:tc>
        <w:tc>
          <w:tcPr>
            <w:tcW w:w="8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AAE191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No access to experienced mentors locally; does not know which investors to target; unsure if her idea is market-viable; limited budget for paid consultants</w:t>
            </w:r>
          </w:p>
        </w:tc>
      </w:tr>
      <w:tr w14:paraId="547F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0DBFB5">
            <w:pPr>
              <w:rPr>
                <w:rFonts w:hint="default" w:ascii="Times New Roman" w:hAnsi="Times New Roman" w:cs="Times New Roman"/>
              </w:rPr>
            </w:pPr>
            <w:r>
              <w:rPr>
                <w:rFonts w:hint="default" w:ascii="Times New Roman" w:hAnsi="Times New Roman" w:eastAsia="Calibri" w:cs="Times New Roman"/>
                <w:b/>
                <w:bCs/>
                <w:color w:val="2C3E50"/>
                <w:sz w:val="20"/>
                <w:szCs w:val="20"/>
              </w:rPr>
              <w:t>Goals</w:t>
            </w:r>
          </w:p>
        </w:tc>
        <w:tc>
          <w:tcPr>
            <w:tcW w:w="8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0D9DB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Validate her idea quickly, find a technical co-founder, raise a $250K pre-seed round</w:t>
            </w:r>
          </w:p>
        </w:tc>
      </w:tr>
      <w:tr w14:paraId="23F5C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F3B942C">
            <w:pPr>
              <w:rPr>
                <w:rFonts w:hint="default" w:ascii="Times New Roman" w:hAnsi="Times New Roman" w:cs="Times New Roman"/>
              </w:rPr>
            </w:pPr>
            <w:r>
              <w:rPr>
                <w:rFonts w:hint="default" w:ascii="Times New Roman" w:hAnsi="Times New Roman" w:eastAsia="Calibri" w:cs="Times New Roman"/>
                <w:b/>
                <w:bCs/>
                <w:color w:val="2C3E50"/>
                <w:sz w:val="20"/>
                <w:szCs w:val="20"/>
              </w:rPr>
              <w:t>Platform Need</w:t>
            </w:r>
          </w:p>
        </w:tc>
        <w:tc>
          <w:tcPr>
            <w:tcW w:w="8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FCF415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idea feedback, mentor matching, investor introductions, structured milestone tracking</w:t>
            </w:r>
          </w:p>
        </w:tc>
      </w:tr>
      <w:tr w14:paraId="481B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174C4F">
            <w:pPr>
              <w:rPr>
                <w:rFonts w:hint="default" w:ascii="Times New Roman" w:hAnsi="Times New Roman" w:cs="Times New Roman"/>
              </w:rPr>
            </w:pPr>
            <w:r>
              <w:rPr>
                <w:rFonts w:hint="default" w:ascii="Times New Roman" w:hAnsi="Times New Roman" w:eastAsia="Calibri" w:cs="Times New Roman"/>
                <w:b/>
                <w:bCs/>
                <w:color w:val="2C3E50"/>
                <w:sz w:val="20"/>
                <w:szCs w:val="20"/>
              </w:rPr>
              <w:t>Tech Comfort</w:t>
            </w:r>
          </w:p>
        </w:tc>
        <w:tc>
          <w:tcPr>
            <w:tcW w:w="8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08BF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High — comfortable with SaaS tools, uses Notion, Slack, Figma</w:t>
            </w:r>
          </w:p>
        </w:tc>
      </w:tr>
    </w:tbl>
    <w:p w14:paraId="19B7E262">
      <w:pPr>
        <w:spacing w:before="160" w:after="0"/>
        <w:rPr>
          <w:rFonts w:hint="default" w:ascii="Times New Roman" w:hAnsi="Times New Roman" w:cs="Times New Roman"/>
        </w:rPr>
      </w:pPr>
    </w:p>
    <w:p w14:paraId="5A7C5F91">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3.2 Persona 2 — The Expert Mentor</w:t>
      </w:r>
    </w:p>
    <w:tbl>
      <w:tblPr>
        <w:tblStyle w:val="9"/>
        <w:tblW w:w="10570" w:type="dxa"/>
        <w:tblInd w:w="-3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0"/>
        <w:gridCol w:w="8290"/>
      </w:tblGrid>
      <w:tr w14:paraId="59AC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14A8CB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Attribute</w:t>
            </w:r>
          </w:p>
        </w:tc>
        <w:tc>
          <w:tcPr>
            <w:tcW w:w="829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6E0220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Detail</w:t>
            </w:r>
          </w:p>
        </w:tc>
      </w:tr>
      <w:tr w14:paraId="3E680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E50AD42">
            <w:pPr>
              <w:rPr>
                <w:rFonts w:hint="default" w:ascii="Times New Roman" w:hAnsi="Times New Roman" w:cs="Times New Roman"/>
              </w:rPr>
            </w:pPr>
            <w:r>
              <w:rPr>
                <w:rFonts w:hint="default" w:ascii="Times New Roman" w:hAnsi="Times New Roman" w:eastAsia="Calibri" w:cs="Times New Roman"/>
                <w:b/>
                <w:bCs/>
                <w:color w:val="2C3E50"/>
                <w:sz w:val="20"/>
                <w:szCs w:val="20"/>
              </w:rPr>
              <w:t>Name</w:t>
            </w:r>
          </w:p>
        </w:tc>
        <w:tc>
          <w:tcPr>
            <w:tcW w:w="82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B193A2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Dr. Kwame Mensah</w:t>
            </w:r>
          </w:p>
        </w:tc>
      </w:tr>
      <w:tr w14:paraId="3E1C3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048EF9">
            <w:pPr>
              <w:rPr>
                <w:rFonts w:hint="default" w:ascii="Times New Roman" w:hAnsi="Times New Roman" w:cs="Times New Roman"/>
              </w:rPr>
            </w:pPr>
            <w:r>
              <w:rPr>
                <w:rFonts w:hint="default" w:ascii="Times New Roman" w:hAnsi="Times New Roman" w:eastAsia="Calibri" w:cs="Times New Roman"/>
                <w:b/>
                <w:bCs/>
                <w:color w:val="2C3E50"/>
                <w:sz w:val="20"/>
                <w:szCs w:val="20"/>
              </w:rPr>
              <w:t>Age / Location</w:t>
            </w:r>
          </w:p>
        </w:tc>
        <w:tc>
          <w:tcPr>
            <w:tcW w:w="82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1693A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47 / London, UK (formerly Accra)</w:t>
            </w:r>
          </w:p>
        </w:tc>
      </w:tr>
      <w:tr w14:paraId="5092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2BE78A">
            <w:pPr>
              <w:rPr>
                <w:rFonts w:hint="default" w:ascii="Times New Roman" w:hAnsi="Times New Roman" w:cs="Times New Roman"/>
              </w:rPr>
            </w:pPr>
            <w:r>
              <w:rPr>
                <w:rFonts w:hint="default" w:ascii="Times New Roman" w:hAnsi="Times New Roman" w:eastAsia="Calibri" w:cs="Times New Roman"/>
                <w:b/>
                <w:bCs/>
                <w:color w:val="2C3E50"/>
                <w:sz w:val="20"/>
                <w:szCs w:val="20"/>
              </w:rPr>
              <w:t>Background</w:t>
            </w:r>
          </w:p>
        </w:tc>
        <w:tc>
          <w:tcPr>
            <w:tcW w:w="82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7425D5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Serial entrepreneur — exited two SaaS companies; now angel investor and advisor</w:t>
            </w:r>
          </w:p>
        </w:tc>
      </w:tr>
      <w:tr w14:paraId="04F85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6FC6944">
            <w:pPr>
              <w:rPr>
                <w:rFonts w:hint="default" w:ascii="Times New Roman" w:hAnsi="Times New Roman" w:eastAsia="Calibri" w:cs="Times New Roman"/>
                <w:b/>
                <w:bCs/>
                <w:color w:val="2C3E50"/>
                <w:sz w:val="20"/>
                <w:szCs w:val="20"/>
              </w:rPr>
            </w:pPr>
          </w:p>
        </w:tc>
        <w:tc>
          <w:tcPr>
            <w:tcW w:w="82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40AAF8">
            <w:pPr>
              <w:rPr>
                <w:rFonts w:hint="default" w:ascii="Times New Roman" w:hAnsi="Times New Roman" w:eastAsia="Calibri" w:cs="Times New Roman"/>
                <w:b w:val="0"/>
                <w:bCs w:val="0"/>
                <w:color w:val="2C3E50"/>
                <w:sz w:val="20"/>
                <w:szCs w:val="20"/>
              </w:rPr>
            </w:pPr>
          </w:p>
        </w:tc>
      </w:tr>
      <w:tr w14:paraId="70330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A7F647">
            <w:pPr>
              <w:rPr>
                <w:rFonts w:hint="default" w:ascii="Times New Roman" w:hAnsi="Times New Roman" w:cs="Times New Roman"/>
              </w:rPr>
            </w:pPr>
            <w:r>
              <w:rPr>
                <w:rFonts w:hint="default" w:ascii="Times New Roman" w:hAnsi="Times New Roman" w:eastAsia="Calibri" w:cs="Times New Roman"/>
                <w:b/>
                <w:bCs/>
                <w:color w:val="2C3E50"/>
                <w:sz w:val="20"/>
                <w:szCs w:val="20"/>
              </w:rPr>
              <w:t>Motivation</w:t>
            </w:r>
          </w:p>
        </w:tc>
        <w:tc>
          <w:tcPr>
            <w:tcW w:w="82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2DC8D2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Give back to African tech ecosystem; expand deal flow for his angel portfolio</w:t>
            </w:r>
          </w:p>
        </w:tc>
      </w:tr>
      <w:tr w14:paraId="6FDF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AA7971">
            <w:pPr>
              <w:rPr>
                <w:rFonts w:hint="default" w:ascii="Times New Roman" w:hAnsi="Times New Roman" w:cs="Times New Roman"/>
              </w:rPr>
            </w:pPr>
            <w:r>
              <w:rPr>
                <w:rFonts w:hint="default" w:ascii="Times New Roman" w:hAnsi="Times New Roman" w:eastAsia="Calibri" w:cs="Times New Roman"/>
                <w:b/>
                <w:bCs/>
                <w:color w:val="2C3E50"/>
                <w:sz w:val="20"/>
                <w:szCs w:val="20"/>
              </w:rPr>
              <w:t>Pain Points</w:t>
            </w:r>
          </w:p>
        </w:tc>
        <w:tc>
          <w:tcPr>
            <w:tcW w:w="82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45E84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Inundated with unqualified cold outreach; no efficient way to manage mentoring sessions; hard to track mentee progress across multiple startups</w:t>
            </w:r>
          </w:p>
        </w:tc>
      </w:tr>
      <w:tr w14:paraId="0EE6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A90140">
            <w:pPr>
              <w:rPr>
                <w:rFonts w:hint="default" w:ascii="Times New Roman" w:hAnsi="Times New Roman" w:cs="Times New Roman"/>
              </w:rPr>
            </w:pPr>
            <w:r>
              <w:rPr>
                <w:rFonts w:hint="default" w:ascii="Times New Roman" w:hAnsi="Times New Roman" w:eastAsia="Calibri" w:cs="Times New Roman"/>
                <w:b/>
                <w:bCs/>
                <w:color w:val="2C3E50"/>
                <w:sz w:val="20"/>
                <w:szCs w:val="20"/>
              </w:rPr>
              <w:t>Goals</w:t>
            </w:r>
          </w:p>
        </w:tc>
        <w:tc>
          <w:tcPr>
            <w:tcW w:w="82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2563A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 5-8 high-potential startups per cohort; discover investable deals early</w:t>
            </w:r>
          </w:p>
        </w:tc>
      </w:tr>
      <w:tr w14:paraId="6568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D3DAC8D">
            <w:pPr>
              <w:rPr>
                <w:rFonts w:hint="default" w:ascii="Times New Roman" w:hAnsi="Times New Roman" w:cs="Times New Roman"/>
              </w:rPr>
            </w:pPr>
            <w:r>
              <w:rPr>
                <w:rFonts w:hint="default" w:ascii="Times New Roman" w:hAnsi="Times New Roman" w:eastAsia="Calibri" w:cs="Times New Roman"/>
                <w:b/>
                <w:bCs/>
                <w:color w:val="2C3E50"/>
                <w:sz w:val="20"/>
                <w:szCs w:val="20"/>
              </w:rPr>
              <w:t>Platform Need</w:t>
            </w:r>
          </w:p>
        </w:tc>
        <w:tc>
          <w:tcPr>
            <w:tcW w:w="82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37FA2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AI-filtered mentee matching, session scheduling, progress dashboard, deal tagging</w:t>
            </w:r>
          </w:p>
        </w:tc>
      </w:tr>
      <w:tr w14:paraId="5B56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679AEB">
            <w:pPr>
              <w:rPr>
                <w:rFonts w:hint="default" w:ascii="Times New Roman" w:hAnsi="Times New Roman" w:cs="Times New Roman"/>
              </w:rPr>
            </w:pPr>
            <w:r>
              <w:rPr>
                <w:rFonts w:hint="default" w:ascii="Times New Roman" w:hAnsi="Times New Roman" w:eastAsia="Calibri" w:cs="Times New Roman"/>
                <w:b/>
                <w:bCs/>
                <w:color w:val="2C3E50"/>
                <w:sz w:val="20"/>
                <w:szCs w:val="20"/>
              </w:rPr>
              <w:t>Time Availability</w:t>
            </w:r>
          </w:p>
        </w:tc>
        <w:tc>
          <w:tcPr>
            <w:tcW w:w="82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B87C5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4-6 hours per week</w:t>
            </w:r>
          </w:p>
        </w:tc>
      </w:tr>
    </w:tbl>
    <w:p w14:paraId="77D0A27B">
      <w:pPr>
        <w:spacing w:before="160" w:after="0"/>
        <w:rPr>
          <w:rFonts w:hint="default" w:ascii="Times New Roman" w:hAnsi="Times New Roman" w:cs="Times New Roman"/>
        </w:rPr>
      </w:pPr>
    </w:p>
    <w:p w14:paraId="2AEDD607">
      <w:pPr>
        <w:pStyle w:val="3"/>
        <w:spacing w:before="320" w:after="120"/>
        <w:rPr>
          <w:rFonts w:hint="default" w:ascii="Times New Roman" w:hAnsi="Times New Roman" w:eastAsia="Calibri" w:cs="Times New Roman"/>
          <w:b/>
          <w:bCs/>
          <w:color w:val="154360"/>
          <w:sz w:val="28"/>
          <w:szCs w:val="28"/>
        </w:rPr>
      </w:pPr>
    </w:p>
    <w:p w14:paraId="179A03E0">
      <w:pPr>
        <w:pStyle w:val="3"/>
        <w:spacing w:before="320" w:after="120"/>
        <w:rPr>
          <w:rFonts w:hint="default" w:ascii="Times New Roman" w:hAnsi="Times New Roman" w:eastAsia="Calibri" w:cs="Times New Roman"/>
          <w:b/>
          <w:bCs/>
          <w:color w:val="154360"/>
          <w:sz w:val="28"/>
          <w:szCs w:val="28"/>
        </w:rPr>
      </w:pPr>
    </w:p>
    <w:p w14:paraId="605893DD">
      <w:pPr>
        <w:pStyle w:val="3"/>
        <w:spacing w:before="320" w:after="120"/>
        <w:rPr>
          <w:rFonts w:hint="default" w:ascii="Times New Roman" w:hAnsi="Times New Roman" w:eastAsia="Calibri" w:cs="Times New Roman"/>
          <w:b/>
          <w:bCs/>
          <w:color w:val="154360"/>
          <w:sz w:val="28"/>
          <w:szCs w:val="28"/>
        </w:rPr>
      </w:pPr>
    </w:p>
    <w:p w14:paraId="5B3D1415">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3.3 Persona 3 — The Active Investor</w:t>
      </w:r>
    </w:p>
    <w:tbl>
      <w:tblPr>
        <w:tblStyle w:val="9"/>
        <w:tblW w:w="10480" w:type="dxa"/>
        <w:tblInd w:w="-3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80"/>
        <w:gridCol w:w="8100"/>
      </w:tblGrid>
      <w:tr w14:paraId="1D25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D23942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Attribute</w:t>
            </w:r>
          </w:p>
        </w:tc>
        <w:tc>
          <w:tcPr>
            <w:tcW w:w="81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9D55FA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Detail</w:t>
            </w:r>
          </w:p>
        </w:tc>
      </w:tr>
      <w:tr w14:paraId="7647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BD874C8">
            <w:pPr>
              <w:rPr>
                <w:rFonts w:hint="default" w:ascii="Times New Roman" w:hAnsi="Times New Roman" w:cs="Times New Roman"/>
              </w:rPr>
            </w:pPr>
            <w:r>
              <w:rPr>
                <w:rFonts w:hint="default" w:ascii="Times New Roman" w:hAnsi="Times New Roman" w:eastAsia="Calibri" w:cs="Times New Roman"/>
                <w:b/>
                <w:bCs/>
                <w:color w:val="2C3E50"/>
                <w:sz w:val="20"/>
                <w:szCs w:val="20"/>
              </w:rPr>
              <w:t>Name</w:t>
            </w:r>
          </w:p>
        </w:tc>
        <w:tc>
          <w:tcPr>
            <w:tcW w:w="8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F7B233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Priya Nair</w:t>
            </w:r>
          </w:p>
        </w:tc>
      </w:tr>
      <w:tr w14:paraId="6085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0C3E16">
            <w:pPr>
              <w:rPr>
                <w:rFonts w:hint="default" w:ascii="Times New Roman" w:hAnsi="Times New Roman" w:cs="Times New Roman"/>
              </w:rPr>
            </w:pPr>
            <w:r>
              <w:rPr>
                <w:rFonts w:hint="default" w:ascii="Times New Roman" w:hAnsi="Times New Roman" w:eastAsia="Calibri" w:cs="Times New Roman"/>
                <w:b/>
                <w:bCs/>
                <w:color w:val="2C3E50"/>
                <w:sz w:val="20"/>
                <w:szCs w:val="20"/>
              </w:rPr>
              <w:t>Age / Location</w:t>
            </w:r>
          </w:p>
        </w:tc>
        <w:tc>
          <w:tcPr>
            <w:tcW w:w="8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83080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39 / Nairobi, Kenya</w:t>
            </w:r>
          </w:p>
        </w:tc>
      </w:tr>
      <w:tr w14:paraId="067D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90A5DA4">
            <w:pPr>
              <w:rPr>
                <w:rFonts w:hint="default" w:ascii="Times New Roman" w:hAnsi="Times New Roman" w:cs="Times New Roman"/>
              </w:rPr>
            </w:pPr>
            <w:r>
              <w:rPr>
                <w:rFonts w:hint="default" w:ascii="Times New Roman" w:hAnsi="Times New Roman" w:eastAsia="Calibri" w:cs="Times New Roman"/>
                <w:b/>
                <w:bCs/>
                <w:color w:val="2C3E50"/>
                <w:sz w:val="20"/>
                <w:szCs w:val="20"/>
              </w:rPr>
              <w:t>Background</w:t>
            </w:r>
          </w:p>
        </w:tc>
        <w:tc>
          <w:tcPr>
            <w:tcW w:w="8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1DF7D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Managing Partner at a $50M Africa-focused early-stage fund</w:t>
            </w:r>
          </w:p>
        </w:tc>
      </w:tr>
      <w:tr w14:paraId="09B3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D2C5C0">
            <w:pPr>
              <w:rPr>
                <w:rFonts w:hint="default" w:ascii="Times New Roman" w:hAnsi="Times New Roman" w:cs="Times New Roman"/>
              </w:rPr>
            </w:pPr>
            <w:r>
              <w:rPr>
                <w:rFonts w:hint="default" w:ascii="Times New Roman" w:hAnsi="Times New Roman" w:eastAsia="Calibri" w:cs="Times New Roman"/>
                <w:b/>
                <w:bCs/>
                <w:color w:val="2C3E50"/>
                <w:sz w:val="20"/>
                <w:szCs w:val="20"/>
              </w:rPr>
              <w:t>Thesis</w:t>
            </w:r>
          </w:p>
        </w:tc>
        <w:tc>
          <w:tcPr>
            <w:tcW w:w="8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AB138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AgriTech, FinTech, HealthTech; pre-seed to Series A; $250K–$2M tickets</w:t>
            </w:r>
          </w:p>
        </w:tc>
      </w:tr>
      <w:tr w14:paraId="3BA09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D73F2D4">
            <w:pPr>
              <w:rPr>
                <w:rFonts w:hint="default" w:ascii="Times New Roman" w:hAnsi="Times New Roman" w:cs="Times New Roman"/>
              </w:rPr>
            </w:pPr>
            <w:r>
              <w:rPr>
                <w:rFonts w:hint="default" w:ascii="Times New Roman" w:hAnsi="Times New Roman" w:eastAsia="Calibri" w:cs="Times New Roman"/>
                <w:b/>
                <w:bCs/>
                <w:color w:val="2C3E50"/>
                <w:sz w:val="20"/>
                <w:szCs w:val="20"/>
              </w:rPr>
              <w:t>Pain Points</w:t>
            </w:r>
          </w:p>
        </w:tc>
        <w:tc>
          <w:tcPr>
            <w:tcW w:w="8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72606E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Deal flow is noisy and unqualified; due diligence is slow; hard to track portfolio company progress post-investment</w:t>
            </w:r>
          </w:p>
        </w:tc>
      </w:tr>
      <w:tr w14:paraId="2801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F27ACA">
            <w:pPr>
              <w:rPr>
                <w:rFonts w:hint="default" w:ascii="Times New Roman" w:hAnsi="Times New Roman" w:cs="Times New Roman"/>
              </w:rPr>
            </w:pPr>
            <w:r>
              <w:rPr>
                <w:rFonts w:hint="default" w:ascii="Times New Roman" w:hAnsi="Times New Roman" w:eastAsia="Calibri" w:cs="Times New Roman"/>
                <w:b/>
                <w:bCs/>
                <w:color w:val="2C3E50"/>
                <w:sz w:val="20"/>
                <w:szCs w:val="20"/>
              </w:rPr>
              <w:t>Goals</w:t>
            </w:r>
          </w:p>
        </w:tc>
        <w:tc>
          <w:tcPr>
            <w:tcW w:w="8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52F39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Discover 12+ investable companies per quarter with thesis alignment scores; streamline DD with structured data</w:t>
            </w:r>
          </w:p>
        </w:tc>
      </w:tr>
      <w:tr w14:paraId="61FC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4927B3">
            <w:pPr>
              <w:rPr>
                <w:rFonts w:hint="default" w:ascii="Times New Roman" w:hAnsi="Times New Roman" w:cs="Times New Roman"/>
              </w:rPr>
            </w:pPr>
            <w:r>
              <w:rPr>
                <w:rFonts w:hint="default" w:ascii="Times New Roman" w:hAnsi="Times New Roman" w:eastAsia="Calibri" w:cs="Times New Roman"/>
                <w:b/>
                <w:bCs/>
                <w:color w:val="2C3E50"/>
                <w:sz w:val="20"/>
                <w:szCs w:val="20"/>
              </w:rPr>
              <w:t>Platform Need</w:t>
            </w:r>
          </w:p>
        </w:tc>
        <w:tc>
          <w:tcPr>
            <w:tcW w:w="8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ED905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AI-curated deal flow, startup profiles, milestone history, direct founder messaging</w:t>
            </w:r>
          </w:p>
        </w:tc>
      </w:tr>
      <w:tr w14:paraId="0924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90B3F5">
            <w:pPr>
              <w:rPr>
                <w:rFonts w:hint="default" w:ascii="Times New Roman" w:hAnsi="Times New Roman" w:cs="Times New Roman"/>
              </w:rPr>
            </w:pPr>
            <w:r>
              <w:rPr>
                <w:rFonts w:hint="default" w:ascii="Times New Roman" w:hAnsi="Times New Roman" w:eastAsia="Calibri" w:cs="Times New Roman"/>
                <w:b/>
                <w:bCs/>
                <w:color w:val="2C3E50"/>
                <w:sz w:val="20"/>
                <w:szCs w:val="20"/>
              </w:rPr>
              <w:t>Platform Behavior</w:t>
            </w:r>
          </w:p>
        </w:tc>
        <w:tc>
          <w:tcPr>
            <w:tcW w:w="8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309DA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Weekly active — reviews AI-recommended deals on Monday mornings</w:t>
            </w:r>
          </w:p>
        </w:tc>
      </w:tr>
    </w:tbl>
    <w:p w14:paraId="78125B19">
      <w:pPr>
        <w:spacing w:before="160" w:after="0"/>
        <w:rPr>
          <w:rFonts w:hint="default" w:ascii="Times New Roman" w:hAnsi="Times New Roman" w:cs="Times New Roman"/>
        </w:rPr>
      </w:pPr>
    </w:p>
    <w:p w14:paraId="79CA95A0">
      <w:pPr>
        <w:pStyle w:val="3"/>
        <w:spacing w:before="320" w:after="120"/>
        <w:rPr>
          <w:rFonts w:hint="default" w:ascii="Times New Roman" w:hAnsi="Times New Roman" w:eastAsia="Calibri" w:cs="Times New Roman"/>
          <w:b/>
          <w:bCs/>
          <w:color w:val="154360"/>
          <w:sz w:val="28"/>
          <w:szCs w:val="28"/>
        </w:rPr>
      </w:pPr>
    </w:p>
    <w:p w14:paraId="3BB152C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3.4 Persona 4 — The Platform Administrator</w:t>
      </w:r>
    </w:p>
    <w:tbl>
      <w:tblPr>
        <w:tblStyle w:val="9"/>
        <w:tblW w:w="10070"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8030"/>
      </w:tblGrid>
      <w:tr w14:paraId="04F4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6E1E6E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Attribute</w:t>
            </w:r>
          </w:p>
        </w:tc>
        <w:tc>
          <w:tcPr>
            <w:tcW w:w="803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A57661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Detail</w:t>
            </w:r>
          </w:p>
        </w:tc>
      </w:tr>
      <w:tr w14:paraId="55D2F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1F14A69">
            <w:pPr>
              <w:rPr>
                <w:rFonts w:hint="default" w:ascii="Times New Roman" w:hAnsi="Times New Roman" w:cs="Times New Roman"/>
              </w:rPr>
            </w:pPr>
            <w:r>
              <w:rPr>
                <w:rFonts w:hint="default" w:ascii="Times New Roman" w:hAnsi="Times New Roman" w:eastAsia="Calibri" w:cs="Times New Roman"/>
                <w:b/>
                <w:bCs/>
                <w:color w:val="2C3E50"/>
                <w:sz w:val="20"/>
                <w:szCs w:val="20"/>
              </w:rPr>
              <w:t>Name</w:t>
            </w:r>
          </w:p>
        </w:tc>
        <w:tc>
          <w:tcPr>
            <w:tcW w:w="803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66D15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Internal Nexus AI Team</w:t>
            </w:r>
          </w:p>
        </w:tc>
      </w:tr>
      <w:tr w14:paraId="64FC2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2FAA47">
            <w:pPr>
              <w:rPr>
                <w:rFonts w:hint="default" w:ascii="Times New Roman" w:hAnsi="Times New Roman" w:cs="Times New Roman"/>
              </w:rPr>
            </w:pPr>
            <w:r>
              <w:rPr>
                <w:rFonts w:hint="default" w:ascii="Times New Roman" w:hAnsi="Times New Roman" w:eastAsia="Calibri" w:cs="Times New Roman"/>
                <w:b/>
                <w:bCs/>
                <w:color w:val="2C3E50"/>
                <w:sz w:val="20"/>
                <w:szCs w:val="20"/>
              </w:rPr>
              <w:t>Responsibilities</w:t>
            </w:r>
          </w:p>
        </w:tc>
        <w:tc>
          <w:tcPr>
            <w:tcW w:w="80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23B11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Cohort management, mentor vetting, investor onboarding, content curation, platform analytics</w:t>
            </w:r>
          </w:p>
        </w:tc>
      </w:tr>
      <w:tr w14:paraId="66838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F669E5D">
            <w:pPr>
              <w:rPr>
                <w:rFonts w:hint="default" w:ascii="Times New Roman" w:hAnsi="Times New Roman" w:cs="Times New Roman"/>
              </w:rPr>
            </w:pPr>
            <w:r>
              <w:rPr>
                <w:rFonts w:hint="default" w:ascii="Times New Roman" w:hAnsi="Times New Roman" w:eastAsia="Calibri" w:cs="Times New Roman"/>
                <w:b/>
                <w:bCs/>
                <w:color w:val="2C3E50"/>
                <w:sz w:val="20"/>
                <w:szCs w:val="20"/>
              </w:rPr>
              <w:t>Pain Points</w:t>
            </w:r>
          </w:p>
        </w:tc>
        <w:tc>
          <w:tcPr>
            <w:tcW w:w="803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7F27FF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Manual cohort management is time-consuming; no unified view of ecosystem health</w:t>
            </w:r>
          </w:p>
        </w:tc>
      </w:tr>
      <w:tr w14:paraId="2930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FC3CE2">
            <w:pPr>
              <w:rPr>
                <w:rFonts w:hint="default" w:ascii="Times New Roman" w:hAnsi="Times New Roman" w:cs="Times New Roman"/>
              </w:rPr>
            </w:pPr>
            <w:r>
              <w:rPr>
                <w:rFonts w:hint="default" w:ascii="Times New Roman" w:hAnsi="Times New Roman" w:eastAsia="Calibri" w:cs="Times New Roman"/>
                <w:b/>
                <w:bCs/>
                <w:color w:val="2C3E50"/>
                <w:sz w:val="20"/>
                <w:szCs w:val="20"/>
              </w:rPr>
              <w:t>Goals</w:t>
            </w:r>
          </w:p>
        </w:tc>
        <w:tc>
          <w:tcPr>
            <w:tcW w:w="80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CDDF3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Reduce operational overhead by 70% through AI automation; maintain quality of cohorts</w:t>
            </w:r>
          </w:p>
        </w:tc>
      </w:tr>
      <w:tr w14:paraId="5D6A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F87ABB">
            <w:pPr>
              <w:rPr>
                <w:rFonts w:hint="default" w:ascii="Times New Roman" w:hAnsi="Times New Roman" w:cs="Times New Roman"/>
              </w:rPr>
            </w:pPr>
            <w:r>
              <w:rPr>
                <w:rFonts w:hint="default" w:ascii="Times New Roman" w:hAnsi="Times New Roman" w:eastAsia="Calibri" w:cs="Times New Roman"/>
                <w:b/>
                <w:bCs/>
                <w:color w:val="2C3E50"/>
                <w:sz w:val="20"/>
                <w:szCs w:val="20"/>
              </w:rPr>
              <w:t>Platform Need</w:t>
            </w:r>
          </w:p>
        </w:tc>
        <w:tc>
          <w:tcPr>
            <w:tcW w:w="803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600025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 dashboard, AI audit logs, bulk cohort tools, reporting suite</w:t>
            </w:r>
          </w:p>
        </w:tc>
      </w:tr>
    </w:tbl>
    <w:p w14:paraId="237306EE">
      <w:pPr>
        <w:spacing w:before="80" w:after="0"/>
        <w:rPr>
          <w:rFonts w:hint="default" w:ascii="Times New Roman" w:hAnsi="Times New Roman" w:cs="Times New Roman"/>
        </w:rPr>
      </w:pPr>
    </w:p>
    <w:p w14:paraId="46B4883D">
      <w:pPr>
        <w:rPr>
          <w:rFonts w:hint="default" w:ascii="Times New Roman" w:hAnsi="Times New Roman" w:cs="Times New Roman"/>
        </w:rPr>
      </w:pPr>
      <w:r>
        <w:rPr>
          <w:rFonts w:hint="default" w:ascii="Times New Roman" w:hAnsi="Times New Roman" w:cs="Times New Roman"/>
        </w:rPr>
        <w:br w:type="page"/>
      </w:r>
    </w:p>
    <w:p w14:paraId="6360AF84">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4. User Stories / Jobs to Be Done</w:t>
      </w:r>
    </w:p>
    <w:p w14:paraId="028167EC">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4.1 Founder Stories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5040"/>
        <w:gridCol w:w="3600"/>
      </w:tblGrid>
      <w:tr w14:paraId="4CEA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B75A8A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0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BBA365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As a founder, I want to...</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000E56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So that...</w:t>
            </w:r>
          </w:p>
        </w:tc>
      </w:tr>
      <w:tr w14:paraId="46CB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6D2973">
            <w:pPr>
              <w:rPr>
                <w:rFonts w:hint="default" w:ascii="Times New Roman" w:hAnsi="Times New Roman" w:cs="Times New Roman"/>
              </w:rPr>
            </w:pPr>
            <w:r>
              <w:rPr>
                <w:rFonts w:hint="default" w:ascii="Times New Roman" w:hAnsi="Times New Roman" w:eastAsia="Calibri" w:cs="Times New Roman"/>
                <w:b/>
                <w:bCs/>
                <w:color w:val="1B3A6B"/>
                <w:sz w:val="20"/>
                <w:szCs w:val="20"/>
              </w:rPr>
              <w:t>US-F01</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76D62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Submit my startup idea and receive an AI-generated evaluation within minutes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7582C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can quickly determine if my concept has market potential before spending months building</w:t>
            </w:r>
          </w:p>
        </w:tc>
      </w:tr>
      <w:tr w14:paraId="4102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0898866">
            <w:pPr>
              <w:rPr>
                <w:rFonts w:hint="default" w:ascii="Times New Roman" w:hAnsi="Times New Roman" w:cs="Times New Roman"/>
              </w:rPr>
            </w:pPr>
            <w:r>
              <w:rPr>
                <w:rFonts w:hint="default" w:ascii="Times New Roman" w:hAnsi="Times New Roman" w:eastAsia="Calibri" w:cs="Times New Roman"/>
                <w:b/>
                <w:bCs/>
                <w:color w:val="1B3A6B"/>
                <w:sz w:val="20"/>
                <w:szCs w:val="20"/>
              </w:rPr>
              <w:t>US-F02</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7D9C9E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View a detailed breakdown of my idea's strengths, weaknesses, and competitive landscape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EC205E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can make informed decisions on pivoting or doubling down</w:t>
            </w:r>
          </w:p>
        </w:tc>
      </w:tr>
      <w:tr w14:paraId="7CA3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16C3BE">
            <w:pPr>
              <w:rPr>
                <w:rFonts w:hint="default" w:ascii="Times New Roman" w:hAnsi="Times New Roman" w:cs="Times New Roman"/>
              </w:rPr>
            </w:pPr>
            <w:r>
              <w:rPr>
                <w:rFonts w:hint="default" w:ascii="Times New Roman" w:hAnsi="Times New Roman" w:eastAsia="Calibri" w:cs="Times New Roman"/>
                <w:b/>
                <w:bCs/>
                <w:color w:val="1B3A6B"/>
                <w:sz w:val="20"/>
                <w:szCs w:val="20"/>
              </w:rPr>
              <w:t>US-F03</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089C6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Be matched with a mentor whose expertise aligns with my specific challenges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BA08D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receive relevant guidance, not generic advice</w:t>
            </w:r>
          </w:p>
        </w:tc>
      </w:tr>
      <w:tr w14:paraId="0F642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BAB033">
            <w:pPr>
              <w:rPr>
                <w:rFonts w:hint="default" w:ascii="Times New Roman" w:hAnsi="Times New Roman" w:cs="Times New Roman"/>
              </w:rPr>
            </w:pPr>
            <w:r>
              <w:rPr>
                <w:rFonts w:hint="default" w:ascii="Times New Roman" w:hAnsi="Times New Roman" w:eastAsia="Calibri" w:cs="Times New Roman"/>
                <w:b/>
                <w:bCs/>
                <w:color w:val="1B3A6B"/>
                <w:sz w:val="20"/>
                <w:szCs w:val="20"/>
              </w:rPr>
              <w:t>US-F04</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384C73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Chat with an AI mentor 24/7 about any aspect of my startup journey</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28FD15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am not blocked by timezone differences or mentor availability</w:t>
            </w:r>
          </w:p>
        </w:tc>
      </w:tr>
      <w:tr w14:paraId="0A27C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264553">
            <w:pPr>
              <w:rPr>
                <w:rFonts w:hint="default" w:ascii="Times New Roman" w:hAnsi="Times New Roman" w:cs="Times New Roman"/>
              </w:rPr>
            </w:pPr>
            <w:r>
              <w:rPr>
                <w:rFonts w:hint="default" w:ascii="Times New Roman" w:hAnsi="Times New Roman" w:eastAsia="Calibri" w:cs="Times New Roman"/>
                <w:b/>
                <w:bCs/>
                <w:color w:val="1B3A6B"/>
                <w:sz w:val="20"/>
                <w:szCs w:val="20"/>
              </w:rPr>
              <w:t>US-F05</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11125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Track my progress against weekly milestones on a visual dashboard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F0325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maintain accountability and identify bottlenecks early</w:t>
            </w:r>
          </w:p>
        </w:tc>
      </w:tr>
      <w:tr w14:paraId="4132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4909C7B">
            <w:pPr>
              <w:rPr>
                <w:rFonts w:hint="default" w:ascii="Times New Roman" w:hAnsi="Times New Roman" w:cs="Times New Roman"/>
              </w:rPr>
            </w:pPr>
            <w:r>
              <w:rPr>
                <w:rFonts w:hint="default" w:ascii="Times New Roman" w:hAnsi="Times New Roman" w:eastAsia="Calibri" w:cs="Times New Roman"/>
                <w:b/>
                <w:bCs/>
                <w:color w:val="1B3A6B"/>
                <w:sz w:val="20"/>
                <w:szCs w:val="20"/>
              </w:rPr>
              <w:t>US-F06</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095D4B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Create a compelling investor-ready profile that auto-populates from my activity data</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1E3D9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save time on pitch deck preparation</w:t>
            </w:r>
          </w:p>
        </w:tc>
      </w:tr>
      <w:tr w14:paraId="5ACB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1BC2ED">
            <w:pPr>
              <w:rPr>
                <w:rFonts w:hint="default" w:ascii="Times New Roman" w:hAnsi="Times New Roman" w:cs="Times New Roman"/>
              </w:rPr>
            </w:pPr>
            <w:r>
              <w:rPr>
                <w:rFonts w:hint="default" w:ascii="Times New Roman" w:hAnsi="Times New Roman" w:eastAsia="Calibri" w:cs="Times New Roman"/>
                <w:b/>
                <w:bCs/>
                <w:color w:val="1B3A6B"/>
                <w:sz w:val="20"/>
                <w:szCs w:val="20"/>
              </w:rPr>
              <w:t>US-F07</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CF42B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See which investors have viewed my profile and their investment thesis alignment score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2E365B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prioritize outreach to the most promising investors</w:t>
            </w:r>
          </w:p>
        </w:tc>
      </w:tr>
      <w:tr w14:paraId="1B5BD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2B2525">
            <w:pPr>
              <w:rPr>
                <w:rFonts w:hint="default" w:ascii="Times New Roman" w:hAnsi="Times New Roman" w:cs="Times New Roman"/>
              </w:rPr>
            </w:pPr>
            <w:r>
              <w:rPr>
                <w:rFonts w:hint="default" w:ascii="Times New Roman" w:hAnsi="Times New Roman" w:eastAsia="Calibri" w:cs="Times New Roman"/>
                <w:b/>
                <w:bCs/>
                <w:color w:val="1B3A6B"/>
                <w:sz w:val="20"/>
                <w:szCs w:val="20"/>
              </w:rPr>
              <w:t>US-F08</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98E05E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Find and connect with potential co-founders using AI matching</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2FA482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fill critical skill gaps in my founding team</w:t>
            </w:r>
          </w:p>
        </w:tc>
      </w:tr>
      <w:tr w14:paraId="5A559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2F13B0">
            <w:pPr>
              <w:rPr>
                <w:rFonts w:hint="default" w:ascii="Times New Roman" w:hAnsi="Times New Roman" w:cs="Times New Roman"/>
              </w:rPr>
            </w:pPr>
            <w:r>
              <w:rPr>
                <w:rFonts w:hint="default" w:ascii="Times New Roman" w:hAnsi="Times New Roman" w:eastAsia="Calibri" w:cs="Times New Roman"/>
                <w:b/>
                <w:bCs/>
                <w:color w:val="1B3A6B"/>
                <w:sz w:val="20"/>
                <w:szCs w:val="20"/>
              </w:rPr>
              <w:t>US-F09</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C2FE1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Access a curated library of resources (legal templates, pitch decks, financial models)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E32DC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avoid reinventing the wheel on common startup challenges</w:t>
            </w:r>
          </w:p>
        </w:tc>
      </w:tr>
      <w:tr w14:paraId="4BBE2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3FB2A01">
            <w:pPr>
              <w:rPr>
                <w:rFonts w:hint="default" w:ascii="Times New Roman" w:hAnsi="Times New Roman" w:cs="Times New Roman"/>
              </w:rPr>
            </w:pPr>
            <w:r>
              <w:rPr>
                <w:rFonts w:hint="default" w:ascii="Times New Roman" w:hAnsi="Times New Roman" w:eastAsia="Calibri" w:cs="Times New Roman"/>
                <w:b/>
                <w:bCs/>
                <w:color w:val="1B3A6B"/>
                <w:sz w:val="20"/>
                <w:szCs w:val="20"/>
              </w:rPr>
              <w:t>US-F10</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D36906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Receive AI-generated weekly insights on my startup's trajectory vs. cohort benchmarks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0267F7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understand how I am performing relative to peers</w:t>
            </w:r>
          </w:p>
        </w:tc>
      </w:tr>
    </w:tbl>
    <w:p w14:paraId="4F2BF215">
      <w:pPr>
        <w:spacing w:before="160" w:after="0"/>
        <w:rPr>
          <w:rFonts w:hint="default" w:ascii="Times New Roman" w:hAnsi="Times New Roman" w:cs="Times New Roman"/>
        </w:rPr>
      </w:pPr>
    </w:p>
    <w:p w14:paraId="7AEFEB65">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4.2 Mentor Stories</w:t>
      </w:r>
    </w:p>
    <w:tbl>
      <w:tblPr>
        <w:tblStyle w:val="9"/>
        <w:tblW w:w="10820" w:type="dxa"/>
        <w:tblInd w:w="-6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0"/>
        <w:gridCol w:w="5370"/>
        <w:gridCol w:w="4390"/>
      </w:tblGrid>
      <w:tr w14:paraId="5BBB9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2B20C9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37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49CDE4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As a mentor, I want to...</w:t>
            </w:r>
          </w:p>
        </w:tc>
        <w:tc>
          <w:tcPr>
            <w:tcW w:w="439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DBED4F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So that...</w:t>
            </w:r>
          </w:p>
        </w:tc>
      </w:tr>
      <w:tr w14:paraId="12F0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8DF81F">
            <w:pPr>
              <w:rPr>
                <w:rFonts w:hint="default" w:ascii="Times New Roman" w:hAnsi="Times New Roman" w:cs="Times New Roman"/>
              </w:rPr>
            </w:pPr>
            <w:r>
              <w:rPr>
                <w:rFonts w:hint="default" w:ascii="Times New Roman" w:hAnsi="Times New Roman" w:eastAsia="Calibri" w:cs="Times New Roman"/>
                <w:b/>
                <w:bCs/>
                <w:color w:val="154360"/>
                <w:sz w:val="20"/>
                <w:szCs w:val="20"/>
              </w:rPr>
              <w:t>US-M01</w:t>
            </w:r>
          </w:p>
        </w:tc>
        <w:tc>
          <w:tcPr>
            <w:tcW w:w="53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79A87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Receive AI-pre-screened mentee requests aligned with my declared expertise</w:t>
            </w:r>
          </w:p>
        </w:tc>
        <w:tc>
          <w:tcPr>
            <w:tcW w:w="43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07BF9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spend time only with startups I can genuinely help</w:t>
            </w:r>
          </w:p>
        </w:tc>
      </w:tr>
      <w:tr w14:paraId="3CE7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A27238">
            <w:pPr>
              <w:rPr>
                <w:rFonts w:hint="default" w:ascii="Times New Roman" w:hAnsi="Times New Roman" w:cs="Times New Roman"/>
              </w:rPr>
            </w:pPr>
            <w:r>
              <w:rPr>
                <w:rFonts w:hint="default" w:ascii="Times New Roman" w:hAnsi="Times New Roman" w:eastAsia="Calibri" w:cs="Times New Roman"/>
                <w:b/>
                <w:bCs/>
                <w:color w:val="154360"/>
                <w:sz w:val="20"/>
                <w:szCs w:val="20"/>
              </w:rPr>
              <w:t>US-M02</w:t>
            </w:r>
          </w:p>
        </w:tc>
        <w:tc>
          <w:tcPr>
            <w:tcW w:w="537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EF07A0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Schedule and manage mentoring sessions in a unified calendar</w:t>
            </w:r>
          </w:p>
        </w:tc>
        <w:tc>
          <w:tcPr>
            <w:tcW w:w="43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0FCE09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avoid scheduling friction and double-bookings</w:t>
            </w:r>
          </w:p>
        </w:tc>
      </w:tr>
      <w:tr w14:paraId="230F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FA32F1">
            <w:pPr>
              <w:rPr>
                <w:rFonts w:hint="default" w:ascii="Times New Roman" w:hAnsi="Times New Roman" w:cs="Times New Roman"/>
              </w:rPr>
            </w:pPr>
            <w:r>
              <w:rPr>
                <w:rFonts w:hint="default" w:ascii="Times New Roman" w:hAnsi="Times New Roman" w:eastAsia="Calibri" w:cs="Times New Roman"/>
                <w:b/>
                <w:bCs/>
                <w:color w:val="154360"/>
                <w:sz w:val="20"/>
                <w:szCs w:val="20"/>
              </w:rPr>
              <w:t>US-M03</w:t>
            </w:r>
          </w:p>
        </w:tc>
        <w:tc>
          <w:tcPr>
            <w:tcW w:w="53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616B8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View a startup's full journey history before each session</w:t>
            </w:r>
          </w:p>
        </w:tc>
        <w:tc>
          <w:tcPr>
            <w:tcW w:w="43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A6E81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arrive prepared and provide continuity across sessions</w:t>
            </w:r>
          </w:p>
        </w:tc>
      </w:tr>
      <w:tr w14:paraId="60A3E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631121">
            <w:pPr>
              <w:rPr>
                <w:rFonts w:hint="default" w:ascii="Times New Roman" w:hAnsi="Times New Roman" w:cs="Times New Roman"/>
              </w:rPr>
            </w:pPr>
            <w:r>
              <w:rPr>
                <w:rFonts w:hint="default" w:ascii="Times New Roman" w:hAnsi="Times New Roman" w:eastAsia="Calibri" w:cs="Times New Roman"/>
                <w:b/>
                <w:bCs/>
                <w:color w:val="154360"/>
                <w:sz w:val="20"/>
                <w:szCs w:val="20"/>
              </w:rPr>
              <w:t>US-M04</w:t>
            </w:r>
          </w:p>
        </w:tc>
        <w:tc>
          <w:tcPr>
            <w:tcW w:w="537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67A45D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Tag startups I find investable and export their profiles to my deal tracker</w:t>
            </w:r>
          </w:p>
        </w:tc>
        <w:tc>
          <w:tcPr>
            <w:tcW w:w="439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4861AA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seamlessly integrate mentoring with my investment workflow</w:t>
            </w:r>
          </w:p>
        </w:tc>
      </w:tr>
      <w:tr w14:paraId="28BA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1849A9">
            <w:pPr>
              <w:rPr>
                <w:rFonts w:hint="default" w:ascii="Times New Roman" w:hAnsi="Times New Roman" w:cs="Times New Roman"/>
              </w:rPr>
            </w:pPr>
            <w:r>
              <w:rPr>
                <w:rFonts w:hint="default" w:ascii="Times New Roman" w:hAnsi="Times New Roman" w:eastAsia="Calibri" w:cs="Times New Roman"/>
                <w:b/>
                <w:bCs/>
                <w:color w:val="154360"/>
                <w:sz w:val="20"/>
                <w:szCs w:val="20"/>
              </w:rPr>
              <w:t>US-M05</w:t>
            </w:r>
          </w:p>
        </w:tc>
        <w:tc>
          <w:tcPr>
            <w:tcW w:w="537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99D49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Set my availability, pricing, and expertise tags once and let the AI handle matching</w:t>
            </w:r>
          </w:p>
        </w:tc>
        <w:tc>
          <w:tcPr>
            <w:tcW w:w="439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E8791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minimize administrative overhead</w:t>
            </w:r>
          </w:p>
        </w:tc>
      </w:tr>
    </w:tbl>
    <w:p w14:paraId="60F7AE8D">
      <w:pPr>
        <w:spacing w:before="160" w:after="0"/>
        <w:rPr>
          <w:rFonts w:hint="default" w:ascii="Times New Roman" w:hAnsi="Times New Roman" w:cs="Times New Roman"/>
        </w:rPr>
      </w:pPr>
    </w:p>
    <w:p w14:paraId="6657FC22">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4.3 Investor Stories</w:t>
      </w:r>
    </w:p>
    <w:tbl>
      <w:tblPr>
        <w:tblStyle w:val="9"/>
        <w:tblW w:w="10420" w:type="dxa"/>
        <w:tblInd w:w="-4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60"/>
        <w:gridCol w:w="5040"/>
        <w:gridCol w:w="4220"/>
      </w:tblGrid>
      <w:tr w14:paraId="0D8D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7D1189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0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6D7728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As an investor, I want to...</w:t>
            </w:r>
          </w:p>
        </w:tc>
        <w:tc>
          <w:tcPr>
            <w:tcW w:w="42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DD4918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So that...</w:t>
            </w:r>
          </w:p>
        </w:tc>
      </w:tr>
      <w:tr w14:paraId="6C85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E41D96">
            <w:pPr>
              <w:rPr>
                <w:rFonts w:hint="default" w:ascii="Times New Roman" w:hAnsi="Times New Roman" w:cs="Times New Roman"/>
              </w:rPr>
            </w:pPr>
            <w:r>
              <w:rPr>
                <w:rFonts w:hint="default" w:ascii="Times New Roman" w:hAnsi="Times New Roman" w:eastAsia="Calibri" w:cs="Times New Roman"/>
                <w:b/>
                <w:bCs/>
                <w:color w:val="1ABC9C"/>
                <w:sz w:val="20"/>
                <w:szCs w:val="20"/>
              </w:rPr>
              <w:t>US-I01</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F0CD9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Define my investment thesis and have the AI surface matching startups automatically</w:t>
            </w:r>
          </w:p>
        </w:tc>
        <w:tc>
          <w:tcPr>
            <w:tcW w:w="4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C5964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have a consistent, high-quality deal flow without manual searching</w:t>
            </w:r>
          </w:p>
        </w:tc>
      </w:tr>
      <w:tr w14:paraId="7197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71D9A3">
            <w:pPr>
              <w:rPr>
                <w:rFonts w:hint="default" w:ascii="Times New Roman" w:hAnsi="Times New Roman" w:cs="Times New Roman"/>
              </w:rPr>
            </w:pPr>
            <w:r>
              <w:rPr>
                <w:rFonts w:hint="default" w:ascii="Times New Roman" w:hAnsi="Times New Roman" w:eastAsia="Calibri" w:cs="Times New Roman"/>
                <w:b/>
                <w:bCs/>
                <w:color w:val="1ABC9C"/>
                <w:sz w:val="20"/>
                <w:szCs w:val="20"/>
              </w:rPr>
              <w:t>US-I02</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44F0C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View a startup's milestone completion rate, AI evaluation scores, and mentor feedback</w:t>
            </w:r>
          </w:p>
        </w:tc>
        <w:tc>
          <w:tcPr>
            <w:tcW w:w="42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8CCB82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assess traction and team quality efficiently</w:t>
            </w:r>
          </w:p>
        </w:tc>
      </w:tr>
      <w:tr w14:paraId="7B9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4F1AED">
            <w:pPr>
              <w:rPr>
                <w:rFonts w:hint="default" w:ascii="Times New Roman" w:hAnsi="Times New Roman" w:cs="Times New Roman"/>
              </w:rPr>
            </w:pPr>
            <w:r>
              <w:rPr>
                <w:rFonts w:hint="default" w:ascii="Times New Roman" w:hAnsi="Times New Roman" w:eastAsia="Calibri" w:cs="Times New Roman"/>
                <w:b/>
                <w:bCs/>
                <w:color w:val="1ABC9C"/>
                <w:sz w:val="20"/>
                <w:szCs w:val="20"/>
              </w:rPr>
              <w:t>US-I03</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8B2CD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Request a direct introduction to a founder through the platform</w:t>
            </w:r>
          </w:p>
        </w:tc>
        <w:tc>
          <w:tcPr>
            <w:tcW w:w="4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DAF18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initiate conversations without cold outreach awkwardness</w:t>
            </w:r>
          </w:p>
        </w:tc>
      </w:tr>
      <w:tr w14:paraId="4CC4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80632FE">
            <w:pPr>
              <w:rPr>
                <w:rFonts w:hint="default" w:ascii="Times New Roman" w:hAnsi="Times New Roman" w:cs="Times New Roman"/>
              </w:rPr>
            </w:pPr>
            <w:r>
              <w:rPr>
                <w:rFonts w:hint="default" w:ascii="Times New Roman" w:hAnsi="Times New Roman" w:eastAsia="Calibri" w:cs="Times New Roman"/>
                <w:b/>
                <w:bCs/>
                <w:color w:val="1ABC9C"/>
                <w:sz w:val="20"/>
                <w:szCs w:val="20"/>
              </w:rPr>
              <w:t>US-I04</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E4B3D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Create a watchlist of startups I am monitoring across cohorts</w:t>
            </w:r>
          </w:p>
        </w:tc>
        <w:tc>
          <w:tcPr>
            <w:tcW w:w="42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EC40F1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track companies over time and catch the right moment to invest</w:t>
            </w:r>
          </w:p>
        </w:tc>
      </w:tr>
      <w:tr w14:paraId="1D8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CB8682">
            <w:pPr>
              <w:rPr>
                <w:rFonts w:hint="default" w:ascii="Times New Roman" w:hAnsi="Times New Roman" w:cs="Times New Roman"/>
              </w:rPr>
            </w:pPr>
            <w:r>
              <w:rPr>
                <w:rFonts w:hint="default" w:ascii="Times New Roman" w:hAnsi="Times New Roman" w:eastAsia="Calibri" w:cs="Times New Roman"/>
                <w:b/>
                <w:bCs/>
                <w:color w:val="1ABC9C"/>
                <w:sz w:val="20"/>
                <w:szCs w:val="20"/>
              </w:rPr>
              <w:t>US-I05</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14997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Export due diligence data packages for promising startups</w:t>
            </w:r>
          </w:p>
        </w:tc>
        <w:tc>
          <w:tcPr>
            <w:tcW w:w="4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6D4CD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accelerate my internal DD process</w:t>
            </w:r>
          </w:p>
        </w:tc>
      </w:tr>
      <w:tr w14:paraId="0739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820B7EB">
            <w:pPr>
              <w:rPr>
                <w:rFonts w:hint="default" w:ascii="Times New Roman" w:hAnsi="Times New Roman" w:cs="Times New Roman"/>
              </w:rPr>
            </w:pPr>
            <w:r>
              <w:rPr>
                <w:rFonts w:hint="default" w:ascii="Times New Roman" w:hAnsi="Times New Roman" w:eastAsia="Calibri" w:cs="Times New Roman"/>
                <w:b/>
                <w:bCs/>
                <w:color w:val="1ABC9C"/>
                <w:sz w:val="20"/>
                <w:szCs w:val="20"/>
              </w:rPr>
              <w:t>US-I06</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8868A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Receive a weekly AI digest of the most investable startups per my thesis</w:t>
            </w:r>
          </w:p>
        </w:tc>
        <w:tc>
          <w:tcPr>
            <w:tcW w:w="42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005A6D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 stay updated without daily platform visits</w:t>
            </w:r>
          </w:p>
        </w:tc>
      </w:tr>
    </w:tbl>
    <w:p w14:paraId="3B4A6EF8">
      <w:pPr>
        <w:spacing w:before="80" w:after="0"/>
        <w:rPr>
          <w:rFonts w:hint="default" w:ascii="Times New Roman" w:hAnsi="Times New Roman" w:cs="Times New Roman"/>
        </w:rPr>
      </w:pPr>
    </w:p>
    <w:p w14:paraId="32959454">
      <w:pPr>
        <w:rPr>
          <w:rFonts w:hint="default" w:ascii="Times New Roman" w:hAnsi="Times New Roman" w:cs="Times New Roman"/>
        </w:rPr>
      </w:pPr>
      <w:r>
        <w:rPr>
          <w:rFonts w:hint="default" w:ascii="Times New Roman" w:hAnsi="Times New Roman" w:cs="Times New Roman"/>
        </w:rPr>
        <w:br w:type="page"/>
      </w:r>
    </w:p>
    <w:p w14:paraId="63E34174">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5. Feature Prioritization — MoSCoW Framework</w:t>
      </w:r>
    </w:p>
    <w:p w14:paraId="0C025755">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Features are prioritized for the initial MVP (Cohort 1 launch) and subsequent phases using the MoSCoW method: Must Have (launch blocker), Should Have (high value, launch target), Could Have (nice to have), and Won't Have (explicitly out of scope for v1).</w:t>
      </w:r>
    </w:p>
    <w:p w14:paraId="018AB947">
      <w:pPr>
        <w:spacing w:before="80" w:after="0"/>
        <w:rPr>
          <w:rFonts w:hint="default" w:ascii="Times New Roman" w:hAnsi="Times New Roman" w:cs="Times New Roman"/>
        </w:rPr>
      </w:pPr>
    </w:p>
    <w:tbl>
      <w:tblPr>
        <w:tblStyle w:val="9"/>
        <w:tblW w:w="104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17"/>
        <w:gridCol w:w="3213"/>
        <w:gridCol w:w="1100"/>
        <w:gridCol w:w="480"/>
        <w:gridCol w:w="4960"/>
      </w:tblGrid>
      <w:tr w14:paraId="1D8C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E59FA9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3213"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149CE2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Feature</w:t>
            </w:r>
          </w:p>
        </w:tc>
        <w:tc>
          <w:tcPr>
            <w:tcW w:w="11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E529CF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MoSCoW</w:t>
            </w:r>
          </w:p>
        </w:tc>
        <w:tc>
          <w:tcPr>
            <w:tcW w:w="4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AD3D4F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Phase</w:t>
            </w:r>
          </w:p>
        </w:tc>
        <w:tc>
          <w:tcPr>
            <w:tcW w:w="49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A75C81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Notes</w:t>
            </w:r>
          </w:p>
        </w:tc>
      </w:tr>
      <w:tr w14:paraId="7A32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4F3096">
            <w:pPr>
              <w:rPr>
                <w:rFonts w:hint="default" w:ascii="Times New Roman" w:hAnsi="Times New Roman" w:cs="Times New Roman"/>
              </w:rPr>
            </w:pPr>
            <w:r>
              <w:rPr>
                <w:rFonts w:hint="default" w:ascii="Times New Roman" w:hAnsi="Times New Roman" w:eastAsia="Calibri" w:cs="Times New Roman"/>
                <w:b/>
                <w:bCs/>
                <w:color w:val="1B3A6B"/>
                <w:sz w:val="20"/>
                <w:szCs w:val="20"/>
              </w:rPr>
              <w:t>F-01</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CEB0A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User Registration &amp; Role-Based Auth</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0E2A7CF6">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A6B2DE">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86D76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SSO, email/password, role assignment at signup</w:t>
            </w:r>
          </w:p>
        </w:tc>
      </w:tr>
      <w:tr w14:paraId="6E23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D076905">
            <w:pPr>
              <w:rPr>
                <w:rFonts w:hint="default" w:ascii="Times New Roman" w:hAnsi="Times New Roman" w:cs="Times New Roman"/>
              </w:rPr>
            </w:pPr>
            <w:r>
              <w:rPr>
                <w:rFonts w:hint="default" w:ascii="Times New Roman" w:hAnsi="Times New Roman" w:eastAsia="Calibri" w:cs="Times New Roman"/>
                <w:b/>
                <w:bCs/>
                <w:color w:val="1B3A6B"/>
                <w:sz w:val="20"/>
                <w:szCs w:val="20"/>
              </w:rPr>
              <w:t>F-02</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226BA9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Idea Evaluation Engine</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04605EB1">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E06148B">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CD851C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Core differentiator — market sizing, viability scoring, competitor analysis</w:t>
            </w:r>
          </w:p>
        </w:tc>
      </w:tr>
      <w:tr w14:paraId="65C3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F06AFB">
            <w:pPr>
              <w:rPr>
                <w:rFonts w:hint="default" w:ascii="Times New Roman" w:hAnsi="Times New Roman" w:cs="Times New Roman"/>
              </w:rPr>
            </w:pPr>
            <w:r>
              <w:rPr>
                <w:rFonts w:hint="default" w:ascii="Times New Roman" w:hAnsi="Times New Roman" w:eastAsia="Calibri" w:cs="Times New Roman"/>
                <w:b/>
                <w:bCs/>
                <w:color w:val="1B3A6B"/>
                <w:sz w:val="20"/>
                <w:szCs w:val="20"/>
              </w:rPr>
              <w:t>F-03</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28DEC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Mentor Chatbot (General)</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55232749">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66179B">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EDC92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24/7 GPT-4 powered chatbot with startup knowledge base</w:t>
            </w:r>
          </w:p>
        </w:tc>
      </w:tr>
      <w:tr w14:paraId="1E9F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45873E9">
            <w:pPr>
              <w:rPr>
                <w:rFonts w:hint="default" w:ascii="Times New Roman" w:hAnsi="Times New Roman" w:cs="Times New Roman"/>
              </w:rPr>
            </w:pPr>
            <w:r>
              <w:rPr>
                <w:rFonts w:hint="default" w:ascii="Times New Roman" w:hAnsi="Times New Roman" w:eastAsia="Calibri" w:cs="Times New Roman"/>
                <w:b/>
                <w:bCs/>
                <w:color w:val="1B3A6B"/>
                <w:sz w:val="20"/>
                <w:szCs w:val="20"/>
              </w:rPr>
              <w:t>F-04</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BE8BF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 Progress Dashboard</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3FEA3D8F">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42D575">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B4A4D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Milestone tracking, weekly check-ins, cohort timeline</w:t>
            </w:r>
          </w:p>
        </w:tc>
      </w:tr>
      <w:tr w14:paraId="1C73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5CE4F0">
            <w:pPr>
              <w:rPr>
                <w:rFonts w:hint="default" w:ascii="Times New Roman" w:hAnsi="Times New Roman" w:cs="Times New Roman"/>
              </w:rPr>
            </w:pPr>
            <w:r>
              <w:rPr>
                <w:rFonts w:hint="default" w:ascii="Times New Roman" w:hAnsi="Times New Roman" w:eastAsia="Calibri" w:cs="Times New Roman"/>
                <w:b/>
                <w:bCs/>
                <w:color w:val="1B3A6B"/>
                <w:sz w:val="20"/>
                <w:szCs w:val="20"/>
              </w:rPr>
              <w:t>F-05</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ED989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 Profile &amp; Booking</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0DED950F">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718C4D">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85C71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Expert profiles, availability calendar, session booking</w:t>
            </w:r>
          </w:p>
        </w:tc>
      </w:tr>
      <w:tr w14:paraId="7E35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CB5AAF">
            <w:pPr>
              <w:rPr>
                <w:rFonts w:hint="default" w:ascii="Times New Roman" w:hAnsi="Times New Roman" w:cs="Times New Roman"/>
              </w:rPr>
            </w:pPr>
            <w:r>
              <w:rPr>
                <w:rFonts w:hint="default" w:ascii="Times New Roman" w:hAnsi="Times New Roman" w:eastAsia="Calibri" w:cs="Times New Roman"/>
                <w:b/>
                <w:bCs/>
                <w:color w:val="1B3A6B"/>
                <w:sz w:val="20"/>
                <w:szCs w:val="20"/>
              </w:rPr>
              <w:t>F-06</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A76A3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Basic Investor Portal</w:t>
            </w:r>
          </w:p>
        </w:tc>
        <w:tc>
          <w:tcPr>
            <w:tcW w:w="11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25E485A8">
            <w:pPr>
              <w:rPr>
                <w:rFonts w:hint="default" w:ascii="Times New Roman" w:hAnsi="Times New Roman" w:cs="Times New Roman"/>
              </w:rPr>
            </w:pPr>
            <w:r>
              <w:rPr>
                <w:rFonts w:hint="default" w:ascii="Times New Roman" w:hAnsi="Times New Roman" w:eastAsia="Calibri" w:cs="Times New Roman"/>
                <w:b/>
                <w:bCs/>
                <w:color w:val="1E8449"/>
                <w:sz w:val="20"/>
                <w:szCs w:val="20"/>
              </w:rPr>
              <w:t>Must</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8243D3">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9A325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Startup discovery, thesis filters, watchlist</w:t>
            </w:r>
          </w:p>
        </w:tc>
      </w:tr>
      <w:tr w14:paraId="789D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BFB122">
            <w:pPr>
              <w:rPr>
                <w:rFonts w:hint="default" w:ascii="Times New Roman" w:hAnsi="Times New Roman" w:cs="Times New Roman"/>
              </w:rPr>
            </w:pPr>
            <w:r>
              <w:rPr>
                <w:rFonts w:hint="default" w:ascii="Times New Roman" w:hAnsi="Times New Roman" w:eastAsia="Calibri" w:cs="Times New Roman"/>
                <w:b/>
                <w:bCs/>
                <w:color w:val="1B3A6B"/>
                <w:sz w:val="20"/>
                <w:szCs w:val="20"/>
              </w:rPr>
              <w:t>F-07</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D0773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Smart Mentor Matchmaking</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00E1BD9E">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120B40">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366A71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AI-powered compatibility scoring for mentor-founder pairing</w:t>
            </w:r>
          </w:p>
        </w:tc>
      </w:tr>
      <w:tr w14:paraId="1566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E979C17">
            <w:pPr>
              <w:rPr>
                <w:rFonts w:hint="default" w:ascii="Times New Roman" w:hAnsi="Times New Roman" w:cs="Times New Roman"/>
              </w:rPr>
            </w:pPr>
            <w:r>
              <w:rPr>
                <w:rFonts w:hint="default" w:ascii="Times New Roman" w:hAnsi="Times New Roman" w:eastAsia="Calibri" w:cs="Times New Roman"/>
                <w:b/>
                <w:bCs/>
                <w:color w:val="1B3A6B"/>
                <w:sz w:val="20"/>
                <w:szCs w:val="20"/>
              </w:rPr>
              <w:t>F-08</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B0DAE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Co-Founder Matching</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20DC9FD1">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91735D">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E26DE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Skills gap analysis + personality fit scoring</w:t>
            </w:r>
          </w:p>
        </w:tc>
      </w:tr>
      <w:tr w14:paraId="092A2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4013801">
            <w:pPr>
              <w:rPr>
                <w:rFonts w:hint="default" w:ascii="Times New Roman" w:hAnsi="Times New Roman" w:cs="Times New Roman"/>
              </w:rPr>
            </w:pPr>
            <w:r>
              <w:rPr>
                <w:rFonts w:hint="default" w:ascii="Times New Roman" w:hAnsi="Times New Roman" w:eastAsia="Calibri" w:cs="Times New Roman"/>
                <w:b/>
                <w:bCs/>
                <w:color w:val="1B3A6B"/>
                <w:sz w:val="20"/>
                <w:szCs w:val="20"/>
              </w:rPr>
              <w:t>F-09</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BA0BDB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Resource Library</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1CEA4ECD">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C9F00C7">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D7A8B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Curated templates, guides, legal docs — AI-tagged</w:t>
            </w:r>
          </w:p>
        </w:tc>
      </w:tr>
      <w:tr w14:paraId="0FFF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B4EC9A">
            <w:pPr>
              <w:rPr>
                <w:rFonts w:hint="default" w:ascii="Times New Roman" w:hAnsi="Times New Roman" w:cs="Times New Roman"/>
              </w:rPr>
            </w:pPr>
            <w:r>
              <w:rPr>
                <w:rFonts w:hint="default" w:ascii="Times New Roman" w:hAnsi="Times New Roman" w:eastAsia="Calibri" w:cs="Times New Roman"/>
                <w:b/>
                <w:bCs/>
                <w:color w:val="1B3A6B"/>
                <w:sz w:val="20"/>
                <w:szCs w:val="20"/>
              </w:rPr>
              <w:t>F-10</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8B33C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Session Notes</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121041B4">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E415C5">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167F6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Auto-generated summaries from meeting transcripts</w:t>
            </w:r>
          </w:p>
        </w:tc>
      </w:tr>
      <w:tr w14:paraId="11A3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F894CFE">
            <w:pPr>
              <w:rPr>
                <w:rFonts w:hint="default" w:ascii="Times New Roman" w:hAnsi="Times New Roman" w:cs="Times New Roman"/>
              </w:rPr>
            </w:pPr>
            <w:r>
              <w:rPr>
                <w:rFonts w:hint="default" w:ascii="Times New Roman" w:hAnsi="Times New Roman" w:eastAsia="Calibri" w:cs="Times New Roman"/>
                <w:b/>
                <w:bCs/>
                <w:color w:val="1B3A6B"/>
                <w:sz w:val="20"/>
                <w:szCs w:val="20"/>
              </w:rPr>
              <w:t>F-11</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28E1F1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Investor-Founder Intro Flow</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1EB2E3AC">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7D45DD7">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580CF3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Warm intro requests, acceptance workflow, NDA management</w:t>
            </w:r>
          </w:p>
        </w:tc>
      </w:tr>
      <w:tr w14:paraId="0037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4140E5">
            <w:pPr>
              <w:rPr>
                <w:rFonts w:hint="default" w:ascii="Times New Roman" w:hAnsi="Times New Roman" w:cs="Times New Roman"/>
              </w:rPr>
            </w:pPr>
            <w:r>
              <w:rPr>
                <w:rFonts w:hint="default" w:ascii="Times New Roman" w:hAnsi="Times New Roman" w:eastAsia="Calibri" w:cs="Times New Roman"/>
                <w:b/>
                <w:bCs/>
                <w:color w:val="1B3A6B"/>
                <w:sz w:val="20"/>
                <w:szCs w:val="20"/>
              </w:rPr>
              <w:t>F-12</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67E1B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Cohort Analytics (Admin)</w:t>
            </w:r>
          </w:p>
        </w:tc>
        <w:tc>
          <w:tcPr>
            <w:tcW w:w="11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3C4685A5">
            <w:pPr>
              <w:rPr>
                <w:rFonts w:hint="default" w:ascii="Times New Roman" w:hAnsi="Times New Roman" w:cs="Times New Roman"/>
              </w:rPr>
            </w:pPr>
            <w:r>
              <w:rPr>
                <w:rFonts w:hint="default" w:ascii="Times New Roman" w:hAnsi="Times New Roman" w:eastAsia="Calibri" w:cs="Times New Roman"/>
                <w:b/>
                <w:bCs/>
                <w:color w:val="2E86C1"/>
                <w:sz w:val="20"/>
                <w:szCs w:val="20"/>
              </w:rPr>
              <w:t>Should</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5BC96A">
            <w:pPr>
              <w:rPr>
                <w:rFonts w:hint="default" w:ascii="Times New Roman" w:hAnsi="Times New Roman" w:cs="Times New Roman"/>
              </w:rPr>
            </w:pPr>
            <w:r>
              <w:rPr>
                <w:rFonts w:hint="default" w:ascii="Times New Roman" w:hAnsi="Times New Roman" w:eastAsia="Calibri" w:cs="Times New Roman"/>
                <w:b/>
                <w:bCs/>
                <w:color w:val="2C3E50"/>
                <w:sz w:val="20"/>
                <w:szCs w:val="20"/>
              </w:rPr>
              <w:t>1</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D45E3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Aggregate health metrics, drop-out prediction, performance rankings</w:t>
            </w:r>
          </w:p>
        </w:tc>
      </w:tr>
      <w:tr w14:paraId="3D8B2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4B846EE">
            <w:pPr>
              <w:rPr>
                <w:rFonts w:hint="default" w:ascii="Times New Roman" w:hAnsi="Times New Roman" w:cs="Times New Roman"/>
              </w:rPr>
            </w:pPr>
            <w:r>
              <w:rPr>
                <w:rFonts w:hint="default" w:ascii="Times New Roman" w:hAnsi="Times New Roman" w:eastAsia="Calibri" w:cs="Times New Roman"/>
                <w:b/>
                <w:bCs/>
                <w:color w:val="1B3A6B"/>
                <w:sz w:val="20"/>
                <w:szCs w:val="20"/>
              </w:rPr>
              <w:t>F-13</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61F226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Weekly Digest Emails</w:t>
            </w:r>
          </w:p>
        </w:tc>
        <w:tc>
          <w:tcPr>
            <w:tcW w:w="11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40" w:type="dxa"/>
              <w:bottom w:w="80" w:type="dxa"/>
              <w:right w:w="140" w:type="dxa"/>
            </w:tcMar>
            <w:vAlign w:val="center"/>
          </w:tcPr>
          <w:p w14:paraId="4485AA4D">
            <w:pPr>
              <w:rPr>
                <w:rFonts w:hint="default" w:ascii="Times New Roman" w:hAnsi="Times New Roman" w:cs="Times New Roman"/>
              </w:rPr>
            </w:pPr>
            <w:r>
              <w:rPr>
                <w:rFonts w:hint="default" w:ascii="Times New Roman" w:hAnsi="Times New Roman" w:eastAsia="Calibri" w:cs="Times New Roman"/>
                <w:b/>
                <w:bCs/>
                <w:color w:val="E67E22"/>
                <w:sz w:val="20"/>
                <w:szCs w:val="20"/>
              </w:rPr>
              <w:t>Could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651C1C">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454E88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Personalized newsletter per user role with AI-curated insights</w:t>
            </w:r>
          </w:p>
        </w:tc>
      </w:tr>
      <w:tr w14:paraId="5807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954663">
            <w:pPr>
              <w:rPr>
                <w:rFonts w:hint="default" w:ascii="Times New Roman" w:hAnsi="Times New Roman" w:cs="Times New Roman"/>
              </w:rPr>
            </w:pPr>
            <w:r>
              <w:rPr>
                <w:rFonts w:hint="default" w:ascii="Times New Roman" w:hAnsi="Times New Roman" w:eastAsia="Calibri" w:cs="Times New Roman"/>
                <w:b/>
                <w:bCs/>
                <w:color w:val="1B3A6B"/>
                <w:sz w:val="20"/>
                <w:szCs w:val="20"/>
              </w:rPr>
              <w:t>F-14</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81DD0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Video Conferencing Integration</w:t>
            </w:r>
          </w:p>
        </w:tc>
        <w:tc>
          <w:tcPr>
            <w:tcW w:w="11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40" w:type="dxa"/>
              <w:bottom w:w="80" w:type="dxa"/>
              <w:right w:w="140" w:type="dxa"/>
            </w:tcMar>
            <w:vAlign w:val="center"/>
          </w:tcPr>
          <w:p w14:paraId="33A216C0">
            <w:pPr>
              <w:rPr>
                <w:rFonts w:hint="default" w:ascii="Times New Roman" w:hAnsi="Times New Roman" w:cs="Times New Roman"/>
              </w:rPr>
            </w:pPr>
            <w:r>
              <w:rPr>
                <w:rFonts w:hint="default" w:ascii="Times New Roman" w:hAnsi="Times New Roman" w:eastAsia="Calibri" w:cs="Times New Roman"/>
                <w:b/>
                <w:bCs/>
                <w:color w:val="E67E22"/>
                <w:sz w:val="20"/>
                <w:szCs w:val="20"/>
              </w:rPr>
              <w:t>Could</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137132">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AA359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Native Zoom/Google Meet links in session bookings</w:t>
            </w:r>
          </w:p>
        </w:tc>
      </w:tr>
      <w:tr w14:paraId="22BA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BC93F9">
            <w:pPr>
              <w:rPr>
                <w:rFonts w:hint="default" w:ascii="Times New Roman" w:hAnsi="Times New Roman" w:cs="Times New Roman"/>
              </w:rPr>
            </w:pPr>
            <w:r>
              <w:rPr>
                <w:rFonts w:hint="default" w:ascii="Times New Roman" w:hAnsi="Times New Roman" w:eastAsia="Calibri" w:cs="Times New Roman"/>
                <w:b/>
                <w:bCs/>
                <w:color w:val="1B3A6B"/>
                <w:sz w:val="20"/>
                <w:szCs w:val="20"/>
              </w:rPr>
              <w:t>F-15</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62F90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Mobile App (iOS + Android)</w:t>
            </w:r>
          </w:p>
        </w:tc>
        <w:tc>
          <w:tcPr>
            <w:tcW w:w="11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40" w:type="dxa"/>
              <w:bottom w:w="80" w:type="dxa"/>
              <w:right w:w="140" w:type="dxa"/>
            </w:tcMar>
            <w:vAlign w:val="center"/>
          </w:tcPr>
          <w:p w14:paraId="3E39D195">
            <w:pPr>
              <w:rPr>
                <w:rFonts w:hint="default" w:ascii="Times New Roman" w:hAnsi="Times New Roman" w:cs="Times New Roman"/>
              </w:rPr>
            </w:pPr>
            <w:r>
              <w:rPr>
                <w:rFonts w:hint="default" w:ascii="Times New Roman" w:hAnsi="Times New Roman" w:eastAsia="Calibri" w:cs="Times New Roman"/>
                <w:b/>
                <w:bCs/>
                <w:color w:val="E67E22"/>
                <w:sz w:val="20"/>
                <w:szCs w:val="20"/>
              </w:rPr>
              <w:t>Could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9CF0AD9">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F7301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Native mobile for founders — push notifications for milestones</w:t>
            </w:r>
          </w:p>
        </w:tc>
      </w:tr>
      <w:tr w14:paraId="0892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383821">
            <w:pPr>
              <w:rPr>
                <w:rFonts w:hint="default" w:ascii="Times New Roman" w:hAnsi="Times New Roman" w:cs="Times New Roman"/>
              </w:rPr>
            </w:pPr>
            <w:r>
              <w:rPr>
                <w:rFonts w:hint="default" w:ascii="Times New Roman" w:hAnsi="Times New Roman" w:eastAsia="Calibri" w:cs="Times New Roman"/>
                <w:b/>
                <w:bCs/>
                <w:color w:val="1B3A6B"/>
                <w:sz w:val="20"/>
                <w:szCs w:val="20"/>
              </w:rPr>
              <w:t>F-16</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11D8F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Pitch Deck Generator</w:t>
            </w:r>
          </w:p>
        </w:tc>
        <w:tc>
          <w:tcPr>
            <w:tcW w:w="11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40" w:type="dxa"/>
              <w:bottom w:w="80" w:type="dxa"/>
              <w:right w:w="140" w:type="dxa"/>
            </w:tcMar>
            <w:vAlign w:val="center"/>
          </w:tcPr>
          <w:p w14:paraId="36E22282">
            <w:pPr>
              <w:rPr>
                <w:rFonts w:hint="default" w:ascii="Times New Roman" w:hAnsi="Times New Roman" w:cs="Times New Roman"/>
              </w:rPr>
            </w:pPr>
            <w:r>
              <w:rPr>
                <w:rFonts w:hint="default" w:ascii="Times New Roman" w:hAnsi="Times New Roman" w:eastAsia="Calibri" w:cs="Times New Roman"/>
                <w:b/>
                <w:bCs/>
                <w:color w:val="E67E22"/>
                <w:sz w:val="20"/>
                <w:szCs w:val="20"/>
              </w:rPr>
              <w:t>Could</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F1FB3C">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CC566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Auto-generate investor deck from founder data</w:t>
            </w:r>
          </w:p>
        </w:tc>
      </w:tr>
      <w:tr w14:paraId="35F6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275A91">
            <w:pPr>
              <w:rPr>
                <w:rFonts w:hint="default" w:ascii="Times New Roman" w:hAnsi="Times New Roman" w:cs="Times New Roman"/>
              </w:rPr>
            </w:pPr>
            <w:r>
              <w:rPr>
                <w:rFonts w:hint="default" w:ascii="Times New Roman" w:hAnsi="Times New Roman" w:eastAsia="Calibri" w:cs="Times New Roman"/>
                <w:b/>
                <w:bCs/>
                <w:color w:val="1B3A6B"/>
                <w:sz w:val="20"/>
                <w:szCs w:val="20"/>
              </w:rPr>
              <w:t>F-17</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808B2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Marketplace Payments (Mentor Fees)</w:t>
            </w:r>
          </w:p>
        </w:tc>
        <w:tc>
          <w:tcPr>
            <w:tcW w:w="11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40" w:type="dxa"/>
              <w:bottom w:w="80" w:type="dxa"/>
              <w:right w:w="140" w:type="dxa"/>
            </w:tcMar>
            <w:vAlign w:val="center"/>
          </w:tcPr>
          <w:p w14:paraId="00C5EE80">
            <w:pPr>
              <w:rPr>
                <w:rFonts w:hint="default" w:ascii="Times New Roman" w:hAnsi="Times New Roman" w:cs="Times New Roman"/>
              </w:rPr>
            </w:pPr>
            <w:r>
              <w:rPr>
                <w:rFonts w:hint="default" w:ascii="Times New Roman" w:hAnsi="Times New Roman" w:eastAsia="Calibri" w:cs="Times New Roman"/>
                <w:b/>
                <w:bCs/>
                <w:color w:val="E67E22"/>
                <w:sz w:val="20"/>
                <w:szCs w:val="20"/>
              </w:rPr>
              <w:t>Could</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DDD4EE">
            <w:pPr>
              <w:rPr>
                <w:rFonts w:hint="default" w:ascii="Times New Roman" w:hAnsi="Times New Roman" w:cs="Times New Roman"/>
              </w:rPr>
            </w:pPr>
            <w:r>
              <w:rPr>
                <w:rFonts w:hint="default" w:ascii="Times New Roman" w:hAnsi="Times New Roman" w:eastAsia="Calibri" w:cs="Times New Roman"/>
                <w:b/>
                <w:bCs/>
                <w:color w:val="2C3E50"/>
                <w:sz w:val="20"/>
                <w:szCs w:val="20"/>
              </w:rPr>
              <w:t>2</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E288A6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Stripe integration for paid mentor sessions</w:t>
            </w:r>
          </w:p>
        </w:tc>
      </w:tr>
      <w:tr w14:paraId="055F2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10386F">
            <w:pPr>
              <w:rPr>
                <w:rFonts w:hint="default" w:ascii="Times New Roman" w:hAnsi="Times New Roman" w:cs="Times New Roman"/>
              </w:rPr>
            </w:pPr>
            <w:r>
              <w:rPr>
                <w:rFonts w:hint="default" w:ascii="Times New Roman" w:hAnsi="Times New Roman" w:eastAsia="Calibri" w:cs="Times New Roman"/>
                <w:b/>
                <w:bCs/>
                <w:color w:val="1B3A6B"/>
                <w:sz w:val="20"/>
                <w:szCs w:val="20"/>
              </w:rPr>
              <w:t>F-18</w:t>
            </w:r>
          </w:p>
        </w:tc>
        <w:tc>
          <w:tcPr>
            <w:tcW w:w="32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7586C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Blockchain Equity Ledger</w:t>
            </w:r>
          </w:p>
        </w:tc>
        <w:tc>
          <w:tcPr>
            <w:tcW w:w="11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40" w:type="dxa"/>
              <w:bottom w:w="80" w:type="dxa"/>
              <w:right w:w="140" w:type="dxa"/>
            </w:tcMar>
            <w:vAlign w:val="center"/>
          </w:tcPr>
          <w:p w14:paraId="64EF7E04">
            <w:pPr>
              <w:rPr>
                <w:rFonts w:hint="default" w:ascii="Times New Roman" w:hAnsi="Times New Roman" w:cs="Times New Roman"/>
              </w:rPr>
            </w:pPr>
            <w:r>
              <w:rPr>
                <w:rFonts w:hint="default" w:ascii="Times New Roman" w:hAnsi="Times New Roman" w:eastAsia="Calibri" w:cs="Times New Roman"/>
                <w:b/>
                <w:bCs/>
                <w:color w:val="7F8C8D"/>
                <w:sz w:val="20"/>
                <w:szCs w:val="20"/>
              </w:rPr>
              <w:t>Won't</w:t>
            </w:r>
          </w:p>
        </w:tc>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3FD2F7">
            <w:pPr>
              <w:rPr>
                <w:rFonts w:hint="default" w:ascii="Times New Roman" w:hAnsi="Times New Roman" w:cs="Times New Roman"/>
              </w:rPr>
            </w:pPr>
            <w:r>
              <w:rPr>
                <w:rFonts w:hint="default" w:ascii="Times New Roman" w:hAnsi="Times New Roman" w:eastAsia="Calibri" w:cs="Times New Roman"/>
                <w:b/>
                <w:bCs/>
                <w:color w:val="2C3E50"/>
                <w:sz w:val="20"/>
                <w:szCs w:val="20"/>
              </w:rPr>
              <w:t>3</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7498B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Out of scope for v1; evaluate post product-market fit</w:t>
            </w:r>
          </w:p>
        </w:tc>
      </w:tr>
      <w:tr w14:paraId="6FEDB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17"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ACD4E7A">
            <w:pPr>
              <w:rPr>
                <w:rFonts w:hint="default" w:ascii="Times New Roman" w:hAnsi="Times New Roman" w:cs="Times New Roman"/>
              </w:rPr>
            </w:pPr>
            <w:r>
              <w:rPr>
                <w:rFonts w:hint="default" w:ascii="Times New Roman" w:hAnsi="Times New Roman" w:eastAsia="Calibri" w:cs="Times New Roman"/>
                <w:b/>
                <w:bCs/>
                <w:color w:val="1B3A6B"/>
                <w:sz w:val="20"/>
                <w:szCs w:val="20"/>
              </w:rPr>
              <w:t>F-19</w:t>
            </w:r>
          </w:p>
        </w:tc>
        <w:tc>
          <w:tcPr>
            <w:tcW w:w="3213"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DF747D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Accelerator Partnership API</w:t>
            </w:r>
          </w:p>
        </w:tc>
        <w:tc>
          <w:tcPr>
            <w:tcW w:w="1100" w:type="dxa"/>
            <w:tcBorders>
              <w:top w:val="single" w:color="CCCCCC" w:sz="0" w:space="0"/>
              <w:left w:val="single" w:color="CCCCCC" w:sz="0" w:space="0"/>
              <w:bottom w:val="single" w:color="CCCCCC" w:sz="0" w:space="0"/>
              <w:right w:val="single" w:color="CCCCCC" w:sz="0" w:space="0"/>
            </w:tcBorders>
            <w:shd w:val="clear" w:color="auto" w:fill="F8F9FA"/>
            <w:tcMar>
              <w:top w:w="80" w:type="dxa"/>
              <w:left w:w="140" w:type="dxa"/>
              <w:bottom w:w="80" w:type="dxa"/>
              <w:right w:w="140" w:type="dxa"/>
            </w:tcMar>
            <w:vAlign w:val="center"/>
          </w:tcPr>
          <w:p w14:paraId="54DBFBD5">
            <w:pPr>
              <w:rPr>
                <w:rFonts w:hint="default" w:ascii="Times New Roman" w:hAnsi="Times New Roman" w:cs="Times New Roman"/>
              </w:rPr>
            </w:pPr>
            <w:r>
              <w:rPr>
                <w:rFonts w:hint="default" w:ascii="Times New Roman" w:hAnsi="Times New Roman" w:eastAsia="Calibri" w:cs="Times New Roman"/>
                <w:b/>
                <w:bCs/>
                <w:color w:val="7F8C8D"/>
                <w:sz w:val="20"/>
                <w:szCs w:val="20"/>
              </w:rPr>
              <w:t>Won't</w:t>
            </w:r>
          </w:p>
        </w:tc>
        <w:tc>
          <w:tcPr>
            <w:tcW w:w="4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F6F3D6">
            <w:pPr>
              <w:rPr>
                <w:rFonts w:hint="default" w:ascii="Times New Roman" w:hAnsi="Times New Roman" w:cs="Times New Roman"/>
              </w:rPr>
            </w:pPr>
            <w:r>
              <w:rPr>
                <w:rFonts w:hint="default" w:ascii="Times New Roman" w:hAnsi="Times New Roman" w:eastAsia="Calibri" w:cs="Times New Roman"/>
                <w:b/>
                <w:bCs/>
                <w:color w:val="2C3E50"/>
                <w:sz w:val="20"/>
                <w:szCs w:val="20"/>
              </w:rPr>
              <w:t>3</w:t>
            </w:r>
          </w:p>
        </w:tc>
        <w:tc>
          <w:tcPr>
            <w:tcW w:w="4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99938E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Third-party accelerator data integration — future partnership track</w:t>
            </w:r>
          </w:p>
        </w:tc>
      </w:tr>
    </w:tbl>
    <w:p w14:paraId="046BC5BF">
      <w:pPr>
        <w:spacing w:before="80" w:after="0"/>
        <w:rPr>
          <w:rFonts w:hint="default" w:ascii="Times New Roman" w:hAnsi="Times New Roman" w:cs="Times New Roman"/>
        </w:rPr>
      </w:pPr>
    </w:p>
    <w:p w14:paraId="3E28B23E">
      <w:pPr>
        <w:rPr>
          <w:rFonts w:hint="default" w:ascii="Times New Roman" w:hAnsi="Times New Roman" w:cs="Times New Roman"/>
        </w:rPr>
      </w:pPr>
      <w:r>
        <w:rPr>
          <w:rFonts w:hint="default" w:ascii="Times New Roman" w:hAnsi="Times New Roman" w:cs="Times New Roman"/>
        </w:rPr>
        <w:br w:type="page"/>
      </w:r>
    </w:p>
    <w:p w14:paraId="7B6C983B">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6. Success Metrics &amp; KPIs</w:t>
      </w:r>
    </w:p>
    <w:p w14:paraId="31B809AC">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6.1 Product Health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2160"/>
        <w:gridCol w:w="2160"/>
        <w:gridCol w:w="2520"/>
      </w:tblGrid>
      <w:tr w14:paraId="0FB1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8C27A7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Metric</w:t>
            </w:r>
          </w:p>
        </w:tc>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2EF46A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Baseline (Month 0)</w:t>
            </w:r>
          </w:p>
        </w:tc>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B99CFE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Target (Month 6)</w:t>
            </w:r>
          </w:p>
        </w:tc>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E24ED6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Target (Month 12)</w:t>
            </w:r>
          </w:p>
        </w:tc>
      </w:tr>
      <w:tr w14:paraId="5F0DC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23ED5E">
            <w:pPr>
              <w:rPr>
                <w:rFonts w:hint="default" w:ascii="Times New Roman" w:hAnsi="Times New Roman" w:cs="Times New Roman"/>
              </w:rPr>
            </w:pPr>
            <w:r>
              <w:rPr>
                <w:rFonts w:hint="default" w:ascii="Times New Roman" w:hAnsi="Times New Roman" w:eastAsia="Calibri" w:cs="Times New Roman"/>
                <w:b/>
                <w:bCs/>
                <w:color w:val="2C3E50"/>
                <w:sz w:val="20"/>
                <w:szCs w:val="20"/>
              </w:rPr>
              <w:t>Monthly Active Founders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3453F0">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50BA2C">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500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5DE305">
            <w:pPr>
              <w:rPr>
                <w:rFonts w:hint="default" w:ascii="Times New Roman" w:hAnsi="Times New Roman" w:cs="Times New Roman"/>
              </w:rPr>
            </w:pPr>
            <w:r>
              <w:rPr>
                <w:rFonts w:hint="default" w:ascii="Times New Roman" w:hAnsi="Times New Roman" w:eastAsia="Calibri" w:cs="Times New Roman"/>
                <w:b/>
                <w:bCs/>
                <w:color w:val="1ABC9C"/>
                <w:sz w:val="20"/>
                <w:szCs w:val="20"/>
              </w:rPr>
              <w:t>2,500</w:t>
            </w:r>
          </w:p>
        </w:tc>
      </w:tr>
      <w:tr w14:paraId="57CF1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5A2A059">
            <w:pPr>
              <w:rPr>
                <w:rFonts w:hint="default" w:ascii="Times New Roman" w:hAnsi="Times New Roman" w:cs="Times New Roman"/>
              </w:rPr>
            </w:pPr>
            <w:r>
              <w:rPr>
                <w:rFonts w:hint="default" w:ascii="Times New Roman" w:hAnsi="Times New Roman" w:eastAsia="Calibri" w:cs="Times New Roman"/>
                <w:b/>
                <w:bCs/>
                <w:color w:val="2C3E50"/>
                <w:sz w:val="20"/>
                <w:szCs w:val="20"/>
              </w:rPr>
              <w:t>Idea Evaluations Submitted</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673A861">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8E7FC50">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1,200</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D1B3B89">
            <w:pPr>
              <w:rPr>
                <w:rFonts w:hint="default" w:ascii="Times New Roman" w:hAnsi="Times New Roman" w:cs="Times New Roman"/>
              </w:rPr>
            </w:pPr>
            <w:r>
              <w:rPr>
                <w:rFonts w:hint="default" w:ascii="Times New Roman" w:hAnsi="Times New Roman" w:eastAsia="Calibri" w:cs="Times New Roman"/>
                <w:b/>
                <w:bCs/>
                <w:color w:val="1ABC9C"/>
                <w:sz w:val="20"/>
                <w:szCs w:val="20"/>
              </w:rPr>
              <w:t>8,000</w:t>
            </w:r>
          </w:p>
        </w:tc>
      </w:tr>
      <w:tr w14:paraId="5B92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5A64F0">
            <w:pPr>
              <w:rPr>
                <w:rFonts w:hint="default" w:ascii="Times New Roman" w:hAnsi="Times New Roman" w:cs="Times New Roman"/>
              </w:rPr>
            </w:pPr>
            <w:r>
              <w:rPr>
                <w:rFonts w:hint="default" w:ascii="Times New Roman" w:hAnsi="Times New Roman" w:eastAsia="Calibri" w:cs="Times New Roman"/>
                <w:b/>
                <w:bCs/>
                <w:color w:val="2C3E50"/>
                <w:sz w:val="20"/>
                <w:szCs w:val="20"/>
              </w:rPr>
              <w:t>AI Chatbot Sessions / Week</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16A344">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5AF0E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2,000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4DBE4E4">
            <w:pPr>
              <w:rPr>
                <w:rFonts w:hint="default" w:ascii="Times New Roman" w:hAnsi="Times New Roman" w:cs="Times New Roman"/>
              </w:rPr>
            </w:pPr>
            <w:r>
              <w:rPr>
                <w:rFonts w:hint="default" w:ascii="Times New Roman" w:hAnsi="Times New Roman" w:eastAsia="Calibri" w:cs="Times New Roman"/>
                <w:b/>
                <w:bCs/>
                <w:color w:val="1ABC9C"/>
                <w:sz w:val="20"/>
                <w:szCs w:val="20"/>
              </w:rPr>
              <w:t>15,000</w:t>
            </w:r>
          </w:p>
        </w:tc>
      </w:tr>
      <w:tr w14:paraId="0E89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4BB2CB">
            <w:pPr>
              <w:rPr>
                <w:rFonts w:hint="default" w:ascii="Times New Roman" w:hAnsi="Times New Roman" w:cs="Times New Roman"/>
              </w:rPr>
            </w:pPr>
            <w:r>
              <w:rPr>
                <w:rFonts w:hint="default" w:ascii="Times New Roman" w:hAnsi="Times New Roman" w:eastAsia="Calibri" w:cs="Times New Roman"/>
                <w:b/>
                <w:bCs/>
                <w:color w:val="2C3E50"/>
                <w:sz w:val="20"/>
                <w:szCs w:val="20"/>
              </w:rPr>
              <w:t>Mentor Sessions Booked</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18BC3D">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6B0200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300</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BFA0A4B">
            <w:pPr>
              <w:rPr>
                <w:rFonts w:hint="default" w:ascii="Times New Roman" w:hAnsi="Times New Roman" w:cs="Times New Roman"/>
              </w:rPr>
            </w:pPr>
            <w:r>
              <w:rPr>
                <w:rFonts w:hint="default" w:ascii="Times New Roman" w:hAnsi="Times New Roman" w:eastAsia="Calibri" w:cs="Times New Roman"/>
                <w:b/>
                <w:bCs/>
                <w:color w:val="1ABC9C"/>
                <w:sz w:val="20"/>
                <w:szCs w:val="20"/>
              </w:rPr>
              <w:t>2,000</w:t>
            </w:r>
          </w:p>
        </w:tc>
      </w:tr>
      <w:tr w14:paraId="163DD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7D6921">
            <w:pPr>
              <w:rPr>
                <w:rFonts w:hint="default" w:ascii="Times New Roman" w:hAnsi="Times New Roman" w:cs="Times New Roman"/>
              </w:rPr>
            </w:pPr>
            <w:r>
              <w:rPr>
                <w:rFonts w:hint="default" w:ascii="Times New Roman" w:hAnsi="Times New Roman" w:eastAsia="Calibri" w:cs="Times New Roman"/>
                <w:b/>
                <w:bCs/>
                <w:color w:val="2C3E50"/>
                <w:sz w:val="20"/>
                <w:szCs w:val="20"/>
              </w:rPr>
              <w:t>Founder NPS Score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D29B0F">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6730D7">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&gt;50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40A658">
            <w:pPr>
              <w:rPr>
                <w:rFonts w:hint="default" w:ascii="Times New Roman" w:hAnsi="Times New Roman" w:cs="Times New Roman"/>
              </w:rPr>
            </w:pPr>
            <w:r>
              <w:rPr>
                <w:rFonts w:hint="default" w:ascii="Times New Roman" w:hAnsi="Times New Roman" w:eastAsia="Calibri" w:cs="Times New Roman"/>
                <w:b/>
                <w:bCs/>
                <w:color w:val="1ABC9C"/>
                <w:sz w:val="20"/>
                <w:szCs w:val="20"/>
              </w:rPr>
              <w:t>&gt;65</w:t>
            </w:r>
          </w:p>
        </w:tc>
      </w:tr>
      <w:tr w14:paraId="73746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31C244D">
            <w:pPr>
              <w:rPr>
                <w:rFonts w:hint="default" w:ascii="Times New Roman" w:hAnsi="Times New Roman" w:cs="Times New Roman"/>
              </w:rPr>
            </w:pPr>
            <w:r>
              <w:rPr>
                <w:rFonts w:hint="default" w:ascii="Times New Roman" w:hAnsi="Times New Roman" w:eastAsia="Calibri" w:cs="Times New Roman"/>
                <w:b/>
                <w:bCs/>
                <w:color w:val="2C3E50"/>
                <w:sz w:val="20"/>
                <w:szCs w:val="20"/>
              </w:rPr>
              <w:t>Mentor Retention Rate</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743F111">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F9C1AB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70%</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884F2C5">
            <w:pPr>
              <w:rPr>
                <w:rFonts w:hint="default" w:ascii="Times New Roman" w:hAnsi="Times New Roman" w:cs="Times New Roman"/>
              </w:rPr>
            </w:pPr>
            <w:r>
              <w:rPr>
                <w:rFonts w:hint="default" w:ascii="Times New Roman" w:hAnsi="Times New Roman" w:eastAsia="Calibri" w:cs="Times New Roman"/>
                <w:b/>
                <w:bCs/>
                <w:color w:val="1ABC9C"/>
                <w:sz w:val="20"/>
                <w:szCs w:val="20"/>
              </w:rPr>
              <w:t>80%</w:t>
            </w:r>
          </w:p>
        </w:tc>
      </w:tr>
      <w:tr w14:paraId="1C813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C3BE7E">
            <w:pPr>
              <w:rPr>
                <w:rFonts w:hint="default" w:ascii="Times New Roman" w:hAnsi="Times New Roman" w:cs="Times New Roman"/>
              </w:rPr>
            </w:pPr>
            <w:r>
              <w:rPr>
                <w:rFonts w:hint="default" w:ascii="Times New Roman" w:hAnsi="Times New Roman" w:eastAsia="Calibri" w:cs="Times New Roman"/>
                <w:b/>
                <w:bCs/>
                <w:color w:val="2C3E50"/>
                <w:sz w:val="20"/>
                <w:szCs w:val="20"/>
              </w:rPr>
              <w:t>Investor Watchlist Additions / Week</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69F839">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9D4A7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150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9C9A46">
            <w:pPr>
              <w:rPr>
                <w:rFonts w:hint="default" w:ascii="Times New Roman" w:hAnsi="Times New Roman" w:cs="Times New Roman"/>
              </w:rPr>
            </w:pPr>
            <w:r>
              <w:rPr>
                <w:rFonts w:hint="default" w:ascii="Times New Roman" w:hAnsi="Times New Roman" w:eastAsia="Calibri" w:cs="Times New Roman"/>
                <w:b/>
                <w:bCs/>
                <w:color w:val="1ABC9C"/>
                <w:sz w:val="20"/>
                <w:szCs w:val="20"/>
              </w:rPr>
              <w:t>800</w:t>
            </w:r>
          </w:p>
        </w:tc>
      </w:tr>
      <w:tr w14:paraId="5863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AEE70A">
            <w:pPr>
              <w:rPr>
                <w:rFonts w:hint="default" w:ascii="Times New Roman" w:hAnsi="Times New Roman" w:cs="Times New Roman"/>
              </w:rPr>
            </w:pPr>
            <w:r>
              <w:rPr>
                <w:rFonts w:hint="default" w:ascii="Times New Roman" w:hAnsi="Times New Roman" w:eastAsia="Calibri" w:cs="Times New Roman"/>
                <w:b/>
                <w:bCs/>
                <w:color w:val="2C3E50"/>
                <w:sz w:val="20"/>
                <w:szCs w:val="20"/>
              </w:rPr>
              <w:t>Startup-to-Investor Intro Rate</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AE1B12C">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0%</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6B4D01">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15%</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991ECC">
            <w:pPr>
              <w:rPr>
                <w:rFonts w:hint="default" w:ascii="Times New Roman" w:hAnsi="Times New Roman" w:cs="Times New Roman"/>
              </w:rPr>
            </w:pPr>
            <w:r>
              <w:rPr>
                <w:rFonts w:hint="default" w:ascii="Times New Roman" w:hAnsi="Times New Roman" w:eastAsia="Calibri" w:cs="Times New Roman"/>
                <w:b/>
                <w:bCs/>
                <w:color w:val="1ABC9C"/>
                <w:sz w:val="20"/>
                <w:szCs w:val="20"/>
              </w:rPr>
              <w:t>30%</w:t>
            </w:r>
          </w:p>
        </w:tc>
      </w:tr>
      <w:tr w14:paraId="7BEA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CEB8F9">
            <w:pPr>
              <w:rPr>
                <w:rFonts w:hint="default" w:ascii="Times New Roman" w:hAnsi="Times New Roman" w:cs="Times New Roman"/>
              </w:rPr>
            </w:pPr>
            <w:r>
              <w:rPr>
                <w:rFonts w:hint="default" w:ascii="Times New Roman" w:hAnsi="Times New Roman" w:eastAsia="Calibri" w:cs="Times New Roman"/>
                <w:b/>
                <w:bCs/>
                <w:color w:val="2C3E50"/>
                <w:sz w:val="20"/>
                <w:szCs w:val="20"/>
              </w:rPr>
              <w:t>Cohort Completion 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45A3FB">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7AE883">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60%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382CB3">
            <w:pPr>
              <w:rPr>
                <w:rFonts w:hint="default" w:ascii="Times New Roman" w:hAnsi="Times New Roman" w:cs="Times New Roman"/>
              </w:rPr>
            </w:pPr>
            <w:r>
              <w:rPr>
                <w:rFonts w:hint="default" w:ascii="Times New Roman" w:hAnsi="Times New Roman" w:eastAsia="Calibri" w:cs="Times New Roman"/>
                <w:b/>
                <w:bCs/>
                <w:color w:val="1ABC9C"/>
                <w:sz w:val="20"/>
                <w:szCs w:val="20"/>
              </w:rPr>
              <w:t>75%</w:t>
            </w:r>
          </w:p>
        </w:tc>
      </w:tr>
      <w:tr w14:paraId="0B32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6E4D084">
            <w:pPr>
              <w:rPr>
                <w:rFonts w:hint="default" w:ascii="Times New Roman" w:hAnsi="Times New Roman" w:cs="Times New Roman"/>
              </w:rPr>
            </w:pPr>
            <w:r>
              <w:rPr>
                <w:rFonts w:hint="default" w:ascii="Times New Roman" w:hAnsi="Times New Roman" w:eastAsia="Calibri" w:cs="Times New Roman"/>
                <w:b/>
                <w:bCs/>
                <w:color w:val="2C3E50"/>
                <w:sz w:val="20"/>
                <w:szCs w:val="20"/>
              </w:rPr>
              <w:t>AI Recommendation Accuracy (User Rating)</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39F1C1">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5A0BEC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3.8/5</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D2B373B">
            <w:pPr>
              <w:rPr>
                <w:rFonts w:hint="default" w:ascii="Times New Roman" w:hAnsi="Times New Roman" w:cs="Times New Roman"/>
              </w:rPr>
            </w:pPr>
            <w:r>
              <w:rPr>
                <w:rFonts w:hint="default" w:ascii="Times New Roman" w:hAnsi="Times New Roman" w:eastAsia="Calibri" w:cs="Times New Roman"/>
                <w:b/>
                <w:bCs/>
                <w:color w:val="1ABC9C"/>
                <w:sz w:val="20"/>
                <w:szCs w:val="20"/>
              </w:rPr>
              <w:t>4.3/5</w:t>
            </w:r>
          </w:p>
        </w:tc>
      </w:tr>
    </w:tbl>
    <w:p w14:paraId="4E235652">
      <w:pPr>
        <w:spacing w:before="160" w:after="0"/>
        <w:rPr>
          <w:rFonts w:hint="default" w:ascii="Times New Roman" w:hAnsi="Times New Roman" w:cs="Times New Roman"/>
        </w:rPr>
      </w:pPr>
    </w:p>
    <w:p w14:paraId="243708A4">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6.2 Business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40"/>
        <w:gridCol w:w="3060"/>
        <w:gridCol w:w="3060"/>
      </w:tblGrid>
      <w:tr w14:paraId="5696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1EFF59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Metric</w:t>
            </w:r>
          </w:p>
        </w:tc>
        <w:tc>
          <w:tcPr>
            <w:tcW w:w="30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B5A526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Year 1 Target</w:t>
            </w:r>
          </w:p>
        </w:tc>
        <w:tc>
          <w:tcPr>
            <w:tcW w:w="30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A53426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Year 3 Target</w:t>
            </w:r>
          </w:p>
        </w:tc>
      </w:tr>
      <w:tr w14:paraId="754C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C052CA">
            <w:pPr>
              <w:rPr>
                <w:rFonts w:hint="default" w:ascii="Times New Roman" w:hAnsi="Times New Roman" w:cs="Times New Roman"/>
              </w:rPr>
            </w:pPr>
            <w:r>
              <w:rPr>
                <w:rFonts w:hint="default" w:ascii="Times New Roman" w:hAnsi="Times New Roman" w:eastAsia="Calibri" w:cs="Times New Roman"/>
                <w:b/>
                <w:bCs/>
                <w:color w:val="2C3E50"/>
                <w:sz w:val="20"/>
                <w:szCs w:val="20"/>
              </w:rPr>
              <w:t>Annual Recurring Revenue (ARR)</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FD1EB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$500K</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4B7C4E">
            <w:pPr>
              <w:rPr>
                <w:rFonts w:hint="default" w:ascii="Times New Roman" w:hAnsi="Times New Roman" w:cs="Times New Roman"/>
              </w:rPr>
            </w:pPr>
            <w:r>
              <w:rPr>
                <w:rFonts w:hint="default" w:ascii="Times New Roman" w:hAnsi="Times New Roman" w:eastAsia="Calibri" w:cs="Times New Roman"/>
                <w:b/>
                <w:bCs/>
                <w:color w:val="1ABC9C"/>
                <w:sz w:val="20"/>
                <w:szCs w:val="20"/>
              </w:rPr>
              <w:t>$5M</w:t>
            </w:r>
          </w:p>
        </w:tc>
      </w:tr>
      <w:tr w14:paraId="4282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B2C68D1">
            <w:pPr>
              <w:rPr>
                <w:rFonts w:hint="default" w:ascii="Times New Roman" w:hAnsi="Times New Roman" w:cs="Times New Roman"/>
              </w:rPr>
            </w:pPr>
            <w:r>
              <w:rPr>
                <w:rFonts w:hint="default" w:ascii="Times New Roman" w:hAnsi="Times New Roman" w:eastAsia="Calibri" w:cs="Times New Roman"/>
                <w:b/>
                <w:bCs/>
                <w:color w:val="2C3E50"/>
                <w:sz w:val="20"/>
                <w:szCs w:val="20"/>
              </w:rPr>
              <w:t>Total Founders Onboarded</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F00A40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1,000</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5D2722">
            <w:pPr>
              <w:rPr>
                <w:rFonts w:hint="default" w:ascii="Times New Roman" w:hAnsi="Times New Roman" w:cs="Times New Roman"/>
              </w:rPr>
            </w:pPr>
            <w:r>
              <w:rPr>
                <w:rFonts w:hint="default" w:ascii="Times New Roman" w:hAnsi="Times New Roman" w:eastAsia="Calibri" w:cs="Times New Roman"/>
                <w:b/>
                <w:bCs/>
                <w:color w:val="1ABC9C"/>
                <w:sz w:val="20"/>
                <w:szCs w:val="20"/>
              </w:rPr>
              <w:t>25,000</w:t>
            </w:r>
          </w:p>
        </w:tc>
      </w:tr>
      <w:tr w14:paraId="1078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BEC4DD">
            <w:pPr>
              <w:rPr>
                <w:rFonts w:hint="default" w:ascii="Times New Roman" w:hAnsi="Times New Roman" w:cs="Times New Roman"/>
              </w:rPr>
            </w:pPr>
            <w:r>
              <w:rPr>
                <w:rFonts w:hint="default" w:ascii="Times New Roman" w:hAnsi="Times New Roman" w:eastAsia="Calibri" w:cs="Times New Roman"/>
                <w:b/>
                <w:bCs/>
                <w:color w:val="2C3E50"/>
                <w:sz w:val="20"/>
                <w:szCs w:val="20"/>
              </w:rPr>
              <w:t>Startups Funded via Platform</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01EA0F3">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25</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D458A0">
            <w:pPr>
              <w:rPr>
                <w:rFonts w:hint="default" w:ascii="Times New Roman" w:hAnsi="Times New Roman" w:cs="Times New Roman"/>
              </w:rPr>
            </w:pPr>
            <w:r>
              <w:rPr>
                <w:rFonts w:hint="default" w:ascii="Times New Roman" w:hAnsi="Times New Roman" w:eastAsia="Calibri" w:cs="Times New Roman"/>
                <w:b/>
                <w:bCs/>
                <w:color w:val="1ABC9C"/>
                <w:sz w:val="20"/>
                <w:szCs w:val="20"/>
              </w:rPr>
              <w:t>500</w:t>
            </w:r>
          </w:p>
        </w:tc>
      </w:tr>
      <w:tr w14:paraId="0166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AF27D03">
            <w:pPr>
              <w:rPr>
                <w:rFonts w:hint="default" w:ascii="Times New Roman" w:hAnsi="Times New Roman" w:cs="Times New Roman"/>
              </w:rPr>
            </w:pPr>
            <w:r>
              <w:rPr>
                <w:rFonts w:hint="default" w:ascii="Times New Roman" w:hAnsi="Times New Roman" w:eastAsia="Calibri" w:cs="Times New Roman"/>
                <w:b/>
                <w:bCs/>
                <w:color w:val="2C3E50"/>
                <w:sz w:val="20"/>
                <w:szCs w:val="20"/>
              </w:rPr>
              <w:t>Total Capital Facilitated</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35361F7">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$3M</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FD12101">
            <w:pPr>
              <w:rPr>
                <w:rFonts w:hint="default" w:ascii="Times New Roman" w:hAnsi="Times New Roman" w:cs="Times New Roman"/>
              </w:rPr>
            </w:pPr>
            <w:r>
              <w:rPr>
                <w:rFonts w:hint="default" w:ascii="Times New Roman" w:hAnsi="Times New Roman" w:eastAsia="Calibri" w:cs="Times New Roman"/>
                <w:b/>
                <w:bCs/>
                <w:color w:val="1ABC9C"/>
                <w:sz w:val="20"/>
                <w:szCs w:val="20"/>
              </w:rPr>
              <w:t>$100M</w:t>
            </w:r>
          </w:p>
        </w:tc>
      </w:tr>
      <w:tr w14:paraId="473D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DFC766">
            <w:pPr>
              <w:rPr>
                <w:rFonts w:hint="default" w:ascii="Times New Roman" w:hAnsi="Times New Roman" w:cs="Times New Roman"/>
              </w:rPr>
            </w:pPr>
            <w:r>
              <w:rPr>
                <w:rFonts w:hint="default" w:ascii="Times New Roman" w:hAnsi="Times New Roman" w:eastAsia="Calibri" w:cs="Times New Roman"/>
                <w:b/>
                <w:bCs/>
                <w:color w:val="2C3E50"/>
                <w:sz w:val="20"/>
                <w:szCs w:val="20"/>
              </w:rPr>
              <w:t>Revenue from Mentor Marketplace</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2ACE91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$50K</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F9FB38">
            <w:pPr>
              <w:rPr>
                <w:rFonts w:hint="default" w:ascii="Times New Roman" w:hAnsi="Times New Roman" w:cs="Times New Roman"/>
              </w:rPr>
            </w:pPr>
            <w:r>
              <w:rPr>
                <w:rFonts w:hint="default" w:ascii="Times New Roman" w:hAnsi="Times New Roman" w:eastAsia="Calibri" w:cs="Times New Roman"/>
                <w:b/>
                <w:bCs/>
                <w:color w:val="1ABC9C"/>
                <w:sz w:val="20"/>
                <w:szCs w:val="20"/>
              </w:rPr>
              <w:t>$1.5M</w:t>
            </w:r>
          </w:p>
        </w:tc>
      </w:tr>
      <w:tr w14:paraId="39E9D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427F46">
            <w:pPr>
              <w:rPr>
                <w:rFonts w:hint="default" w:ascii="Times New Roman" w:hAnsi="Times New Roman" w:cs="Times New Roman"/>
              </w:rPr>
            </w:pPr>
            <w:r>
              <w:rPr>
                <w:rFonts w:hint="default" w:ascii="Times New Roman" w:hAnsi="Times New Roman" w:eastAsia="Calibri" w:cs="Times New Roman"/>
                <w:b/>
                <w:bCs/>
                <w:color w:val="2C3E50"/>
                <w:sz w:val="20"/>
                <w:szCs w:val="20"/>
              </w:rPr>
              <w:t>Customer Acquisition Cost (CAC)</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977D22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$80</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F2DEC5">
            <w:pPr>
              <w:rPr>
                <w:rFonts w:hint="default" w:ascii="Times New Roman" w:hAnsi="Times New Roman" w:cs="Times New Roman"/>
              </w:rPr>
            </w:pPr>
            <w:r>
              <w:rPr>
                <w:rFonts w:hint="default" w:ascii="Times New Roman" w:hAnsi="Times New Roman" w:eastAsia="Calibri" w:cs="Times New Roman"/>
                <w:b/>
                <w:bCs/>
                <w:color w:val="1ABC9C"/>
                <w:sz w:val="20"/>
                <w:szCs w:val="20"/>
              </w:rPr>
              <w:t>$40</w:t>
            </w:r>
          </w:p>
        </w:tc>
      </w:tr>
      <w:tr w14:paraId="43A5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28DEA8">
            <w:pPr>
              <w:rPr>
                <w:rFonts w:hint="default" w:ascii="Times New Roman" w:hAnsi="Times New Roman" w:cs="Times New Roman"/>
              </w:rPr>
            </w:pPr>
            <w:r>
              <w:rPr>
                <w:rFonts w:hint="default" w:ascii="Times New Roman" w:hAnsi="Times New Roman" w:eastAsia="Calibri" w:cs="Times New Roman"/>
                <w:b/>
                <w:bCs/>
                <w:color w:val="2C3E50"/>
                <w:sz w:val="20"/>
                <w:szCs w:val="20"/>
              </w:rPr>
              <w:t>Lifetime Value (LTV) — Founder</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4B5A40">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$360</w:t>
            </w:r>
          </w:p>
        </w:tc>
        <w:tc>
          <w:tcPr>
            <w:tcW w:w="3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5F99BE">
            <w:pPr>
              <w:rPr>
                <w:rFonts w:hint="default" w:ascii="Times New Roman" w:hAnsi="Times New Roman" w:cs="Times New Roman"/>
              </w:rPr>
            </w:pPr>
            <w:r>
              <w:rPr>
                <w:rFonts w:hint="default" w:ascii="Times New Roman" w:hAnsi="Times New Roman" w:eastAsia="Calibri" w:cs="Times New Roman"/>
                <w:b/>
                <w:bCs/>
                <w:color w:val="1ABC9C"/>
                <w:sz w:val="20"/>
                <w:szCs w:val="20"/>
              </w:rPr>
              <w:t>$720</w:t>
            </w:r>
          </w:p>
        </w:tc>
      </w:tr>
      <w:tr w14:paraId="6C2D8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FC64D8">
            <w:pPr>
              <w:rPr>
                <w:rFonts w:hint="default" w:ascii="Times New Roman" w:hAnsi="Times New Roman" w:cs="Times New Roman"/>
              </w:rPr>
            </w:pPr>
            <w:r>
              <w:rPr>
                <w:rFonts w:hint="default" w:ascii="Times New Roman" w:hAnsi="Times New Roman" w:eastAsia="Calibri" w:cs="Times New Roman"/>
                <w:b/>
                <w:bCs/>
                <w:color w:val="2C3E50"/>
                <w:sz w:val="20"/>
                <w:szCs w:val="20"/>
              </w:rPr>
              <w:t>LTV / CAC Ratio</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6B3D78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4.5x</w:t>
            </w:r>
          </w:p>
        </w:tc>
        <w:tc>
          <w:tcPr>
            <w:tcW w:w="30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67864AE">
            <w:pPr>
              <w:rPr>
                <w:rFonts w:hint="default" w:ascii="Times New Roman" w:hAnsi="Times New Roman" w:cs="Times New Roman"/>
              </w:rPr>
            </w:pPr>
            <w:r>
              <w:rPr>
                <w:rFonts w:hint="default" w:ascii="Times New Roman" w:hAnsi="Times New Roman" w:eastAsia="Calibri" w:cs="Times New Roman"/>
                <w:b/>
                <w:bCs/>
                <w:color w:val="1ABC9C"/>
                <w:sz w:val="20"/>
                <w:szCs w:val="20"/>
              </w:rPr>
              <w:t>18x</w:t>
            </w:r>
          </w:p>
        </w:tc>
      </w:tr>
    </w:tbl>
    <w:p w14:paraId="1B111FE8">
      <w:pPr>
        <w:spacing w:before="80" w:after="0"/>
        <w:rPr>
          <w:rFonts w:hint="default" w:ascii="Times New Roman" w:hAnsi="Times New Roman" w:cs="Times New Roman"/>
        </w:rPr>
      </w:pPr>
    </w:p>
    <w:p w14:paraId="72DCE667">
      <w:pPr>
        <w:rPr>
          <w:rFonts w:hint="default" w:ascii="Times New Roman" w:hAnsi="Times New Roman" w:cs="Times New Roman"/>
        </w:rPr>
      </w:pPr>
      <w:r>
        <w:rPr>
          <w:rFonts w:hint="default" w:ascii="Times New Roman" w:hAnsi="Times New Roman" w:cs="Times New Roman"/>
        </w:rPr>
        <w:br w:type="page"/>
      </w:r>
    </w:p>
    <w:p w14:paraId="6DA15D8D">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7. Go-to-Market Considerations</w:t>
      </w:r>
    </w:p>
    <w:p w14:paraId="1FC20DB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7.1 Launch Strategy — Phased Rollout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800"/>
        <w:gridCol w:w="3600"/>
        <w:gridCol w:w="2520"/>
      </w:tblGrid>
      <w:tr w14:paraId="7BAF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FA6072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Phase</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0A17F6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Timeline</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284ED5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Focus</w:t>
            </w:r>
          </w:p>
        </w:tc>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C7F9A4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Success Gate</w:t>
            </w:r>
          </w:p>
        </w:tc>
      </w:tr>
      <w:tr w14:paraId="53D9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8DDDB1">
            <w:pPr>
              <w:rPr>
                <w:rFonts w:hint="default" w:ascii="Times New Roman" w:hAnsi="Times New Roman" w:cs="Times New Roman"/>
              </w:rPr>
            </w:pPr>
            <w:r>
              <w:rPr>
                <w:rFonts w:hint="default" w:ascii="Times New Roman" w:hAnsi="Times New Roman" w:eastAsia="Calibri" w:cs="Times New Roman"/>
                <w:b/>
                <w:bCs/>
                <w:color w:val="1B3A6B"/>
                <w:sz w:val="20"/>
                <w:szCs w:val="20"/>
              </w:rPr>
              <w:t>Alpha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13B431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Month 1-2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EBD7F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Closed beta with 50 hand-picked founders from East/West Africa tech communities. White-glove onboarding. Intense feedback loops.</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68B537">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NPS &gt; 40; AI accuracy rating &gt; 3.5/5</w:t>
            </w:r>
          </w:p>
        </w:tc>
      </w:tr>
      <w:tr w14:paraId="161F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C5D6E9F">
            <w:pPr>
              <w:rPr>
                <w:rFonts w:hint="default" w:ascii="Times New Roman" w:hAnsi="Times New Roman" w:cs="Times New Roman"/>
              </w:rPr>
            </w:pPr>
            <w:r>
              <w:rPr>
                <w:rFonts w:hint="default" w:ascii="Times New Roman" w:hAnsi="Times New Roman" w:eastAsia="Calibri" w:cs="Times New Roman"/>
                <w:b/>
                <w:bCs/>
                <w:color w:val="1B3A6B"/>
                <w:sz w:val="20"/>
                <w:szCs w:val="20"/>
              </w:rPr>
              <w:t>Beta</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14EFB1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Month 3-4</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0B2D05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Open beta, 500 founders, first paying cohort ($99/mo). Onboard 20 mentors. Activate investor portal.</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27D436">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500 MAU; 3 investor-startup connections</w:t>
            </w:r>
          </w:p>
        </w:tc>
      </w:tr>
      <w:tr w14:paraId="0E97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6BEC4A">
            <w:pPr>
              <w:rPr>
                <w:rFonts w:hint="default" w:ascii="Times New Roman" w:hAnsi="Times New Roman" w:cs="Times New Roman"/>
              </w:rPr>
            </w:pPr>
            <w:r>
              <w:rPr>
                <w:rFonts w:hint="default" w:ascii="Times New Roman" w:hAnsi="Times New Roman" w:eastAsia="Calibri" w:cs="Times New Roman"/>
                <w:b/>
                <w:bCs/>
                <w:color w:val="1B3A6B"/>
                <w:sz w:val="20"/>
                <w:szCs w:val="20"/>
              </w:rPr>
              <w:t>Launch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D6074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Month 5-6</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EBBF3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Public launch. PR push. Partnership with 2-3 regional accelerators. Launch referral program.</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EAE92C">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1,000 founders; $50K MRR</w:t>
            </w:r>
          </w:p>
        </w:tc>
      </w:tr>
      <w:tr w14:paraId="462B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4BE21DB">
            <w:pPr>
              <w:rPr>
                <w:rFonts w:hint="default" w:ascii="Times New Roman" w:hAnsi="Times New Roman" w:cs="Times New Roman"/>
              </w:rPr>
            </w:pPr>
            <w:r>
              <w:rPr>
                <w:rFonts w:hint="default" w:ascii="Times New Roman" w:hAnsi="Times New Roman" w:eastAsia="Calibri" w:cs="Times New Roman"/>
                <w:b/>
                <w:bCs/>
                <w:color w:val="1B3A6B"/>
                <w:sz w:val="20"/>
                <w:szCs w:val="20"/>
              </w:rPr>
              <w:t>Scale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8C766F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Month 7-12</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EC7F2D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Expand geographically (South Asia, LATAM). Launch mentor marketplace. Series A fundraise.</w:t>
            </w:r>
          </w:p>
        </w:tc>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4E70291">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2,500 MAU; $500K ARR</w:t>
            </w:r>
          </w:p>
        </w:tc>
      </w:tr>
    </w:tbl>
    <w:p w14:paraId="1F413771">
      <w:pPr>
        <w:spacing w:before="160" w:after="0"/>
        <w:rPr>
          <w:rFonts w:hint="default" w:ascii="Times New Roman" w:hAnsi="Times New Roman" w:cs="Times New Roman"/>
        </w:rPr>
      </w:pPr>
    </w:p>
    <w:p w14:paraId="5E85D313">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7.2 Pricing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1"/>
        <w:gridCol w:w="2160"/>
        <w:gridCol w:w="3599"/>
      </w:tblGrid>
      <w:tr w14:paraId="4202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BA71E3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Tier</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BC87BC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Price</w:t>
            </w:r>
          </w:p>
        </w:tc>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14629F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Target</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3451A5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Includes</w:t>
            </w:r>
          </w:p>
        </w:tc>
      </w:tr>
      <w:tr w14:paraId="5C22C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AE8EDC">
            <w:pPr>
              <w:rPr>
                <w:rFonts w:hint="default" w:ascii="Times New Roman" w:hAnsi="Times New Roman" w:cs="Times New Roman"/>
              </w:rPr>
            </w:pPr>
            <w:r>
              <w:rPr>
                <w:rFonts w:hint="default" w:ascii="Times New Roman" w:hAnsi="Times New Roman" w:eastAsia="Calibri" w:cs="Times New Roman"/>
                <w:b/>
                <w:bCs/>
                <w:color w:val="1B3A6B"/>
                <w:sz w:val="20"/>
                <w:szCs w:val="20"/>
              </w:rPr>
              <w:t>Explorer (Free)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7A1ACD">
            <w:pPr>
              <w:rPr>
                <w:rFonts w:hint="default" w:ascii="Times New Roman" w:hAnsi="Times New Roman" w:cs="Times New Roman"/>
              </w:rPr>
            </w:pPr>
            <w:r>
              <w:rPr>
                <w:rFonts w:hint="default" w:ascii="Times New Roman" w:hAnsi="Times New Roman" w:eastAsia="Calibri" w:cs="Times New Roman"/>
                <w:b/>
                <w:bCs/>
                <w:color w:val="1ABC9C"/>
                <w:sz w:val="20"/>
                <w:szCs w:val="20"/>
              </w:rPr>
              <w:t>$0/mo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111FE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Idea explorers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D6584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1 AI idea evaluation, limited chatbot (20 msgs/day), community access</w:t>
            </w:r>
          </w:p>
        </w:tc>
      </w:tr>
      <w:tr w14:paraId="041F3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22721A">
            <w:pPr>
              <w:rPr>
                <w:rFonts w:hint="default" w:ascii="Times New Roman" w:hAnsi="Times New Roman" w:cs="Times New Roman"/>
              </w:rPr>
            </w:pPr>
            <w:r>
              <w:rPr>
                <w:rFonts w:hint="default" w:ascii="Times New Roman" w:hAnsi="Times New Roman" w:eastAsia="Calibri" w:cs="Times New Roman"/>
                <w:b/>
                <w:bCs/>
                <w:color w:val="1B3A6B"/>
                <w:sz w:val="20"/>
                <w:szCs w:val="20"/>
              </w:rPr>
              <w:t>Builder</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F27AEB">
            <w:pPr>
              <w:rPr>
                <w:rFonts w:hint="default" w:ascii="Times New Roman" w:hAnsi="Times New Roman" w:cs="Times New Roman"/>
              </w:rPr>
            </w:pPr>
            <w:r>
              <w:rPr>
                <w:rFonts w:hint="default" w:ascii="Times New Roman" w:hAnsi="Times New Roman" w:eastAsia="Calibri" w:cs="Times New Roman"/>
                <w:b/>
                <w:bCs/>
                <w:color w:val="1ABC9C"/>
                <w:sz w:val="20"/>
                <w:szCs w:val="20"/>
              </w:rPr>
              <w:t>$49/mo</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D2AC23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Active founders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1A0622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Unlimited AI evaluations, unlimited chatbot, mentor matching (3 sessions/mo), dashboard</w:t>
            </w:r>
          </w:p>
        </w:tc>
      </w:tr>
      <w:tr w14:paraId="75C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F7D4CD">
            <w:pPr>
              <w:rPr>
                <w:rFonts w:hint="default" w:ascii="Times New Roman" w:hAnsi="Times New Roman" w:cs="Times New Roman"/>
              </w:rPr>
            </w:pPr>
            <w:r>
              <w:rPr>
                <w:rFonts w:hint="default" w:ascii="Times New Roman" w:hAnsi="Times New Roman" w:eastAsia="Calibri" w:cs="Times New Roman"/>
                <w:b/>
                <w:bCs/>
                <w:color w:val="1B3A6B"/>
                <w:sz w:val="20"/>
                <w:szCs w:val="20"/>
              </w:rPr>
              <w:t>Accelerate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073ED0">
            <w:pPr>
              <w:rPr>
                <w:rFonts w:hint="default" w:ascii="Times New Roman" w:hAnsi="Times New Roman" w:cs="Times New Roman"/>
              </w:rPr>
            </w:pPr>
            <w:r>
              <w:rPr>
                <w:rFonts w:hint="default" w:ascii="Times New Roman" w:hAnsi="Times New Roman" w:eastAsia="Calibri" w:cs="Times New Roman"/>
                <w:b/>
                <w:bCs/>
                <w:color w:val="1ABC9C"/>
                <w:sz w:val="20"/>
                <w:szCs w:val="20"/>
              </w:rPr>
              <w:t>$149/mo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91F92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Funded founders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220C3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Everything + priority mentor matching, investor portal access, AI pitch deck generator</w:t>
            </w:r>
          </w:p>
        </w:tc>
      </w:tr>
      <w:tr w14:paraId="7114F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79EA45">
            <w:pPr>
              <w:rPr>
                <w:rFonts w:hint="default" w:ascii="Times New Roman" w:hAnsi="Times New Roman" w:cs="Times New Roman"/>
              </w:rPr>
            </w:pPr>
            <w:r>
              <w:rPr>
                <w:rFonts w:hint="default" w:ascii="Times New Roman" w:hAnsi="Times New Roman" w:eastAsia="Calibri" w:cs="Times New Roman"/>
                <w:b/>
                <w:bCs/>
                <w:color w:val="1B3A6B"/>
                <w:sz w:val="20"/>
                <w:szCs w:val="20"/>
              </w:rPr>
              <w:t>Cohort (Institutional)</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4B07E7">
            <w:pPr>
              <w:rPr>
                <w:rFonts w:hint="default" w:ascii="Times New Roman" w:hAnsi="Times New Roman" w:cs="Times New Roman"/>
              </w:rPr>
            </w:pPr>
            <w:r>
              <w:rPr>
                <w:rFonts w:hint="default" w:ascii="Times New Roman" w:hAnsi="Times New Roman" w:eastAsia="Calibri" w:cs="Times New Roman"/>
                <w:b/>
                <w:bCs/>
                <w:color w:val="1ABC9C"/>
                <w:sz w:val="20"/>
                <w:szCs w:val="20"/>
              </w:rPr>
              <w:t>$2,500/cohort</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78706A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Incubators/universities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501370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Up to 30 founders, admin dashboard, cohort analytics, white-label option</w:t>
            </w:r>
          </w:p>
        </w:tc>
      </w:tr>
      <w:tr w14:paraId="0F57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104C68">
            <w:pPr>
              <w:rPr>
                <w:rFonts w:hint="default" w:ascii="Times New Roman" w:hAnsi="Times New Roman" w:cs="Times New Roman"/>
              </w:rPr>
            </w:pPr>
            <w:r>
              <w:rPr>
                <w:rFonts w:hint="default" w:ascii="Times New Roman" w:hAnsi="Times New Roman" w:eastAsia="Calibri" w:cs="Times New Roman"/>
                <w:b/>
                <w:bCs/>
                <w:color w:val="1B3A6B"/>
                <w:sz w:val="20"/>
                <w:szCs w:val="20"/>
              </w:rPr>
              <w:t>Mentor (Revenue Share)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013B58">
            <w:pPr>
              <w:rPr>
                <w:rFonts w:hint="default" w:ascii="Times New Roman" w:hAnsi="Times New Roman" w:cs="Times New Roman"/>
              </w:rPr>
            </w:pPr>
            <w:r>
              <w:rPr>
                <w:rFonts w:hint="default" w:ascii="Times New Roman" w:hAnsi="Times New Roman" w:eastAsia="Calibri" w:cs="Times New Roman"/>
                <w:b/>
                <w:bCs/>
                <w:color w:val="1ABC9C"/>
                <w:sz w:val="20"/>
                <w:szCs w:val="20"/>
              </w:rPr>
              <w:t>20% platform fee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E79B4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Experts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23411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Profile listing, AI-matched introductions, session management, payment processing</w:t>
            </w:r>
          </w:p>
        </w:tc>
      </w:tr>
      <w:tr w14:paraId="7377D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65BAE39">
            <w:pPr>
              <w:rPr>
                <w:rFonts w:hint="default" w:ascii="Times New Roman" w:hAnsi="Times New Roman" w:cs="Times New Roman"/>
              </w:rPr>
            </w:pPr>
            <w:r>
              <w:rPr>
                <w:rFonts w:hint="default" w:ascii="Times New Roman" w:hAnsi="Times New Roman" w:eastAsia="Calibri" w:cs="Times New Roman"/>
                <w:b/>
                <w:bCs/>
                <w:color w:val="1B3A6B"/>
                <w:sz w:val="20"/>
                <w:szCs w:val="20"/>
              </w:rPr>
              <w:t>Investor (Premium)</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58BABCC">
            <w:pPr>
              <w:rPr>
                <w:rFonts w:hint="default" w:ascii="Times New Roman" w:hAnsi="Times New Roman" w:cs="Times New Roman"/>
              </w:rPr>
            </w:pPr>
            <w:r>
              <w:rPr>
                <w:rFonts w:hint="default" w:ascii="Times New Roman" w:hAnsi="Times New Roman" w:eastAsia="Calibri" w:cs="Times New Roman"/>
                <w:b/>
                <w:bCs/>
                <w:color w:val="1ABC9C"/>
                <w:sz w:val="20"/>
                <w:szCs w:val="20"/>
              </w:rPr>
              <w:t>$500/mo</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09B17D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Funds &amp; angels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43A2B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Unlimited deal flow, thesis matching, DD data exports, direct founder messaging</w:t>
            </w:r>
          </w:p>
        </w:tc>
      </w:tr>
    </w:tbl>
    <w:p w14:paraId="3F840E8D">
      <w:pPr>
        <w:spacing w:before="160" w:after="0"/>
        <w:rPr>
          <w:rFonts w:hint="default" w:ascii="Times New Roman" w:hAnsi="Times New Roman" w:cs="Times New Roman"/>
        </w:rPr>
      </w:pPr>
    </w:p>
    <w:p w14:paraId="586EFA74">
      <w:pPr>
        <w:pStyle w:val="3"/>
        <w:spacing w:before="320" w:after="120"/>
        <w:rPr>
          <w:rFonts w:hint="default" w:ascii="Times New Roman" w:hAnsi="Times New Roman" w:eastAsia="Calibri" w:cs="Times New Roman"/>
          <w:b/>
          <w:bCs/>
          <w:color w:val="154360"/>
          <w:sz w:val="28"/>
          <w:szCs w:val="28"/>
        </w:rPr>
      </w:pPr>
    </w:p>
    <w:p w14:paraId="4B2DA818">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7.3 Channels &amp; Partnerships</w:t>
      </w:r>
    </w:p>
    <w:p w14:paraId="311C738B">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Community-Led Growth: African, South Asian, and LATAM startup communities (Twitter/X, WhatsApp groups, LinkedIn)</w:t>
      </w:r>
    </w:p>
    <w:p w14:paraId="3E9D6C3F">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University Partnerships: Embed Nexus AI in entrepreneurship programs at 10+ universities in Year 1</w:t>
      </w:r>
    </w:p>
    <w:p w14:paraId="1F332892">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Accelerator Referrals: White-label deployments for existing accelerators lacking digital infrastructure</w:t>
      </w:r>
    </w:p>
    <w:p w14:paraId="3EE621B0">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Influencer Mentors: Onboard 5-10 high-profile entrepreneurs as flagship mentors for brand credibility</w:t>
      </w:r>
    </w:p>
    <w:p w14:paraId="766FB052">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Content Marketing: Weekly 'Build in Public' case studies from active cohort founders</w:t>
      </w:r>
    </w:p>
    <w:p w14:paraId="1E5904FA">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Google / Meta Ads: Retargeting founders who engage with entrepreneurship content</w:t>
      </w:r>
    </w:p>
    <w:p w14:paraId="5A03DC49">
      <w:pPr>
        <w:spacing w:before="80" w:after="0"/>
        <w:rPr>
          <w:rFonts w:hint="default" w:ascii="Times New Roman" w:hAnsi="Times New Roman" w:cs="Times New Roman"/>
        </w:rPr>
      </w:pPr>
    </w:p>
    <w:p w14:paraId="3DBDEDDA">
      <w:pPr>
        <w:rPr>
          <w:rFonts w:hint="default" w:ascii="Times New Roman" w:hAnsi="Times New Roman" w:cs="Times New Roman"/>
        </w:rPr>
      </w:pPr>
      <w:r>
        <w:rPr>
          <w:rFonts w:hint="default" w:ascii="Times New Roman" w:hAnsi="Times New Roman" w:eastAsia="Calibri" w:cs="Times New Roman"/>
          <w:b/>
          <w:bCs/>
          <w:color w:val="1B3A6B"/>
          <w:sz w:val="36"/>
          <w:szCs w:val="36"/>
        </w:rPr>
        <w:t>8. Product Roadmap</w:t>
      </w:r>
    </w:p>
    <w:tbl>
      <w:tblPr>
        <w:tblStyle w:val="9"/>
        <w:tblW w:w="11410" w:type="dxa"/>
        <w:tblInd w:w="-8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3960"/>
        <w:gridCol w:w="5200"/>
      </w:tblGrid>
      <w:tr w14:paraId="4FC4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CD0F53C">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Quarter</w:t>
            </w:r>
          </w:p>
        </w:tc>
        <w:tc>
          <w:tcPr>
            <w:tcW w:w="39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28F189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Milestone Deliverables</w:t>
            </w:r>
          </w:p>
        </w:tc>
        <w:tc>
          <w:tcPr>
            <w:tcW w:w="52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060E49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AI Capabilities</w:t>
            </w:r>
          </w:p>
        </w:tc>
      </w:tr>
      <w:tr w14:paraId="6F1D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40" w:type="dxa"/>
              <w:bottom w:w="80" w:type="dxa"/>
              <w:right w:w="140" w:type="dxa"/>
            </w:tcMar>
            <w:vAlign w:val="center"/>
          </w:tcPr>
          <w:p w14:paraId="6DECF6A8">
            <w:pPr>
              <w:rPr>
                <w:rFonts w:hint="default" w:ascii="Times New Roman" w:hAnsi="Times New Roman" w:cs="Times New Roman"/>
              </w:rPr>
            </w:pPr>
            <w:r>
              <w:rPr>
                <w:rFonts w:hint="default" w:ascii="Times New Roman" w:hAnsi="Times New Roman" w:eastAsia="Calibri" w:cs="Times New Roman"/>
                <w:b/>
                <w:bCs/>
                <w:color w:val="1B3A6B"/>
                <w:sz w:val="20"/>
                <w:szCs w:val="20"/>
              </w:rPr>
              <w:t>Q3 2026
(Alpha)</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1CAE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Auth &amp; role management
• AI Idea Evaluation Engine v1
• Basic chatbot
• Founder dashboard skeleton
• Admin CMS</w:t>
            </w:r>
          </w:p>
        </w:tc>
        <w:tc>
          <w:tcPr>
            <w:tcW w:w="5200" w:type="dxa"/>
            <w:tcBorders>
              <w:top w:val="single" w:color="CCCCCC" w:sz="0" w:space="0"/>
              <w:left w:val="single" w:color="CCCCCC" w:sz="0" w:space="0"/>
              <w:bottom w:val="single" w:color="CCCCCC" w:sz="0" w:space="0"/>
              <w:right w:val="single" w:color="CCCCCC" w:sz="0" w:space="0"/>
            </w:tcBorders>
            <w:shd w:val="clear" w:color="auto" w:fill="F0FFF0"/>
            <w:tcMar>
              <w:top w:w="80" w:type="dxa"/>
              <w:left w:w="140" w:type="dxa"/>
              <w:bottom w:w="80" w:type="dxa"/>
              <w:right w:w="140" w:type="dxa"/>
            </w:tcMar>
            <w:vAlign w:val="center"/>
          </w:tcPr>
          <w:p w14:paraId="79AD278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GPT-4o integration for idea scoring
• Market sizing API (TAM/SAM/SOM)
• Competitor intelligence scraper
• Sentiment scoring baseline</w:t>
            </w:r>
          </w:p>
        </w:tc>
      </w:tr>
      <w:tr w14:paraId="2BED7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1949B927">
            <w:pPr>
              <w:rPr>
                <w:rFonts w:hint="default" w:ascii="Times New Roman" w:hAnsi="Times New Roman" w:cs="Times New Roman"/>
              </w:rPr>
            </w:pPr>
            <w:r>
              <w:rPr>
                <w:rFonts w:hint="default" w:ascii="Times New Roman" w:hAnsi="Times New Roman" w:eastAsia="Calibri" w:cs="Times New Roman"/>
                <w:b/>
                <w:bCs/>
                <w:color w:val="1B3A6B"/>
                <w:sz w:val="20"/>
                <w:szCs w:val="20"/>
              </w:rPr>
              <w:t>Q4 2026
(Beta)</w:t>
            </w:r>
          </w:p>
        </w:tc>
        <w:tc>
          <w:tcPr>
            <w:tcW w:w="3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FE35C0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Mentor profiles + booking
• Smart matchmaking engine
• Resource library
• Investor portal v1
• Stripe payments</w:t>
            </w:r>
          </w:p>
        </w:tc>
        <w:tc>
          <w:tcPr>
            <w:tcW w:w="5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3BB0A06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ML-based mentor-founder compatibility
• NLP idea categorization
• Co-founder personality profiling
• Real-time chatbot fine-tuning pipeline</w:t>
            </w:r>
          </w:p>
        </w:tc>
      </w:tr>
      <w:tr w14:paraId="1EC3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40" w:type="dxa"/>
              <w:bottom w:w="80" w:type="dxa"/>
              <w:right w:w="140" w:type="dxa"/>
            </w:tcMar>
            <w:vAlign w:val="center"/>
          </w:tcPr>
          <w:p w14:paraId="77E5F074">
            <w:pPr>
              <w:rPr>
                <w:rFonts w:hint="default" w:ascii="Times New Roman" w:hAnsi="Times New Roman" w:cs="Times New Roman"/>
              </w:rPr>
            </w:pPr>
            <w:r>
              <w:rPr>
                <w:rFonts w:hint="default" w:ascii="Times New Roman" w:hAnsi="Times New Roman" w:eastAsia="Calibri" w:cs="Times New Roman"/>
                <w:b/>
                <w:bCs/>
                <w:color w:val="1B3A6B"/>
                <w:sz w:val="20"/>
                <w:szCs w:val="20"/>
              </w:rPr>
              <w:t>Q1 2027
(Launch)</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46A28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Mobile app (iOS + Android)
• AI session notes
• Pitch deck generator
• Cohort analytics dashboard
• Referral program</w:t>
            </w:r>
          </w:p>
        </w:tc>
        <w:tc>
          <w:tcPr>
            <w:tcW w:w="5200" w:type="dxa"/>
            <w:tcBorders>
              <w:top w:val="single" w:color="CCCCCC" w:sz="0" w:space="0"/>
              <w:left w:val="single" w:color="CCCCCC" w:sz="0" w:space="0"/>
              <w:bottom w:val="single" w:color="CCCCCC" w:sz="0" w:space="0"/>
              <w:right w:val="single" w:color="CCCCCC" w:sz="0" w:space="0"/>
            </w:tcBorders>
            <w:shd w:val="clear" w:color="auto" w:fill="F0FFF0"/>
            <w:tcMar>
              <w:top w:w="80" w:type="dxa"/>
              <w:left w:w="140" w:type="dxa"/>
              <w:bottom w:w="80" w:type="dxa"/>
              <w:right w:w="140" w:type="dxa"/>
            </w:tcMar>
            <w:vAlign w:val="center"/>
          </w:tcPr>
          <w:p w14:paraId="19CC206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RAG-based knowledge chatbot
• Predictive cohort dropout model
• Investor thesis matching ML model
• AI-generated progress reports</w:t>
            </w:r>
          </w:p>
        </w:tc>
      </w:tr>
      <w:tr w14:paraId="09A2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71CA310C">
            <w:pPr>
              <w:rPr>
                <w:rFonts w:hint="default" w:ascii="Times New Roman" w:hAnsi="Times New Roman" w:cs="Times New Roman"/>
              </w:rPr>
            </w:pPr>
            <w:r>
              <w:rPr>
                <w:rFonts w:hint="default" w:ascii="Times New Roman" w:hAnsi="Times New Roman" w:eastAsia="Calibri" w:cs="Times New Roman"/>
                <w:b/>
                <w:bCs/>
                <w:color w:val="1B3A6B"/>
                <w:sz w:val="20"/>
                <w:szCs w:val="20"/>
              </w:rPr>
              <w:t>Q2-Q4 2027
(Scale)</w:t>
            </w:r>
          </w:p>
        </w:tc>
        <w:tc>
          <w:tcPr>
            <w:tcW w:w="39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A0F4F9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Multi-language support (5 languages)
• White-label platform
• API for partner integrations
• Community forums
• Video conferencing native</w:t>
            </w:r>
          </w:p>
        </w:tc>
        <w:tc>
          <w:tcPr>
            <w:tcW w:w="5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40" w:type="dxa"/>
              <w:bottom w:w="80" w:type="dxa"/>
              <w:right w:w="140" w:type="dxa"/>
            </w:tcMar>
            <w:vAlign w:val="center"/>
          </w:tcPr>
          <w:p w14:paraId="4D7942B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 Proprietary startup success prediction model
• AI board simulation (advisory mode)
• Automated due diligence scoring
• Generative demo day presentations</w:t>
            </w:r>
          </w:p>
        </w:tc>
      </w:tr>
    </w:tbl>
    <w:p w14:paraId="194154CE">
      <w:pPr>
        <w:spacing w:before="80" w:after="0"/>
        <w:rPr>
          <w:rFonts w:hint="default" w:ascii="Times New Roman" w:hAnsi="Times New Roman" w:cs="Times New Roman"/>
        </w:rPr>
      </w:pPr>
    </w:p>
    <w:p w14:paraId="52AC441F">
      <w:pPr>
        <w:rPr>
          <w:rFonts w:hint="default" w:ascii="Times New Roman" w:hAnsi="Times New Roman" w:cs="Times New Roman"/>
        </w:rPr>
      </w:pPr>
      <w:r>
        <w:rPr>
          <w:rFonts w:hint="default" w:ascii="Times New Roman" w:hAnsi="Times New Roman" w:cs="Times New Roman"/>
        </w:rPr>
        <w:br w:type="page"/>
      </w:r>
    </w:p>
    <w:p w14:paraId="345E54CB">
      <w:pPr>
        <w:shd w:val="clear" w:fill="154360"/>
        <w:spacing w:before="320" w:after="0"/>
        <w:jc w:val="center"/>
        <w:rPr>
          <w:rFonts w:hint="default" w:ascii="Times New Roman" w:hAnsi="Times New Roman" w:cs="Times New Roman"/>
        </w:rPr>
      </w:pPr>
      <w:r>
        <w:rPr>
          <w:rFonts w:hint="default" w:ascii="Times New Roman" w:hAnsi="Times New Roman" w:eastAsia="Calibri" w:cs="Times New Roman"/>
          <w:b/>
          <w:bCs/>
          <w:color w:val="FFFFFF"/>
          <w:sz w:val="52"/>
          <w:szCs w:val="52"/>
        </w:rPr>
        <w:t>PART II</w:t>
      </w:r>
    </w:p>
    <w:p w14:paraId="18F4DE91">
      <w:pPr>
        <w:shd w:val="clear" w:fill="154360"/>
        <w:spacing w:before="0" w:after="320"/>
        <w:jc w:val="center"/>
        <w:rPr>
          <w:rFonts w:hint="default" w:ascii="Times New Roman" w:hAnsi="Times New Roman" w:cs="Times New Roman"/>
        </w:rPr>
      </w:pPr>
      <w:r>
        <w:rPr>
          <w:rFonts w:hint="default" w:ascii="Times New Roman" w:hAnsi="Times New Roman" w:eastAsia="Calibri" w:cs="Times New Roman"/>
          <w:b/>
          <w:bCs/>
          <w:color w:val="FFFFFF"/>
          <w:sz w:val="36"/>
          <w:szCs w:val="36"/>
        </w:rPr>
        <w:t>SOFTWARE REQUIREMENTS SPECIFICATION (SRS)</w:t>
      </w:r>
    </w:p>
    <w:p w14:paraId="34EF7E2A">
      <w:pPr>
        <w:spacing w:before="160" w:after="0"/>
        <w:rPr>
          <w:rFonts w:hint="default" w:ascii="Times New Roman" w:hAnsi="Times New Roman" w:cs="Times New Roman"/>
        </w:rPr>
      </w:pPr>
    </w:p>
    <w:p w14:paraId="3FCA6345">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9. System Overview</w:t>
      </w:r>
    </w:p>
    <w:p w14:paraId="4A5B3F7A">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9.1 Purpose</w:t>
      </w:r>
    </w:p>
    <w:p w14:paraId="0C42B91D">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This Software Requirements Specification (SRS) describes the complete functional and non-functional requirements for Nexus AI — the Intelligent Incubation Platform. It serves as the primary technical reference for engineering teams, QA, DevOps, and third-party integrators.</w:t>
      </w:r>
    </w:p>
    <w:p w14:paraId="10F9D7B2">
      <w:pPr>
        <w:spacing w:before="80" w:after="0"/>
        <w:rPr>
          <w:rFonts w:hint="default" w:ascii="Times New Roman" w:hAnsi="Times New Roman" w:cs="Times New Roman"/>
        </w:rPr>
      </w:pPr>
    </w:p>
    <w:p w14:paraId="1B144AD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9.2 Scope</w:t>
      </w:r>
    </w:p>
    <w:p w14:paraId="4CCFABDA">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Nexus AI is a multi-tenant, cloud-native web application (with companion mobile apps) comprising seven primary modules: Authentication &amp; User Management, AI Idea Evaluation Engine, AI Mentor Chatbot, Smart Matchmaking, Progress Dashboard, Mentor Marketplace, and Investor Portal. A unified Admin Portal governs all modules.</w:t>
      </w:r>
    </w:p>
    <w:p w14:paraId="11731494">
      <w:pPr>
        <w:spacing w:before="80" w:after="0"/>
        <w:rPr>
          <w:rFonts w:hint="default" w:ascii="Times New Roman" w:hAnsi="Times New Roman" w:cs="Times New Roman"/>
        </w:rPr>
      </w:pPr>
    </w:p>
    <w:p w14:paraId="4FA0E695">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9.3 System 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3600"/>
        <w:gridCol w:w="3600"/>
      </w:tblGrid>
      <w:tr w14:paraId="4B35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79D931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Component</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FA1EDB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Technology Stack</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CEC610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Rationale</w:t>
            </w:r>
          </w:p>
        </w:tc>
      </w:tr>
      <w:tr w14:paraId="454AD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0148A0">
            <w:pPr>
              <w:rPr>
                <w:rFonts w:hint="default" w:ascii="Times New Roman" w:hAnsi="Times New Roman" w:cs="Times New Roman"/>
              </w:rPr>
            </w:pPr>
            <w:r>
              <w:rPr>
                <w:rFonts w:hint="default" w:ascii="Times New Roman" w:hAnsi="Times New Roman" w:eastAsia="Calibri" w:cs="Times New Roman"/>
                <w:b/>
                <w:bCs/>
                <w:color w:val="2C3E50"/>
                <w:sz w:val="20"/>
                <w:szCs w:val="20"/>
              </w:rPr>
              <w:t>Frontend (Web)</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B02B0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Next.js 1</w:t>
            </w:r>
            <w:r>
              <w:rPr>
                <w:rFonts w:hint="default" w:ascii="Times New Roman" w:hAnsi="Times New Roman" w:cs="Times New Roman"/>
                <w:b w:val="0"/>
                <w:bCs w:val="0"/>
                <w:color w:val="2E86C1"/>
                <w:sz w:val="20"/>
                <w:szCs w:val="20"/>
                <w:lang w:val="en-US"/>
              </w:rPr>
              <w:t>6</w:t>
            </w:r>
            <w:r>
              <w:rPr>
                <w:rFonts w:hint="default" w:ascii="Times New Roman" w:hAnsi="Times New Roman" w:eastAsia="Calibri" w:cs="Times New Roman"/>
                <w:b w:val="0"/>
                <w:bCs w:val="0"/>
                <w:color w:val="2E86C1"/>
                <w:sz w:val="20"/>
                <w:szCs w:val="20"/>
              </w:rPr>
              <w:t>, TypeScript, TailwindCSS, ShadCN UI</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1ED55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SSR/SSG performance, strong ecosystem, type safety</w:t>
            </w:r>
          </w:p>
        </w:tc>
      </w:tr>
      <w:tr w14:paraId="1F80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0CB8D78">
            <w:pPr>
              <w:rPr>
                <w:rFonts w:hint="default" w:ascii="Times New Roman" w:hAnsi="Times New Roman" w:cs="Times New Roman"/>
              </w:rPr>
            </w:pPr>
            <w:r>
              <w:rPr>
                <w:rFonts w:hint="default" w:ascii="Times New Roman" w:hAnsi="Times New Roman" w:eastAsia="Calibri" w:cs="Times New Roman"/>
                <w:b/>
                <w:bCs/>
                <w:color w:val="2C3E50"/>
                <w:sz w:val="20"/>
                <w:szCs w:val="20"/>
              </w:rPr>
              <w:t>Mobile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FB0C07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React Native + Expo</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FF97A5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Code sharing with web, rapid cross-platform deployment</w:t>
            </w:r>
          </w:p>
        </w:tc>
      </w:tr>
      <w:tr w14:paraId="1A30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7FEA0E">
            <w:pPr>
              <w:rPr>
                <w:rFonts w:hint="default" w:ascii="Times New Roman" w:hAnsi="Times New Roman" w:cs="Times New Roman"/>
              </w:rPr>
            </w:pPr>
            <w:r>
              <w:rPr>
                <w:rFonts w:hint="default" w:ascii="Times New Roman" w:hAnsi="Times New Roman" w:eastAsia="Calibri" w:cs="Times New Roman"/>
                <w:b/>
                <w:bCs/>
                <w:color w:val="2C3E50"/>
                <w:sz w:val="20"/>
                <w:szCs w:val="20"/>
              </w:rPr>
              <w:t>Backend API</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F97F9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Node.js + NestJS (TypeScript), REST + GraphQL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80E6E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Modular architecture, strong DI, gRPC-ready</w:t>
            </w:r>
          </w:p>
        </w:tc>
      </w:tr>
      <w:tr w14:paraId="7F41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26A3ECB">
            <w:pPr>
              <w:rPr>
                <w:rFonts w:hint="default" w:ascii="Times New Roman" w:hAnsi="Times New Roman" w:cs="Times New Roman"/>
              </w:rPr>
            </w:pPr>
            <w:r>
              <w:rPr>
                <w:rFonts w:hint="default" w:ascii="Times New Roman" w:hAnsi="Times New Roman" w:eastAsia="Calibri" w:cs="Times New Roman"/>
                <w:b/>
                <w:bCs/>
                <w:color w:val="2C3E50"/>
                <w:sz w:val="20"/>
                <w:szCs w:val="20"/>
              </w:rPr>
              <w:t>AI Engine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CC8F3C">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Python FastAPI microservices + LangChain + OpenAI GPT-4o</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150A56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Best AI tooling, Python ML ecosystem, async performance</w:t>
            </w:r>
          </w:p>
        </w:tc>
      </w:tr>
      <w:tr w14:paraId="63F4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1394EE">
            <w:pPr>
              <w:rPr>
                <w:rFonts w:hint="default" w:ascii="Times New Roman" w:hAnsi="Times New Roman" w:cs="Times New Roman"/>
              </w:rPr>
            </w:pPr>
            <w:r>
              <w:rPr>
                <w:rFonts w:hint="default" w:ascii="Times New Roman" w:hAnsi="Times New Roman" w:eastAsia="Calibri" w:cs="Times New Roman"/>
                <w:b/>
                <w:bCs/>
                <w:color w:val="2C3E50"/>
                <w:sz w:val="20"/>
                <w:szCs w:val="20"/>
              </w:rPr>
              <w:t>Database (Primary)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6B885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PostgreSQL 16 (Neon / AWS RDS)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37884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ACID compliance, JSON support, mature ecosystem</w:t>
            </w:r>
          </w:p>
        </w:tc>
      </w:tr>
      <w:tr w14:paraId="61B4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C0A9035">
            <w:pPr>
              <w:rPr>
                <w:rFonts w:hint="default" w:ascii="Times New Roman" w:hAnsi="Times New Roman" w:cs="Times New Roman"/>
              </w:rPr>
            </w:pPr>
            <w:r>
              <w:rPr>
                <w:rFonts w:hint="default" w:ascii="Times New Roman" w:hAnsi="Times New Roman" w:eastAsia="Calibri" w:cs="Times New Roman"/>
                <w:b/>
                <w:bCs/>
                <w:color w:val="2C3E50"/>
                <w:sz w:val="20"/>
                <w:szCs w:val="20"/>
              </w:rPr>
              <w:t>Database (Vector)</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49BC4E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Pinecone / pgvector</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C21FA1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Semantic search for mentor matching and knowledge retrieval</w:t>
            </w:r>
          </w:p>
        </w:tc>
      </w:tr>
      <w:tr w14:paraId="1888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471684">
            <w:pPr>
              <w:rPr>
                <w:rFonts w:hint="default" w:ascii="Times New Roman" w:hAnsi="Times New Roman" w:cs="Times New Roman"/>
              </w:rPr>
            </w:pPr>
            <w:r>
              <w:rPr>
                <w:rFonts w:hint="default" w:ascii="Times New Roman" w:hAnsi="Times New Roman" w:eastAsia="Calibri" w:cs="Times New Roman"/>
                <w:b/>
                <w:bCs/>
                <w:color w:val="2C3E50"/>
                <w:sz w:val="20"/>
                <w:szCs w:val="20"/>
              </w:rPr>
              <w:t>Cache / Session</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7ED2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Redis 7 (Upstash)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817E6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Sub-millisecond session management, pub/sub, rate limiting</w:t>
            </w:r>
          </w:p>
        </w:tc>
      </w:tr>
      <w:tr w14:paraId="00140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A4DF63D">
            <w:pPr>
              <w:rPr>
                <w:rFonts w:hint="default" w:ascii="Times New Roman" w:hAnsi="Times New Roman" w:cs="Times New Roman"/>
              </w:rPr>
            </w:pPr>
            <w:r>
              <w:rPr>
                <w:rFonts w:hint="default" w:ascii="Times New Roman" w:hAnsi="Times New Roman" w:eastAsia="Calibri" w:cs="Times New Roman"/>
                <w:b/>
                <w:bCs/>
                <w:color w:val="2C3E50"/>
                <w:sz w:val="20"/>
                <w:szCs w:val="20"/>
              </w:rPr>
              <w:t>Object Storage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86BF91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AWS S3 + CloudFront CDN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3B4C0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Scalable document/media storage, global edge delivery</w:t>
            </w:r>
          </w:p>
        </w:tc>
      </w:tr>
      <w:tr w14:paraId="7AF1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3E07F0">
            <w:pPr>
              <w:rPr>
                <w:rFonts w:hint="default" w:ascii="Times New Roman" w:hAnsi="Times New Roman" w:cs="Times New Roman"/>
              </w:rPr>
            </w:pPr>
            <w:r>
              <w:rPr>
                <w:rFonts w:hint="default" w:ascii="Times New Roman" w:hAnsi="Times New Roman" w:eastAsia="Calibri" w:cs="Times New Roman"/>
                <w:b/>
                <w:bCs/>
                <w:color w:val="2C3E50"/>
                <w:sz w:val="20"/>
                <w:szCs w:val="20"/>
              </w:rPr>
              <w:t>Queue / Events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35F5BB">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AWS SQS + EventBridge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051DE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Async AI job processing, decoupled event architecture</w:t>
            </w:r>
          </w:p>
        </w:tc>
      </w:tr>
      <w:tr w14:paraId="72F3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3D3192D">
            <w:pPr>
              <w:rPr>
                <w:rFonts w:hint="default" w:ascii="Times New Roman" w:hAnsi="Times New Roman" w:cs="Times New Roman"/>
              </w:rPr>
            </w:pPr>
            <w:r>
              <w:rPr>
                <w:rFonts w:hint="default" w:ascii="Times New Roman" w:hAnsi="Times New Roman" w:eastAsia="Calibri" w:cs="Times New Roman"/>
                <w:b/>
                <w:bCs/>
                <w:color w:val="2C3E50"/>
                <w:sz w:val="20"/>
                <w:szCs w:val="20"/>
              </w:rPr>
              <w:t>Authentication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AA8E1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Auth0 / Clerk</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AD1D05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Managed auth, MFA, SSO, social login out-of-the-box</w:t>
            </w:r>
          </w:p>
        </w:tc>
      </w:tr>
      <w:tr w14:paraId="0086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9960B0">
            <w:pPr>
              <w:rPr>
                <w:rFonts w:hint="default" w:ascii="Times New Roman" w:hAnsi="Times New Roman" w:cs="Times New Roman"/>
              </w:rPr>
            </w:pPr>
            <w:r>
              <w:rPr>
                <w:rFonts w:hint="default" w:ascii="Times New Roman" w:hAnsi="Times New Roman" w:eastAsia="Calibri" w:cs="Times New Roman"/>
                <w:b/>
                <w:bCs/>
                <w:color w:val="2C3E50"/>
                <w:sz w:val="20"/>
                <w:szCs w:val="20"/>
              </w:rPr>
              <w:t>Payments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11E8A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Stripe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9EC6A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Global payments, subscription management, marketplace payouts</w:t>
            </w:r>
          </w:p>
        </w:tc>
      </w:tr>
      <w:tr w14:paraId="5102A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AAC9B36">
            <w:pPr>
              <w:rPr>
                <w:rFonts w:hint="default" w:ascii="Times New Roman" w:hAnsi="Times New Roman" w:cs="Times New Roman"/>
              </w:rPr>
            </w:pPr>
            <w:r>
              <w:rPr>
                <w:rFonts w:hint="default" w:ascii="Times New Roman" w:hAnsi="Times New Roman" w:eastAsia="Calibri" w:cs="Times New Roman"/>
                <w:b/>
                <w:bCs/>
                <w:color w:val="2C3E50"/>
                <w:sz w:val="20"/>
                <w:szCs w:val="20"/>
              </w:rPr>
              <w:t>Email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A902EF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SendGrid + Resend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E2BFDA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Transactional + marketing email at scale</w:t>
            </w:r>
          </w:p>
        </w:tc>
      </w:tr>
      <w:tr w14:paraId="1826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4597C82">
            <w:pPr>
              <w:rPr>
                <w:rFonts w:hint="default" w:ascii="Times New Roman" w:hAnsi="Times New Roman" w:cs="Times New Roman"/>
              </w:rPr>
            </w:pPr>
            <w:r>
              <w:rPr>
                <w:rFonts w:hint="default" w:ascii="Times New Roman" w:hAnsi="Times New Roman" w:eastAsia="Calibri" w:cs="Times New Roman"/>
                <w:b/>
                <w:bCs/>
                <w:color w:val="2C3E50"/>
                <w:sz w:val="20"/>
                <w:szCs w:val="20"/>
              </w:rPr>
              <w:t>Monitoring</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A5422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Datadog + Sentry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33D4C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APM, error tracking, AI latency monitoring</w:t>
            </w:r>
          </w:p>
        </w:tc>
      </w:tr>
      <w:tr w14:paraId="2808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91816A4">
            <w:pPr>
              <w:rPr>
                <w:rFonts w:hint="default" w:ascii="Times New Roman" w:hAnsi="Times New Roman" w:cs="Times New Roman"/>
              </w:rPr>
            </w:pPr>
            <w:r>
              <w:rPr>
                <w:rFonts w:hint="default" w:ascii="Times New Roman" w:hAnsi="Times New Roman" w:eastAsia="Calibri" w:cs="Times New Roman"/>
                <w:b/>
                <w:bCs/>
                <w:color w:val="2C3E50"/>
                <w:sz w:val="20"/>
                <w:szCs w:val="20"/>
              </w:rPr>
              <w:t>CI/CD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9A6C0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GitHub Actions + ArgoCD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EDD6B1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GitOps deployment to Kubernetes (EKS)</w:t>
            </w:r>
          </w:p>
        </w:tc>
      </w:tr>
    </w:tbl>
    <w:p w14:paraId="766F69BB">
      <w:pPr>
        <w:spacing w:before="80" w:after="0"/>
        <w:rPr>
          <w:rFonts w:hint="default" w:ascii="Times New Roman" w:hAnsi="Times New Roman" w:cs="Times New Roman"/>
        </w:rPr>
      </w:pPr>
    </w:p>
    <w:p w14:paraId="10A3727F">
      <w:pPr>
        <w:rPr>
          <w:rFonts w:hint="default" w:ascii="Times New Roman" w:hAnsi="Times New Roman" w:cs="Times New Roman"/>
        </w:rPr>
      </w:pPr>
      <w:r>
        <w:rPr>
          <w:rFonts w:hint="default" w:ascii="Times New Roman" w:hAnsi="Times New Roman" w:cs="Times New Roman"/>
        </w:rPr>
        <w:br w:type="page"/>
      </w:r>
    </w:p>
    <w:p w14:paraId="53C39E76">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10. Functional Requirements</w:t>
      </w:r>
    </w:p>
    <w:p w14:paraId="7A107431">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10.1 Module 1 — Authentication &amp; User Management</w:t>
      </w:r>
    </w:p>
    <w:p w14:paraId="7A37F571">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10.1.1 User Registration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24AE5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5E2E69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7EFC38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158B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D981A1">
            <w:pPr>
              <w:rPr>
                <w:rFonts w:hint="default" w:ascii="Times New Roman" w:hAnsi="Times New Roman" w:cs="Times New Roman"/>
              </w:rPr>
            </w:pPr>
            <w:r>
              <w:rPr>
                <w:rFonts w:hint="default" w:ascii="Times New Roman" w:hAnsi="Times New Roman" w:eastAsia="Calibri" w:cs="Times New Roman"/>
                <w:b/>
                <w:bCs/>
                <w:color w:val="1B3A6B"/>
                <w:sz w:val="20"/>
                <w:szCs w:val="20"/>
              </w:rPr>
              <w:t>AUTH-01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DCCBD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support email/password registration with email verification OTP sent within 60 seconds</w:t>
            </w:r>
          </w:p>
        </w:tc>
      </w:tr>
      <w:tr w14:paraId="49B9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E91051">
            <w:pPr>
              <w:rPr>
                <w:rFonts w:hint="default" w:ascii="Times New Roman" w:hAnsi="Times New Roman" w:cs="Times New Roman"/>
              </w:rPr>
            </w:pPr>
            <w:r>
              <w:rPr>
                <w:rFonts w:hint="default" w:ascii="Times New Roman" w:hAnsi="Times New Roman" w:eastAsia="Calibri" w:cs="Times New Roman"/>
                <w:b/>
                <w:bCs/>
                <w:color w:val="1B3A6B"/>
                <w:sz w:val="20"/>
                <w:szCs w:val="20"/>
              </w:rPr>
              <w:t>AUTH-02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4B98E2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support SSO via Google OAuth 2.0 and LinkedIn OAuth 2.0</w:t>
            </w:r>
          </w:p>
        </w:tc>
      </w:tr>
      <w:tr w14:paraId="7040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951F72">
            <w:pPr>
              <w:rPr>
                <w:rFonts w:hint="default" w:ascii="Times New Roman" w:hAnsi="Times New Roman" w:cs="Times New Roman"/>
              </w:rPr>
            </w:pPr>
            <w:r>
              <w:rPr>
                <w:rFonts w:hint="default" w:ascii="Times New Roman" w:hAnsi="Times New Roman" w:eastAsia="Calibri" w:cs="Times New Roman"/>
                <w:b/>
                <w:bCs/>
                <w:color w:val="1B3A6B"/>
                <w:sz w:val="20"/>
                <w:szCs w:val="20"/>
              </w:rPr>
              <w:t>AUTH-03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93F8F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Users shall select a primary role at registration: Founder, Mentor, Investor, or Administrator</w:t>
            </w:r>
          </w:p>
        </w:tc>
      </w:tr>
      <w:tr w14:paraId="2EF13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DCB4B34">
            <w:pPr>
              <w:rPr>
                <w:rFonts w:hint="default" w:ascii="Times New Roman" w:hAnsi="Times New Roman" w:cs="Times New Roman"/>
              </w:rPr>
            </w:pPr>
            <w:r>
              <w:rPr>
                <w:rFonts w:hint="default" w:ascii="Times New Roman" w:hAnsi="Times New Roman" w:eastAsia="Calibri" w:cs="Times New Roman"/>
                <w:b/>
                <w:bCs/>
                <w:color w:val="1B3A6B"/>
                <w:sz w:val="20"/>
                <w:szCs w:val="20"/>
              </w:rPr>
              <w:t>AUTH-04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4517D4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validate email uniqueness globally across all roles</w:t>
            </w:r>
          </w:p>
        </w:tc>
      </w:tr>
      <w:tr w14:paraId="6C81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2EFDC9E">
            <w:pPr>
              <w:rPr>
                <w:rFonts w:hint="default" w:ascii="Times New Roman" w:hAnsi="Times New Roman" w:cs="Times New Roman"/>
              </w:rPr>
            </w:pPr>
            <w:r>
              <w:rPr>
                <w:rFonts w:hint="default" w:ascii="Times New Roman" w:hAnsi="Times New Roman" w:eastAsia="Calibri" w:cs="Times New Roman"/>
                <w:b/>
                <w:bCs/>
                <w:color w:val="1B3A6B"/>
                <w:sz w:val="20"/>
                <w:szCs w:val="20"/>
              </w:rPr>
              <w:t>AUTH-05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49159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Password policy: minimum 8 characters, at least one uppercase, one digit, one special character</w:t>
            </w:r>
          </w:p>
        </w:tc>
      </w:tr>
      <w:tr w14:paraId="0A547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4B4293C">
            <w:pPr>
              <w:rPr>
                <w:rFonts w:hint="default" w:ascii="Times New Roman" w:hAnsi="Times New Roman" w:cs="Times New Roman"/>
              </w:rPr>
            </w:pPr>
            <w:r>
              <w:rPr>
                <w:rFonts w:hint="default" w:ascii="Times New Roman" w:hAnsi="Times New Roman" w:eastAsia="Calibri" w:cs="Times New Roman"/>
                <w:b/>
                <w:bCs/>
                <w:color w:val="1B3A6B"/>
                <w:sz w:val="20"/>
                <w:szCs w:val="20"/>
              </w:rPr>
              <w:t>AUTH-06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F33AA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support multi-tenancy — a user may belong to one organization (incubator) context</w:t>
            </w:r>
          </w:p>
        </w:tc>
      </w:tr>
      <w:tr w14:paraId="527E8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ACAAFD">
            <w:pPr>
              <w:rPr>
                <w:rFonts w:hint="default" w:ascii="Times New Roman" w:hAnsi="Times New Roman" w:cs="Times New Roman"/>
              </w:rPr>
            </w:pPr>
            <w:r>
              <w:rPr>
                <w:rFonts w:hint="default" w:ascii="Times New Roman" w:hAnsi="Times New Roman" w:eastAsia="Calibri" w:cs="Times New Roman"/>
                <w:b/>
                <w:bCs/>
                <w:color w:val="1B3A6B"/>
                <w:sz w:val="20"/>
                <w:szCs w:val="20"/>
              </w:rPr>
              <w:t>AUTH-07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1BFD9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 users shall be created only via the internal admin CLI or existing admin invitation flow</w:t>
            </w:r>
          </w:p>
        </w:tc>
      </w:tr>
    </w:tbl>
    <w:p w14:paraId="4EE6FFE5">
      <w:pPr>
        <w:spacing w:before="80" w:after="0"/>
        <w:rPr>
          <w:rFonts w:hint="default" w:ascii="Times New Roman" w:hAnsi="Times New Roman" w:cs="Times New Roman"/>
        </w:rPr>
      </w:pPr>
    </w:p>
    <w:p w14:paraId="479E8752">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10.1.2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3634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0343F2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7FDC66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7988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7339FD">
            <w:pPr>
              <w:rPr>
                <w:rFonts w:hint="default" w:ascii="Times New Roman" w:hAnsi="Times New Roman" w:cs="Times New Roman"/>
              </w:rPr>
            </w:pPr>
            <w:r>
              <w:rPr>
                <w:rFonts w:hint="default" w:ascii="Times New Roman" w:hAnsi="Times New Roman" w:eastAsia="Calibri" w:cs="Times New Roman"/>
                <w:b/>
                <w:bCs/>
                <w:color w:val="1B3A6B"/>
                <w:sz w:val="20"/>
                <w:szCs w:val="20"/>
              </w:rPr>
              <w:t>AUTH-08</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748BAE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JWT access tokens expire in 15 minutes; refresh tokens expire in 7 days and rotate on each use</w:t>
            </w:r>
          </w:p>
        </w:tc>
      </w:tr>
      <w:tr w14:paraId="4FC7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8D529E">
            <w:pPr>
              <w:rPr>
                <w:rFonts w:hint="default" w:ascii="Times New Roman" w:hAnsi="Times New Roman" w:cs="Times New Roman"/>
              </w:rPr>
            </w:pPr>
            <w:r>
              <w:rPr>
                <w:rFonts w:hint="default" w:ascii="Times New Roman" w:hAnsi="Times New Roman" w:eastAsia="Calibri" w:cs="Times New Roman"/>
                <w:b/>
                <w:bCs/>
                <w:color w:val="1B3A6B"/>
                <w:sz w:val="20"/>
                <w:szCs w:val="20"/>
              </w:rPr>
              <w:t>AUTH-09</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6A1963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enforce TOTP-based MFA (optional for founders, mandatory for admins and investors)</w:t>
            </w:r>
          </w:p>
        </w:tc>
      </w:tr>
      <w:tr w14:paraId="3076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8D5993">
            <w:pPr>
              <w:rPr>
                <w:rFonts w:hint="default" w:ascii="Times New Roman" w:hAnsi="Times New Roman" w:cs="Times New Roman"/>
              </w:rPr>
            </w:pPr>
            <w:r>
              <w:rPr>
                <w:rFonts w:hint="default" w:ascii="Times New Roman" w:hAnsi="Times New Roman" w:eastAsia="Calibri" w:cs="Times New Roman"/>
                <w:b/>
                <w:bCs/>
                <w:color w:val="1B3A6B"/>
                <w:sz w:val="20"/>
                <w:szCs w:val="20"/>
              </w:rPr>
              <w:t>AUTH-10</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EE33A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Brute force protection: lock account for 15 minutes after 5 consecutive failed login attempts</w:t>
            </w:r>
          </w:p>
        </w:tc>
      </w:tr>
      <w:tr w14:paraId="62E9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968C79">
            <w:pPr>
              <w:rPr>
                <w:rFonts w:hint="default" w:ascii="Times New Roman" w:hAnsi="Times New Roman" w:cs="Times New Roman"/>
              </w:rPr>
            </w:pPr>
            <w:r>
              <w:rPr>
                <w:rFonts w:hint="default" w:ascii="Times New Roman" w:hAnsi="Times New Roman" w:eastAsia="Calibri" w:cs="Times New Roman"/>
                <w:b/>
                <w:bCs/>
                <w:color w:val="1B3A6B"/>
                <w:sz w:val="20"/>
                <w:szCs w:val="20"/>
              </w:rPr>
              <w:t>AUTH-11</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ACCCA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sessions shall be invalidated on password change or explicit logout</w:t>
            </w:r>
          </w:p>
        </w:tc>
      </w:tr>
      <w:tr w14:paraId="0358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0FFF2C">
            <w:pPr>
              <w:rPr>
                <w:rFonts w:hint="default" w:ascii="Times New Roman" w:hAnsi="Times New Roman" w:cs="Times New Roman"/>
              </w:rPr>
            </w:pPr>
            <w:r>
              <w:rPr>
                <w:rFonts w:hint="default" w:ascii="Times New Roman" w:hAnsi="Times New Roman" w:eastAsia="Calibri" w:cs="Times New Roman"/>
                <w:b/>
                <w:bCs/>
                <w:color w:val="1B3A6B"/>
                <w:sz w:val="20"/>
                <w:szCs w:val="20"/>
              </w:rPr>
              <w:t>AUTH-12</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F8B0E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maintain a session activity log (IP, device, timestamp) accessible by the user</w:t>
            </w:r>
          </w:p>
        </w:tc>
      </w:tr>
      <w:tr w14:paraId="7711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7653D3">
            <w:pPr>
              <w:rPr>
                <w:rFonts w:hint="default" w:ascii="Times New Roman" w:hAnsi="Times New Roman" w:cs="Times New Roman"/>
              </w:rPr>
            </w:pPr>
            <w:r>
              <w:rPr>
                <w:rFonts w:hint="default" w:ascii="Times New Roman" w:hAnsi="Times New Roman" w:eastAsia="Calibri" w:cs="Times New Roman"/>
                <w:b/>
                <w:bCs/>
                <w:color w:val="1B3A6B"/>
                <w:sz w:val="20"/>
                <w:szCs w:val="20"/>
              </w:rPr>
              <w:t>AUTH-13</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EBD76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Password reset flow shall use a signed, time-limited token (valid 1 hour) sent via email</w:t>
            </w:r>
          </w:p>
        </w:tc>
      </w:tr>
    </w:tbl>
    <w:p w14:paraId="06E36992">
      <w:pPr>
        <w:spacing w:before="80" w:after="0"/>
        <w:rPr>
          <w:rFonts w:hint="default" w:ascii="Times New Roman" w:hAnsi="Times New Roman" w:cs="Times New Roman"/>
        </w:rPr>
      </w:pPr>
    </w:p>
    <w:p w14:paraId="3BBDDE41">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10.1.3 Role-Based Access Control (RBAC)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6957"/>
      </w:tblGrid>
      <w:tr w14:paraId="543AE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03F24E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Role</w:t>
            </w:r>
          </w:p>
        </w:tc>
        <w:tc>
          <w:tcPr>
            <w:tcW w:w="72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0A6AB3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Default Permissions</w:t>
            </w:r>
          </w:p>
        </w:tc>
      </w:tr>
      <w:tr w14:paraId="69F13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621200">
            <w:pPr>
              <w:rPr>
                <w:rFonts w:hint="default" w:ascii="Times New Roman" w:hAnsi="Times New Roman" w:cs="Times New Roman"/>
              </w:rPr>
            </w:pPr>
            <w:r>
              <w:rPr>
                <w:rFonts w:hint="default" w:ascii="Times New Roman" w:hAnsi="Times New Roman" w:eastAsia="Calibri" w:cs="Times New Roman"/>
                <w:b/>
                <w:bCs/>
                <w:color w:val="2E86C1"/>
                <w:sz w:val="20"/>
                <w:szCs w:val="20"/>
              </w:rPr>
              <w:t>ROLE_FOUNDER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E35C3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Submit ideas, access chatbot, view own dashboard, book mentor sessions, view investor portal (read-only), manage own profile</w:t>
            </w:r>
          </w:p>
        </w:tc>
      </w:tr>
      <w:tr w14:paraId="5634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ACFF39">
            <w:pPr>
              <w:rPr>
                <w:rFonts w:hint="default" w:ascii="Times New Roman" w:hAnsi="Times New Roman" w:cs="Times New Roman"/>
              </w:rPr>
            </w:pPr>
            <w:r>
              <w:rPr>
                <w:rFonts w:hint="default" w:ascii="Times New Roman" w:hAnsi="Times New Roman" w:eastAsia="Calibri" w:cs="Times New Roman"/>
                <w:b/>
                <w:bCs/>
                <w:color w:val="2E86C1"/>
                <w:sz w:val="20"/>
                <w:szCs w:val="20"/>
              </w:rPr>
              <w:t>ROLE_MENTOR</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1C2A5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Manage mentor profile, view/accept mentee requests, access session scheduler, view mentee startup summaries, earn revenue</w:t>
            </w:r>
          </w:p>
        </w:tc>
      </w:tr>
      <w:tr w14:paraId="5AE6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40CD39">
            <w:pPr>
              <w:rPr>
                <w:rFonts w:hint="default" w:ascii="Times New Roman" w:hAnsi="Times New Roman" w:cs="Times New Roman"/>
              </w:rPr>
            </w:pPr>
            <w:r>
              <w:rPr>
                <w:rFonts w:hint="default" w:ascii="Times New Roman" w:hAnsi="Times New Roman" w:eastAsia="Calibri" w:cs="Times New Roman"/>
                <w:b/>
                <w:bCs/>
                <w:color w:val="2E86C1"/>
                <w:sz w:val="20"/>
                <w:szCs w:val="20"/>
              </w:rPr>
              <w:t>ROLE_INVESTOR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57DB0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Browse startup discovery feed, manage watchlist, request introductions, export DD packets, set investment thesis</w:t>
            </w:r>
          </w:p>
        </w:tc>
      </w:tr>
      <w:tr w14:paraId="18F64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23366FD">
            <w:pPr>
              <w:rPr>
                <w:rFonts w:hint="default" w:ascii="Times New Roman" w:hAnsi="Times New Roman" w:cs="Times New Roman"/>
              </w:rPr>
            </w:pPr>
            <w:r>
              <w:rPr>
                <w:rFonts w:hint="default" w:ascii="Times New Roman" w:hAnsi="Times New Roman" w:eastAsia="Calibri" w:cs="Times New Roman"/>
                <w:b/>
                <w:bCs/>
                <w:color w:val="2E86C1"/>
                <w:sz w:val="20"/>
                <w:szCs w:val="20"/>
              </w:rPr>
              <w:t>ROLE_ADMIN</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16887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Full CRUD on all entities, cohort management, user impersonation (audit-logged), analytics export, AI configuration</w:t>
            </w:r>
          </w:p>
        </w:tc>
      </w:tr>
      <w:tr w14:paraId="6019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6D0B3B">
            <w:pPr>
              <w:rPr>
                <w:rFonts w:hint="default" w:ascii="Times New Roman" w:hAnsi="Times New Roman" w:cs="Times New Roman"/>
              </w:rPr>
            </w:pPr>
            <w:r>
              <w:rPr>
                <w:rFonts w:hint="default" w:ascii="Times New Roman" w:hAnsi="Times New Roman" w:eastAsia="Calibri" w:cs="Times New Roman"/>
                <w:b/>
                <w:bCs/>
                <w:color w:val="2E86C1"/>
                <w:sz w:val="20"/>
                <w:szCs w:val="20"/>
              </w:rPr>
              <w:t>ROLE_SUPER_ADMIN</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39702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ADMIN permissions + billing management, tenant provisioning, AI model configuration, audit log access</w:t>
            </w:r>
          </w:p>
        </w:tc>
      </w:tr>
    </w:tbl>
    <w:p w14:paraId="442D035A">
      <w:pPr>
        <w:spacing w:before="160" w:after="0"/>
        <w:rPr>
          <w:rFonts w:hint="default" w:ascii="Times New Roman" w:hAnsi="Times New Roman" w:cs="Times New Roman"/>
        </w:rPr>
      </w:pPr>
    </w:p>
    <w:p w14:paraId="391D8274">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10.2 Module 2 — AI Idea Evaluation Engine</w:t>
      </w:r>
    </w:p>
    <w:p w14:paraId="4F1C15BB">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The AI Idea Evaluation Engine is the core differentiator of Nexus AI. It provides founders with a structured, data-driven assessment of their startup idea across multiple dimensions within minutes of submission.</w:t>
      </w:r>
    </w:p>
    <w:p w14:paraId="563165C0">
      <w:pPr>
        <w:spacing w:before="80" w:after="0"/>
        <w:rPr>
          <w:rFonts w:hint="default" w:ascii="Times New Roman" w:hAnsi="Times New Roman" w:cs="Times New Roman"/>
        </w:rPr>
      </w:pPr>
    </w:p>
    <w:p w14:paraId="594E2110">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10.2.1 Idea Submission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4936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B662A8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9D4DE2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59E29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0988B1">
            <w:pPr>
              <w:rPr>
                <w:rFonts w:hint="default" w:ascii="Times New Roman" w:hAnsi="Times New Roman" w:cs="Times New Roman"/>
              </w:rPr>
            </w:pPr>
            <w:r>
              <w:rPr>
                <w:rFonts w:hint="default" w:ascii="Times New Roman" w:hAnsi="Times New Roman" w:eastAsia="Calibri" w:cs="Times New Roman"/>
                <w:b/>
                <w:bCs/>
                <w:color w:val="1B3A6B"/>
                <w:sz w:val="20"/>
                <w:szCs w:val="20"/>
              </w:rPr>
              <w:t>IDEA-01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3402E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founder shall submit an idea via a structured form: Problem Statement, Proposed Solution, Target Market, Revenue Model, Stage (Idea/MVP/Revenue), Team Size, and Geographic Focus</w:t>
            </w:r>
          </w:p>
        </w:tc>
      </w:tr>
      <w:tr w14:paraId="067D9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C336D61">
            <w:pPr>
              <w:rPr>
                <w:rFonts w:hint="default" w:ascii="Times New Roman" w:hAnsi="Times New Roman" w:cs="Times New Roman"/>
              </w:rPr>
            </w:pPr>
            <w:r>
              <w:rPr>
                <w:rFonts w:hint="default" w:ascii="Times New Roman" w:hAnsi="Times New Roman" w:eastAsia="Calibri" w:cs="Times New Roman"/>
                <w:b/>
                <w:bCs/>
                <w:color w:val="1B3A6B"/>
                <w:sz w:val="20"/>
                <w:szCs w:val="20"/>
              </w:rPr>
              <w:t>IDEA-02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9BBD36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accept optional attachments: one-pager PDF, pitch deck (max 25MB), prototype URL</w:t>
            </w:r>
          </w:p>
        </w:tc>
      </w:tr>
      <w:tr w14:paraId="2336A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362B02">
            <w:pPr>
              <w:rPr>
                <w:rFonts w:hint="default" w:ascii="Times New Roman" w:hAnsi="Times New Roman" w:cs="Times New Roman"/>
              </w:rPr>
            </w:pPr>
            <w:r>
              <w:rPr>
                <w:rFonts w:hint="default" w:ascii="Times New Roman" w:hAnsi="Times New Roman" w:eastAsia="Calibri" w:cs="Times New Roman"/>
                <w:b/>
                <w:bCs/>
                <w:color w:val="1B3A6B"/>
                <w:sz w:val="20"/>
                <w:szCs w:val="20"/>
              </w:rPr>
              <w:t>IDEA-03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CE4C3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AI engine shall return a full evaluation report within 90 seconds for text-only submissions</w:t>
            </w:r>
          </w:p>
        </w:tc>
      </w:tr>
      <w:tr w14:paraId="23AA5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E86B41E">
            <w:pPr>
              <w:rPr>
                <w:rFonts w:hint="default" w:ascii="Times New Roman" w:hAnsi="Times New Roman" w:cs="Times New Roman"/>
              </w:rPr>
            </w:pPr>
            <w:r>
              <w:rPr>
                <w:rFonts w:hint="default" w:ascii="Times New Roman" w:hAnsi="Times New Roman" w:eastAsia="Calibri" w:cs="Times New Roman"/>
                <w:b/>
                <w:bCs/>
                <w:color w:val="1B3A6B"/>
                <w:sz w:val="20"/>
                <w:szCs w:val="20"/>
              </w:rPr>
              <w:t>IDEA-04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5A94C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support up to 3 idea submissions per founder per month on the Builder tier</w:t>
            </w:r>
          </w:p>
        </w:tc>
      </w:tr>
      <w:tr w14:paraId="62C5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A4B6CF">
            <w:pPr>
              <w:rPr>
                <w:rFonts w:hint="default" w:ascii="Times New Roman" w:hAnsi="Times New Roman" w:cs="Times New Roman"/>
              </w:rPr>
            </w:pPr>
            <w:r>
              <w:rPr>
                <w:rFonts w:hint="default" w:ascii="Times New Roman" w:hAnsi="Times New Roman" w:eastAsia="Calibri" w:cs="Times New Roman"/>
                <w:b/>
                <w:bCs/>
                <w:color w:val="1B3A6B"/>
                <w:sz w:val="20"/>
                <w:szCs w:val="20"/>
              </w:rPr>
              <w:t>IDEA-05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BBFA4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idea data shall be stored in encrypted form; founders may delete their submissions at any time</w:t>
            </w:r>
          </w:p>
        </w:tc>
      </w:tr>
      <w:tr w14:paraId="222E3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6A3EE8">
            <w:pPr>
              <w:rPr>
                <w:rFonts w:hint="default" w:ascii="Times New Roman" w:hAnsi="Times New Roman" w:cs="Times New Roman"/>
              </w:rPr>
            </w:pPr>
            <w:r>
              <w:rPr>
                <w:rFonts w:hint="default" w:ascii="Times New Roman" w:hAnsi="Times New Roman" w:eastAsia="Calibri" w:cs="Times New Roman"/>
                <w:b/>
                <w:bCs/>
                <w:color w:val="1B3A6B"/>
                <w:sz w:val="20"/>
                <w:szCs w:val="20"/>
              </w:rPr>
              <w:t>IDEA-06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3373B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provide a real-time progress indicator during AI processing</w:t>
            </w:r>
          </w:p>
        </w:tc>
      </w:tr>
    </w:tbl>
    <w:p w14:paraId="2E2FAAE1">
      <w:pPr>
        <w:spacing w:before="80" w:after="0"/>
        <w:rPr>
          <w:rFonts w:hint="default" w:ascii="Times New Roman" w:hAnsi="Times New Roman" w:cs="Times New Roman"/>
        </w:rPr>
      </w:pPr>
    </w:p>
    <w:p w14:paraId="60F84372">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10.2.2 Evaluation Dimensions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1440"/>
        <w:gridCol w:w="5400"/>
      </w:tblGrid>
      <w:tr w14:paraId="36FF9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4FB9E5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Dimension</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F9F46A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Weight</w:t>
            </w:r>
          </w:p>
        </w:tc>
        <w:tc>
          <w:tcPr>
            <w:tcW w:w="54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299F02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AI Assessment Method</w:t>
            </w:r>
          </w:p>
        </w:tc>
      </w:tr>
      <w:tr w14:paraId="3896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A7CD8B">
            <w:pPr>
              <w:rPr>
                <w:rFonts w:hint="default" w:ascii="Times New Roman" w:hAnsi="Times New Roman" w:cs="Times New Roman"/>
              </w:rPr>
            </w:pPr>
            <w:r>
              <w:rPr>
                <w:rFonts w:hint="default" w:ascii="Times New Roman" w:hAnsi="Times New Roman" w:eastAsia="Calibri" w:cs="Times New Roman"/>
                <w:b/>
                <w:bCs/>
                <w:color w:val="2C3E50"/>
                <w:sz w:val="20"/>
                <w:szCs w:val="20"/>
              </w:rPr>
              <w:t>Market Opportunity (TAM/SAM/SOM)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0EF397">
            <w:pPr>
              <w:rPr>
                <w:rFonts w:hint="default" w:ascii="Times New Roman" w:hAnsi="Times New Roman" w:cs="Times New Roman"/>
              </w:rPr>
            </w:pPr>
            <w:r>
              <w:rPr>
                <w:rFonts w:hint="default" w:ascii="Times New Roman" w:hAnsi="Times New Roman" w:eastAsia="Calibri" w:cs="Times New Roman"/>
                <w:b/>
                <w:bCs/>
                <w:color w:val="1ABC9C"/>
                <w:sz w:val="20"/>
                <w:szCs w:val="20"/>
              </w:rPr>
              <w:t>25%</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7DFDB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Market sizing via web search + industry reports; structured LLM extraction</w:t>
            </w:r>
          </w:p>
        </w:tc>
      </w:tr>
      <w:tr w14:paraId="7705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9648122">
            <w:pPr>
              <w:rPr>
                <w:rFonts w:hint="default" w:ascii="Times New Roman" w:hAnsi="Times New Roman" w:cs="Times New Roman"/>
              </w:rPr>
            </w:pPr>
            <w:r>
              <w:rPr>
                <w:rFonts w:hint="default" w:ascii="Times New Roman" w:hAnsi="Times New Roman" w:eastAsia="Calibri" w:cs="Times New Roman"/>
                <w:b/>
                <w:bCs/>
                <w:color w:val="2C3E50"/>
                <w:sz w:val="20"/>
                <w:szCs w:val="20"/>
              </w:rPr>
              <w:t>Problem Severity &amp; Frequency</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EAD924B">
            <w:pPr>
              <w:rPr>
                <w:rFonts w:hint="default" w:ascii="Times New Roman" w:hAnsi="Times New Roman" w:cs="Times New Roman"/>
              </w:rPr>
            </w:pPr>
            <w:r>
              <w:rPr>
                <w:rFonts w:hint="default" w:ascii="Times New Roman" w:hAnsi="Times New Roman" w:eastAsia="Calibri" w:cs="Times New Roman"/>
                <w:b/>
                <w:bCs/>
                <w:color w:val="1ABC9C"/>
                <w:sz w:val="20"/>
                <w:szCs w:val="20"/>
              </w:rPr>
              <w:t>20%</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CE8378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NLP analysis of problem statement against known pain point taxonomies</w:t>
            </w:r>
          </w:p>
        </w:tc>
      </w:tr>
      <w:tr w14:paraId="7618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8633EF">
            <w:pPr>
              <w:rPr>
                <w:rFonts w:hint="default" w:ascii="Times New Roman" w:hAnsi="Times New Roman" w:cs="Times New Roman"/>
              </w:rPr>
            </w:pPr>
            <w:r>
              <w:rPr>
                <w:rFonts w:hint="default" w:ascii="Times New Roman" w:hAnsi="Times New Roman" w:eastAsia="Calibri" w:cs="Times New Roman"/>
                <w:b/>
                <w:bCs/>
                <w:color w:val="2C3E50"/>
                <w:sz w:val="20"/>
                <w:szCs w:val="20"/>
              </w:rPr>
              <w:t>Solution Uniqueness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50ACCE">
            <w:pPr>
              <w:rPr>
                <w:rFonts w:hint="default" w:ascii="Times New Roman" w:hAnsi="Times New Roman" w:cs="Times New Roman"/>
              </w:rPr>
            </w:pPr>
            <w:r>
              <w:rPr>
                <w:rFonts w:hint="default" w:ascii="Times New Roman" w:hAnsi="Times New Roman" w:eastAsia="Calibri" w:cs="Times New Roman"/>
                <w:b/>
                <w:bCs/>
                <w:color w:val="1ABC9C"/>
                <w:sz w:val="20"/>
                <w:szCs w:val="20"/>
              </w:rPr>
              <w:t>15%</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61E18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Competitor analysis via web scraping + patent database search</w:t>
            </w:r>
          </w:p>
        </w:tc>
      </w:tr>
      <w:tr w14:paraId="79C9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BCF30C3">
            <w:pPr>
              <w:rPr>
                <w:rFonts w:hint="default" w:ascii="Times New Roman" w:hAnsi="Times New Roman" w:cs="Times New Roman"/>
              </w:rPr>
            </w:pPr>
            <w:r>
              <w:rPr>
                <w:rFonts w:hint="default" w:ascii="Times New Roman" w:hAnsi="Times New Roman" w:eastAsia="Calibri" w:cs="Times New Roman"/>
                <w:b/>
                <w:bCs/>
                <w:color w:val="2C3E50"/>
                <w:sz w:val="20"/>
                <w:szCs w:val="20"/>
              </w:rPr>
              <w:t>Business Model Viability</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81314C4">
            <w:pPr>
              <w:rPr>
                <w:rFonts w:hint="default" w:ascii="Times New Roman" w:hAnsi="Times New Roman" w:cs="Times New Roman"/>
              </w:rPr>
            </w:pPr>
            <w:r>
              <w:rPr>
                <w:rFonts w:hint="default" w:ascii="Times New Roman" w:hAnsi="Times New Roman" w:eastAsia="Calibri" w:cs="Times New Roman"/>
                <w:b/>
                <w:bCs/>
                <w:color w:val="1ABC9C"/>
                <w:sz w:val="20"/>
                <w:szCs w:val="20"/>
              </w:rPr>
              <w:t>15%</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739A5B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Revenue model classification + margin benchmarking against sector data</w:t>
            </w:r>
          </w:p>
        </w:tc>
      </w:tr>
      <w:tr w14:paraId="4559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4E0ED7A">
            <w:pPr>
              <w:rPr>
                <w:rFonts w:hint="default" w:ascii="Times New Roman" w:hAnsi="Times New Roman" w:cs="Times New Roman"/>
              </w:rPr>
            </w:pPr>
            <w:r>
              <w:rPr>
                <w:rFonts w:hint="default" w:ascii="Times New Roman" w:hAnsi="Times New Roman" w:eastAsia="Calibri" w:cs="Times New Roman"/>
                <w:b/>
                <w:bCs/>
                <w:color w:val="2C3E50"/>
                <w:sz w:val="20"/>
                <w:szCs w:val="20"/>
              </w:rPr>
              <w:t>Team-Market Fit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4D9157">
            <w:pPr>
              <w:rPr>
                <w:rFonts w:hint="default" w:ascii="Times New Roman" w:hAnsi="Times New Roman" w:cs="Times New Roman"/>
              </w:rPr>
            </w:pPr>
            <w:r>
              <w:rPr>
                <w:rFonts w:hint="default" w:ascii="Times New Roman" w:hAnsi="Times New Roman" w:eastAsia="Calibri" w:cs="Times New Roman"/>
                <w:b/>
                <w:bCs/>
                <w:color w:val="1ABC9C"/>
                <w:sz w:val="20"/>
                <w:szCs w:val="20"/>
              </w:rPr>
              <w:t>10%</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6CD9A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 background parsing vs. domain requirement analysis</w:t>
            </w:r>
          </w:p>
        </w:tc>
      </w:tr>
      <w:tr w14:paraId="5123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77CE696">
            <w:pPr>
              <w:rPr>
                <w:rFonts w:hint="default" w:ascii="Times New Roman" w:hAnsi="Times New Roman" w:cs="Times New Roman"/>
              </w:rPr>
            </w:pPr>
            <w:r>
              <w:rPr>
                <w:rFonts w:hint="default" w:ascii="Times New Roman" w:hAnsi="Times New Roman" w:eastAsia="Calibri" w:cs="Times New Roman"/>
                <w:b/>
                <w:bCs/>
                <w:color w:val="2C3E50"/>
                <w:sz w:val="20"/>
                <w:szCs w:val="20"/>
              </w:rPr>
              <w:t>Execution Readiness</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B022A9C">
            <w:pPr>
              <w:rPr>
                <w:rFonts w:hint="default" w:ascii="Times New Roman" w:hAnsi="Times New Roman" w:cs="Times New Roman"/>
              </w:rPr>
            </w:pPr>
            <w:r>
              <w:rPr>
                <w:rFonts w:hint="default" w:ascii="Times New Roman" w:hAnsi="Times New Roman" w:eastAsia="Calibri" w:cs="Times New Roman"/>
                <w:b/>
                <w:bCs/>
                <w:color w:val="1ABC9C"/>
                <w:sz w:val="20"/>
                <w:szCs w:val="20"/>
              </w:rPr>
              <w:t>10%</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1873A2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Stage assessment + milestone clarity scoring</w:t>
            </w:r>
          </w:p>
        </w:tc>
      </w:tr>
      <w:tr w14:paraId="60E3F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FB0C2A">
            <w:pPr>
              <w:rPr>
                <w:rFonts w:hint="default" w:ascii="Times New Roman" w:hAnsi="Times New Roman" w:cs="Times New Roman"/>
              </w:rPr>
            </w:pPr>
            <w:r>
              <w:rPr>
                <w:rFonts w:hint="default" w:ascii="Times New Roman" w:hAnsi="Times New Roman" w:eastAsia="Calibri" w:cs="Times New Roman"/>
                <w:b/>
                <w:bCs/>
                <w:color w:val="2C3E50"/>
                <w:sz w:val="20"/>
                <w:szCs w:val="20"/>
              </w:rPr>
              <w:t>Macro / Regulatory Risk</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F7F165">
            <w:pPr>
              <w:rPr>
                <w:rFonts w:hint="default" w:ascii="Times New Roman" w:hAnsi="Times New Roman" w:cs="Times New Roman"/>
              </w:rPr>
            </w:pPr>
            <w:r>
              <w:rPr>
                <w:rFonts w:hint="default" w:ascii="Times New Roman" w:hAnsi="Times New Roman" w:eastAsia="Calibri" w:cs="Times New Roman"/>
                <w:b/>
                <w:bCs/>
                <w:color w:val="1ABC9C"/>
                <w:sz w:val="20"/>
                <w:szCs w:val="20"/>
              </w:rPr>
              <w:t>5%</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1C03A7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Geographic + sector risk lookup from regulatory database</w:t>
            </w:r>
          </w:p>
        </w:tc>
      </w:tr>
    </w:tbl>
    <w:p w14:paraId="6F1B3375">
      <w:pPr>
        <w:spacing w:before="80" w:after="0"/>
        <w:rPr>
          <w:rFonts w:hint="default" w:ascii="Times New Roman" w:hAnsi="Times New Roman" w:cs="Times New Roman"/>
        </w:rPr>
      </w:pPr>
    </w:p>
    <w:p w14:paraId="01327C73">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10.2.3 Evaluation Output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716F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B041F8C">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ED93BE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2D0CF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A6F950">
            <w:pPr>
              <w:rPr>
                <w:rFonts w:hint="default" w:ascii="Times New Roman" w:hAnsi="Times New Roman" w:cs="Times New Roman"/>
              </w:rPr>
            </w:pPr>
            <w:r>
              <w:rPr>
                <w:rFonts w:hint="default" w:ascii="Times New Roman" w:hAnsi="Times New Roman" w:eastAsia="Calibri" w:cs="Times New Roman"/>
                <w:b/>
                <w:bCs/>
                <w:color w:val="1B3A6B"/>
                <w:sz w:val="20"/>
                <w:szCs w:val="20"/>
              </w:rPr>
              <w:t>IDEA-07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E7C6A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generate a composite Nexus Score (0-100) with per-dimension sub-scores</w:t>
            </w:r>
          </w:p>
        </w:tc>
      </w:tr>
      <w:tr w14:paraId="4716D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8FB137">
            <w:pPr>
              <w:rPr>
                <w:rFonts w:hint="default" w:ascii="Times New Roman" w:hAnsi="Times New Roman" w:cs="Times New Roman"/>
              </w:rPr>
            </w:pPr>
            <w:r>
              <w:rPr>
                <w:rFonts w:hint="default" w:ascii="Times New Roman" w:hAnsi="Times New Roman" w:eastAsia="Calibri" w:cs="Times New Roman"/>
                <w:b/>
                <w:bCs/>
                <w:color w:val="1B3A6B"/>
                <w:sz w:val="20"/>
                <w:szCs w:val="20"/>
              </w:rPr>
              <w:t>IDEA-08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8C507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report shall include: 3 key strengths, 3 critical risks, 5 recommended next actions, and 3 relevant competitor profiles</w:t>
            </w:r>
          </w:p>
        </w:tc>
      </w:tr>
      <w:tr w14:paraId="17C5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3E5D7F">
            <w:pPr>
              <w:rPr>
                <w:rFonts w:hint="default" w:ascii="Times New Roman" w:hAnsi="Times New Roman" w:cs="Times New Roman"/>
              </w:rPr>
            </w:pPr>
            <w:r>
              <w:rPr>
                <w:rFonts w:hint="default" w:ascii="Times New Roman" w:hAnsi="Times New Roman" w:eastAsia="Calibri" w:cs="Times New Roman"/>
                <w:b/>
                <w:bCs/>
                <w:color w:val="1B3A6B"/>
                <w:sz w:val="20"/>
                <w:szCs w:val="20"/>
              </w:rPr>
              <w:t>IDEA-09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9EDBD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identify the 3 most relevant mentor expertise categories for the idea</w:t>
            </w:r>
          </w:p>
        </w:tc>
      </w:tr>
      <w:tr w14:paraId="5F6FA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6B2BBB6">
            <w:pPr>
              <w:rPr>
                <w:rFonts w:hint="default" w:ascii="Times New Roman" w:hAnsi="Times New Roman" w:cs="Times New Roman"/>
              </w:rPr>
            </w:pPr>
            <w:r>
              <w:rPr>
                <w:rFonts w:hint="default" w:ascii="Times New Roman" w:hAnsi="Times New Roman" w:eastAsia="Calibri" w:cs="Times New Roman"/>
                <w:b/>
                <w:bCs/>
                <w:color w:val="1B3A6B"/>
                <w:sz w:val="20"/>
                <w:szCs w:val="20"/>
              </w:rPr>
              <w:t>IDEA-10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947267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evaluation shall include a TAM chart (visual), a competitor quadrant chart, and a risk heatmap</w:t>
            </w:r>
          </w:p>
        </w:tc>
      </w:tr>
      <w:tr w14:paraId="6B50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FAD770">
            <w:pPr>
              <w:rPr>
                <w:rFonts w:hint="default" w:ascii="Times New Roman" w:hAnsi="Times New Roman" w:cs="Times New Roman"/>
              </w:rPr>
            </w:pPr>
            <w:r>
              <w:rPr>
                <w:rFonts w:hint="default" w:ascii="Times New Roman" w:hAnsi="Times New Roman" w:eastAsia="Calibri" w:cs="Times New Roman"/>
                <w:b/>
                <w:bCs/>
                <w:color w:val="1B3A6B"/>
                <w:sz w:val="20"/>
                <w:szCs w:val="20"/>
              </w:rPr>
              <w:t>IDEA-11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02856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shall be able to re-submit an improved idea version and compare scores across versions</w:t>
            </w:r>
          </w:p>
        </w:tc>
      </w:tr>
      <w:tr w14:paraId="222AF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7297647">
            <w:pPr>
              <w:rPr>
                <w:rFonts w:hint="default" w:ascii="Times New Roman" w:hAnsi="Times New Roman" w:cs="Times New Roman"/>
              </w:rPr>
            </w:pPr>
            <w:r>
              <w:rPr>
                <w:rFonts w:hint="default" w:ascii="Times New Roman" w:hAnsi="Times New Roman" w:eastAsia="Calibri" w:cs="Times New Roman"/>
                <w:b/>
                <w:bCs/>
                <w:color w:val="1B3A6B"/>
                <w:sz w:val="20"/>
                <w:szCs w:val="20"/>
              </w:rPr>
              <w:t>IDEA-12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59FDC6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evaluation outputs shall clearly label AI-generated content and include a confidence indicator</w:t>
            </w:r>
          </w:p>
        </w:tc>
      </w:tr>
      <w:tr w14:paraId="13E8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46AA8E">
            <w:pPr>
              <w:rPr>
                <w:rFonts w:hint="default" w:ascii="Times New Roman" w:hAnsi="Times New Roman" w:cs="Times New Roman"/>
              </w:rPr>
            </w:pPr>
            <w:r>
              <w:rPr>
                <w:rFonts w:hint="default" w:ascii="Times New Roman" w:hAnsi="Times New Roman" w:eastAsia="Calibri" w:cs="Times New Roman"/>
                <w:b/>
                <w:bCs/>
                <w:color w:val="1B3A6B"/>
                <w:sz w:val="20"/>
                <w:szCs w:val="20"/>
              </w:rPr>
              <w:t>IDEA-13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D25D5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Admins shall be able to override AI scores and add manual annotations with audit trail</w:t>
            </w:r>
          </w:p>
        </w:tc>
      </w:tr>
    </w:tbl>
    <w:p w14:paraId="20385CF9">
      <w:pPr>
        <w:spacing w:before="160" w:after="0"/>
        <w:rPr>
          <w:rFonts w:hint="default" w:ascii="Times New Roman" w:hAnsi="Times New Roman" w:cs="Times New Roman"/>
        </w:rPr>
      </w:pPr>
    </w:p>
    <w:p w14:paraId="501191C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10.3 Module 3 — AI Mentor Chatbot</w:t>
      </w:r>
    </w:p>
    <w:p w14:paraId="3A1AF568">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10.3.1 Chatbot Core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03FA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F9095D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3E5F61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5728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2E31ED">
            <w:pPr>
              <w:rPr>
                <w:rFonts w:hint="default" w:ascii="Times New Roman" w:hAnsi="Times New Roman" w:cs="Times New Roman"/>
              </w:rPr>
            </w:pPr>
            <w:r>
              <w:rPr>
                <w:rFonts w:hint="default" w:ascii="Times New Roman" w:hAnsi="Times New Roman" w:eastAsia="Calibri" w:cs="Times New Roman"/>
                <w:b/>
                <w:bCs/>
                <w:color w:val="1B3A6B"/>
                <w:sz w:val="20"/>
                <w:szCs w:val="20"/>
              </w:rPr>
              <w:t>CHAT-01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2F775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chatbot shall use GPT-4o as the primary LLM with a RAG pipeline over the Nexus AI knowledge base</w:t>
            </w:r>
          </w:p>
        </w:tc>
      </w:tr>
      <w:tr w14:paraId="75968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E7DEE3">
            <w:pPr>
              <w:rPr>
                <w:rFonts w:hint="default" w:ascii="Times New Roman" w:hAnsi="Times New Roman" w:cs="Times New Roman"/>
              </w:rPr>
            </w:pPr>
            <w:r>
              <w:rPr>
                <w:rFonts w:hint="default" w:ascii="Times New Roman" w:hAnsi="Times New Roman" w:eastAsia="Calibri" w:cs="Times New Roman"/>
                <w:b/>
                <w:bCs/>
                <w:color w:val="1B3A6B"/>
                <w:sz w:val="20"/>
                <w:szCs w:val="20"/>
              </w:rPr>
              <w:t>CHAT-02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2353B2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knowledge base shall include: startup frameworks (Lean Startup, Jobs to Be Done, etc.), legal templates, fundraising guides, 500+ curated startup case studies</w:t>
            </w:r>
          </w:p>
        </w:tc>
      </w:tr>
      <w:tr w14:paraId="47F21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6A26E2">
            <w:pPr>
              <w:rPr>
                <w:rFonts w:hint="default" w:ascii="Times New Roman" w:hAnsi="Times New Roman" w:cs="Times New Roman"/>
              </w:rPr>
            </w:pPr>
            <w:r>
              <w:rPr>
                <w:rFonts w:hint="default" w:ascii="Times New Roman" w:hAnsi="Times New Roman" w:eastAsia="Calibri" w:cs="Times New Roman"/>
                <w:b/>
                <w:bCs/>
                <w:color w:val="1B3A6B"/>
                <w:sz w:val="20"/>
                <w:szCs w:val="20"/>
              </w:rPr>
              <w:t>CHAT-03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18A37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chatbot shall maintain full conversation history within a session and summarized context across sessions (last 30 days)</w:t>
            </w:r>
          </w:p>
        </w:tc>
      </w:tr>
      <w:tr w14:paraId="53FAD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B6BEACA">
            <w:pPr>
              <w:rPr>
                <w:rFonts w:hint="default" w:ascii="Times New Roman" w:hAnsi="Times New Roman" w:cs="Times New Roman"/>
              </w:rPr>
            </w:pPr>
            <w:r>
              <w:rPr>
                <w:rFonts w:hint="default" w:ascii="Times New Roman" w:hAnsi="Times New Roman" w:eastAsia="Calibri" w:cs="Times New Roman"/>
                <w:b/>
                <w:bCs/>
                <w:color w:val="1B3A6B"/>
                <w:sz w:val="20"/>
                <w:szCs w:val="20"/>
              </w:rPr>
              <w:t>CHAT-04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BDD5E2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chatbot shall be role-aware: responses are tailored to whether the user is a Founder, Mentor, or Investor</w:t>
            </w:r>
          </w:p>
        </w:tc>
      </w:tr>
      <w:tr w14:paraId="2382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DF154F">
            <w:pPr>
              <w:rPr>
                <w:rFonts w:hint="default" w:ascii="Times New Roman" w:hAnsi="Times New Roman" w:cs="Times New Roman"/>
              </w:rPr>
            </w:pPr>
            <w:r>
              <w:rPr>
                <w:rFonts w:hint="default" w:ascii="Times New Roman" w:hAnsi="Times New Roman" w:eastAsia="Calibri" w:cs="Times New Roman"/>
                <w:b/>
                <w:bCs/>
                <w:color w:val="1B3A6B"/>
                <w:sz w:val="20"/>
                <w:szCs w:val="20"/>
              </w:rPr>
              <w:t>CHAT-05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668B6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chatbot shall proactively suggest next questions based on conversation context ('You might also want to ask...')</w:t>
            </w:r>
          </w:p>
        </w:tc>
      </w:tr>
      <w:tr w14:paraId="5575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3AF7E89">
            <w:pPr>
              <w:rPr>
                <w:rFonts w:hint="default" w:ascii="Times New Roman" w:hAnsi="Times New Roman" w:cs="Times New Roman"/>
              </w:rPr>
            </w:pPr>
            <w:r>
              <w:rPr>
                <w:rFonts w:hint="default" w:ascii="Times New Roman" w:hAnsi="Times New Roman" w:eastAsia="Calibri" w:cs="Times New Roman"/>
                <w:b/>
                <w:bCs/>
                <w:color w:val="1B3A6B"/>
                <w:sz w:val="20"/>
                <w:szCs w:val="20"/>
              </w:rPr>
              <w:t>CHAT-06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7CDCD3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Average chatbot response time shall be under 3 seconds for responses under 500 tokens</w:t>
            </w:r>
          </w:p>
        </w:tc>
      </w:tr>
      <w:tr w14:paraId="204E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7F6A63">
            <w:pPr>
              <w:rPr>
                <w:rFonts w:hint="default" w:ascii="Times New Roman" w:hAnsi="Times New Roman" w:cs="Times New Roman"/>
              </w:rPr>
            </w:pPr>
            <w:r>
              <w:rPr>
                <w:rFonts w:hint="default" w:ascii="Times New Roman" w:hAnsi="Times New Roman" w:eastAsia="Calibri" w:cs="Times New Roman"/>
                <w:b/>
                <w:bCs/>
                <w:color w:val="1B3A6B"/>
                <w:sz w:val="20"/>
                <w:szCs w:val="20"/>
              </w:rPr>
              <w:t>CHAT-07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8BD5C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chatbot shall support file uploads (PDF, DOCX) for document analysis within the conversation</w:t>
            </w:r>
          </w:p>
        </w:tc>
      </w:tr>
      <w:tr w14:paraId="2BE0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2F9DEDE">
            <w:pPr>
              <w:rPr>
                <w:rFonts w:hint="default" w:ascii="Times New Roman" w:hAnsi="Times New Roman" w:cs="Times New Roman"/>
              </w:rPr>
            </w:pPr>
            <w:r>
              <w:rPr>
                <w:rFonts w:hint="default" w:ascii="Times New Roman" w:hAnsi="Times New Roman" w:eastAsia="Calibri" w:cs="Times New Roman"/>
                <w:b/>
                <w:bCs/>
                <w:color w:val="1B3A6B"/>
                <w:sz w:val="20"/>
                <w:szCs w:val="20"/>
              </w:rPr>
              <w:t>CHAT-08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735827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implement a content safety filter — block harmful, illegal, or off-topic requests with a graceful redirect</w:t>
            </w:r>
          </w:p>
        </w:tc>
      </w:tr>
      <w:tr w14:paraId="77B4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184633">
            <w:pPr>
              <w:rPr>
                <w:rFonts w:hint="default" w:ascii="Times New Roman" w:hAnsi="Times New Roman" w:cs="Times New Roman"/>
              </w:rPr>
            </w:pPr>
            <w:r>
              <w:rPr>
                <w:rFonts w:hint="default" w:ascii="Times New Roman" w:hAnsi="Times New Roman" w:eastAsia="Calibri" w:cs="Times New Roman"/>
                <w:b/>
                <w:bCs/>
                <w:color w:val="1B3A6B"/>
                <w:sz w:val="20"/>
                <w:szCs w:val="20"/>
              </w:rPr>
              <w:t>CHAT-09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2CFA9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Chatbot conversations shall never be used to train external models without explicit user consent</w:t>
            </w:r>
          </w:p>
        </w:tc>
      </w:tr>
      <w:tr w14:paraId="35601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21E199">
            <w:pPr>
              <w:rPr>
                <w:rFonts w:hint="default" w:ascii="Times New Roman" w:hAnsi="Times New Roman" w:cs="Times New Roman"/>
              </w:rPr>
            </w:pPr>
            <w:r>
              <w:rPr>
                <w:rFonts w:hint="default" w:ascii="Times New Roman" w:hAnsi="Times New Roman" w:eastAsia="Calibri" w:cs="Times New Roman"/>
                <w:b/>
                <w:bCs/>
                <w:color w:val="1B3A6B"/>
                <w:sz w:val="20"/>
                <w:szCs w:val="20"/>
              </w:rPr>
              <w:t>CHAT-10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B7903A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allow founders to 'pin' key chatbot insights to their dashboard</w:t>
            </w:r>
          </w:p>
        </w:tc>
      </w:tr>
    </w:tbl>
    <w:p w14:paraId="786CCA1D">
      <w:pPr>
        <w:spacing w:before="160" w:after="0"/>
        <w:rPr>
          <w:rFonts w:hint="default" w:ascii="Times New Roman" w:hAnsi="Times New Roman" w:cs="Times New Roman"/>
        </w:rPr>
      </w:pPr>
    </w:p>
    <w:p w14:paraId="4BC32881">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10.4 Module 4 — Smart Matchmaking</w:t>
      </w:r>
    </w:p>
    <w:p w14:paraId="5873806D">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10.4.1 Mentor-Founder Matching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4"/>
        <w:gridCol w:w="8246"/>
      </w:tblGrid>
      <w:tr w14:paraId="1FF1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679446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E2C0BD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5C18D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4A82BA">
            <w:pPr>
              <w:rPr>
                <w:rFonts w:hint="default" w:ascii="Times New Roman" w:hAnsi="Times New Roman" w:cs="Times New Roman"/>
              </w:rPr>
            </w:pPr>
            <w:r>
              <w:rPr>
                <w:rFonts w:hint="default" w:ascii="Times New Roman" w:hAnsi="Times New Roman" w:eastAsia="Calibri" w:cs="Times New Roman"/>
                <w:b/>
                <w:bCs/>
                <w:color w:val="1B3A6B"/>
                <w:sz w:val="20"/>
                <w:szCs w:val="20"/>
              </w:rPr>
              <w:t>MATCH-01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0E453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matching engine shall compute a compatibility score (0-1.0) for each mentor-founder pair using a multi-factor ML model</w:t>
            </w:r>
          </w:p>
        </w:tc>
      </w:tr>
      <w:tr w14:paraId="754E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A6485C">
            <w:pPr>
              <w:rPr>
                <w:rFonts w:hint="default" w:ascii="Times New Roman" w:hAnsi="Times New Roman" w:cs="Times New Roman"/>
              </w:rPr>
            </w:pPr>
            <w:r>
              <w:rPr>
                <w:rFonts w:hint="default" w:ascii="Times New Roman" w:hAnsi="Times New Roman" w:eastAsia="Calibri" w:cs="Times New Roman"/>
                <w:b/>
                <w:bCs/>
                <w:color w:val="1B3A6B"/>
                <w:sz w:val="20"/>
                <w:szCs w:val="20"/>
              </w:rPr>
              <w:t>MATCH-02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23F9A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Matching factors shall include: domain expertise alignment, stage experience, geography (if preferred), language, availability, past success rate with similar ideas</w:t>
            </w:r>
          </w:p>
        </w:tc>
      </w:tr>
      <w:tr w14:paraId="1EF3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BF7CF5">
            <w:pPr>
              <w:rPr>
                <w:rFonts w:hint="default" w:ascii="Times New Roman" w:hAnsi="Times New Roman" w:cs="Times New Roman"/>
              </w:rPr>
            </w:pPr>
            <w:r>
              <w:rPr>
                <w:rFonts w:hint="default" w:ascii="Times New Roman" w:hAnsi="Times New Roman" w:eastAsia="Calibri" w:cs="Times New Roman"/>
                <w:b/>
                <w:bCs/>
                <w:color w:val="1B3A6B"/>
                <w:sz w:val="20"/>
                <w:szCs w:val="20"/>
              </w:rPr>
              <w:t>MATCH-03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C92B4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present founders with the top 5 mentor matches ranked by compatibility score with explanation</w:t>
            </w:r>
          </w:p>
        </w:tc>
      </w:tr>
      <w:tr w14:paraId="1C0FC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2306699">
            <w:pPr>
              <w:rPr>
                <w:rFonts w:hint="default" w:ascii="Times New Roman" w:hAnsi="Times New Roman" w:cs="Times New Roman"/>
              </w:rPr>
            </w:pPr>
            <w:r>
              <w:rPr>
                <w:rFonts w:hint="default" w:ascii="Times New Roman" w:hAnsi="Times New Roman" w:eastAsia="Calibri" w:cs="Times New Roman"/>
                <w:b/>
                <w:bCs/>
                <w:color w:val="1B3A6B"/>
                <w:sz w:val="20"/>
                <w:szCs w:val="20"/>
              </w:rPr>
              <w:t>MATCH-04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5B43EF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shall be able to accept or decline a mentor match; declinations feed back into the model as negative signal</w:t>
            </w:r>
          </w:p>
        </w:tc>
      </w:tr>
      <w:tr w14:paraId="309B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22DE10">
            <w:pPr>
              <w:rPr>
                <w:rFonts w:hint="default" w:ascii="Times New Roman" w:hAnsi="Times New Roman" w:cs="Times New Roman"/>
              </w:rPr>
            </w:pPr>
            <w:r>
              <w:rPr>
                <w:rFonts w:hint="default" w:ascii="Times New Roman" w:hAnsi="Times New Roman" w:eastAsia="Calibri" w:cs="Times New Roman"/>
                <w:b/>
                <w:bCs/>
                <w:color w:val="1B3A6B"/>
                <w:sz w:val="20"/>
                <w:szCs w:val="20"/>
              </w:rPr>
              <w:t>MATCH-05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FBE41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re-compute matches weekly or after significant profile updates</w:t>
            </w:r>
          </w:p>
        </w:tc>
      </w:tr>
      <w:tr w14:paraId="0247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88F9C9">
            <w:pPr>
              <w:rPr>
                <w:rFonts w:hint="default" w:ascii="Times New Roman" w:hAnsi="Times New Roman" w:cs="Times New Roman"/>
              </w:rPr>
            </w:pPr>
            <w:r>
              <w:rPr>
                <w:rFonts w:hint="default" w:ascii="Times New Roman" w:hAnsi="Times New Roman" w:eastAsia="Calibri" w:cs="Times New Roman"/>
                <w:b/>
                <w:bCs/>
                <w:color w:val="1B3A6B"/>
                <w:sz w:val="20"/>
                <w:szCs w:val="20"/>
              </w:rPr>
              <w:t>MATCH-06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989E77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Mentors shall be able to set intake preferences (idea stage, sector focus, maximum active mentees)</w:t>
            </w:r>
          </w:p>
        </w:tc>
      </w:tr>
      <w:tr w14:paraId="39F90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584111">
            <w:pPr>
              <w:rPr>
                <w:rFonts w:hint="default" w:ascii="Times New Roman" w:hAnsi="Times New Roman" w:cs="Times New Roman"/>
              </w:rPr>
            </w:pPr>
            <w:r>
              <w:rPr>
                <w:rFonts w:hint="default" w:ascii="Times New Roman" w:hAnsi="Times New Roman" w:eastAsia="Calibri" w:cs="Times New Roman"/>
                <w:b/>
                <w:bCs/>
                <w:color w:val="1B3A6B"/>
                <w:sz w:val="20"/>
                <w:szCs w:val="20"/>
              </w:rPr>
              <w:t>MATCH-07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DBFCF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prevent mentor overload by capping active mentee assignments per mentor (configurable, default: 8)</w:t>
            </w:r>
          </w:p>
        </w:tc>
      </w:tr>
    </w:tbl>
    <w:p w14:paraId="34583FD0">
      <w:pPr>
        <w:spacing w:before="80" w:after="0"/>
        <w:rPr>
          <w:rFonts w:hint="default" w:ascii="Times New Roman" w:hAnsi="Times New Roman" w:cs="Times New Roman"/>
        </w:rPr>
      </w:pPr>
    </w:p>
    <w:p w14:paraId="17B01D87">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10.4.2 Co-Founder Matching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14"/>
        <w:gridCol w:w="8246"/>
      </w:tblGrid>
      <w:tr w14:paraId="213D8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2DB92D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F556DC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6E56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23CBD6">
            <w:pPr>
              <w:rPr>
                <w:rFonts w:hint="default" w:ascii="Times New Roman" w:hAnsi="Times New Roman" w:cs="Times New Roman"/>
              </w:rPr>
            </w:pPr>
            <w:r>
              <w:rPr>
                <w:rFonts w:hint="default" w:ascii="Times New Roman" w:hAnsi="Times New Roman" w:eastAsia="Calibri" w:cs="Times New Roman"/>
                <w:b/>
                <w:bCs/>
                <w:color w:val="1B3A6B"/>
                <w:sz w:val="20"/>
                <w:szCs w:val="20"/>
              </w:rPr>
              <w:t>MATCH-08</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BAB99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seeking co-founders shall complete a skills inventory and working-style questionnaire</w:t>
            </w:r>
          </w:p>
        </w:tc>
      </w:tr>
      <w:tr w14:paraId="6438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4A8EC4">
            <w:pPr>
              <w:rPr>
                <w:rFonts w:hint="default" w:ascii="Times New Roman" w:hAnsi="Times New Roman" w:cs="Times New Roman"/>
              </w:rPr>
            </w:pPr>
            <w:r>
              <w:rPr>
                <w:rFonts w:hint="default" w:ascii="Times New Roman" w:hAnsi="Times New Roman" w:eastAsia="Calibri" w:cs="Times New Roman"/>
                <w:b/>
                <w:bCs/>
                <w:color w:val="1B3A6B"/>
                <w:sz w:val="20"/>
                <w:szCs w:val="20"/>
              </w:rPr>
              <w:t>MATCH-09</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AD3BA5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identify skill gaps in the founder's current team and target complementary profiles</w:t>
            </w:r>
          </w:p>
        </w:tc>
      </w:tr>
      <w:tr w14:paraId="6E03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AE4FB6">
            <w:pPr>
              <w:rPr>
                <w:rFonts w:hint="default" w:ascii="Times New Roman" w:hAnsi="Times New Roman" w:cs="Times New Roman"/>
              </w:rPr>
            </w:pPr>
            <w:r>
              <w:rPr>
                <w:rFonts w:hint="default" w:ascii="Times New Roman" w:hAnsi="Times New Roman" w:eastAsia="Calibri" w:cs="Times New Roman"/>
                <w:b/>
                <w:bCs/>
                <w:color w:val="1B3A6B"/>
                <w:sz w:val="20"/>
                <w:szCs w:val="20"/>
              </w:rPr>
              <w:t>MATCH-10</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2C371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Co-founder matching shall weight personality/working-style compatibility at 40% and skill complementarity at 60%</w:t>
            </w:r>
          </w:p>
        </w:tc>
      </w:tr>
      <w:tr w14:paraId="11E62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1BF2EA0">
            <w:pPr>
              <w:rPr>
                <w:rFonts w:hint="default" w:ascii="Times New Roman" w:hAnsi="Times New Roman" w:cs="Times New Roman"/>
              </w:rPr>
            </w:pPr>
            <w:r>
              <w:rPr>
                <w:rFonts w:hint="default" w:ascii="Times New Roman" w:hAnsi="Times New Roman" w:eastAsia="Calibri" w:cs="Times New Roman"/>
                <w:b/>
                <w:bCs/>
                <w:color w:val="1B3A6B"/>
                <w:sz w:val="20"/>
                <w:szCs w:val="20"/>
              </w:rPr>
              <w:t>MATCH-11</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042011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Matched co-founder candidates shall be surfaced with mutual opt-in — both parties must express interest before contact details are shared</w:t>
            </w:r>
          </w:p>
        </w:tc>
      </w:tr>
      <w:tr w14:paraId="04F3C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36E823">
            <w:pPr>
              <w:rPr>
                <w:rFonts w:hint="default" w:ascii="Times New Roman" w:hAnsi="Times New Roman" w:cs="Times New Roman"/>
              </w:rPr>
            </w:pPr>
            <w:r>
              <w:rPr>
                <w:rFonts w:hint="default" w:ascii="Times New Roman" w:hAnsi="Times New Roman" w:eastAsia="Calibri" w:cs="Times New Roman"/>
                <w:b/>
                <w:bCs/>
                <w:color w:val="1B3A6B"/>
                <w:sz w:val="20"/>
                <w:szCs w:val="20"/>
              </w:rPr>
              <w:t>MATCH-12</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556D1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track co-founder team formations and use outcomes to improve the matching model</w:t>
            </w:r>
          </w:p>
        </w:tc>
      </w:tr>
    </w:tbl>
    <w:p w14:paraId="148472AE">
      <w:pPr>
        <w:spacing w:before="160" w:after="0"/>
        <w:rPr>
          <w:rFonts w:hint="default" w:ascii="Times New Roman" w:hAnsi="Times New Roman" w:cs="Times New Roman"/>
        </w:rPr>
      </w:pPr>
    </w:p>
    <w:p w14:paraId="26CACB38">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10.5 Module 5 — Progress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0DCB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2C8093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A713E8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026E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EA8C6A">
            <w:pPr>
              <w:rPr>
                <w:rFonts w:hint="default" w:ascii="Times New Roman" w:hAnsi="Times New Roman" w:cs="Times New Roman"/>
              </w:rPr>
            </w:pPr>
            <w:r>
              <w:rPr>
                <w:rFonts w:hint="default" w:ascii="Times New Roman" w:hAnsi="Times New Roman" w:eastAsia="Calibri" w:cs="Times New Roman"/>
                <w:b/>
                <w:bCs/>
                <w:color w:val="1B3A6B"/>
                <w:sz w:val="20"/>
                <w:szCs w:val="20"/>
              </w:rPr>
              <w:t>DASH-01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DDA6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dashboard shall display the founder's current cohort phase, milestone completion rate, and cohort rank</w:t>
            </w:r>
          </w:p>
        </w:tc>
      </w:tr>
      <w:tr w14:paraId="0C9A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D2567FE">
            <w:pPr>
              <w:rPr>
                <w:rFonts w:hint="default" w:ascii="Times New Roman" w:hAnsi="Times New Roman" w:cs="Times New Roman"/>
              </w:rPr>
            </w:pPr>
            <w:r>
              <w:rPr>
                <w:rFonts w:hint="default" w:ascii="Times New Roman" w:hAnsi="Times New Roman" w:eastAsia="Calibri" w:cs="Times New Roman"/>
                <w:b/>
                <w:bCs/>
                <w:color w:val="1B3A6B"/>
                <w:sz w:val="20"/>
                <w:szCs w:val="20"/>
              </w:rPr>
              <w:t>DASH-02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814C4B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Each cohort phase shall have 4-6 predefined milestones with completion criteria; founders mark completion with supporting evidence</w:t>
            </w:r>
          </w:p>
        </w:tc>
      </w:tr>
      <w:tr w14:paraId="5E39C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3A874C">
            <w:pPr>
              <w:rPr>
                <w:rFonts w:hint="default" w:ascii="Times New Roman" w:hAnsi="Times New Roman" w:cs="Times New Roman"/>
              </w:rPr>
            </w:pPr>
            <w:r>
              <w:rPr>
                <w:rFonts w:hint="default" w:ascii="Times New Roman" w:hAnsi="Times New Roman" w:eastAsia="Calibri" w:cs="Times New Roman"/>
                <w:b/>
                <w:bCs/>
                <w:color w:val="1B3A6B"/>
                <w:sz w:val="20"/>
                <w:szCs w:val="20"/>
              </w:rPr>
              <w:t>DASH-03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C57AF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send automated reminders (email + in-app) for overdue milestones at 3-day and 7-day intervals</w:t>
            </w:r>
          </w:p>
        </w:tc>
      </w:tr>
      <w:tr w14:paraId="5173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712DC02">
            <w:pPr>
              <w:rPr>
                <w:rFonts w:hint="default" w:ascii="Times New Roman" w:hAnsi="Times New Roman" w:cs="Times New Roman"/>
              </w:rPr>
            </w:pPr>
            <w:r>
              <w:rPr>
                <w:rFonts w:hint="default" w:ascii="Times New Roman" w:hAnsi="Times New Roman" w:eastAsia="Calibri" w:cs="Times New Roman"/>
                <w:b/>
                <w:bCs/>
                <w:color w:val="1B3A6B"/>
                <w:sz w:val="20"/>
                <w:szCs w:val="20"/>
              </w:rPr>
              <w:t>DASH-04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90C5E8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AI shall generate a weekly progress narrative ('You completed 3/5 milestones this week. Your biggest blocker appears to be X based on your check-in notes.')</w:t>
            </w:r>
          </w:p>
        </w:tc>
      </w:tr>
      <w:tr w14:paraId="6C52F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ECD87A">
            <w:pPr>
              <w:rPr>
                <w:rFonts w:hint="default" w:ascii="Times New Roman" w:hAnsi="Times New Roman" w:cs="Times New Roman"/>
              </w:rPr>
            </w:pPr>
            <w:r>
              <w:rPr>
                <w:rFonts w:hint="default" w:ascii="Times New Roman" w:hAnsi="Times New Roman" w:eastAsia="Calibri" w:cs="Times New Roman"/>
                <w:b/>
                <w:bCs/>
                <w:color w:val="1B3A6B"/>
                <w:sz w:val="20"/>
                <w:szCs w:val="20"/>
              </w:rPr>
              <w:t>DASH-05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5ABE1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dashboard shall display a burndown chart of milestones over the cohort timeline</w:t>
            </w:r>
          </w:p>
        </w:tc>
      </w:tr>
      <w:tr w14:paraId="3D09D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0CCC39">
            <w:pPr>
              <w:rPr>
                <w:rFonts w:hint="default" w:ascii="Times New Roman" w:hAnsi="Times New Roman" w:cs="Times New Roman"/>
              </w:rPr>
            </w:pPr>
            <w:r>
              <w:rPr>
                <w:rFonts w:hint="default" w:ascii="Times New Roman" w:hAnsi="Times New Roman" w:eastAsia="Calibri" w:cs="Times New Roman"/>
                <w:b/>
                <w:bCs/>
                <w:color w:val="1B3A6B"/>
                <w:sz w:val="20"/>
                <w:szCs w:val="20"/>
              </w:rPr>
              <w:t>DASH-06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C92D1D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Mentors shall have a read-only view of their mentees' dashboards to prepare for sessions</w:t>
            </w:r>
          </w:p>
        </w:tc>
      </w:tr>
      <w:tr w14:paraId="33868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78DAEE">
            <w:pPr>
              <w:rPr>
                <w:rFonts w:hint="default" w:ascii="Times New Roman" w:hAnsi="Times New Roman" w:cs="Times New Roman"/>
              </w:rPr>
            </w:pPr>
            <w:r>
              <w:rPr>
                <w:rFonts w:hint="default" w:ascii="Times New Roman" w:hAnsi="Times New Roman" w:eastAsia="Calibri" w:cs="Times New Roman"/>
                <w:b/>
                <w:bCs/>
                <w:color w:val="1B3A6B"/>
                <w:sz w:val="20"/>
                <w:szCs w:val="20"/>
              </w:rPr>
              <w:t>DASH-07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16608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Admins shall have a cohort-level view showing aggregate milestone completion, dropout risk flags, and performance distribution</w:t>
            </w:r>
          </w:p>
        </w:tc>
      </w:tr>
      <w:tr w14:paraId="469B3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ED6D5A9">
            <w:pPr>
              <w:rPr>
                <w:rFonts w:hint="default" w:ascii="Times New Roman" w:hAnsi="Times New Roman" w:cs="Times New Roman"/>
              </w:rPr>
            </w:pPr>
            <w:r>
              <w:rPr>
                <w:rFonts w:hint="default" w:ascii="Times New Roman" w:hAnsi="Times New Roman" w:eastAsia="Calibri" w:cs="Times New Roman"/>
                <w:b/>
                <w:bCs/>
                <w:color w:val="1B3A6B"/>
                <w:sz w:val="20"/>
                <w:szCs w:val="20"/>
              </w:rPr>
              <w:t>DASH-08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E920A9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flag founders with &gt;2 consecutive missed weekly check-ins and alert their assigned mentor</w:t>
            </w:r>
          </w:p>
        </w:tc>
      </w:tr>
      <w:tr w14:paraId="35496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FED393">
            <w:pPr>
              <w:rPr>
                <w:rFonts w:hint="default" w:ascii="Times New Roman" w:hAnsi="Times New Roman" w:cs="Times New Roman"/>
              </w:rPr>
            </w:pPr>
            <w:r>
              <w:rPr>
                <w:rFonts w:hint="default" w:ascii="Times New Roman" w:hAnsi="Times New Roman" w:eastAsia="Calibri" w:cs="Times New Roman"/>
                <w:b/>
                <w:bCs/>
                <w:color w:val="1B3A6B"/>
                <w:sz w:val="20"/>
                <w:szCs w:val="20"/>
              </w:rPr>
              <w:t>DASH-09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1C9AA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shall be able to add custom milestones beyond the default cohort curriculum</w:t>
            </w:r>
          </w:p>
        </w:tc>
      </w:tr>
      <w:tr w14:paraId="24D06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2DDB4EE">
            <w:pPr>
              <w:rPr>
                <w:rFonts w:hint="default" w:ascii="Times New Roman" w:hAnsi="Times New Roman" w:cs="Times New Roman"/>
              </w:rPr>
            </w:pPr>
            <w:r>
              <w:rPr>
                <w:rFonts w:hint="default" w:ascii="Times New Roman" w:hAnsi="Times New Roman" w:eastAsia="Calibri" w:cs="Times New Roman"/>
                <w:b/>
                <w:bCs/>
                <w:color w:val="1B3A6B"/>
                <w:sz w:val="20"/>
                <w:szCs w:val="20"/>
              </w:rPr>
              <w:t>DASH-10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D768B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display a 'Cohort Benchmark' widget showing the founder's position relative to peers (anonymized)</w:t>
            </w:r>
          </w:p>
        </w:tc>
      </w:tr>
    </w:tbl>
    <w:p w14:paraId="69F23AE4">
      <w:pPr>
        <w:spacing w:before="160" w:after="0"/>
        <w:rPr>
          <w:rFonts w:hint="default" w:ascii="Times New Roman" w:hAnsi="Times New Roman" w:cs="Times New Roman"/>
        </w:rPr>
      </w:pPr>
    </w:p>
    <w:p w14:paraId="4CBE793C">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10.6 Module 6 — Mentor Marketplace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73FA4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B7CF36C">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C3E372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09D3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DEC4F35">
            <w:pPr>
              <w:rPr>
                <w:rFonts w:hint="default" w:ascii="Times New Roman" w:hAnsi="Times New Roman" w:cs="Times New Roman"/>
              </w:rPr>
            </w:pPr>
            <w:r>
              <w:rPr>
                <w:rFonts w:hint="default" w:ascii="Times New Roman" w:hAnsi="Times New Roman" w:eastAsia="Calibri" w:cs="Times New Roman"/>
                <w:b/>
                <w:bCs/>
                <w:color w:val="1B3A6B"/>
                <w:sz w:val="20"/>
                <w:szCs w:val="20"/>
              </w:rPr>
              <w:t>MENT-01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D36387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Mentors shall create profiles with: bio, expertise tags (max 15), portfolio companies, availability slots, session price (free or paid), and languages spoken</w:t>
            </w:r>
          </w:p>
        </w:tc>
      </w:tr>
      <w:tr w14:paraId="674A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B11BD92">
            <w:pPr>
              <w:rPr>
                <w:rFonts w:hint="default" w:ascii="Times New Roman" w:hAnsi="Times New Roman" w:cs="Times New Roman"/>
              </w:rPr>
            </w:pPr>
            <w:r>
              <w:rPr>
                <w:rFonts w:hint="default" w:ascii="Times New Roman" w:hAnsi="Times New Roman" w:eastAsia="Calibri" w:cs="Times New Roman"/>
                <w:b/>
                <w:bCs/>
                <w:color w:val="1B3A6B"/>
                <w:sz w:val="20"/>
                <w:szCs w:val="20"/>
              </w:rPr>
              <w:t>MENT-02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3409C0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 profiles shall be publicly discoverable by founders via keyword and expertise search</w:t>
            </w:r>
          </w:p>
        </w:tc>
      </w:tr>
      <w:tr w14:paraId="7BE2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C17D2D">
            <w:pPr>
              <w:rPr>
                <w:rFonts w:hint="default" w:ascii="Times New Roman" w:hAnsi="Times New Roman" w:cs="Times New Roman"/>
              </w:rPr>
            </w:pPr>
            <w:r>
              <w:rPr>
                <w:rFonts w:hint="default" w:ascii="Times New Roman" w:hAnsi="Times New Roman" w:eastAsia="Calibri" w:cs="Times New Roman"/>
                <w:b/>
                <w:bCs/>
                <w:color w:val="1B3A6B"/>
                <w:sz w:val="20"/>
                <w:szCs w:val="20"/>
              </w:rPr>
              <w:t>MENT-03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9CE8D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display verified badges for mentors with confirmed portfolio exits or credentials</w:t>
            </w:r>
          </w:p>
        </w:tc>
      </w:tr>
      <w:tr w14:paraId="3730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DE581F">
            <w:pPr>
              <w:rPr>
                <w:rFonts w:hint="default" w:ascii="Times New Roman" w:hAnsi="Times New Roman" w:cs="Times New Roman"/>
              </w:rPr>
            </w:pPr>
            <w:r>
              <w:rPr>
                <w:rFonts w:hint="default" w:ascii="Times New Roman" w:hAnsi="Times New Roman" w:eastAsia="Calibri" w:cs="Times New Roman"/>
                <w:b/>
                <w:bCs/>
                <w:color w:val="1B3A6B"/>
                <w:sz w:val="20"/>
                <w:szCs w:val="20"/>
              </w:rPr>
              <w:t>MENT-04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8D5535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Session booking shall integrate with Google Calendar and Outlook Calendar via OAuth</w:t>
            </w:r>
          </w:p>
        </w:tc>
      </w:tr>
      <w:tr w14:paraId="01B3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D54B4A">
            <w:pPr>
              <w:rPr>
                <w:rFonts w:hint="default" w:ascii="Times New Roman" w:hAnsi="Times New Roman" w:cs="Times New Roman"/>
              </w:rPr>
            </w:pPr>
            <w:r>
              <w:rPr>
                <w:rFonts w:hint="default" w:ascii="Times New Roman" w:hAnsi="Times New Roman" w:eastAsia="Calibri" w:cs="Times New Roman"/>
                <w:b/>
                <w:bCs/>
                <w:color w:val="1B3A6B"/>
                <w:sz w:val="20"/>
                <w:szCs w:val="20"/>
              </w:rPr>
              <w:t>MENT-05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84E3B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send session reminders 24 hours and 1 hour before scheduled sessions</w:t>
            </w:r>
          </w:p>
        </w:tc>
      </w:tr>
      <w:tr w14:paraId="13168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E4B3F95">
            <w:pPr>
              <w:rPr>
                <w:rFonts w:hint="default" w:ascii="Times New Roman" w:hAnsi="Times New Roman" w:cs="Times New Roman"/>
              </w:rPr>
            </w:pPr>
            <w:r>
              <w:rPr>
                <w:rFonts w:hint="default" w:ascii="Times New Roman" w:hAnsi="Times New Roman" w:eastAsia="Calibri" w:cs="Times New Roman"/>
                <w:b/>
                <w:bCs/>
                <w:color w:val="1B3A6B"/>
                <w:sz w:val="20"/>
                <w:szCs w:val="20"/>
              </w:rPr>
              <w:t>MENT-06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518723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Post-session, the AI shall generate a session summary from the audio transcript (with consent) and action items</w:t>
            </w:r>
          </w:p>
        </w:tc>
      </w:tr>
      <w:tr w14:paraId="215A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A99E7B">
            <w:pPr>
              <w:rPr>
                <w:rFonts w:hint="default" w:ascii="Times New Roman" w:hAnsi="Times New Roman" w:cs="Times New Roman"/>
              </w:rPr>
            </w:pPr>
            <w:r>
              <w:rPr>
                <w:rFonts w:hint="default" w:ascii="Times New Roman" w:hAnsi="Times New Roman" w:eastAsia="Calibri" w:cs="Times New Roman"/>
                <w:b/>
                <w:bCs/>
                <w:color w:val="1B3A6B"/>
                <w:sz w:val="20"/>
                <w:szCs w:val="20"/>
              </w:rPr>
              <w:t>MENT-07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D271C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shall rate mentors (1-5 stars + written review) after each session; reviews are public</w:t>
            </w:r>
          </w:p>
        </w:tc>
      </w:tr>
      <w:tr w14:paraId="5ED0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C60AD13">
            <w:pPr>
              <w:rPr>
                <w:rFonts w:hint="default" w:ascii="Times New Roman" w:hAnsi="Times New Roman" w:cs="Times New Roman"/>
              </w:rPr>
            </w:pPr>
            <w:r>
              <w:rPr>
                <w:rFonts w:hint="default" w:ascii="Times New Roman" w:hAnsi="Times New Roman" w:eastAsia="Calibri" w:cs="Times New Roman"/>
                <w:b/>
                <w:bCs/>
                <w:color w:val="1B3A6B"/>
                <w:sz w:val="20"/>
                <w:szCs w:val="20"/>
              </w:rPr>
              <w:t>MENT-08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00C628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 payments (for paid sessions) shall be processed via Stripe Connect with a 7-day payout delay</w:t>
            </w:r>
          </w:p>
        </w:tc>
      </w:tr>
      <w:tr w14:paraId="387B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D1823E">
            <w:pPr>
              <w:rPr>
                <w:rFonts w:hint="default" w:ascii="Times New Roman" w:hAnsi="Times New Roman" w:cs="Times New Roman"/>
              </w:rPr>
            </w:pPr>
            <w:r>
              <w:rPr>
                <w:rFonts w:hint="default" w:ascii="Times New Roman" w:hAnsi="Times New Roman" w:eastAsia="Calibri" w:cs="Times New Roman"/>
                <w:b/>
                <w:bCs/>
                <w:color w:val="1B3A6B"/>
                <w:sz w:val="20"/>
                <w:szCs w:val="20"/>
              </w:rPr>
              <w:t>MENT-09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A8D03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shall take a 20% commission on all paid mentor sessions</w:t>
            </w:r>
          </w:p>
        </w:tc>
      </w:tr>
      <w:tr w14:paraId="2384D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831AB65">
            <w:pPr>
              <w:rPr>
                <w:rFonts w:hint="default" w:ascii="Times New Roman" w:hAnsi="Times New Roman" w:cs="Times New Roman"/>
              </w:rPr>
            </w:pPr>
            <w:r>
              <w:rPr>
                <w:rFonts w:hint="default" w:ascii="Times New Roman" w:hAnsi="Times New Roman" w:eastAsia="Calibri" w:cs="Times New Roman"/>
                <w:b/>
                <w:bCs/>
                <w:color w:val="1B3A6B"/>
                <w:sz w:val="20"/>
                <w:szCs w:val="20"/>
              </w:rPr>
              <w:t>MENT-10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6D2AB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Mentors shall receive a monthly statement of sessions, earnings, and ratings summary</w:t>
            </w:r>
          </w:p>
        </w:tc>
      </w:tr>
      <w:tr w14:paraId="3AFB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5CA03D">
            <w:pPr>
              <w:rPr>
                <w:rFonts w:hint="default" w:ascii="Times New Roman" w:hAnsi="Times New Roman" w:cs="Times New Roman"/>
              </w:rPr>
            </w:pPr>
            <w:r>
              <w:rPr>
                <w:rFonts w:hint="default" w:ascii="Times New Roman" w:hAnsi="Times New Roman" w:eastAsia="Calibri" w:cs="Times New Roman"/>
                <w:b/>
                <w:bCs/>
                <w:color w:val="1B3A6B"/>
                <w:sz w:val="20"/>
                <w:szCs w:val="20"/>
              </w:rPr>
              <w:t>MENT-11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F86B7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enforce a 24-hour cancellation policy — late cancellations by founders incur a 50% charge</w:t>
            </w:r>
          </w:p>
        </w:tc>
      </w:tr>
    </w:tbl>
    <w:p w14:paraId="445976D0">
      <w:pPr>
        <w:spacing w:before="160" w:after="0"/>
        <w:rPr>
          <w:rFonts w:hint="default" w:ascii="Times New Roman" w:hAnsi="Times New Roman" w:cs="Times New Roman"/>
        </w:rPr>
      </w:pPr>
    </w:p>
    <w:p w14:paraId="43B2298E">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10.7 Module 7 — Investor Portal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6C18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9C5369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 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90AB6D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7060E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4C81F0">
            <w:pPr>
              <w:rPr>
                <w:rFonts w:hint="default" w:ascii="Times New Roman" w:hAnsi="Times New Roman" w:cs="Times New Roman"/>
              </w:rPr>
            </w:pPr>
            <w:r>
              <w:rPr>
                <w:rFonts w:hint="default" w:ascii="Times New Roman" w:hAnsi="Times New Roman" w:eastAsia="Calibri" w:cs="Times New Roman"/>
                <w:b/>
                <w:bCs/>
                <w:color w:val="1B3A6B"/>
                <w:sz w:val="20"/>
                <w:szCs w:val="20"/>
              </w:rPr>
              <w:t>INV-01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88B7C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Investors shall define an investment thesis profile: sectors, geographies, stages, ticket size range, and preferred business models</w:t>
            </w:r>
          </w:p>
        </w:tc>
      </w:tr>
      <w:tr w14:paraId="6C66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5EE3BDD">
            <w:pPr>
              <w:rPr>
                <w:rFonts w:hint="default" w:ascii="Times New Roman" w:hAnsi="Times New Roman" w:cs="Times New Roman"/>
              </w:rPr>
            </w:pPr>
            <w:r>
              <w:rPr>
                <w:rFonts w:hint="default" w:ascii="Times New Roman" w:hAnsi="Times New Roman" w:eastAsia="Calibri" w:cs="Times New Roman"/>
                <w:b/>
                <w:bCs/>
                <w:color w:val="1B3A6B"/>
                <w:sz w:val="20"/>
                <w:szCs w:val="20"/>
              </w:rPr>
              <w:t>INV-02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E1ECA8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AI shall score each startup against each investor's thesis (0-100) and surface the top 20 matches per week</w:t>
            </w:r>
          </w:p>
        </w:tc>
      </w:tr>
      <w:tr w14:paraId="06E1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E54B40">
            <w:pPr>
              <w:rPr>
                <w:rFonts w:hint="default" w:ascii="Times New Roman" w:hAnsi="Times New Roman" w:cs="Times New Roman"/>
              </w:rPr>
            </w:pPr>
            <w:r>
              <w:rPr>
                <w:rFonts w:hint="default" w:ascii="Times New Roman" w:hAnsi="Times New Roman" w:eastAsia="Calibri" w:cs="Times New Roman"/>
                <w:b/>
                <w:bCs/>
                <w:color w:val="1B3A6B"/>
                <w:sz w:val="20"/>
                <w:szCs w:val="20"/>
              </w:rPr>
              <w:t>INV-03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90BB9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Startup profiles visible to investors shall include: Nexus Score, idea summary, team overview, milestone completion rate, mentor ratings, and AI-generated investment thesis alignment explanation</w:t>
            </w:r>
          </w:p>
        </w:tc>
      </w:tr>
      <w:tr w14:paraId="5848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0994F68">
            <w:pPr>
              <w:rPr>
                <w:rFonts w:hint="default" w:ascii="Times New Roman" w:hAnsi="Times New Roman" w:cs="Times New Roman"/>
              </w:rPr>
            </w:pPr>
            <w:r>
              <w:rPr>
                <w:rFonts w:hint="default" w:ascii="Times New Roman" w:hAnsi="Times New Roman" w:eastAsia="Calibri" w:cs="Times New Roman"/>
                <w:b/>
                <w:bCs/>
                <w:color w:val="1B3A6B"/>
                <w:sz w:val="20"/>
                <w:szCs w:val="20"/>
              </w:rPr>
              <w:t>INV-04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85FEEE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Investors shall request introductions via the platform — the founder receives a notification and may accept or decline</w:t>
            </w:r>
          </w:p>
        </w:tc>
      </w:tr>
      <w:tr w14:paraId="5FCC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10EA21">
            <w:pPr>
              <w:rPr>
                <w:rFonts w:hint="default" w:ascii="Times New Roman" w:hAnsi="Times New Roman" w:cs="Times New Roman"/>
              </w:rPr>
            </w:pPr>
            <w:r>
              <w:rPr>
                <w:rFonts w:hint="default" w:ascii="Times New Roman" w:hAnsi="Times New Roman" w:eastAsia="Calibri" w:cs="Times New Roman"/>
                <w:b/>
                <w:bCs/>
                <w:color w:val="1B3A6B"/>
                <w:sz w:val="20"/>
                <w:szCs w:val="20"/>
              </w:rPr>
              <w:t>INV-05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01A55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Accepted introductions shall unlock encrypted messaging between investor and founder within the platform</w:t>
            </w:r>
          </w:p>
        </w:tc>
      </w:tr>
      <w:tr w14:paraId="7355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EF392CB">
            <w:pPr>
              <w:rPr>
                <w:rFonts w:hint="default" w:ascii="Times New Roman" w:hAnsi="Times New Roman" w:cs="Times New Roman"/>
              </w:rPr>
            </w:pPr>
            <w:r>
              <w:rPr>
                <w:rFonts w:hint="default" w:ascii="Times New Roman" w:hAnsi="Times New Roman" w:eastAsia="Calibri" w:cs="Times New Roman"/>
                <w:b/>
                <w:bCs/>
                <w:color w:val="1B3A6B"/>
                <w:sz w:val="20"/>
                <w:szCs w:val="20"/>
              </w:rPr>
              <w:t>INV-06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59A77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Investors shall create private watchlists and annotate startups with private notes</w:t>
            </w:r>
          </w:p>
        </w:tc>
      </w:tr>
      <w:tr w14:paraId="76946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0C3F7B">
            <w:pPr>
              <w:rPr>
                <w:rFonts w:hint="default" w:ascii="Times New Roman" w:hAnsi="Times New Roman" w:cs="Times New Roman"/>
              </w:rPr>
            </w:pPr>
            <w:r>
              <w:rPr>
                <w:rFonts w:hint="default" w:ascii="Times New Roman" w:hAnsi="Times New Roman" w:eastAsia="Calibri" w:cs="Times New Roman"/>
                <w:b/>
                <w:bCs/>
                <w:color w:val="1B3A6B"/>
                <w:sz w:val="20"/>
                <w:szCs w:val="20"/>
              </w:rPr>
              <w:t>INV-07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565673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generate a DD data pack for each startup: standardized one-pager, financial projections (if uploaded), team CVs, and milestone history</w:t>
            </w:r>
          </w:p>
        </w:tc>
      </w:tr>
      <w:tr w14:paraId="107E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C9D2E35">
            <w:pPr>
              <w:rPr>
                <w:rFonts w:hint="default" w:ascii="Times New Roman" w:hAnsi="Times New Roman" w:cs="Times New Roman"/>
              </w:rPr>
            </w:pPr>
            <w:r>
              <w:rPr>
                <w:rFonts w:hint="default" w:ascii="Times New Roman" w:hAnsi="Times New Roman" w:eastAsia="Calibri" w:cs="Times New Roman"/>
                <w:b/>
                <w:bCs/>
                <w:color w:val="1B3A6B"/>
                <w:sz w:val="20"/>
                <w:szCs w:val="20"/>
              </w:rPr>
              <w:t>INV-08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CD74B2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 profiles and investment history on the platform shall be verified by the Nexus AI admin team before portal access is granted</w:t>
            </w:r>
          </w:p>
        </w:tc>
      </w:tr>
      <w:tr w14:paraId="7C69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A2378E3">
            <w:pPr>
              <w:rPr>
                <w:rFonts w:hint="default" w:ascii="Times New Roman" w:hAnsi="Times New Roman" w:cs="Times New Roman"/>
              </w:rPr>
            </w:pPr>
            <w:r>
              <w:rPr>
                <w:rFonts w:hint="default" w:ascii="Times New Roman" w:hAnsi="Times New Roman" w:eastAsia="Calibri" w:cs="Times New Roman"/>
                <w:b/>
                <w:bCs/>
                <w:color w:val="1B3A6B"/>
                <w:sz w:val="20"/>
                <w:szCs w:val="20"/>
              </w:rPr>
              <w:t>INV-09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36569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Investors shall receive a weekly AI digest email of top thesis-matched startups with their compatibility scores</w:t>
            </w:r>
          </w:p>
        </w:tc>
      </w:tr>
      <w:tr w14:paraId="013A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EDEF5B">
            <w:pPr>
              <w:rPr>
                <w:rFonts w:hint="default" w:ascii="Times New Roman" w:hAnsi="Times New Roman" w:cs="Times New Roman"/>
              </w:rPr>
            </w:pPr>
            <w:r>
              <w:rPr>
                <w:rFonts w:hint="default" w:ascii="Times New Roman" w:hAnsi="Times New Roman" w:eastAsia="Calibri" w:cs="Times New Roman"/>
                <w:b/>
                <w:bCs/>
                <w:color w:val="1B3A6B"/>
                <w:sz w:val="20"/>
                <w:szCs w:val="20"/>
              </w:rPr>
              <w:t>INV-10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4D038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shall track investment outcomes (when disclosed) and feed this data back into the AI recommendation models</w:t>
            </w:r>
          </w:p>
        </w:tc>
      </w:tr>
    </w:tbl>
    <w:p w14:paraId="79CA8B35">
      <w:pPr>
        <w:spacing w:before="80" w:after="0"/>
        <w:rPr>
          <w:rFonts w:hint="default" w:ascii="Times New Roman" w:hAnsi="Times New Roman" w:cs="Times New Roman"/>
        </w:rPr>
      </w:pPr>
    </w:p>
    <w:p w14:paraId="784D5CE5">
      <w:pPr>
        <w:rPr>
          <w:rFonts w:hint="default" w:ascii="Times New Roman" w:hAnsi="Times New Roman" w:cs="Times New Roman"/>
        </w:rPr>
      </w:pPr>
      <w:r>
        <w:rPr>
          <w:rFonts w:hint="default" w:ascii="Times New Roman" w:hAnsi="Times New Roman" w:cs="Times New Roman"/>
        </w:rPr>
        <w:br w:type="page"/>
      </w:r>
    </w:p>
    <w:p w14:paraId="651D438A">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11. Non-Functional Requirements</w:t>
      </w:r>
    </w:p>
    <w:p w14:paraId="7141F44C">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11.1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5040"/>
        <w:gridCol w:w="3240"/>
      </w:tblGrid>
      <w:tr w14:paraId="2159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043522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0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C2741A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3A21EF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Target SLA</w:t>
            </w:r>
          </w:p>
        </w:tc>
      </w:tr>
      <w:tr w14:paraId="00AE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77F41F">
            <w:pPr>
              <w:rPr>
                <w:rFonts w:hint="default" w:ascii="Times New Roman" w:hAnsi="Times New Roman" w:cs="Times New Roman"/>
              </w:rPr>
            </w:pPr>
            <w:r>
              <w:rPr>
                <w:rFonts w:hint="default" w:ascii="Times New Roman" w:hAnsi="Times New Roman" w:eastAsia="Calibri" w:cs="Times New Roman"/>
                <w:b/>
                <w:bCs/>
                <w:color w:val="1B3A6B"/>
                <w:sz w:val="20"/>
                <w:szCs w:val="20"/>
              </w:rPr>
              <w:t>NFR-P01</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DE7CF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API response time for non-AI endpoints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A3BEF5">
            <w:pPr>
              <w:rPr>
                <w:rFonts w:hint="default" w:ascii="Times New Roman" w:hAnsi="Times New Roman" w:cs="Times New Roman"/>
              </w:rPr>
            </w:pPr>
            <w:r>
              <w:rPr>
                <w:rFonts w:hint="default" w:ascii="Times New Roman" w:hAnsi="Times New Roman" w:eastAsia="Calibri" w:cs="Times New Roman"/>
                <w:b/>
                <w:bCs/>
                <w:color w:val="1ABC9C"/>
                <w:sz w:val="20"/>
                <w:szCs w:val="20"/>
              </w:rPr>
              <w:t>P95 &lt; 200ms; P99 &lt; 500ms</w:t>
            </w:r>
          </w:p>
        </w:tc>
      </w:tr>
      <w:tr w14:paraId="5D8C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90BE0C">
            <w:pPr>
              <w:rPr>
                <w:rFonts w:hint="default" w:ascii="Times New Roman" w:hAnsi="Times New Roman" w:cs="Times New Roman"/>
              </w:rPr>
            </w:pPr>
            <w:r>
              <w:rPr>
                <w:rFonts w:hint="default" w:ascii="Times New Roman" w:hAnsi="Times New Roman" w:eastAsia="Calibri" w:cs="Times New Roman"/>
                <w:b/>
                <w:bCs/>
                <w:color w:val="1B3A6B"/>
                <w:sz w:val="20"/>
                <w:szCs w:val="20"/>
              </w:rPr>
              <w:t>NFR-P02</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3694AC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idea evaluation turnaround time</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2346232">
            <w:pPr>
              <w:rPr>
                <w:rFonts w:hint="default" w:ascii="Times New Roman" w:hAnsi="Times New Roman" w:cs="Times New Roman"/>
              </w:rPr>
            </w:pPr>
            <w:r>
              <w:rPr>
                <w:rFonts w:hint="default" w:ascii="Times New Roman" w:hAnsi="Times New Roman" w:eastAsia="Calibri" w:cs="Times New Roman"/>
                <w:b/>
                <w:bCs/>
                <w:color w:val="1ABC9C"/>
                <w:sz w:val="20"/>
                <w:szCs w:val="20"/>
              </w:rPr>
              <w:t>&lt; 90 seconds end-to-end</w:t>
            </w:r>
          </w:p>
        </w:tc>
      </w:tr>
      <w:tr w14:paraId="5992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2BBEF1">
            <w:pPr>
              <w:rPr>
                <w:rFonts w:hint="default" w:ascii="Times New Roman" w:hAnsi="Times New Roman" w:cs="Times New Roman"/>
              </w:rPr>
            </w:pPr>
            <w:r>
              <w:rPr>
                <w:rFonts w:hint="default" w:ascii="Times New Roman" w:hAnsi="Times New Roman" w:eastAsia="Calibri" w:cs="Times New Roman"/>
                <w:b/>
                <w:bCs/>
                <w:color w:val="1B3A6B"/>
                <w:sz w:val="20"/>
                <w:szCs w:val="20"/>
              </w:rPr>
              <w:t>NFR-P03</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6B8DE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Chatbot response streaming (first token)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27CF6F">
            <w:pPr>
              <w:rPr>
                <w:rFonts w:hint="default" w:ascii="Times New Roman" w:hAnsi="Times New Roman" w:cs="Times New Roman"/>
              </w:rPr>
            </w:pPr>
            <w:r>
              <w:rPr>
                <w:rFonts w:hint="default" w:ascii="Times New Roman" w:hAnsi="Times New Roman" w:eastAsia="Calibri" w:cs="Times New Roman"/>
                <w:b/>
                <w:bCs/>
                <w:color w:val="1ABC9C"/>
                <w:sz w:val="20"/>
                <w:szCs w:val="20"/>
              </w:rPr>
              <w:t>&lt; 800ms</w:t>
            </w:r>
          </w:p>
        </w:tc>
      </w:tr>
      <w:tr w14:paraId="2805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D7EC39E">
            <w:pPr>
              <w:rPr>
                <w:rFonts w:hint="default" w:ascii="Times New Roman" w:hAnsi="Times New Roman" w:cs="Times New Roman"/>
              </w:rPr>
            </w:pPr>
            <w:r>
              <w:rPr>
                <w:rFonts w:hint="default" w:ascii="Times New Roman" w:hAnsi="Times New Roman" w:eastAsia="Calibri" w:cs="Times New Roman"/>
                <w:b/>
                <w:bCs/>
                <w:color w:val="1B3A6B"/>
                <w:sz w:val="20"/>
                <w:szCs w:val="20"/>
              </w:rPr>
              <w:t>NFR-P04</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B5DB41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Matchmaking score computation</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89AE81">
            <w:pPr>
              <w:rPr>
                <w:rFonts w:hint="default" w:ascii="Times New Roman" w:hAnsi="Times New Roman" w:cs="Times New Roman"/>
              </w:rPr>
            </w:pPr>
            <w:r>
              <w:rPr>
                <w:rFonts w:hint="default" w:ascii="Times New Roman" w:hAnsi="Times New Roman" w:eastAsia="Calibri" w:cs="Times New Roman"/>
                <w:b/>
                <w:bCs/>
                <w:color w:val="1ABC9C"/>
                <w:sz w:val="20"/>
                <w:szCs w:val="20"/>
              </w:rPr>
              <w:t>&lt; 10 seconds for full recompute</w:t>
            </w:r>
          </w:p>
        </w:tc>
      </w:tr>
      <w:tr w14:paraId="33F2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DEC000">
            <w:pPr>
              <w:rPr>
                <w:rFonts w:hint="default" w:ascii="Times New Roman" w:hAnsi="Times New Roman" w:cs="Times New Roman"/>
              </w:rPr>
            </w:pPr>
            <w:r>
              <w:rPr>
                <w:rFonts w:hint="default" w:ascii="Times New Roman" w:hAnsi="Times New Roman" w:eastAsia="Calibri" w:cs="Times New Roman"/>
                <w:b/>
                <w:bCs/>
                <w:color w:val="1B3A6B"/>
                <w:sz w:val="20"/>
                <w:szCs w:val="20"/>
              </w:rPr>
              <w:t>NFR-P05</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040A1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Dashboard page load (web, cold)</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1FEB0A">
            <w:pPr>
              <w:rPr>
                <w:rFonts w:hint="default" w:ascii="Times New Roman" w:hAnsi="Times New Roman" w:cs="Times New Roman"/>
              </w:rPr>
            </w:pPr>
            <w:r>
              <w:rPr>
                <w:rFonts w:hint="default" w:ascii="Times New Roman" w:hAnsi="Times New Roman" w:eastAsia="Calibri" w:cs="Times New Roman"/>
                <w:b/>
                <w:bCs/>
                <w:color w:val="1ABC9C"/>
                <w:sz w:val="20"/>
                <w:szCs w:val="20"/>
              </w:rPr>
              <w:t>&lt; 2 seconds (LCP)</w:t>
            </w:r>
          </w:p>
        </w:tc>
      </w:tr>
      <w:tr w14:paraId="06BA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29FE18">
            <w:pPr>
              <w:rPr>
                <w:rFonts w:hint="default" w:ascii="Times New Roman" w:hAnsi="Times New Roman" w:cs="Times New Roman"/>
              </w:rPr>
            </w:pPr>
            <w:r>
              <w:rPr>
                <w:rFonts w:hint="default" w:ascii="Times New Roman" w:hAnsi="Times New Roman" w:eastAsia="Calibri" w:cs="Times New Roman"/>
                <w:b/>
                <w:bCs/>
                <w:color w:val="1B3A6B"/>
                <w:sz w:val="20"/>
                <w:szCs w:val="20"/>
              </w:rPr>
              <w:t>NFR-P06</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5FD115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Platform uptime SLA</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D2668B1">
            <w:pPr>
              <w:rPr>
                <w:rFonts w:hint="default" w:ascii="Times New Roman" w:hAnsi="Times New Roman" w:cs="Times New Roman"/>
              </w:rPr>
            </w:pPr>
            <w:r>
              <w:rPr>
                <w:rFonts w:hint="default" w:ascii="Times New Roman" w:hAnsi="Times New Roman" w:eastAsia="Calibri" w:cs="Times New Roman"/>
                <w:b/>
                <w:bCs/>
                <w:color w:val="1ABC9C"/>
                <w:sz w:val="20"/>
                <w:szCs w:val="20"/>
              </w:rPr>
              <w:t>99.9% monthly (&lt; 43 min downtime/month)</w:t>
            </w:r>
          </w:p>
        </w:tc>
      </w:tr>
      <w:tr w14:paraId="066A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E9315A">
            <w:pPr>
              <w:rPr>
                <w:rFonts w:hint="default" w:ascii="Times New Roman" w:hAnsi="Times New Roman" w:cs="Times New Roman"/>
              </w:rPr>
            </w:pPr>
            <w:r>
              <w:rPr>
                <w:rFonts w:hint="default" w:ascii="Times New Roman" w:hAnsi="Times New Roman" w:eastAsia="Calibri" w:cs="Times New Roman"/>
                <w:b/>
                <w:bCs/>
                <w:color w:val="1B3A6B"/>
                <w:sz w:val="20"/>
                <w:szCs w:val="20"/>
              </w:rPr>
              <w:t>NFR-P07</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E8DD1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Concurrent active users (initial)</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EA6CE9">
            <w:pPr>
              <w:rPr>
                <w:rFonts w:hint="default" w:ascii="Times New Roman" w:hAnsi="Times New Roman" w:cs="Times New Roman"/>
              </w:rPr>
            </w:pPr>
            <w:r>
              <w:rPr>
                <w:rFonts w:hint="default" w:ascii="Times New Roman" w:hAnsi="Times New Roman" w:eastAsia="Calibri" w:cs="Times New Roman"/>
                <w:b/>
                <w:bCs/>
                <w:color w:val="1ABC9C"/>
                <w:sz w:val="20"/>
                <w:szCs w:val="20"/>
              </w:rPr>
              <w:t>Sustained 5,000; burst 15,000</w:t>
            </w:r>
          </w:p>
        </w:tc>
      </w:tr>
      <w:tr w14:paraId="1A5E4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5D355C">
            <w:pPr>
              <w:rPr>
                <w:rFonts w:hint="default" w:ascii="Times New Roman" w:hAnsi="Times New Roman" w:cs="Times New Roman"/>
              </w:rPr>
            </w:pPr>
            <w:r>
              <w:rPr>
                <w:rFonts w:hint="default" w:ascii="Times New Roman" w:hAnsi="Times New Roman" w:eastAsia="Calibri" w:cs="Times New Roman"/>
                <w:b/>
                <w:bCs/>
                <w:color w:val="1B3A6B"/>
                <w:sz w:val="20"/>
                <w:szCs w:val="20"/>
              </w:rPr>
              <w:t>NFR-P08</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C5884F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Database query latency</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F1AEB9">
            <w:pPr>
              <w:rPr>
                <w:rFonts w:hint="default" w:ascii="Times New Roman" w:hAnsi="Times New Roman" w:cs="Times New Roman"/>
              </w:rPr>
            </w:pPr>
            <w:r>
              <w:rPr>
                <w:rFonts w:hint="default" w:ascii="Times New Roman" w:hAnsi="Times New Roman" w:eastAsia="Calibri" w:cs="Times New Roman"/>
                <w:b/>
                <w:bCs/>
                <w:color w:val="1ABC9C"/>
                <w:sz w:val="20"/>
                <w:szCs w:val="20"/>
              </w:rPr>
              <w:t>P95 &lt; 50ms for indexed queries</w:t>
            </w:r>
          </w:p>
        </w:tc>
      </w:tr>
    </w:tbl>
    <w:p w14:paraId="65080EF8">
      <w:pPr>
        <w:spacing w:before="160" w:after="0"/>
        <w:rPr>
          <w:rFonts w:hint="default" w:ascii="Times New Roman" w:hAnsi="Times New Roman" w:cs="Times New Roman"/>
        </w:rPr>
      </w:pPr>
    </w:p>
    <w:p w14:paraId="4A443263">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11.2 Scalability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58EEC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2F7548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E515CC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6AA94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9F747C">
            <w:pPr>
              <w:rPr>
                <w:rFonts w:hint="default" w:ascii="Times New Roman" w:hAnsi="Times New Roman" w:cs="Times New Roman"/>
              </w:rPr>
            </w:pPr>
            <w:r>
              <w:rPr>
                <w:rFonts w:hint="default" w:ascii="Times New Roman" w:hAnsi="Times New Roman" w:eastAsia="Calibri" w:cs="Times New Roman"/>
                <w:b/>
                <w:bCs/>
                <w:color w:val="1B3A6B"/>
                <w:sz w:val="20"/>
                <w:szCs w:val="20"/>
              </w:rPr>
              <w:t>NFR-S01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0357F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backend services shall be stateless and horizontally scalable via Kubernetes HPA (Horizontal Pod Autoscaler)</w:t>
            </w:r>
          </w:p>
        </w:tc>
      </w:tr>
      <w:tr w14:paraId="23CC1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92AC42B">
            <w:pPr>
              <w:rPr>
                <w:rFonts w:hint="default" w:ascii="Times New Roman" w:hAnsi="Times New Roman" w:cs="Times New Roman"/>
              </w:rPr>
            </w:pPr>
            <w:r>
              <w:rPr>
                <w:rFonts w:hint="default" w:ascii="Times New Roman" w:hAnsi="Times New Roman" w:eastAsia="Calibri" w:cs="Times New Roman"/>
                <w:b/>
                <w:bCs/>
                <w:color w:val="1B3A6B"/>
                <w:sz w:val="20"/>
                <w:szCs w:val="20"/>
              </w:rPr>
              <w:t>NFR-S02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AE52CD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AI microservices shall scale independently from core web services</w:t>
            </w:r>
          </w:p>
        </w:tc>
      </w:tr>
      <w:tr w14:paraId="06D8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4BEAA03">
            <w:pPr>
              <w:rPr>
                <w:rFonts w:hint="default" w:ascii="Times New Roman" w:hAnsi="Times New Roman" w:cs="Times New Roman"/>
              </w:rPr>
            </w:pPr>
            <w:r>
              <w:rPr>
                <w:rFonts w:hint="default" w:ascii="Times New Roman" w:hAnsi="Times New Roman" w:eastAsia="Calibri" w:cs="Times New Roman"/>
                <w:b/>
                <w:bCs/>
                <w:color w:val="1B3A6B"/>
                <w:sz w:val="20"/>
                <w:szCs w:val="20"/>
              </w:rPr>
              <w:t>NFR-S03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D6CA4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Database connections shall be pooled via PgBouncer; max pool size configurable per service</w:t>
            </w:r>
          </w:p>
        </w:tc>
      </w:tr>
      <w:tr w14:paraId="48E5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1B11199">
            <w:pPr>
              <w:rPr>
                <w:rFonts w:hint="default" w:ascii="Times New Roman" w:hAnsi="Times New Roman" w:cs="Times New Roman"/>
              </w:rPr>
            </w:pPr>
            <w:r>
              <w:rPr>
                <w:rFonts w:hint="default" w:ascii="Times New Roman" w:hAnsi="Times New Roman" w:eastAsia="Calibri" w:cs="Times New Roman"/>
                <w:b/>
                <w:bCs/>
                <w:color w:val="1B3A6B"/>
                <w:sz w:val="20"/>
                <w:szCs w:val="20"/>
              </w:rPr>
              <w:t>NFR-S04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AC3EBA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system shall support multi-region deployment (primary: AWS eu-west-1; secondary: AWS af-south-1) for latency optimization</w:t>
            </w:r>
          </w:p>
        </w:tc>
      </w:tr>
      <w:tr w14:paraId="7F67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BC7A5A">
            <w:pPr>
              <w:rPr>
                <w:rFonts w:hint="default" w:ascii="Times New Roman" w:hAnsi="Times New Roman" w:cs="Times New Roman"/>
              </w:rPr>
            </w:pPr>
            <w:r>
              <w:rPr>
                <w:rFonts w:hint="default" w:ascii="Times New Roman" w:hAnsi="Times New Roman" w:eastAsia="Calibri" w:cs="Times New Roman"/>
                <w:b/>
                <w:bCs/>
                <w:color w:val="1B3A6B"/>
                <w:sz w:val="20"/>
                <w:szCs w:val="20"/>
              </w:rPr>
              <w:t>NFR-S05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28132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 partitioning strategy: cohort data partitioned by cohort_id; investor data partitioned by join_date ranges</w:t>
            </w:r>
          </w:p>
        </w:tc>
      </w:tr>
    </w:tbl>
    <w:p w14:paraId="51809006">
      <w:pPr>
        <w:spacing w:before="160" w:after="0"/>
        <w:rPr>
          <w:rFonts w:hint="default" w:ascii="Times New Roman" w:hAnsi="Times New Roman" w:cs="Times New Roman"/>
        </w:rPr>
      </w:pPr>
    </w:p>
    <w:p w14:paraId="45F11C42">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11.3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3CE4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DB32908">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26AED4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r>
      <w:tr w14:paraId="1CED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64B3D4">
            <w:pPr>
              <w:rPr>
                <w:rFonts w:hint="default" w:ascii="Times New Roman" w:hAnsi="Times New Roman" w:cs="Times New Roman"/>
              </w:rPr>
            </w:pPr>
            <w:r>
              <w:rPr>
                <w:rFonts w:hint="default" w:ascii="Times New Roman" w:hAnsi="Times New Roman" w:eastAsia="Calibri" w:cs="Times New Roman"/>
                <w:b/>
                <w:bCs/>
                <w:color w:val="1B3A6B"/>
                <w:sz w:val="20"/>
                <w:szCs w:val="20"/>
              </w:rPr>
              <w:t>NFR-SEC01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0AB27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data in transit shall be encrypted via TLS 1.3+; all data at rest encrypted via AES-256</w:t>
            </w:r>
          </w:p>
        </w:tc>
      </w:tr>
      <w:tr w14:paraId="02BD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5387BD7">
            <w:pPr>
              <w:rPr>
                <w:rFonts w:hint="default" w:ascii="Times New Roman" w:hAnsi="Times New Roman" w:cs="Times New Roman"/>
              </w:rPr>
            </w:pPr>
            <w:r>
              <w:rPr>
                <w:rFonts w:hint="default" w:ascii="Times New Roman" w:hAnsi="Times New Roman" w:eastAsia="Calibri" w:cs="Times New Roman"/>
                <w:b/>
                <w:bCs/>
                <w:color w:val="1B3A6B"/>
                <w:sz w:val="20"/>
                <w:szCs w:val="20"/>
              </w:rPr>
              <w:t>NFR-SEC02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B0239F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Sensitive fields (SSN, banking info) shall use application-level field encryption (AES-256-GCM) before storage</w:t>
            </w:r>
          </w:p>
        </w:tc>
      </w:tr>
      <w:tr w14:paraId="1DE6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1437E1">
            <w:pPr>
              <w:rPr>
                <w:rFonts w:hint="default" w:ascii="Times New Roman" w:hAnsi="Times New Roman" w:cs="Times New Roman"/>
              </w:rPr>
            </w:pPr>
            <w:r>
              <w:rPr>
                <w:rFonts w:hint="default" w:ascii="Times New Roman" w:hAnsi="Times New Roman" w:eastAsia="Calibri" w:cs="Times New Roman"/>
                <w:b/>
                <w:bCs/>
                <w:color w:val="1B3A6B"/>
                <w:sz w:val="20"/>
                <w:szCs w:val="20"/>
              </w:rPr>
              <w:t>NFR-SEC03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5236E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shall pass OWASP Top 10 penetration testing annually; critical vulnerabilities patched within 72 hours</w:t>
            </w:r>
          </w:p>
        </w:tc>
      </w:tr>
      <w:tr w14:paraId="1A3CD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D9A3809">
            <w:pPr>
              <w:rPr>
                <w:rFonts w:hint="default" w:ascii="Times New Roman" w:hAnsi="Times New Roman" w:cs="Times New Roman"/>
              </w:rPr>
            </w:pPr>
            <w:r>
              <w:rPr>
                <w:rFonts w:hint="default" w:ascii="Times New Roman" w:hAnsi="Times New Roman" w:eastAsia="Calibri" w:cs="Times New Roman"/>
                <w:b/>
                <w:bCs/>
                <w:color w:val="1B3A6B"/>
                <w:sz w:val="20"/>
                <w:szCs w:val="20"/>
              </w:rPr>
              <w:t>NFR-SEC04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567FC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API endpoints shall implement rate limiting: 100 req/min for authenticated users; 10 req/min for unauthenticated</w:t>
            </w:r>
          </w:p>
        </w:tc>
      </w:tr>
      <w:tr w14:paraId="756B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A25296">
            <w:pPr>
              <w:rPr>
                <w:rFonts w:hint="default" w:ascii="Times New Roman" w:hAnsi="Times New Roman" w:cs="Times New Roman"/>
              </w:rPr>
            </w:pPr>
            <w:r>
              <w:rPr>
                <w:rFonts w:hint="default" w:ascii="Times New Roman" w:hAnsi="Times New Roman" w:eastAsia="Calibri" w:cs="Times New Roman"/>
                <w:b/>
                <w:bCs/>
                <w:color w:val="1B3A6B"/>
                <w:sz w:val="20"/>
                <w:szCs w:val="20"/>
              </w:rPr>
              <w:t>NFR-SEC05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4B9BF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GDPR Article 17 compliance: data deletion requests fulfilled within 30 days; automated right-to-erasure pipeline</w:t>
            </w:r>
          </w:p>
        </w:tc>
      </w:tr>
      <w:tr w14:paraId="5F75F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CCB4CBA">
            <w:pPr>
              <w:rPr>
                <w:rFonts w:hint="default" w:ascii="Times New Roman" w:hAnsi="Times New Roman" w:cs="Times New Roman"/>
              </w:rPr>
            </w:pPr>
            <w:r>
              <w:rPr>
                <w:rFonts w:hint="default" w:ascii="Times New Roman" w:hAnsi="Times New Roman" w:eastAsia="Calibri" w:cs="Times New Roman"/>
                <w:b/>
                <w:bCs/>
                <w:color w:val="1B3A6B"/>
                <w:sz w:val="20"/>
                <w:szCs w:val="20"/>
              </w:rPr>
              <w:t>NFR-SEC06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61B50F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Secrets management via AWS Secrets Manager; no credentials in code or environment files in repository</w:t>
            </w:r>
          </w:p>
        </w:tc>
      </w:tr>
      <w:tr w14:paraId="3C1E4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F457E7">
            <w:pPr>
              <w:rPr>
                <w:rFonts w:hint="default" w:ascii="Times New Roman" w:hAnsi="Times New Roman" w:cs="Times New Roman"/>
              </w:rPr>
            </w:pPr>
            <w:r>
              <w:rPr>
                <w:rFonts w:hint="default" w:ascii="Times New Roman" w:hAnsi="Times New Roman" w:eastAsia="Calibri" w:cs="Times New Roman"/>
                <w:b/>
                <w:bCs/>
                <w:color w:val="1B3A6B"/>
                <w:sz w:val="20"/>
                <w:szCs w:val="20"/>
              </w:rPr>
              <w:t>NFR-SEC07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6C036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prompts shall include injection prevention: system prompt isolation, output sanitization, and user input escaping</w:t>
            </w:r>
          </w:p>
        </w:tc>
      </w:tr>
      <w:tr w14:paraId="1E4D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E90D16">
            <w:pPr>
              <w:rPr>
                <w:rFonts w:hint="default" w:ascii="Times New Roman" w:hAnsi="Times New Roman" w:cs="Times New Roman"/>
              </w:rPr>
            </w:pPr>
            <w:r>
              <w:rPr>
                <w:rFonts w:hint="default" w:ascii="Times New Roman" w:hAnsi="Times New Roman" w:eastAsia="Calibri" w:cs="Times New Roman"/>
                <w:b/>
                <w:bCs/>
                <w:color w:val="1B3A6B"/>
                <w:sz w:val="20"/>
                <w:szCs w:val="20"/>
              </w:rPr>
              <w:t>NFR-SEC08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19503B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All admin actions shall be logged in an immutable audit trail (tamper-evident, 7-year retention)</w:t>
            </w:r>
          </w:p>
        </w:tc>
      </w:tr>
      <w:tr w14:paraId="66A0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9FC37C">
            <w:pPr>
              <w:rPr>
                <w:rFonts w:hint="default" w:ascii="Times New Roman" w:hAnsi="Times New Roman" w:cs="Times New Roman"/>
              </w:rPr>
            </w:pPr>
            <w:r>
              <w:rPr>
                <w:rFonts w:hint="default" w:ascii="Times New Roman" w:hAnsi="Times New Roman" w:eastAsia="Calibri" w:cs="Times New Roman"/>
                <w:b/>
                <w:bCs/>
                <w:color w:val="1B3A6B"/>
                <w:sz w:val="20"/>
                <w:szCs w:val="20"/>
              </w:rPr>
              <w:t>NFR-SEC09</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D67F0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RBAC permissions shall be validated server-side on every request; client-side authorization is supplemental only</w:t>
            </w:r>
          </w:p>
        </w:tc>
      </w:tr>
      <w:tr w14:paraId="6574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F127D0F">
            <w:pPr>
              <w:rPr>
                <w:rFonts w:hint="default" w:ascii="Times New Roman" w:hAnsi="Times New Roman" w:cs="Times New Roman"/>
              </w:rPr>
            </w:pPr>
            <w:r>
              <w:rPr>
                <w:rFonts w:hint="default" w:ascii="Times New Roman" w:hAnsi="Times New Roman" w:eastAsia="Calibri" w:cs="Times New Roman"/>
                <w:b/>
                <w:bCs/>
                <w:color w:val="1B3A6B"/>
                <w:sz w:val="20"/>
                <w:szCs w:val="20"/>
              </w:rPr>
              <w:t>NFR-SEC10</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AA22B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shall implement a vulnerability disclosure program (VDP) before public launch</w:t>
            </w:r>
          </w:p>
        </w:tc>
      </w:tr>
    </w:tbl>
    <w:p w14:paraId="08870F0A">
      <w:pPr>
        <w:spacing w:before="160" w:after="0"/>
        <w:rPr>
          <w:rFonts w:hint="default" w:ascii="Times New Roman" w:hAnsi="Times New Roman" w:cs="Times New Roman"/>
        </w:rPr>
      </w:pPr>
    </w:p>
    <w:p w14:paraId="41E9F1D5">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11.4 Reliability &amp; Recovery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5040"/>
        <w:gridCol w:w="3240"/>
      </w:tblGrid>
      <w:tr w14:paraId="38D6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CBD951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50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8C196A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Requirement</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D70CC0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Target</w:t>
            </w:r>
          </w:p>
        </w:tc>
      </w:tr>
      <w:tr w14:paraId="0604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F2A877">
            <w:pPr>
              <w:rPr>
                <w:rFonts w:hint="default" w:ascii="Times New Roman" w:hAnsi="Times New Roman" w:cs="Times New Roman"/>
              </w:rPr>
            </w:pPr>
            <w:r>
              <w:rPr>
                <w:rFonts w:hint="default" w:ascii="Times New Roman" w:hAnsi="Times New Roman" w:eastAsia="Calibri" w:cs="Times New Roman"/>
                <w:b/>
                <w:bCs/>
                <w:color w:val="1B3A6B"/>
                <w:sz w:val="20"/>
                <w:szCs w:val="20"/>
              </w:rPr>
              <w:t>NFR-R01</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85FFD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Recovery Time Objective (RTO)</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1AD426">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&lt; 1 hour for full regional failover</w:t>
            </w:r>
          </w:p>
        </w:tc>
      </w:tr>
      <w:tr w14:paraId="6B3F3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BC7A17D">
            <w:pPr>
              <w:rPr>
                <w:rFonts w:hint="default" w:ascii="Times New Roman" w:hAnsi="Times New Roman" w:cs="Times New Roman"/>
              </w:rPr>
            </w:pPr>
            <w:r>
              <w:rPr>
                <w:rFonts w:hint="default" w:ascii="Times New Roman" w:hAnsi="Times New Roman" w:eastAsia="Calibri" w:cs="Times New Roman"/>
                <w:b/>
                <w:bCs/>
                <w:color w:val="1B3A6B"/>
                <w:sz w:val="20"/>
                <w:szCs w:val="20"/>
              </w:rPr>
              <w:t>NFR-R02</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E2EE41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Recovery Point Objective (RPO)</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D82349C">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&lt; 5 minutes (continuous WAL archiving to S3)</w:t>
            </w:r>
          </w:p>
        </w:tc>
      </w:tr>
      <w:tr w14:paraId="331B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AEFE38">
            <w:pPr>
              <w:rPr>
                <w:rFonts w:hint="default" w:ascii="Times New Roman" w:hAnsi="Times New Roman" w:cs="Times New Roman"/>
              </w:rPr>
            </w:pPr>
            <w:r>
              <w:rPr>
                <w:rFonts w:hint="default" w:ascii="Times New Roman" w:hAnsi="Times New Roman" w:eastAsia="Calibri" w:cs="Times New Roman"/>
                <w:b/>
                <w:bCs/>
                <w:color w:val="1B3A6B"/>
                <w:sz w:val="20"/>
                <w:szCs w:val="20"/>
              </w:rPr>
              <w:t>NFR-R03</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567717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Database automated daily backups retained for 30 days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4E2B7E">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Verified monthly with restore test</w:t>
            </w:r>
          </w:p>
        </w:tc>
      </w:tr>
      <w:tr w14:paraId="2BCB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11F6BE0">
            <w:pPr>
              <w:rPr>
                <w:rFonts w:hint="default" w:ascii="Times New Roman" w:hAnsi="Times New Roman" w:cs="Times New Roman"/>
              </w:rPr>
            </w:pPr>
            <w:r>
              <w:rPr>
                <w:rFonts w:hint="default" w:ascii="Times New Roman" w:hAnsi="Times New Roman" w:eastAsia="Calibri" w:cs="Times New Roman"/>
                <w:b/>
                <w:bCs/>
                <w:color w:val="1B3A6B"/>
                <w:sz w:val="20"/>
                <w:szCs w:val="20"/>
              </w:rPr>
              <w:t>NFR-R04</w:t>
            </w:r>
          </w:p>
        </w:tc>
        <w:tc>
          <w:tcPr>
            <w:tcW w:w="50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A79D10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Graceful degradation: if AI services are unavailable, the platform serves cached/baseline responses and clearly indicates AI service unavailability</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83DBC3B">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AI downtime must not cause full platform outage</w:t>
            </w:r>
          </w:p>
        </w:tc>
      </w:tr>
      <w:tr w14:paraId="3A5D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A342FC">
            <w:pPr>
              <w:rPr>
                <w:rFonts w:hint="default" w:ascii="Times New Roman" w:hAnsi="Times New Roman" w:cs="Times New Roman"/>
              </w:rPr>
            </w:pPr>
            <w:r>
              <w:rPr>
                <w:rFonts w:hint="default" w:ascii="Times New Roman" w:hAnsi="Times New Roman" w:eastAsia="Calibri" w:cs="Times New Roman"/>
                <w:b/>
                <w:bCs/>
                <w:color w:val="1B3A6B"/>
                <w:sz w:val="20"/>
                <w:szCs w:val="20"/>
              </w:rPr>
              <w:t>NFR-R05</w:t>
            </w:r>
          </w:p>
        </w:tc>
        <w:tc>
          <w:tcPr>
            <w:tcW w:w="5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BDCE0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Circuit breaker pattern on all external API calls (OpenAI, Stripe, etc.) with fallback behavior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AF05E7">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Max 3 retries with exponential backoff</w:t>
            </w:r>
          </w:p>
        </w:tc>
      </w:tr>
    </w:tbl>
    <w:p w14:paraId="736CD3B6">
      <w:pPr>
        <w:spacing w:before="80" w:after="0"/>
        <w:rPr>
          <w:rFonts w:hint="default" w:ascii="Times New Roman" w:hAnsi="Times New Roman" w:cs="Times New Roman"/>
        </w:rPr>
      </w:pPr>
    </w:p>
    <w:p w14:paraId="64974441">
      <w:pPr>
        <w:rPr>
          <w:rFonts w:hint="default" w:ascii="Times New Roman" w:hAnsi="Times New Roman" w:cs="Times New Roman"/>
        </w:rPr>
      </w:pPr>
      <w:r>
        <w:rPr>
          <w:rFonts w:hint="default" w:ascii="Times New Roman" w:hAnsi="Times New Roman" w:cs="Times New Roman"/>
        </w:rPr>
        <w:br w:type="page"/>
      </w:r>
    </w:p>
    <w:p w14:paraId="581B35CE">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12. System Architecture</w:t>
      </w:r>
    </w:p>
    <w:p w14:paraId="5D7B15C9">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12.1 High-Level Architecture</w:t>
      </w:r>
    </w:p>
    <w:p w14:paraId="234F5D2F">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Nexus AI follows a microservices architecture organized into four layers: Client Layer, API Gateway Layer, Service Layer, and Data Layer. Services communicate via REST/GraphQL for synchronous operations and AWS SQS/EventBridge for asynchronous operations (AI jobs, email, notifications).</w:t>
      </w:r>
    </w:p>
    <w:p w14:paraId="03F5AFAE">
      <w:pPr>
        <w:spacing w:before="80" w:after="0"/>
        <w:rPr>
          <w:rFonts w:hint="default" w:ascii="Times New Roman" w:hAnsi="Times New Roman" w:cs="Times New Roman"/>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14:paraId="27D88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5102DE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Layer</w:t>
            </w:r>
          </w:p>
        </w:tc>
        <w:tc>
          <w:tcPr>
            <w:tcW w:w="72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7C5D9E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Components</w:t>
            </w:r>
          </w:p>
        </w:tc>
      </w:tr>
      <w:tr w14:paraId="46AF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40" w:type="dxa"/>
              <w:bottom w:w="80" w:type="dxa"/>
              <w:right w:w="140" w:type="dxa"/>
            </w:tcMar>
            <w:vAlign w:val="center"/>
          </w:tcPr>
          <w:p w14:paraId="3629351C">
            <w:pPr>
              <w:rPr>
                <w:rFonts w:hint="default" w:ascii="Times New Roman" w:hAnsi="Times New Roman" w:cs="Times New Roman"/>
              </w:rPr>
            </w:pPr>
            <w:r>
              <w:rPr>
                <w:rFonts w:hint="default" w:ascii="Times New Roman" w:hAnsi="Times New Roman" w:eastAsia="Calibri" w:cs="Times New Roman"/>
                <w:b/>
                <w:bCs/>
                <w:color w:val="1B3A6B"/>
                <w:sz w:val="20"/>
                <w:szCs w:val="20"/>
              </w:rPr>
              <w:t>Client Layer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31AAA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Next.js Web App (SSR) | React Native Mobile App | Admin SPA</w:t>
            </w:r>
          </w:p>
        </w:tc>
      </w:tr>
      <w:tr w14:paraId="17E2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78C209C5">
            <w:pPr>
              <w:rPr>
                <w:rFonts w:hint="default" w:ascii="Times New Roman" w:hAnsi="Times New Roman" w:cs="Times New Roman"/>
              </w:rPr>
            </w:pPr>
            <w:r>
              <w:rPr>
                <w:rFonts w:hint="default" w:ascii="Times New Roman" w:hAnsi="Times New Roman" w:eastAsia="Calibri" w:cs="Times New Roman"/>
                <w:b/>
                <w:bCs/>
                <w:color w:val="1B3A6B"/>
                <w:sz w:val="20"/>
                <w:szCs w:val="20"/>
              </w:rPr>
              <w:t>API Gateway</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CAD7A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AWS API Gateway + Kong Gateway | Rate Limiting | Auth Middleware | Request Logging</w:t>
            </w:r>
          </w:p>
        </w:tc>
      </w:tr>
      <w:tr w14:paraId="219A1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40" w:type="dxa"/>
              <w:bottom w:w="80" w:type="dxa"/>
              <w:right w:w="140" w:type="dxa"/>
            </w:tcMar>
            <w:vAlign w:val="center"/>
          </w:tcPr>
          <w:p w14:paraId="205FE6FF">
            <w:pPr>
              <w:rPr>
                <w:rFonts w:hint="default" w:ascii="Times New Roman" w:hAnsi="Times New Roman" w:cs="Times New Roman"/>
              </w:rPr>
            </w:pPr>
            <w:r>
              <w:rPr>
                <w:rFonts w:hint="default" w:ascii="Times New Roman" w:hAnsi="Times New Roman" w:eastAsia="Calibri" w:cs="Times New Roman"/>
                <w:b/>
                <w:bCs/>
                <w:color w:val="1B3A6B"/>
                <w:sz w:val="20"/>
                <w:szCs w:val="20"/>
              </w:rPr>
              <w:t>Core Services</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87BE5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Auth Service | User Service | Cohort Service | Notification Service | Payment Service | File Service</w:t>
            </w:r>
          </w:p>
        </w:tc>
      </w:tr>
      <w:tr w14:paraId="30855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52E1CF8D">
            <w:pPr>
              <w:rPr>
                <w:rFonts w:hint="default" w:ascii="Times New Roman" w:hAnsi="Times New Roman" w:cs="Times New Roman"/>
              </w:rPr>
            </w:pPr>
            <w:r>
              <w:rPr>
                <w:rFonts w:hint="default" w:ascii="Times New Roman" w:hAnsi="Times New Roman" w:eastAsia="Calibri" w:cs="Times New Roman"/>
                <w:b/>
                <w:bCs/>
                <w:color w:val="1B3A6B"/>
                <w:sz w:val="20"/>
                <w:szCs w:val="20"/>
              </w:rPr>
              <w:t>AI Services</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5C0D8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Idea Evaluation Service (Python/FastAPI) | Chatbot Service (Python/LangChain) | Matchmaking Service (Python/scikit-learn) | Analytics AI Service</w:t>
            </w:r>
          </w:p>
        </w:tc>
      </w:tr>
      <w:tr w14:paraId="6C34C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8FAFC"/>
            <w:tcMar>
              <w:top w:w="80" w:type="dxa"/>
              <w:left w:w="140" w:type="dxa"/>
              <w:bottom w:w="80" w:type="dxa"/>
              <w:right w:w="140" w:type="dxa"/>
            </w:tcMar>
            <w:vAlign w:val="center"/>
          </w:tcPr>
          <w:p w14:paraId="3626842E">
            <w:pPr>
              <w:rPr>
                <w:rFonts w:hint="default" w:ascii="Times New Roman" w:hAnsi="Times New Roman" w:cs="Times New Roman"/>
              </w:rPr>
            </w:pPr>
            <w:r>
              <w:rPr>
                <w:rFonts w:hint="default" w:ascii="Times New Roman" w:hAnsi="Times New Roman" w:eastAsia="Calibri" w:cs="Times New Roman"/>
                <w:b/>
                <w:bCs/>
                <w:color w:val="1B3A6B"/>
                <w:sz w:val="20"/>
                <w:szCs w:val="20"/>
              </w:rPr>
              <w:t>Data Layer</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8A00C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PostgreSQL (primary OLTP) | Redis (cache/sessions) | Pinecone (vector DB) | S3 (files) | Redshift (analytics)</w:t>
            </w:r>
          </w:p>
        </w:tc>
      </w:tr>
      <w:tr w14:paraId="14FD7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40" w:type="dxa"/>
              <w:bottom w:w="80" w:type="dxa"/>
              <w:right w:w="140" w:type="dxa"/>
            </w:tcMar>
            <w:vAlign w:val="center"/>
          </w:tcPr>
          <w:p w14:paraId="4CE5F071">
            <w:pPr>
              <w:rPr>
                <w:rFonts w:hint="default" w:ascii="Times New Roman" w:hAnsi="Times New Roman" w:cs="Times New Roman"/>
              </w:rPr>
            </w:pPr>
            <w:r>
              <w:rPr>
                <w:rFonts w:hint="default" w:ascii="Times New Roman" w:hAnsi="Times New Roman" w:eastAsia="Calibri" w:cs="Times New Roman"/>
                <w:b/>
                <w:bCs/>
                <w:color w:val="1B3A6B"/>
                <w:sz w:val="20"/>
                <w:szCs w:val="20"/>
              </w:rPr>
              <w:t>Infrastructure</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D9E28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AWS EKS (Kubernetes) | Terraform IaC | GitHub Actions CI/CD | Datadog Monitoring | CloudFront CDN</w:t>
            </w:r>
          </w:p>
        </w:tc>
      </w:tr>
    </w:tbl>
    <w:p w14:paraId="46B7A6C2">
      <w:pPr>
        <w:spacing w:before="160" w:after="0"/>
        <w:rPr>
          <w:rFonts w:hint="default" w:ascii="Times New Roman" w:hAnsi="Times New Roman" w:cs="Times New Roman"/>
        </w:rPr>
      </w:pPr>
    </w:p>
    <w:p w14:paraId="338CBFF2">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12.2 AI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0D73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28B58A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AI Component</w:t>
            </w:r>
          </w:p>
        </w:tc>
        <w:tc>
          <w:tcPr>
            <w:tcW w:w="68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D1BF53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Architecture Detail</w:t>
            </w:r>
          </w:p>
        </w:tc>
      </w:tr>
      <w:tr w14:paraId="2588F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BBC0D97">
            <w:pPr>
              <w:rPr>
                <w:rFonts w:hint="default" w:ascii="Times New Roman" w:hAnsi="Times New Roman" w:cs="Times New Roman"/>
              </w:rPr>
            </w:pPr>
            <w:r>
              <w:rPr>
                <w:rFonts w:hint="default" w:ascii="Times New Roman" w:hAnsi="Times New Roman" w:eastAsia="Calibri" w:cs="Times New Roman"/>
                <w:b/>
                <w:bCs/>
                <w:color w:val="2C3E50"/>
                <w:sz w:val="20"/>
                <w:szCs w:val="20"/>
              </w:rPr>
              <w:t>Idea Evaluation Pipeline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F8B4E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1. Intake &amp; preprocessing → 2. Market research (Tavily/Serper web search) → 3. Parallel LLM calls (GPT-4o) per dimension → 4. Score aggregation → 5. Report generation → 6. Chart rendering → 7. Cache to Redis</w:t>
            </w:r>
          </w:p>
        </w:tc>
      </w:tr>
      <w:tr w14:paraId="070F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7A8B80F">
            <w:pPr>
              <w:rPr>
                <w:rFonts w:hint="default" w:ascii="Times New Roman" w:hAnsi="Times New Roman" w:cs="Times New Roman"/>
              </w:rPr>
            </w:pPr>
            <w:r>
              <w:rPr>
                <w:rFonts w:hint="default" w:ascii="Times New Roman" w:hAnsi="Times New Roman" w:eastAsia="Calibri" w:cs="Times New Roman"/>
                <w:b/>
                <w:bCs/>
                <w:color w:val="2C3E50"/>
                <w:sz w:val="20"/>
                <w:szCs w:val="20"/>
              </w:rPr>
              <w:t>RAG Chatbot</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F8B1B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LangChain ConversationalRetrievalChain | Pinecone vector store (1536-dim embeddings, text-embedding-3-small) | Conversation buffer memory (summarized) | GPT-4o as generator</w:t>
            </w:r>
          </w:p>
        </w:tc>
      </w:tr>
      <w:tr w14:paraId="4B30D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F5FA05">
            <w:pPr>
              <w:rPr>
                <w:rFonts w:hint="default" w:ascii="Times New Roman" w:hAnsi="Times New Roman" w:cs="Times New Roman"/>
              </w:rPr>
            </w:pPr>
            <w:r>
              <w:rPr>
                <w:rFonts w:hint="default" w:ascii="Times New Roman" w:hAnsi="Times New Roman" w:eastAsia="Calibri" w:cs="Times New Roman"/>
                <w:b/>
                <w:bCs/>
                <w:color w:val="2C3E50"/>
                <w:sz w:val="20"/>
                <w:szCs w:val="20"/>
              </w:rPr>
              <w:t>Matchmaking Engine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4D965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Feature extraction from profiles → embedding similarity (cosine) + rule-based filters → XGBoost compatibility score → weekly batch recompute + real-time incremental updates</w:t>
            </w:r>
          </w:p>
        </w:tc>
      </w:tr>
      <w:tr w14:paraId="619E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1184669">
            <w:pPr>
              <w:rPr>
                <w:rFonts w:hint="default" w:ascii="Times New Roman" w:hAnsi="Times New Roman" w:cs="Times New Roman"/>
              </w:rPr>
            </w:pPr>
            <w:r>
              <w:rPr>
                <w:rFonts w:hint="default" w:ascii="Times New Roman" w:hAnsi="Times New Roman" w:eastAsia="Calibri" w:cs="Times New Roman"/>
                <w:b/>
                <w:bCs/>
                <w:color w:val="2C3E50"/>
                <w:sz w:val="20"/>
                <w:szCs w:val="20"/>
              </w:rPr>
              <w:t>Session Notes AI</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F7279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Whisper API transcription → GPT-4o summarization with custom prompt → structured output (JSON) → CRUD to session record</w:t>
            </w:r>
          </w:p>
        </w:tc>
      </w:tr>
      <w:tr w14:paraId="0625A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823DFB">
            <w:pPr>
              <w:rPr>
                <w:rFonts w:hint="default" w:ascii="Times New Roman" w:hAnsi="Times New Roman" w:cs="Times New Roman"/>
              </w:rPr>
            </w:pPr>
            <w:r>
              <w:rPr>
                <w:rFonts w:hint="default" w:ascii="Times New Roman" w:hAnsi="Times New Roman" w:eastAsia="Calibri" w:cs="Times New Roman"/>
                <w:b/>
                <w:bCs/>
                <w:color w:val="2C3E50"/>
                <w:sz w:val="20"/>
                <w:szCs w:val="20"/>
              </w:rPr>
              <w:t>Investor Matching</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0064B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Thesis vector embedding → startup embedding → cosine similarity ranking → re-ranked by traction signals (milestone rate, mentor ratings)</w:t>
            </w:r>
          </w:p>
        </w:tc>
      </w:tr>
      <w:tr w14:paraId="1A19F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CA4689D">
            <w:pPr>
              <w:rPr>
                <w:rFonts w:hint="default" w:ascii="Times New Roman" w:hAnsi="Times New Roman" w:cs="Times New Roman"/>
              </w:rPr>
            </w:pPr>
            <w:r>
              <w:rPr>
                <w:rFonts w:hint="default" w:ascii="Times New Roman" w:hAnsi="Times New Roman" w:eastAsia="Calibri" w:cs="Times New Roman"/>
                <w:b/>
                <w:bCs/>
                <w:color w:val="2C3E50"/>
                <w:sz w:val="20"/>
                <w:szCs w:val="20"/>
              </w:rPr>
              <w:t>Dropout Prediction</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FB098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Time-series features (login frequency, milestone completion, chatbot usage) → LightGBM classifier → alerts at threshold &gt; 0.7</w:t>
            </w:r>
          </w:p>
        </w:tc>
      </w:tr>
    </w:tbl>
    <w:p w14:paraId="01082E56">
      <w:pPr>
        <w:spacing w:before="80" w:after="0"/>
        <w:rPr>
          <w:rFonts w:hint="default" w:ascii="Times New Roman" w:hAnsi="Times New Roman" w:cs="Times New Roman"/>
        </w:rPr>
      </w:pPr>
    </w:p>
    <w:p w14:paraId="6F9EAD30">
      <w:pPr>
        <w:rPr>
          <w:rFonts w:hint="default" w:ascii="Times New Roman" w:hAnsi="Times New Roman" w:cs="Times New Roman"/>
        </w:rPr>
      </w:pPr>
      <w:r>
        <w:rPr>
          <w:rFonts w:hint="default" w:ascii="Times New Roman" w:hAnsi="Times New Roman" w:cs="Times New Roman"/>
        </w:rPr>
        <w:br w:type="page"/>
      </w:r>
    </w:p>
    <w:p w14:paraId="339BC72D">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13. Data Models &amp; Database Schema</w:t>
      </w:r>
    </w:p>
    <w:p w14:paraId="5AB9432A">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13.1 Core Entities</w:t>
      </w:r>
    </w:p>
    <w:p w14:paraId="66486F68">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The following tables define the primary database schema. All tables include created_at, updated_at (TIMESTAMPTZ), and deleted_at (soft delete via TIMESTAMPTZ, nullable) unless otherwise noted.</w:t>
      </w:r>
    </w:p>
    <w:p w14:paraId="0EA3CCA0">
      <w:pPr>
        <w:spacing w:before="80" w:after="0"/>
        <w:rPr>
          <w:rFonts w:hint="default" w:ascii="Times New Roman" w:hAnsi="Times New Roman" w:cs="Times New Roman"/>
        </w:rPr>
      </w:pPr>
    </w:p>
    <w:p w14:paraId="4E7F784C">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13.1.1 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7"/>
        <w:gridCol w:w="1797"/>
        <w:gridCol w:w="1869"/>
        <w:gridCol w:w="3547"/>
      </w:tblGrid>
      <w:tr w14:paraId="53BA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86944A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Column</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D6F95F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Type</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7ABE7C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Constraints</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FA3B6B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68080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B81467">
            <w:pPr>
              <w:rPr>
                <w:rFonts w:hint="default" w:ascii="Times New Roman" w:hAnsi="Times New Roman" w:cs="Times New Roman"/>
              </w:rPr>
            </w:pPr>
            <w:r>
              <w:rPr>
                <w:rFonts w:hint="default" w:ascii="Times New Roman" w:hAnsi="Times New Roman" w:eastAsia="Calibri" w:cs="Times New Roman"/>
                <w:b/>
                <w:bCs/>
                <w:color w:val="2E86C1"/>
                <w:sz w:val="20"/>
                <w:szCs w:val="20"/>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14A008B">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UUID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D47AAD">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PK, DEFAULT gen_random_uuid()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1C7D7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Primary identifier</w:t>
            </w:r>
          </w:p>
        </w:tc>
      </w:tr>
      <w:tr w14:paraId="0222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7F3827">
            <w:pPr>
              <w:rPr>
                <w:rFonts w:hint="default" w:ascii="Times New Roman" w:hAnsi="Times New Roman" w:cs="Times New Roman"/>
              </w:rPr>
            </w:pPr>
            <w:r>
              <w:rPr>
                <w:rFonts w:hint="default" w:ascii="Times New Roman" w:hAnsi="Times New Roman" w:eastAsia="Calibri" w:cs="Times New Roman"/>
                <w:b/>
                <w:bCs/>
                <w:color w:val="2E86C1"/>
                <w:sz w:val="20"/>
                <w:szCs w:val="20"/>
              </w:rPr>
              <w:t>email</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53F9036">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VARCHAR(320)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B3882A3">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UNIQUE, NOT NULL, INDEX</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6490F6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Validated email address</w:t>
            </w:r>
          </w:p>
        </w:tc>
      </w:tr>
      <w:tr w14:paraId="7948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808B1D">
            <w:pPr>
              <w:rPr>
                <w:rFonts w:hint="default" w:ascii="Times New Roman" w:hAnsi="Times New Roman" w:cs="Times New Roman"/>
              </w:rPr>
            </w:pPr>
            <w:r>
              <w:rPr>
                <w:rFonts w:hint="default" w:ascii="Times New Roman" w:hAnsi="Times New Roman" w:eastAsia="Calibri" w:cs="Times New Roman"/>
                <w:b/>
                <w:bCs/>
                <w:color w:val="2E86C1"/>
                <w:sz w:val="20"/>
                <w:szCs w:val="20"/>
              </w:rPr>
              <w:t>password_hash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DA2DE2E">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VARCHAR(255)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1CB4A8">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E41C8A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bcrypt hash; null if SSO-only</w:t>
            </w:r>
          </w:p>
        </w:tc>
      </w:tr>
      <w:tr w14:paraId="13A88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938639">
            <w:pPr>
              <w:rPr>
                <w:rFonts w:hint="default" w:ascii="Times New Roman" w:hAnsi="Times New Roman" w:cs="Times New Roman"/>
              </w:rPr>
            </w:pPr>
            <w:r>
              <w:rPr>
                <w:rFonts w:hint="default" w:ascii="Times New Roman" w:hAnsi="Times New Roman" w:eastAsia="Calibri" w:cs="Times New Roman"/>
                <w:b/>
                <w:bCs/>
                <w:color w:val="2E86C1"/>
                <w:sz w:val="20"/>
                <w:szCs w:val="20"/>
              </w:rPr>
              <w:t>role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7D9F71">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ENUM</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7B3814E">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5479A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 | mentor | investor | admin | super_admin</w:t>
            </w:r>
          </w:p>
        </w:tc>
      </w:tr>
      <w:tr w14:paraId="2CEF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9991E0E">
            <w:pPr>
              <w:rPr>
                <w:rFonts w:hint="default" w:ascii="Times New Roman" w:hAnsi="Times New Roman" w:cs="Times New Roman"/>
              </w:rPr>
            </w:pPr>
            <w:r>
              <w:rPr>
                <w:rFonts w:hint="default" w:ascii="Times New Roman" w:hAnsi="Times New Roman" w:eastAsia="Calibri" w:cs="Times New Roman"/>
                <w:b/>
                <w:bCs/>
                <w:color w:val="2E86C1"/>
                <w:sz w:val="20"/>
                <w:szCs w:val="20"/>
              </w:rPr>
              <w:t>first_name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133CAA">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FD0462">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1B3545">
            <w:pPr>
              <w:rPr>
                <w:rFonts w:hint="default" w:ascii="Times New Roman" w:hAnsi="Times New Roman" w:cs="Times New Roman"/>
              </w:rPr>
            </w:pPr>
          </w:p>
        </w:tc>
      </w:tr>
      <w:tr w14:paraId="01A2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220BEF">
            <w:pPr>
              <w:rPr>
                <w:rFonts w:hint="default" w:ascii="Times New Roman" w:hAnsi="Times New Roman" w:cs="Times New Roman"/>
              </w:rPr>
            </w:pPr>
            <w:r>
              <w:rPr>
                <w:rFonts w:hint="default" w:ascii="Times New Roman" w:hAnsi="Times New Roman" w:eastAsia="Calibri" w:cs="Times New Roman"/>
                <w:b/>
                <w:bCs/>
                <w:color w:val="2E86C1"/>
                <w:sz w:val="20"/>
                <w:szCs w:val="20"/>
              </w:rPr>
              <w:t>last_name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586650">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049ADAE">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21345F2">
            <w:pPr>
              <w:rPr>
                <w:rFonts w:hint="default" w:ascii="Times New Roman" w:hAnsi="Times New Roman" w:cs="Times New Roman"/>
              </w:rPr>
            </w:pPr>
          </w:p>
        </w:tc>
      </w:tr>
      <w:tr w14:paraId="5879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845AC3">
            <w:pPr>
              <w:rPr>
                <w:rFonts w:hint="default" w:ascii="Times New Roman" w:hAnsi="Times New Roman" w:cs="Times New Roman"/>
              </w:rPr>
            </w:pPr>
            <w:r>
              <w:rPr>
                <w:rFonts w:hint="default" w:ascii="Times New Roman" w:hAnsi="Times New Roman" w:eastAsia="Calibri" w:cs="Times New Roman"/>
                <w:b/>
                <w:bCs/>
                <w:color w:val="2E86C1"/>
                <w:sz w:val="20"/>
                <w:szCs w:val="20"/>
              </w:rPr>
              <w:t>avatar_url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5D1966">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8E0B32">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089FC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S3 URL</w:t>
            </w:r>
          </w:p>
        </w:tc>
      </w:tr>
      <w:tr w14:paraId="4458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AC13DDF">
            <w:pPr>
              <w:rPr>
                <w:rFonts w:hint="default" w:ascii="Times New Roman" w:hAnsi="Times New Roman" w:cs="Times New Roman"/>
              </w:rPr>
            </w:pPr>
            <w:r>
              <w:rPr>
                <w:rFonts w:hint="default" w:ascii="Times New Roman" w:hAnsi="Times New Roman" w:eastAsia="Calibri" w:cs="Times New Roman"/>
                <w:b/>
                <w:bCs/>
                <w:color w:val="2E86C1"/>
                <w:sz w:val="20"/>
                <w:szCs w:val="20"/>
              </w:rPr>
              <w:t>phone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7873E7">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VARCHAR(20)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2C8146E">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 ENCRYPTED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49C12D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E.164 format</w:t>
            </w:r>
          </w:p>
        </w:tc>
      </w:tr>
      <w:tr w14:paraId="014EF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98AE7D">
            <w:pPr>
              <w:rPr>
                <w:rFonts w:hint="default" w:ascii="Times New Roman" w:hAnsi="Times New Roman" w:cs="Times New Roman"/>
              </w:rPr>
            </w:pPr>
            <w:r>
              <w:rPr>
                <w:rFonts w:hint="default" w:ascii="Times New Roman" w:hAnsi="Times New Roman" w:eastAsia="Calibri" w:cs="Times New Roman"/>
                <w:b/>
                <w:bCs/>
                <w:color w:val="2E86C1"/>
                <w:sz w:val="20"/>
                <w:szCs w:val="20"/>
              </w:rPr>
              <w:t>country_code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F470BD">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CHAR(2)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6544054">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95AC6A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ISO 3166-1 alpha-2</w:t>
            </w:r>
          </w:p>
        </w:tc>
      </w:tr>
      <w:tr w14:paraId="51133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BD2E269">
            <w:pPr>
              <w:rPr>
                <w:rFonts w:hint="default" w:ascii="Times New Roman" w:hAnsi="Times New Roman" w:cs="Times New Roman"/>
              </w:rPr>
            </w:pPr>
            <w:r>
              <w:rPr>
                <w:rFonts w:hint="default" w:ascii="Times New Roman" w:hAnsi="Times New Roman" w:eastAsia="Calibri" w:cs="Times New Roman"/>
                <w:b/>
                <w:bCs/>
                <w:color w:val="2E86C1"/>
                <w:sz w:val="20"/>
                <w:szCs w:val="20"/>
              </w:rPr>
              <w:t>timezone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C560345">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VARCHAR(50)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8339A2">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597693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IANA timezone string</w:t>
            </w:r>
          </w:p>
        </w:tc>
      </w:tr>
      <w:tr w14:paraId="1895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837B6D">
            <w:pPr>
              <w:rPr>
                <w:rFonts w:hint="default" w:ascii="Times New Roman" w:hAnsi="Times New Roman" w:cs="Times New Roman"/>
              </w:rPr>
            </w:pPr>
            <w:r>
              <w:rPr>
                <w:rFonts w:hint="default" w:ascii="Times New Roman" w:hAnsi="Times New Roman" w:eastAsia="Calibri" w:cs="Times New Roman"/>
                <w:b/>
                <w:bCs/>
                <w:color w:val="2E86C1"/>
                <w:sz w:val="20"/>
                <w:szCs w:val="20"/>
              </w:rPr>
              <w:t>is_verified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A5E8CF">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BOOLEAN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3745AC">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DEFAULT FALSE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1BB2C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Email verification status</w:t>
            </w:r>
          </w:p>
        </w:tc>
      </w:tr>
      <w:tr w14:paraId="4169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B5A3765">
            <w:pPr>
              <w:rPr>
                <w:rFonts w:hint="default" w:ascii="Times New Roman" w:hAnsi="Times New Roman" w:cs="Times New Roman"/>
              </w:rPr>
            </w:pPr>
            <w:r>
              <w:rPr>
                <w:rFonts w:hint="default" w:ascii="Times New Roman" w:hAnsi="Times New Roman" w:eastAsia="Calibri" w:cs="Times New Roman"/>
                <w:b/>
                <w:bCs/>
                <w:color w:val="2E86C1"/>
                <w:sz w:val="20"/>
                <w:szCs w:val="20"/>
              </w:rPr>
              <w:t>mfa_enabled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32E1D4">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BOOLEAN</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5B2312A">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DEFAULT FALSE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6E9B50">
            <w:pPr>
              <w:rPr>
                <w:rFonts w:hint="default" w:ascii="Times New Roman" w:hAnsi="Times New Roman" w:cs="Times New Roman"/>
              </w:rPr>
            </w:pPr>
          </w:p>
        </w:tc>
      </w:tr>
      <w:tr w14:paraId="5E46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F19595">
            <w:pPr>
              <w:rPr>
                <w:rFonts w:hint="default" w:ascii="Times New Roman" w:hAnsi="Times New Roman" w:cs="Times New Roman"/>
              </w:rPr>
            </w:pPr>
            <w:r>
              <w:rPr>
                <w:rFonts w:hint="default" w:ascii="Times New Roman" w:hAnsi="Times New Roman" w:eastAsia="Calibri" w:cs="Times New Roman"/>
                <w:b/>
                <w:bCs/>
                <w:color w:val="2E86C1"/>
                <w:sz w:val="20"/>
                <w:szCs w:val="20"/>
              </w:rPr>
              <w:t>mfa_secret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63C671">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1BA1EB">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 ENCRYPTED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E0396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TOTP secret</w:t>
            </w:r>
          </w:p>
        </w:tc>
      </w:tr>
      <w:tr w14:paraId="340B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64C6EF5">
            <w:pPr>
              <w:rPr>
                <w:rFonts w:hint="default" w:ascii="Times New Roman" w:hAnsi="Times New Roman" w:cs="Times New Roman"/>
              </w:rPr>
            </w:pPr>
            <w:r>
              <w:rPr>
                <w:rFonts w:hint="default" w:ascii="Times New Roman" w:hAnsi="Times New Roman" w:eastAsia="Calibri" w:cs="Times New Roman"/>
                <w:b/>
                <w:bCs/>
                <w:color w:val="2E86C1"/>
                <w:sz w:val="20"/>
                <w:szCs w:val="20"/>
              </w:rPr>
              <w:t>last_login_at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B4A5670">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TIMESTAMPTZ</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C49BCCC">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1D81E2">
            <w:pPr>
              <w:rPr>
                <w:rFonts w:hint="default" w:ascii="Times New Roman" w:hAnsi="Times New Roman" w:cs="Times New Roman"/>
              </w:rPr>
            </w:pPr>
          </w:p>
        </w:tc>
      </w:tr>
      <w:tr w14:paraId="2341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2337C73">
            <w:pPr>
              <w:rPr>
                <w:rFonts w:hint="default" w:ascii="Times New Roman" w:hAnsi="Times New Roman" w:cs="Times New Roman"/>
              </w:rPr>
            </w:pPr>
            <w:r>
              <w:rPr>
                <w:rFonts w:hint="default" w:ascii="Times New Roman" w:hAnsi="Times New Roman" w:eastAsia="Calibri" w:cs="Times New Roman"/>
                <w:b/>
                <w:bCs/>
                <w:color w:val="2E86C1"/>
                <w:sz w:val="20"/>
                <w:szCs w:val="20"/>
              </w:rPr>
              <w:t>organization_id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F96D22">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UUID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25F8D2">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FK → organizations, NULLABLE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55413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Multi-tenancy link</w:t>
            </w:r>
          </w:p>
        </w:tc>
      </w:tr>
    </w:tbl>
    <w:p w14:paraId="3E4066F1">
      <w:pPr>
        <w:spacing w:before="80" w:after="0"/>
        <w:rPr>
          <w:rFonts w:hint="default" w:ascii="Times New Roman" w:hAnsi="Times New Roman" w:cs="Times New Roman"/>
        </w:rPr>
      </w:pPr>
    </w:p>
    <w:p w14:paraId="2DA59818">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13.1.2 startups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2"/>
        <w:gridCol w:w="1799"/>
        <w:gridCol w:w="1796"/>
        <w:gridCol w:w="3573"/>
      </w:tblGrid>
      <w:tr w14:paraId="6DA40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56DA1A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Column</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0C2256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Type</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54366B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Constraints</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8015AE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751F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78CDFC2">
            <w:pPr>
              <w:rPr>
                <w:rFonts w:hint="default" w:ascii="Times New Roman" w:hAnsi="Times New Roman" w:cs="Times New Roman"/>
              </w:rPr>
            </w:pPr>
            <w:r>
              <w:rPr>
                <w:rFonts w:hint="default" w:ascii="Times New Roman" w:hAnsi="Times New Roman" w:eastAsia="Calibri" w:cs="Times New Roman"/>
                <w:b/>
                <w:bCs/>
                <w:color w:val="2E86C1"/>
                <w:sz w:val="20"/>
                <w:szCs w:val="20"/>
              </w:rPr>
              <w:t>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457C698">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UUID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C0798F">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PK</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A45987">
            <w:pPr>
              <w:rPr>
                <w:rFonts w:hint="default" w:ascii="Times New Roman" w:hAnsi="Times New Roman" w:cs="Times New Roman"/>
              </w:rPr>
            </w:pPr>
          </w:p>
        </w:tc>
      </w:tr>
      <w:tr w14:paraId="33261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C965A5">
            <w:pPr>
              <w:rPr>
                <w:rFonts w:hint="default" w:ascii="Times New Roman" w:hAnsi="Times New Roman" w:cs="Times New Roman"/>
              </w:rPr>
            </w:pPr>
            <w:r>
              <w:rPr>
                <w:rFonts w:hint="default" w:ascii="Times New Roman" w:hAnsi="Times New Roman" w:eastAsia="Calibri" w:cs="Times New Roman"/>
                <w:b/>
                <w:bCs/>
                <w:color w:val="2E86C1"/>
                <w:sz w:val="20"/>
                <w:szCs w:val="20"/>
              </w:rPr>
              <w:t>founder_id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397FA97">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UUID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281A110">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FK → users, NOT NULL, INDEX</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EE2F25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Primary founder</w:t>
            </w:r>
          </w:p>
        </w:tc>
      </w:tr>
      <w:tr w14:paraId="7440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52ED4C">
            <w:pPr>
              <w:rPr>
                <w:rFonts w:hint="default" w:ascii="Times New Roman" w:hAnsi="Times New Roman" w:cs="Times New Roman"/>
              </w:rPr>
            </w:pPr>
            <w:r>
              <w:rPr>
                <w:rFonts w:hint="default" w:ascii="Times New Roman" w:hAnsi="Times New Roman" w:eastAsia="Calibri" w:cs="Times New Roman"/>
                <w:b/>
                <w:bCs/>
                <w:color w:val="2E86C1"/>
                <w:sz w:val="20"/>
                <w:szCs w:val="20"/>
              </w:rPr>
              <w:t>name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BBDA94">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VARCHAR(200)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9E9CDE">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15D40B">
            <w:pPr>
              <w:rPr>
                <w:rFonts w:hint="default" w:ascii="Times New Roman" w:hAnsi="Times New Roman" w:cs="Times New Roman"/>
              </w:rPr>
            </w:pPr>
          </w:p>
        </w:tc>
      </w:tr>
      <w:tr w14:paraId="6373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AFCDC1C">
            <w:pPr>
              <w:rPr>
                <w:rFonts w:hint="default" w:ascii="Times New Roman" w:hAnsi="Times New Roman" w:cs="Times New Roman"/>
              </w:rPr>
            </w:pPr>
            <w:r>
              <w:rPr>
                <w:rFonts w:hint="default" w:ascii="Times New Roman" w:hAnsi="Times New Roman" w:eastAsia="Calibri" w:cs="Times New Roman"/>
                <w:b/>
                <w:bCs/>
                <w:color w:val="2E86C1"/>
                <w:sz w:val="20"/>
                <w:szCs w:val="20"/>
              </w:rPr>
              <w:t>tagline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A93978">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VARCHAR(500)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5E675D">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4D1AC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One-line pitch</w:t>
            </w:r>
          </w:p>
        </w:tc>
      </w:tr>
      <w:tr w14:paraId="31FE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AA42847">
            <w:pPr>
              <w:rPr>
                <w:rFonts w:hint="default" w:ascii="Times New Roman" w:hAnsi="Times New Roman" w:cs="Times New Roman"/>
              </w:rPr>
            </w:pPr>
            <w:r>
              <w:rPr>
                <w:rFonts w:hint="default" w:ascii="Times New Roman" w:hAnsi="Times New Roman" w:eastAsia="Calibri" w:cs="Times New Roman"/>
                <w:b/>
                <w:bCs/>
                <w:color w:val="2E86C1"/>
                <w:sz w:val="20"/>
                <w:szCs w:val="20"/>
              </w:rPr>
              <w:t>problem_statement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84C75F">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CE769">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4DF1FA">
            <w:pPr>
              <w:rPr>
                <w:rFonts w:hint="default" w:ascii="Times New Roman" w:hAnsi="Times New Roman" w:cs="Times New Roman"/>
              </w:rPr>
            </w:pPr>
          </w:p>
        </w:tc>
      </w:tr>
      <w:tr w14:paraId="2EC6F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AF918EA">
            <w:pPr>
              <w:rPr>
                <w:rFonts w:hint="default" w:ascii="Times New Roman" w:hAnsi="Times New Roman" w:cs="Times New Roman"/>
              </w:rPr>
            </w:pPr>
            <w:r>
              <w:rPr>
                <w:rFonts w:hint="default" w:ascii="Times New Roman" w:hAnsi="Times New Roman" w:eastAsia="Calibri" w:cs="Times New Roman"/>
                <w:b/>
                <w:bCs/>
                <w:color w:val="2E86C1"/>
                <w:sz w:val="20"/>
                <w:szCs w:val="20"/>
              </w:rPr>
              <w:t>solution</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4C5DE7A">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346625B">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5AB0E03">
            <w:pPr>
              <w:rPr>
                <w:rFonts w:hint="default" w:ascii="Times New Roman" w:hAnsi="Times New Roman" w:cs="Times New Roman"/>
              </w:rPr>
            </w:pPr>
          </w:p>
        </w:tc>
      </w:tr>
      <w:tr w14:paraId="065CD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B32365">
            <w:pPr>
              <w:rPr>
                <w:rFonts w:hint="default" w:ascii="Times New Roman" w:hAnsi="Times New Roman" w:cs="Times New Roman"/>
              </w:rPr>
            </w:pPr>
            <w:r>
              <w:rPr>
                <w:rFonts w:hint="default" w:ascii="Times New Roman" w:hAnsi="Times New Roman" w:eastAsia="Calibri" w:cs="Times New Roman"/>
                <w:b/>
                <w:bCs/>
                <w:color w:val="2E86C1"/>
                <w:sz w:val="20"/>
                <w:szCs w:val="20"/>
              </w:rPr>
              <w:t>target_market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3ACE5E">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11BCBB">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F7C86E">
            <w:pPr>
              <w:rPr>
                <w:rFonts w:hint="default" w:ascii="Times New Roman" w:hAnsi="Times New Roman" w:cs="Times New Roman"/>
              </w:rPr>
            </w:pPr>
          </w:p>
        </w:tc>
      </w:tr>
      <w:tr w14:paraId="39ED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680091F">
            <w:pPr>
              <w:rPr>
                <w:rFonts w:hint="default" w:ascii="Times New Roman" w:hAnsi="Times New Roman" w:cs="Times New Roman"/>
              </w:rPr>
            </w:pPr>
            <w:r>
              <w:rPr>
                <w:rFonts w:hint="default" w:ascii="Times New Roman" w:hAnsi="Times New Roman" w:eastAsia="Calibri" w:cs="Times New Roman"/>
                <w:b/>
                <w:bCs/>
                <w:color w:val="2E86C1"/>
                <w:sz w:val="20"/>
                <w:szCs w:val="20"/>
              </w:rPr>
              <w:t>revenue_model</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EBB205B">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VARCHAR(100)</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ACE01BA">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C2C159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SaaS | Marketplace | Freemium | etc.</w:t>
            </w:r>
          </w:p>
        </w:tc>
      </w:tr>
      <w:tr w14:paraId="5D8B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A92E39">
            <w:pPr>
              <w:rPr>
                <w:rFonts w:hint="default" w:ascii="Times New Roman" w:hAnsi="Times New Roman" w:cs="Times New Roman"/>
              </w:rPr>
            </w:pPr>
            <w:r>
              <w:rPr>
                <w:rFonts w:hint="default" w:ascii="Times New Roman" w:hAnsi="Times New Roman" w:eastAsia="Calibri" w:cs="Times New Roman"/>
                <w:b/>
                <w:bCs/>
                <w:color w:val="2E86C1"/>
                <w:sz w:val="20"/>
                <w:szCs w:val="20"/>
              </w:rPr>
              <w:t>stage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462FA0">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ENUM</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C4B543">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74F3A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idea | mvp | revenue | scaling</w:t>
            </w:r>
          </w:p>
        </w:tc>
      </w:tr>
      <w:tr w14:paraId="68F4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EF8B6EE">
            <w:pPr>
              <w:rPr>
                <w:rFonts w:hint="default" w:ascii="Times New Roman" w:hAnsi="Times New Roman" w:cs="Times New Roman"/>
              </w:rPr>
            </w:pPr>
            <w:r>
              <w:rPr>
                <w:rFonts w:hint="default" w:ascii="Times New Roman" w:hAnsi="Times New Roman" w:eastAsia="Calibri" w:cs="Times New Roman"/>
                <w:b/>
                <w:bCs/>
                <w:color w:val="2E86C1"/>
                <w:sz w:val="20"/>
                <w:szCs w:val="20"/>
              </w:rPr>
              <w:t>sector_tags</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5E8666C">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6109A15">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F7F0B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Array of sector strings</w:t>
            </w:r>
          </w:p>
        </w:tc>
      </w:tr>
      <w:tr w14:paraId="12EF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00AEB1">
            <w:pPr>
              <w:rPr>
                <w:rFonts w:hint="default" w:ascii="Times New Roman" w:hAnsi="Times New Roman" w:cs="Times New Roman"/>
              </w:rPr>
            </w:pPr>
            <w:r>
              <w:rPr>
                <w:rFonts w:hint="default" w:ascii="Times New Roman" w:hAnsi="Times New Roman" w:eastAsia="Calibri" w:cs="Times New Roman"/>
                <w:b/>
                <w:bCs/>
                <w:color w:val="2E86C1"/>
                <w:sz w:val="20"/>
                <w:szCs w:val="20"/>
              </w:rPr>
              <w:t>geo_focus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70B466">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CA94C9">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NOT NULL</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8726C6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Array of country codes</w:t>
            </w:r>
          </w:p>
        </w:tc>
      </w:tr>
      <w:tr w14:paraId="1D16C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024D99B">
            <w:pPr>
              <w:rPr>
                <w:rFonts w:hint="default" w:ascii="Times New Roman" w:hAnsi="Times New Roman" w:cs="Times New Roman"/>
              </w:rPr>
            </w:pPr>
            <w:r>
              <w:rPr>
                <w:rFonts w:hint="default" w:ascii="Times New Roman" w:hAnsi="Times New Roman" w:eastAsia="Calibri" w:cs="Times New Roman"/>
                <w:b/>
                <w:bCs/>
                <w:color w:val="2E86C1"/>
                <w:sz w:val="20"/>
                <w:szCs w:val="20"/>
              </w:rPr>
              <w:t>nexus_score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484721F">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DECIMAL(5,2)</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DD499B5">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B3DBF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Latest AI evaluation score</w:t>
            </w:r>
          </w:p>
        </w:tc>
      </w:tr>
      <w:tr w14:paraId="476F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63A973C">
            <w:pPr>
              <w:rPr>
                <w:rFonts w:hint="default" w:ascii="Times New Roman" w:hAnsi="Times New Roman" w:cs="Times New Roman"/>
              </w:rPr>
            </w:pPr>
            <w:r>
              <w:rPr>
                <w:rFonts w:hint="default" w:ascii="Times New Roman" w:hAnsi="Times New Roman" w:eastAsia="Calibri" w:cs="Times New Roman"/>
                <w:b/>
                <w:bCs/>
                <w:color w:val="2E86C1"/>
                <w:sz w:val="20"/>
                <w:szCs w:val="20"/>
              </w:rPr>
              <w:t>website_url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D96375">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6577E0">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461265">
            <w:pPr>
              <w:rPr>
                <w:rFonts w:hint="default" w:ascii="Times New Roman" w:hAnsi="Times New Roman" w:cs="Times New Roman"/>
              </w:rPr>
            </w:pPr>
          </w:p>
        </w:tc>
      </w:tr>
      <w:tr w14:paraId="75DE5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80BB549">
            <w:pPr>
              <w:rPr>
                <w:rFonts w:hint="default" w:ascii="Times New Roman" w:hAnsi="Times New Roman" w:cs="Times New Roman"/>
              </w:rPr>
            </w:pPr>
            <w:r>
              <w:rPr>
                <w:rFonts w:hint="default" w:ascii="Times New Roman" w:hAnsi="Times New Roman" w:eastAsia="Calibri" w:cs="Times New Roman"/>
                <w:b/>
                <w:bCs/>
                <w:color w:val="2E86C1"/>
                <w:sz w:val="20"/>
                <w:szCs w:val="20"/>
              </w:rPr>
              <w:t>pitch_deck_url</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014E00">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TEXT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334A99">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NULLABLE, ENCRYPTED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88375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S3 URL</w:t>
            </w:r>
          </w:p>
        </w:tc>
      </w:tr>
      <w:tr w14:paraId="50196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9F393A">
            <w:pPr>
              <w:rPr>
                <w:rFonts w:hint="default" w:ascii="Times New Roman" w:hAnsi="Times New Roman" w:cs="Times New Roman"/>
              </w:rPr>
            </w:pPr>
            <w:r>
              <w:rPr>
                <w:rFonts w:hint="default" w:ascii="Times New Roman" w:hAnsi="Times New Roman" w:eastAsia="Calibri" w:cs="Times New Roman"/>
                <w:b/>
                <w:bCs/>
                <w:color w:val="2E86C1"/>
                <w:sz w:val="20"/>
                <w:szCs w:val="20"/>
              </w:rPr>
              <w:t>is_visible_to_investors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8C63F96">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BOOLEAN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074D78">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DEFAULT FALSE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C1EB3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 opt-in</w:t>
            </w:r>
          </w:p>
        </w:tc>
      </w:tr>
      <w:tr w14:paraId="631C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87CE8B2">
            <w:pPr>
              <w:rPr>
                <w:rFonts w:hint="default" w:ascii="Times New Roman" w:hAnsi="Times New Roman" w:cs="Times New Roman"/>
              </w:rPr>
            </w:pPr>
            <w:r>
              <w:rPr>
                <w:rFonts w:hint="default" w:ascii="Times New Roman" w:hAnsi="Times New Roman" w:eastAsia="Calibri" w:cs="Times New Roman"/>
                <w:b/>
                <w:bCs/>
                <w:color w:val="2E86C1"/>
                <w:sz w:val="20"/>
                <w:szCs w:val="20"/>
              </w:rPr>
              <w:t>cohort_id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05194A9">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UUID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9EA6CB7">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FK → cohorts, NULLABLE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0C03FD3">
            <w:pPr>
              <w:rPr>
                <w:rFonts w:hint="default" w:ascii="Times New Roman" w:hAnsi="Times New Roman" w:cs="Times New Roman"/>
              </w:rPr>
            </w:pPr>
          </w:p>
        </w:tc>
      </w:tr>
    </w:tbl>
    <w:p w14:paraId="3B9448F5">
      <w:pPr>
        <w:spacing w:before="80" w:after="0"/>
        <w:rPr>
          <w:rFonts w:hint="default" w:ascii="Times New Roman" w:hAnsi="Times New Roman" w:cs="Times New Roman"/>
        </w:rPr>
      </w:pPr>
    </w:p>
    <w:p w14:paraId="55F29D52">
      <w:pPr>
        <w:pStyle w:val="4"/>
        <w:spacing w:before="240" w:after="80"/>
        <w:rPr>
          <w:rFonts w:hint="default" w:ascii="Times New Roman" w:hAnsi="Times New Roman" w:cs="Times New Roman"/>
        </w:rPr>
      </w:pPr>
      <w:r>
        <w:rPr>
          <w:rFonts w:hint="default" w:ascii="Times New Roman" w:hAnsi="Times New Roman" w:eastAsia="Calibri" w:cs="Times New Roman"/>
          <w:b/>
          <w:bCs/>
          <w:color w:val="2E86C1"/>
          <w:sz w:val="24"/>
          <w:szCs w:val="24"/>
        </w:rPr>
        <w:t>13.1.3 Additional Key Tables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4E95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FAA67D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Table</w:t>
            </w:r>
          </w:p>
        </w:tc>
        <w:tc>
          <w:tcPr>
            <w:tcW w:w="68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55693C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Key Columns</w:t>
            </w:r>
          </w:p>
        </w:tc>
      </w:tr>
      <w:tr w14:paraId="580D0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F1978B">
            <w:pPr>
              <w:rPr>
                <w:rFonts w:hint="default" w:ascii="Times New Roman" w:hAnsi="Times New Roman" w:cs="Times New Roman"/>
              </w:rPr>
            </w:pPr>
            <w:r>
              <w:rPr>
                <w:rFonts w:hint="default" w:ascii="Times New Roman" w:hAnsi="Times New Roman" w:eastAsia="Calibri" w:cs="Times New Roman"/>
                <w:b/>
                <w:bCs/>
                <w:color w:val="2E86C1"/>
                <w:sz w:val="20"/>
                <w:szCs w:val="20"/>
              </w:rPr>
              <w:t>idea_evaluations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E3B7A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startup_id, nexus_score, market_score, solution_score, team_score, model_score, exec_score, risk_score, raw_report_json, model_version, processing_time_ms</w:t>
            </w:r>
          </w:p>
        </w:tc>
      </w:tr>
      <w:tr w14:paraId="131D0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0FF5B70">
            <w:pPr>
              <w:rPr>
                <w:rFonts w:hint="default" w:ascii="Times New Roman" w:hAnsi="Times New Roman" w:cs="Times New Roman"/>
              </w:rPr>
            </w:pPr>
            <w:r>
              <w:rPr>
                <w:rFonts w:hint="default" w:ascii="Times New Roman" w:hAnsi="Times New Roman" w:eastAsia="Calibri" w:cs="Times New Roman"/>
                <w:b/>
                <w:bCs/>
                <w:color w:val="2E86C1"/>
                <w:sz w:val="20"/>
                <w:szCs w:val="20"/>
              </w:rPr>
              <w:t>mentor_profiles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DA979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user_id, bio, expertise_tags[], linkedin_url, session_price_usd, max_active_mentees, is_accepting, rating_avg, rating_count, verified_badges[]</w:t>
            </w:r>
          </w:p>
        </w:tc>
      </w:tr>
      <w:tr w14:paraId="3052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AA1AAFB">
            <w:pPr>
              <w:rPr>
                <w:rFonts w:hint="default" w:ascii="Times New Roman" w:hAnsi="Times New Roman" w:cs="Times New Roman"/>
              </w:rPr>
            </w:pPr>
            <w:r>
              <w:rPr>
                <w:rFonts w:hint="default" w:ascii="Times New Roman" w:hAnsi="Times New Roman" w:eastAsia="Calibri" w:cs="Times New Roman"/>
                <w:b/>
                <w:bCs/>
                <w:color w:val="2E86C1"/>
                <w:sz w:val="20"/>
                <w:szCs w:val="20"/>
              </w:rPr>
              <w:t>mentor_sessions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03A73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mentor_id, founder_id, startup_id, scheduled_at, duration_min, status (scheduled|completed|cancelled), transcript_url, ai_summary, action_items_json, founder_rating, mentor_rating</w:t>
            </w:r>
          </w:p>
        </w:tc>
      </w:tr>
      <w:tr w14:paraId="67329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234CF1">
            <w:pPr>
              <w:rPr>
                <w:rFonts w:hint="default" w:ascii="Times New Roman" w:hAnsi="Times New Roman" w:cs="Times New Roman"/>
              </w:rPr>
            </w:pPr>
            <w:r>
              <w:rPr>
                <w:rFonts w:hint="default" w:ascii="Times New Roman" w:hAnsi="Times New Roman" w:eastAsia="Calibri" w:cs="Times New Roman"/>
                <w:b/>
                <w:bCs/>
                <w:color w:val="2E86C1"/>
                <w:sz w:val="20"/>
                <w:szCs w:val="20"/>
              </w:rPr>
              <w:t>matches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2BF0F4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mentor_id, founder_id, compatibility_score, match_factors_json, status (pending|accepted|declined|expired), matched_at, responded_at</w:t>
            </w:r>
          </w:p>
        </w:tc>
      </w:tr>
      <w:tr w14:paraId="7767D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3EEB4B4">
            <w:pPr>
              <w:rPr>
                <w:rFonts w:hint="default" w:ascii="Times New Roman" w:hAnsi="Times New Roman" w:cs="Times New Roman"/>
              </w:rPr>
            </w:pPr>
            <w:r>
              <w:rPr>
                <w:rFonts w:hint="default" w:ascii="Times New Roman" w:hAnsi="Times New Roman" w:eastAsia="Calibri" w:cs="Times New Roman"/>
                <w:b/>
                <w:bCs/>
                <w:color w:val="2E86C1"/>
                <w:sz w:val="20"/>
                <w:szCs w:val="20"/>
              </w:rPr>
              <w:t>cohorts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0132C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organization_id, name, start_date, end_date, max_founders, curriculum_json, is_active</w:t>
            </w:r>
          </w:p>
        </w:tc>
      </w:tr>
      <w:tr w14:paraId="6396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2529CF4">
            <w:pPr>
              <w:rPr>
                <w:rFonts w:hint="default" w:ascii="Times New Roman" w:hAnsi="Times New Roman" w:cs="Times New Roman"/>
              </w:rPr>
            </w:pPr>
            <w:r>
              <w:rPr>
                <w:rFonts w:hint="default" w:ascii="Times New Roman" w:hAnsi="Times New Roman" w:eastAsia="Calibri" w:cs="Times New Roman"/>
                <w:b/>
                <w:bCs/>
                <w:color w:val="2E86C1"/>
                <w:sz w:val="20"/>
                <w:szCs w:val="20"/>
              </w:rPr>
              <w:t>milestones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09CE20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cohort_id, phase_number, title, description, criteria, due_offset_days, is_required</w:t>
            </w:r>
          </w:p>
        </w:tc>
      </w:tr>
      <w:tr w14:paraId="3102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47EF70">
            <w:pPr>
              <w:rPr>
                <w:rFonts w:hint="default" w:ascii="Times New Roman" w:hAnsi="Times New Roman" w:cs="Times New Roman"/>
              </w:rPr>
            </w:pPr>
            <w:r>
              <w:rPr>
                <w:rFonts w:hint="default" w:ascii="Times New Roman" w:hAnsi="Times New Roman" w:eastAsia="Calibri" w:cs="Times New Roman"/>
                <w:b/>
                <w:bCs/>
                <w:color w:val="2E86C1"/>
                <w:sz w:val="20"/>
                <w:szCs w:val="20"/>
              </w:rPr>
              <w:t>founder_milestones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C683C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founder_id, milestone_id, status (pending|in_progress|completed), completed_at, evidence_url, ai_validation_score</w:t>
            </w:r>
          </w:p>
        </w:tc>
      </w:tr>
      <w:tr w14:paraId="744C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377AA35">
            <w:pPr>
              <w:rPr>
                <w:rFonts w:hint="default" w:ascii="Times New Roman" w:hAnsi="Times New Roman" w:cs="Times New Roman"/>
              </w:rPr>
            </w:pPr>
            <w:r>
              <w:rPr>
                <w:rFonts w:hint="default" w:ascii="Times New Roman" w:hAnsi="Times New Roman" w:eastAsia="Calibri" w:cs="Times New Roman"/>
                <w:b/>
                <w:bCs/>
                <w:color w:val="2E86C1"/>
                <w:sz w:val="20"/>
                <w:szCs w:val="20"/>
              </w:rPr>
              <w:t>investor_profiles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9525FB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user_id, fund_name, fund_size_usd, thesis_text, thesis_embedding (vector), sectors[], stages[], geo_focus[], min_ticket_usd, max_ticket_usd, is_verified</w:t>
            </w:r>
          </w:p>
        </w:tc>
      </w:tr>
      <w:tr w14:paraId="03CF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85582B">
            <w:pPr>
              <w:rPr>
                <w:rFonts w:hint="default" w:ascii="Times New Roman" w:hAnsi="Times New Roman" w:cs="Times New Roman"/>
              </w:rPr>
            </w:pPr>
            <w:r>
              <w:rPr>
                <w:rFonts w:hint="default" w:ascii="Times New Roman" w:hAnsi="Times New Roman" w:eastAsia="Calibri" w:cs="Times New Roman"/>
                <w:b/>
                <w:bCs/>
                <w:color w:val="2E86C1"/>
                <w:sz w:val="20"/>
                <w:szCs w:val="20"/>
              </w:rPr>
              <w:t>investor_watchlists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6BC67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investor_id, startup_id, private_notes, added_at, interest_level (watching|interested|hot)</w:t>
            </w:r>
          </w:p>
        </w:tc>
      </w:tr>
      <w:tr w14:paraId="7D272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81B4C3">
            <w:pPr>
              <w:rPr>
                <w:rFonts w:hint="default" w:ascii="Times New Roman" w:hAnsi="Times New Roman" w:cs="Times New Roman"/>
              </w:rPr>
            </w:pPr>
            <w:r>
              <w:rPr>
                <w:rFonts w:hint="default" w:ascii="Times New Roman" w:hAnsi="Times New Roman" w:eastAsia="Calibri" w:cs="Times New Roman"/>
                <w:b/>
                <w:bCs/>
                <w:color w:val="2E86C1"/>
                <w:sz w:val="20"/>
                <w:szCs w:val="20"/>
              </w:rPr>
              <w:t>intro_requests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340903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investor_id, startup_id, status (pending|accepted|declined), message, responded_at, thread_id</w:t>
            </w:r>
          </w:p>
        </w:tc>
      </w:tr>
      <w:tr w14:paraId="2B261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591D29">
            <w:pPr>
              <w:rPr>
                <w:rFonts w:hint="default" w:ascii="Times New Roman" w:hAnsi="Times New Roman" w:cs="Times New Roman"/>
              </w:rPr>
            </w:pPr>
            <w:r>
              <w:rPr>
                <w:rFonts w:hint="default" w:ascii="Times New Roman" w:hAnsi="Times New Roman" w:eastAsia="Calibri" w:cs="Times New Roman"/>
                <w:b/>
                <w:bCs/>
                <w:color w:val="2E86C1"/>
                <w:sz w:val="20"/>
                <w:szCs w:val="20"/>
              </w:rPr>
              <w:t>messages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94D6E7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thread_id, sender_id, content (ENCRYPTED), sent_at, read_at</w:t>
            </w:r>
          </w:p>
        </w:tc>
      </w:tr>
      <w:tr w14:paraId="7EF6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7E5888C">
            <w:pPr>
              <w:rPr>
                <w:rFonts w:hint="default" w:ascii="Times New Roman" w:hAnsi="Times New Roman" w:cs="Times New Roman"/>
              </w:rPr>
            </w:pPr>
            <w:r>
              <w:rPr>
                <w:rFonts w:hint="default" w:ascii="Times New Roman" w:hAnsi="Times New Roman" w:eastAsia="Calibri" w:cs="Times New Roman"/>
                <w:b/>
                <w:bCs/>
                <w:color w:val="2E86C1"/>
                <w:sz w:val="20"/>
                <w:szCs w:val="20"/>
              </w:rPr>
              <w:t>notifications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359AB2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user_id, type, title, body, is_read, action_url, created_at</w:t>
            </w:r>
          </w:p>
        </w:tc>
      </w:tr>
      <w:tr w14:paraId="0D3F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239A5E">
            <w:pPr>
              <w:rPr>
                <w:rFonts w:hint="default" w:ascii="Times New Roman" w:hAnsi="Times New Roman" w:cs="Times New Roman"/>
              </w:rPr>
            </w:pPr>
            <w:r>
              <w:rPr>
                <w:rFonts w:hint="default" w:ascii="Times New Roman" w:hAnsi="Times New Roman" w:eastAsia="Calibri" w:cs="Times New Roman"/>
                <w:b/>
                <w:bCs/>
                <w:color w:val="2E86C1"/>
                <w:sz w:val="20"/>
                <w:szCs w:val="20"/>
              </w:rPr>
              <w:t>audit_logs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978534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 actor_id, action, entity_type, entity_id, changes_json, ip_address, user_agent, created_at (NO soft delete)</w:t>
            </w:r>
          </w:p>
        </w:tc>
      </w:tr>
    </w:tbl>
    <w:p w14:paraId="57B06C7C">
      <w:pPr>
        <w:spacing w:before="80" w:after="0"/>
        <w:rPr>
          <w:rFonts w:hint="default" w:ascii="Times New Roman" w:hAnsi="Times New Roman" w:cs="Times New Roman"/>
        </w:rPr>
      </w:pPr>
    </w:p>
    <w:p w14:paraId="5990E20E">
      <w:pPr>
        <w:rPr>
          <w:rFonts w:hint="default" w:ascii="Times New Roman" w:hAnsi="Times New Roman" w:cs="Times New Roman"/>
        </w:rPr>
      </w:pPr>
      <w:r>
        <w:rPr>
          <w:rFonts w:hint="default" w:ascii="Times New Roman" w:hAnsi="Times New Roman" w:cs="Times New Roman"/>
        </w:rPr>
        <w:br w:type="page"/>
      </w:r>
    </w:p>
    <w:p w14:paraId="170C274D">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14. API Endpoints</w:t>
      </w:r>
    </w:p>
    <w:p w14:paraId="40DCE775">
      <w:pPr>
        <w:spacing w:before="60" w:after="60"/>
        <w:rPr>
          <w:rFonts w:hint="default" w:ascii="Times New Roman" w:hAnsi="Times New Roman" w:cs="Times New Roman"/>
        </w:rPr>
      </w:pPr>
      <w:r>
        <w:rPr>
          <w:rFonts w:hint="default" w:ascii="Times New Roman" w:hAnsi="Times New Roman" w:eastAsia="Calibri" w:cs="Times New Roman"/>
          <w:color w:val="2C3E50"/>
          <w:sz w:val="22"/>
          <w:szCs w:val="22"/>
        </w:rPr>
        <w:t>All endpoints are versioned under /api/v1/. Authentication is via Bearer token (JWT). Responses are JSON with standard envelope: { success: boolean, data: T, meta?: PaginationMeta, error?: ErrorDetail }.</w:t>
      </w:r>
    </w:p>
    <w:p w14:paraId="0C7400A8">
      <w:pPr>
        <w:spacing w:before="80" w:after="0"/>
        <w:rPr>
          <w:rFonts w:hint="default" w:ascii="Times New Roman" w:hAnsi="Times New Roman" w:cs="Times New Roman"/>
        </w:rPr>
      </w:pPr>
    </w:p>
    <w:p w14:paraId="0107B917">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14.1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1440"/>
        <w:gridCol w:w="3240"/>
        <w:gridCol w:w="3600"/>
      </w:tblGrid>
      <w:tr w14:paraId="7401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557AE7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Method</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BC4B18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Path</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7A58F7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Endpoint</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3D4D31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7782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F7C16A">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91A7F8">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6FAFE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/auth/register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2317B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Register new user; returns tokens + user profile</w:t>
            </w:r>
          </w:p>
        </w:tc>
      </w:tr>
      <w:tr w14:paraId="6DAD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05DE7C">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457C581">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0E66F7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/auth/login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D01F7D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Email/password login; returns access + refresh tokens</w:t>
            </w:r>
          </w:p>
        </w:tc>
      </w:tr>
      <w:tr w14:paraId="0ADC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DD222C">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A646B94">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CA97B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/auth/refresh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6B53F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Rotate refresh token; returns new access token</w:t>
            </w:r>
          </w:p>
        </w:tc>
      </w:tr>
      <w:tr w14:paraId="0F47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B345D37">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632D836">
            <w:pPr>
              <w:rPr>
                <w:rFonts w:hint="default" w:ascii="Times New Roman" w:hAnsi="Times New Roman" w:cs="Times New Roman"/>
              </w:rPr>
            </w:pPr>
            <w:r>
              <w:rPr>
                <w:rFonts w:hint="default" w:ascii="Times New Roman" w:hAnsi="Times New Roman" w:eastAsia="Calibri" w:cs="Times New Roman"/>
                <w:b w:val="0"/>
                <w:bCs w:val="0"/>
                <w:color w:val="1B3A6B"/>
                <w:sz w:val="20"/>
                <w:szCs w:val="20"/>
              </w:rPr>
              <w:t>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80D71D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/auth/logout</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989C03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Invalidate current session tokens</w:t>
            </w:r>
          </w:p>
        </w:tc>
      </w:tr>
      <w:tr w14:paraId="43E1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72223B">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F11E2A">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2604CC">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/auth/oauth/:provider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010F6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SSO initiation (google | linkedin)</w:t>
            </w:r>
          </w:p>
        </w:tc>
      </w:tr>
      <w:tr w14:paraId="42342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309FD1B">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3D7811">
            <w:pPr>
              <w:rPr>
                <w:rFonts w:hint="default" w:ascii="Times New Roman" w:hAnsi="Times New Roman" w:cs="Times New Roman"/>
              </w:rPr>
            </w:pPr>
            <w:r>
              <w:rPr>
                <w:rFonts w:hint="default" w:ascii="Times New Roman" w:hAnsi="Times New Roman" w:eastAsia="Calibri" w:cs="Times New Roman"/>
                <w:b w:val="0"/>
                <w:bCs w:val="0"/>
                <w:color w:val="1B3A6B"/>
                <w:sz w:val="20"/>
                <w:szCs w:val="20"/>
              </w:rPr>
              <w:t>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3442D8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/auth/mfa/enable</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FF0612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Enable TOTP MFA; returns QR code + backup codes</w:t>
            </w:r>
          </w:p>
        </w:tc>
      </w:tr>
      <w:tr w14:paraId="5AFA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094A9C">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435ABA">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D169FA">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/auth/password-reset/request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1C431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Send password reset email</w:t>
            </w:r>
          </w:p>
        </w:tc>
      </w:tr>
      <w:tr w14:paraId="52D4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FA1C41D">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D0BB556">
            <w:pPr>
              <w:rPr>
                <w:rFonts w:hint="default" w:ascii="Times New Roman" w:hAnsi="Times New Roman" w:cs="Times New Roman"/>
              </w:rPr>
            </w:pPr>
            <w:r>
              <w:rPr>
                <w:rFonts w:hint="default" w:ascii="Times New Roman" w:hAnsi="Times New Roman" w:eastAsia="Calibri" w:cs="Times New Roman"/>
                <w:b w:val="0"/>
                <w:bCs w:val="0"/>
                <w:color w:val="7F8C8D"/>
                <w:sz w:val="20"/>
                <w:szCs w:val="20"/>
              </w:rPr>
              <w:t>Public</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6EF1C5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/auth/password-reset/confirm</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AE4CBA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Confirm reset with token + new password</w:t>
            </w:r>
          </w:p>
        </w:tc>
      </w:tr>
    </w:tbl>
    <w:p w14:paraId="7546CB29">
      <w:pPr>
        <w:spacing w:before="80" w:after="0"/>
        <w:rPr>
          <w:rFonts w:hint="default" w:ascii="Times New Roman" w:hAnsi="Times New Roman" w:cs="Times New Roman"/>
        </w:rPr>
      </w:pPr>
    </w:p>
    <w:p w14:paraId="09EE7B99">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14.2 Ideas &amp; Evaluations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2"/>
        <w:gridCol w:w="1438"/>
        <w:gridCol w:w="3237"/>
        <w:gridCol w:w="3593"/>
      </w:tblGrid>
      <w:tr w14:paraId="18821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04EDC4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Method</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ACE13E5">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Auth</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99C781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Path</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63C8CC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0C2CC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55F4CA">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C34419">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16084A">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289DB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Submit new idea for evaluation; enqueues AI job</w:t>
            </w:r>
          </w:p>
        </w:tc>
      </w:tr>
      <w:tr w14:paraId="59E1B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2657503">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584B8AD">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18103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A4E1E9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List founder's submitted ideas with scores</w:t>
            </w:r>
          </w:p>
        </w:tc>
      </w:tr>
      <w:tr w14:paraId="7A25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2DE4FBD">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83AB9C0">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EE9BD3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/ideas/:id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5B307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Get full idea detail + evaluation report</w:t>
            </w:r>
          </w:p>
        </w:tc>
      </w:tr>
      <w:tr w14:paraId="4FFE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38319CA">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3CF947B">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A090507">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/ideas/:id/evaluation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9D5B1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Get full AI evaluation report for an idea</w:t>
            </w:r>
          </w:p>
        </w:tc>
      </w:tr>
      <w:tr w14:paraId="3585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95A8CCC">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6809C2">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882971">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/ideas/:id/revise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309A9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Submit revised idea; creates new evaluation version</w:t>
            </w:r>
          </w:p>
        </w:tc>
      </w:tr>
      <w:tr w14:paraId="6FD7D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CE0583">
            <w:pPr>
              <w:rPr>
                <w:rFonts w:hint="default" w:ascii="Times New Roman" w:hAnsi="Times New Roman" w:cs="Times New Roman"/>
              </w:rPr>
            </w:pPr>
            <w:r>
              <w:rPr>
                <w:rFonts w:hint="default" w:ascii="Times New Roman" w:hAnsi="Times New Roman" w:eastAsia="Calibri" w:cs="Times New Roman"/>
                <w:b/>
                <w:bCs/>
                <w:color w:val="C0392B"/>
                <w:sz w:val="20"/>
                <w:szCs w:val="20"/>
              </w:rPr>
              <w:t>DELETE</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C858B7">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1D1266A">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/ideas/:id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24463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Soft-delete idea and associated evaluations</w:t>
            </w:r>
          </w:p>
        </w:tc>
      </w:tr>
      <w:tr w14:paraId="5828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C96B5D">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80C25A">
            <w:pPr>
              <w:rPr>
                <w:rFonts w:hint="default" w:ascii="Times New Roman" w:hAnsi="Times New Roman" w:cs="Times New Roman"/>
              </w:rPr>
            </w:pPr>
            <w:r>
              <w:rPr>
                <w:rFonts w:hint="default" w:ascii="Times New Roman" w:hAnsi="Times New Roman" w:eastAsia="Calibri" w:cs="Times New Roman"/>
                <w:b w:val="0"/>
                <w:bCs w:val="0"/>
                <w:color w:val="1B3A6B"/>
                <w:sz w:val="20"/>
                <w:szCs w:val="20"/>
              </w:rPr>
              <w:t>Admin</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7151A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/admin/ideas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3BEE03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List all ideas with filters (score, stage, date)</w:t>
            </w:r>
          </w:p>
        </w:tc>
      </w:tr>
      <w:tr w14:paraId="738FB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6F2AF42">
            <w:pPr>
              <w:rPr>
                <w:rFonts w:hint="default" w:ascii="Times New Roman" w:hAnsi="Times New Roman" w:cs="Times New Roman"/>
              </w:rPr>
            </w:pPr>
            <w:r>
              <w:rPr>
                <w:rFonts w:hint="default" w:ascii="Times New Roman" w:hAnsi="Times New Roman" w:eastAsia="Calibri" w:cs="Times New Roman"/>
                <w:b/>
                <w:bCs/>
                <w:color w:val="E67E22"/>
                <w:sz w:val="20"/>
                <w:szCs w:val="20"/>
              </w:rPr>
              <w:t>PATCH</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2EDC698">
            <w:pPr>
              <w:rPr>
                <w:rFonts w:hint="default" w:ascii="Times New Roman" w:hAnsi="Times New Roman" w:cs="Times New Roman"/>
              </w:rPr>
            </w:pPr>
            <w:r>
              <w:rPr>
                <w:rFonts w:hint="default" w:ascii="Times New Roman" w:hAnsi="Times New Roman" w:eastAsia="Calibri" w:cs="Times New Roman"/>
                <w:b w:val="0"/>
                <w:bCs w:val="0"/>
                <w:color w:val="1B3A6B"/>
                <w:sz w:val="20"/>
                <w:szCs w:val="20"/>
              </w:rPr>
              <w:t>Admin</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EE58158">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/admin/ideas/:id/evaluation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57269F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 override of AI score with annotation</w:t>
            </w:r>
          </w:p>
        </w:tc>
      </w:tr>
    </w:tbl>
    <w:p w14:paraId="424D39DC">
      <w:pPr>
        <w:spacing w:before="80" w:after="0"/>
        <w:rPr>
          <w:rFonts w:hint="default" w:ascii="Times New Roman" w:hAnsi="Times New Roman" w:cs="Times New Roman"/>
        </w:rPr>
      </w:pPr>
    </w:p>
    <w:p w14:paraId="7E7C35E4">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14.3 Chatbot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2"/>
        <w:gridCol w:w="1437"/>
        <w:gridCol w:w="3238"/>
        <w:gridCol w:w="3593"/>
      </w:tblGrid>
      <w:tr w14:paraId="6513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8371C8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Method</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5EC5B8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Auth</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64128F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Path</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384822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4CE4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4CCD44">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45202EF">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9CA31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79DD0A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Start new chat session; returns session_id</w:t>
            </w:r>
          </w:p>
        </w:tc>
      </w:tr>
      <w:tr w14:paraId="4AB1C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99F9617">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102F739">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EDBD59B">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/chat/sessions/:id/messages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F4E13E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Send message; returns SSE stream (streaming response)</w:t>
            </w:r>
          </w:p>
        </w:tc>
      </w:tr>
      <w:tr w14:paraId="6629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A70F17">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B486ED">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F5213D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/chat/sessions/:id/messages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FDC90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List messages in session (paginated)</w:t>
            </w:r>
          </w:p>
        </w:tc>
      </w:tr>
      <w:tr w14:paraId="6F38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274B03">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041DEE1">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44AF10A">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392DD7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List user's chat sessions with last message preview</w:t>
            </w:r>
          </w:p>
        </w:tc>
      </w:tr>
      <w:tr w14:paraId="7D997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70DD6AD">
            <w:pPr>
              <w:rPr>
                <w:rFonts w:hint="default" w:ascii="Times New Roman" w:hAnsi="Times New Roman" w:cs="Times New Roman"/>
              </w:rPr>
            </w:pPr>
            <w:r>
              <w:rPr>
                <w:rFonts w:hint="default" w:ascii="Times New Roman" w:hAnsi="Times New Roman" w:eastAsia="Calibri" w:cs="Times New Roman"/>
                <w:b/>
                <w:bCs/>
                <w:color w:val="C0392B"/>
                <w:sz w:val="20"/>
                <w:szCs w:val="20"/>
              </w:rPr>
              <w:t>DELETE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5BEC9C">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F48D8E">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/chat/sessions/:id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8F2DA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Delete session and its messages</w:t>
            </w:r>
          </w:p>
        </w:tc>
      </w:tr>
      <w:tr w14:paraId="7B49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376D09F">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4509522">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Any 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94C17A0">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/chat/sessions/:id/pin</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12946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Pin a chatbot message to dashboard</w:t>
            </w:r>
          </w:p>
        </w:tc>
      </w:tr>
    </w:tbl>
    <w:p w14:paraId="0E5C8387">
      <w:pPr>
        <w:spacing w:before="80" w:after="0"/>
        <w:rPr>
          <w:rFonts w:hint="default" w:ascii="Times New Roman" w:hAnsi="Times New Roman" w:cs="Times New Roman"/>
        </w:rPr>
      </w:pPr>
    </w:p>
    <w:p w14:paraId="2D428290">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14.4 Matchmaking, Mentors, Investors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75"/>
        <w:gridCol w:w="1591"/>
        <w:gridCol w:w="3208"/>
        <w:gridCol w:w="3486"/>
      </w:tblGrid>
      <w:tr w14:paraId="7BB68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30C415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Method</w:t>
            </w:r>
          </w:p>
        </w:tc>
        <w:tc>
          <w:tcPr>
            <w:tcW w:w="14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3CAB580">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Auth</w:t>
            </w:r>
          </w:p>
        </w:tc>
        <w:tc>
          <w:tcPr>
            <w:tcW w:w="32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A48EEB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Path</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159E761">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Description</w:t>
            </w:r>
          </w:p>
        </w:tc>
      </w:tr>
      <w:tr w14:paraId="02692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525C36">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B27A20">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2FCF4E">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/matches/mentors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C95F8C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Get AI-ranked top 5 mentor matches</w:t>
            </w:r>
          </w:p>
        </w:tc>
      </w:tr>
      <w:tr w14:paraId="1F211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39BE03C">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EB120C6">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7ED0F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/matches/mentors/:id/request</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A7FB4A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Send mentor match request</w:t>
            </w:r>
          </w:p>
        </w:tc>
      </w:tr>
      <w:tr w14:paraId="409E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36F73FC">
            <w:pPr>
              <w:rPr>
                <w:rFonts w:hint="default" w:ascii="Times New Roman" w:hAnsi="Times New Roman" w:cs="Times New Roman"/>
              </w:rPr>
            </w:pPr>
            <w:r>
              <w:rPr>
                <w:rFonts w:hint="default" w:ascii="Times New Roman" w:hAnsi="Times New Roman" w:eastAsia="Calibri" w:cs="Times New Roman"/>
                <w:b/>
                <w:bCs/>
                <w:color w:val="E67E22"/>
                <w:sz w:val="20"/>
                <w:szCs w:val="20"/>
              </w:rPr>
              <w:t>PATCH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0795C4">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Mentor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5588483">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/matches/:id/respond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2E1C88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Accept or decline match request</w:t>
            </w:r>
          </w:p>
        </w:tc>
      </w:tr>
      <w:tr w14:paraId="1469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695289">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9273DC">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Founder/Mentor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02DB52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/matches/cofounders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34F597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Get co-founder match suggestions</w:t>
            </w:r>
          </w:p>
        </w:tc>
      </w:tr>
      <w:tr w14:paraId="465DD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A6326F">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58BAEDC">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Any</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F7DFFC">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/mentors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F8A516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Browse mentor directory (search, filter, paginate)</w:t>
            </w:r>
          </w:p>
        </w:tc>
      </w:tr>
      <w:tr w14:paraId="1DDD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6D045F">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2F408F">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Any</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4CF4A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/mentors/:id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509D22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Get mentor public profile</w:t>
            </w:r>
          </w:p>
        </w:tc>
      </w:tr>
      <w:tr w14:paraId="4F5DF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ED2C54">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EDE0D8">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61B10E">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/mentors/:id/sessions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85CF96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Book a session slot</w:t>
            </w:r>
          </w:p>
        </w:tc>
      </w:tr>
      <w:tr w14:paraId="108B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535906F">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F723B0B">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15C33B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/mentors/:id/sessions</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AE551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List sessions for mentor or founder</w:t>
            </w:r>
          </w:p>
        </w:tc>
      </w:tr>
      <w:tr w14:paraId="51312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F7246E">
            <w:pPr>
              <w:rPr>
                <w:rFonts w:hint="default" w:ascii="Times New Roman" w:hAnsi="Times New Roman" w:cs="Times New Roman"/>
              </w:rPr>
            </w:pPr>
            <w:r>
              <w:rPr>
                <w:rFonts w:hint="default" w:ascii="Times New Roman" w:hAnsi="Times New Roman" w:eastAsia="Calibri" w:cs="Times New Roman"/>
                <w:b/>
                <w:bCs/>
                <w:color w:val="E67E22"/>
                <w:sz w:val="20"/>
                <w:szCs w:val="20"/>
              </w:rPr>
              <w:t>PATCH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BBE776">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Auth</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667CB0">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/sessions/:id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94A55F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Update session status (cancel, complete)</w:t>
            </w:r>
          </w:p>
        </w:tc>
      </w:tr>
      <w:tr w14:paraId="35006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CC170FB">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A54CF4C">
            <w:pPr>
              <w:rPr>
                <w:rFonts w:hint="default" w:ascii="Times New Roman" w:hAnsi="Times New Roman" w:cs="Times New Roman"/>
              </w:rPr>
            </w:pPr>
            <w:r>
              <w:rPr>
                <w:rFonts w:hint="default" w:ascii="Times New Roman" w:hAnsi="Times New Roman" w:eastAsia="Calibri" w:cs="Times New Roman"/>
                <w:b w:val="0"/>
                <w:bCs w:val="0"/>
                <w:color w:val="154360"/>
                <w:sz w:val="20"/>
                <w:szCs w:val="20"/>
              </w:rPr>
              <w:t>Auth</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0C49CE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/sessions/:id/review</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FB55E3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Submit post-session rating and review</w:t>
            </w:r>
          </w:p>
        </w:tc>
      </w:tr>
      <w:tr w14:paraId="194C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905C47A">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75FA55">
            <w:pPr>
              <w:rPr>
                <w:rFonts w:hint="default" w:ascii="Times New Roman" w:hAnsi="Times New Roman" w:cs="Times New Roman"/>
              </w:rPr>
            </w:pPr>
            <w:r>
              <w:rPr>
                <w:rFonts w:hint="default" w:ascii="Times New Roman" w:hAnsi="Times New Roman" w:eastAsia="Calibri" w:cs="Times New Roman"/>
                <w:b w:val="0"/>
                <w:bCs w:val="0"/>
                <w:color w:val="8E44AD"/>
                <w:sz w:val="20"/>
                <w:szCs w:val="20"/>
              </w:rPr>
              <w:t>Investor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A340E30">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/investors/feed</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50F9B7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AI-curated startup discovery feed</w:t>
            </w:r>
          </w:p>
        </w:tc>
      </w:tr>
      <w:tr w14:paraId="6816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CDE4A6E">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85F000">
            <w:pPr>
              <w:rPr>
                <w:rFonts w:hint="default" w:ascii="Times New Roman" w:hAnsi="Times New Roman" w:cs="Times New Roman"/>
              </w:rPr>
            </w:pPr>
            <w:r>
              <w:rPr>
                <w:rFonts w:hint="default" w:ascii="Times New Roman" w:hAnsi="Times New Roman" w:eastAsia="Calibri" w:cs="Times New Roman"/>
                <w:b w:val="0"/>
                <w:bCs w:val="0"/>
                <w:color w:val="8E44AD"/>
                <w:sz w:val="20"/>
                <w:szCs w:val="20"/>
              </w:rPr>
              <w:t>Investor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2F13A2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/investors/watchlist</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4EDF06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Add startup to watchlist</w:t>
            </w:r>
          </w:p>
        </w:tc>
      </w:tr>
      <w:tr w14:paraId="1A28D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9B3565">
            <w:pPr>
              <w:rPr>
                <w:rFonts w:hint="default" w:ascii="Times New Roman" w:hAnsi="Times New Roman" w:cs="Times New Roman"/>
              </w:rPr>
            </w:pPr>
            <w:r>
              <w:rPr>
                <w:rFonts w:hint="default" w:ascii="Times New Roman" w:hAnsi="Times New Roman" w:eastAsia="Calibri" w:cs="Times New Roman"/>
                <w:b/>
                <w:bCs/>
                <w:color w:val="1E8449"/>
                <w:sz w:val="20"/>
                <w:szCs w:val="20"/>
              </w:rPr>
              <w:t>POST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584490">
            <w:pPr>
              <w:rPr>
                <w:rFonts w:hint="default" w:ascii="Times New Roman" w:hAnsi="Times New Roman" w:cs="Times New Roman"/>
              </w:rPr>
            </w:pPr>
            <w:r>
              <w:rPr>
                <w:rFonts w:hint="default" w:ascii="Times New Roman" w:hAnsi="Times New Roman" w:eastAsia="Calibri" w:cs="Times New Roman"/>
                <w:b w:val="0"/>
                <w:bCs w:val="0"/>
                <w:color w:val="8E44AD"/>
                <w:sz w:val="20"/>
                <w:szCs w:val="20"/>
              </w:rPr>
              <w:t>Investor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DBD015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/investors/intros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3F23CB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Request introduction to founder</w:t>
            </w:r>
          </w:p>
        </w:tc>
      </w:tr>
      <w:tr w14:paraId="10A8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6F337B6">
            <w:pPr>
              <w:rPr>
                <w:rFonts w:hint="default" w:ascii="Times New Roman" w:hAnsi="Times New Roman" w:cs="Times New Roman"/>
              </w:rPr>
            </w:pPr>
            <w:r>
              <w:rPr>
                <w:rFonts w:hint="default" w:ascii="Times New Roman" w:hAnsi="Times New Roman" w:eastAsia="Calibri" w:cs="Times New Roman"/>
                <w:b/>
                <w:bCs/>
                <w:color w:val="E67E22"/>
                <w:sz w:val="20"/>
                <w:szCs w:val="20"/>
              </w:rPr>
              <w:t>PATCH</w:t>
            </w:r>
          </w:p>
        </w:tc>
        <w:tc>
          <w:tcPr>
            <w:tcW w:w="14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BF13B4C">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Founder</w:t>
            </w:r>
          </w:p>
        </w:tc>
        <w:tc>
          <w:tcPr>
            <w:tcW w:w="32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09755CE">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/investors/intros/:id/respond</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838302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Accept or decline intro request</w:t>
            </w:r>
          </w:p>
        </w:tc>
      </w:tr>
      <w:tr w14:paraId="6F7B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2C1E320">
            <w:pPr>
              <w:rPr>
                <w:rFonts w:hint="default" w:ascii="Times New Roman" w:hAnsi="Times New Roman" w:cs="Times New Roman"/>
              </w:rPr>
            </w:pPr>
            <w:r>
              <w:rPr>
                <w:rFonts w:hint="default" w:ascii="Times New Roman" w:hAnsi="Times New Roman" w:eastAsia="Calibri" w:cs="Times New Roman"/>
                <w:b/>
                <w:bCs/>
                <w:color w:val="2E86C1"/>
                <w:sz w:val="20"/>
                <w:szCs w:val="20"/>
              </w:rPr>
              <w:t>GET</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FFB36C6">
            <w:pPr>
              <w:rPr>
                <w:rFonts w:hint="default" w:ascii="Times New Roman" w:hAnsi="Times New Roman" w:cs="Times New Roman"/>
              </w:rPr>
            </w:pPr>
            <w:r>
              <w:rPr>
                <w:rFonts w:hint="default" w:ascii="Times New Roman" w:hAnsi="Times New Roman" w:eastAsia="Calibri" w:cs="Times New Roman"/>
                <w:b w:val="0"/>
                <w:bCs w:val="0"/>
                <w:color w:val="8E44AD"/>
                <w:sz w:val="20"/>
                <w:szCs w:val="20"/>
              </w:rPr>
              <w:t>Investor</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CCAA1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/investors/startups/:id/dd-pack</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4A678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Download DD data package</w:t>
            </w:r>
          </w:p>
        </w:tc>
      </w:tr>
    </w:tbl>
    <w:p w14:paraId="2DC7671B">
      <w:pPr>
        <w:spacing w:before="80" w:after="0"/>
        <w:rPr>
          <w:rFonts w:hint="default" w:ascii="Times New Roman" w:hAnsi="Times New Roman" w:cs="Times New Roman"/>
        </w:rPr>
      </w:pPr>
    </w:p>
    <w:p w14:paraId="692B1C55">
      <w:pPr>
        <w:rPr>
          <w:rFonts w:hint="default" w:ascii="Times New Roman" w:hAnsi="Times New Roman" w:cs="Times New Roman"/>
        </w:rPr>
      </w:pPr>
      <w:r>
        <w:rPr>
          <w:rFonts w:hint="default" w:ascii="Times New Roman" w:hAnsi="Times New Roman" w:cs="Times New Roman"/>
        </w:rPr>
        <w:br w:type="page"/>
      </w:r>
    </w:p>
    <w:p w14:paraId="2ACD8010">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15. AI/ML Component Specifications</w:t>
      </w:r>
    </w:p>
    <w:p w14:paraId="0650C723">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15.1 Idea Evaluation Engine — Technical Specification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530B9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ECC8B52">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Parameter</w:t>
            </w:r>
          </w:p>
        </w:tc>
        <w:tc>
          <w:tcPr>
            <w:tcW w:w="68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2EFF59B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Specification</w:t>
            </w:r>
          </w:p>
        </w:tc>
      </w:tr>
      <w:tr w14:paraId="276F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D09AF88">
            <w:pPr>
              <w:rPr>
                <w:rFonts w:hint="default" w:ascii="Times New Roman" w:hAnsi="Times New Roman" w:cs="Times New Roman"/>
              </w:rPr>
            </w:pPr>
            <w:r>
              <w:rPr>
                <w:rFonts w:hint="default" w:ascii="Times New Roman" w:hAnsi="Times New Roman" w:eastAsia="Calibri" w:cs="Times New Roman"/>
                <w:b/>
                <w:bCs/>
                <w:color w:val="2C3E50"/>
                <w:sz w:val="20"/>
                <w:szCs w:val="20"/>
              </w:rPr>
              <w:t>Primary Model</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6D796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OpenAI GPT-4o (gpt-4o-2024-08-06) via structured outputs (JSON mode)</w:t>
            </w:r>
          </w:p>
        </w:tc>
      </w:tr>
      <w:tr w14:paraId="2439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59DDFAA">
            <w:pPr>
              <w:rPr>
                <w:rFonts w:hint="default" w:ascii="Times New Roman" w:hAnsi="Times New Roman" w:cs="Times New Roman"/>
              </w:rPr>
            </w:pPr>
            <w:r>
              <w:rPr>
                <w:rFonts w:hint="default" w:ascii="Times New Roman" w:hAnsi="Times New Roman" w:eastAsia="Calibri" w:cs="Times New Roman"/>
                <w:b/>
                <w:bCs/>
                <w:color w:val="2C3E50"/>
                <w:sz w:val="20"/>
                <w:szCs w:val="20"/>
              </w:rPr>
              <w:t>Orchestration</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C86D8F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LangChain LCEL chains with parallel execution for independent dimension evaluations</w:t>
            </w:r>
          </w:p>
        </w:tc>
      </w:tr>
      <w:tr w14:paraId="522B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2C03492">
            <w:pPr>
              <w:rPr>
                <w:rFonts w:hint="default" w:ascii="Times New Roman" w:hAnsi="Times New Roman" w:cs="Times New Roman"/>
              </w:rPr>
            </w:pPr>
            <w:r>
              <w:rPr>
                <w:rFonts w:hint="default" w:ascii="Times New Roman" w:hAnsi="Times New Roman" w:eastAsia="Calibri" w:cs="Times New Roman"/>
                <w:b/>
                <w:bCs/>
                <w:color w:val="2C3E50"/>
                <w:sz w:val="20"/>
                <w:szCs w:val="20"/>
              </w:rPr>
              <w:t>Market Research</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FF5CEB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Tavily Search API + SerpAPI for real-time competitor and market data retrieval</w:t>
            </w:r>
          </w:p>
        </w:tc>
      </w:tr>
      <w:tr w14:paraId="0F8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4AB541A">
            <w:pPr>
              <w:rPr>
                <w:rFonts w:hint="default" w:ascii="Times New Roman" w:hAnsi="Times New Roman" w:cs="Times New Roman"/>
              </w:rPr>
            </w:pPr>
            <w:r>
              <w:rPr>
                <w:rFonts w:hint="default" w:ascii="Times New Roman" w:hAnsi="Times New Roman" w:eastAsia="Calibri" w:cs="Times New Roman"/>
                <w:b/>
                <w:bCs/>
                <w:color w:val="2C3E50"/>
                <w:sz w:val="20"/>
                <w:szCs w:val="20"/>
              </w:rPr>
              <w:t>Embedding Model</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B07BFD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text-embedding-3-small (1536 dimensions) for semantic categorization</w:t>
            </w:r>
          </w:p>
        </w:tc>
      </w:tr>
      <w:tr w14:paraId="3A666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DBFA0">
            <w:pPr>
              <w:rPr>
                <w:rFonts w:hint="default" w:ascii="Times New Roman" w:hAnsi="Times New Roman" w:cs="Times New Roman"/>
              </w:rPr>
            </w:pPr>
            <w:r>
              <w:rPr>
                <w:rFonts w:hint="default" w:ascii="Times New Roman" w:hAnsi="Times New Roman" w:eastAsia="Calibri" w:cs="Times New Roman"/>
                <w:b/>
                <w:bCs/>
                <w:color w:val="2C3E50"/>
                <w:sz w:val="20"/>
                <w:szCs w:val="20"/>
              </w:rPr>
              <w:t>Processing Mode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039E7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Async job queue (SQS) — evaluation results pushed via WebSocket when complete</w:t>
            </w:r>
          </w:p>
        </w:tc>
      </w:tr>
      <w:tr w14:paraId="06D1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B6C54C">
            <w:pPr>
              <w:rPr>
                <w:rFonts w:hint="default" w:ascii="Times New Roman" w:hAnsi="Times New Roman" w:cs="Times New Roman"/>
              </w:rPr>
            </w:pPr>
            <w:r>
              <w:rPr>
                <w:rFonts w:hint="default" w:ascii="Times New Roman" w:hAnsi="Times New Roman" w:eastAsia="Calibri" w:cs="Times New Roman"/>
                <w:b/>
                <w:bCs/>
                <w:color w:val="2C3E50"/>
                <w:sz w:val="20"/>
                <w:szCs w:val="20"/>
              </w:rPr>
              <w:t>Prompt Strategy</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308384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System prompt defines scoring rubric per dimension; few-shot examples per sector; chain-of-thought reasoning required before scoring</w:t>
            </w:r>
          </w:p>
        </w:tc>
      </w:tr>
      <w:tr w14:paraId="0DE2F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8E0764C">
            <w:pPr>
              <w:rPr>
                <w:rFonts w:hint="default" w:ascii="Times New Roman" w:hAnsi="Times New Roman" w:cs="Times New Roman"/>
              </w:rPr>
            </w:pPr>
            <w:r>
              <w:rPr>
                <w:rFonts w:hint="default" w:ascii="Times New Roman" w:hAnsi="Times New Roman" w:eastAsia="Calibri" w:cs="Times New Roman"/>
                <w:b/>
                <w:bCs/>
                <w:color w:val="2C3E50"/>
                <w:sz w:val="20"/>
                <w:szCs w:val="20"/>
              </w:rPr>
              <w:t>Output Schema</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F0CE679">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Strict JSON schema validation via Pydantic; fallback re-request on schema violation (max 2 retries)</w:t>
            </w:r>
          </w:p>
        </w:tc>
      </w:tr>
      <w:tr w14:paraId="0817B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C7D95F">
            <w:pPr>
              <w:rPr>
                <w:rFonts w:hint="default" w:ascii="Times New Roman" w:hAnsi="Times New Roman" w:cs="Times New Roman"/>
              </w:rPr>
            </w:pPr>
            <w:r>
              <w:rPr>
                <w:rFonts w:hint="default" w:ascii="Times New Roman" w:hAnsi="Times New Roman" w:eastAsia="Calibri" w:cs="Times New Roman"/>
                <w:b/>
                <w:bCs/>
                <w:color w:val="2C3E50"/>
                <w:sz w:val="20"/>
                <w:szCs w:val="20"/>
              </w:rPr>
              <w:t>Cost Optimization</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99BC1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Cache identical or near-identical ideas (cosine similarity &gt; 0.95 on embedding) for 24 hours</w:t>
            </w:r>
          </w:p>
        </w:tc>
      </w:tr>
      <w:tr w14:paraId="028AC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FABFF56">
            <w:pPr>
              <w:rPr>
                <w:rFonts w:hint="default" w:ascii="Times New Roman" w:hAnsi="Times New Roman" w:cs="Times New Roman"/>
              </w:rPr>
            </w:pPr>
            <w:r>
              <w:rPr>
                <w:rFonts w:hint="default" w:ascii="Times New Roman" w:hAnsi="Times New Roman" w:eastAsia="Calibri" w:cs="Times New Roman"/>
                <w:b/>
                <w:bCs/>
                <w:color w:val="2C3E50"/>
                <w:sz w:val="20"/>
                <w:szCs w:val="20"/>
              </w:rPr>
              <w:t>Confidence Scoring</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66BA6A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Token probability aggregation across key scoring statements; displayed as Low/Medium/High</w:t>
            </w:r>
          </w:p>
        </w:tc>
      </w:tr>
      <w:tr w14:paraId="32D9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E37AC15">
            <w:pPr>
              <w:rPr>
                <w:rFonts w:hint="default" w:ascii="Times New Roman" w:hAnsi="Times New Roman" w:cs="Times New Roman"/>
              </w:rPr>
            </w:pPr>
            <w:r>
              <w:rPr>
                <w:rFonts w:hint="default" w:ascii="Times New Roman" w:hAnsi="Times New Roman" w:eastAsia="Calibri" w:cs="Times New Roman"/>
                <w:b/>
                <w:bCs/>
                <w:color w:val="2C3E50"/>
                <w:sz w:val="20"/>
                <w:szCs w:val="20"/>
              </w:rPr>
              <w:t>Version Tracking</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3A2E09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Every evaluation stores model_version and prompt_version for regression analysis</w:t>
            </w:r>
          </w:p>
        </w:tc>
      </w:tr>
      <w:tr w14:paraId="4705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384F0AA">
            <w:pPr>
              <w:rPr>
                <w:rFonts w:hint="default" w:ascii="Times New Roman" w:hAnsi="Times New Roman" w:cs="Times New Roman"/>
              </w:rPr>
            </w:pPr>
            <w:r>
              <w:rPr>
                <w:rFonts w:hint="default" w:ascii="Times New Roman" w:hAnsi="Times New Roman" w:eastAsia="Calibri" w:cs="Times New Roman"/>
                <w:b/>
                <w:bCs/>
                <w:color w:val="2C3E50"/>
                <w:sz w:val="20"/>
                <w:szCs w:val="20"/>
              </w:rPr>
              <w:t>Accuracy Monitoring</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07069C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Random 5% of evaluations reviewed by human experts; feedback loop into prompt refinement</w:t>
            </w:r>
          </w:p>
        </w:tc>
      </w:tr>
    </w:tbl>
    <w:p w14:paraId="34CAB5B5">
      <w:pPr>
        <w:spacing w:before="160" w:after="0"/>
        <w:rPr>
          <w:rFonts w:hint="default" w:ascii="Times New Roman" w:hAnsi="Times New Roman" w:cs="Times New Roman"/>
        </w:rPr>
      </w:pPr>
    </w:p>
    <w:p w14:paraId="3D867F0D">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15.2 Matchmaking ML Model Specification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7844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72B1FE6">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Parameter</w:t>
            </w:r>
          </w:p>
        </w:tc>
        <w:tc>
          <w:tcPr>
            <w:tcW w:w="68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132C59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Specification</w:t>
            </w:r>
          </w:p>
        </w:tc>
      </w:tr>
      <w:tr w14:paraId="31AFC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F4F865">
            <w:pPr>
              <w:rPr>
                <w:rFonts w:hint="default" w:ascii="Times New Roman" w:hAnsi="Times New Roman" w:cs="Times New Roman"/>
              </w:rPr>
            </w:pPr>
            <w:r>
              <w:rPr>
                <w:rFonts w:hint="default" w:ascii="Times New Roman" w:hAnsi="Times New Roman" w:eastAsia="Calibri" w:cs="Times New Roman"/>
                <w:b/>
                <w:bCs/>
                <w:color w:val="2C3E50"/>
                <w:sz w:val="20"/>
                <w:szCs w:val="20"/>
              </w:rPr>
              <w:t>Algorithm</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D57BB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Ensemble: XGBoost (compatibility prediction) + cosine similarity (vector features)</w:t>
            </w:r>
          </w:p>
        </w:tc>
      </w:tr>
      <w:tr w14:paraId="787F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5F5F53E">
            <w:pPr>
              <w:rPr>
                <w:rFonts w:hint="default" w:ascii="Times New Roman" w:hAnsi="Times New Roman" w:cs="Times New Roman"/>
              </w:rPr>
            </w:pPr>
            <w:r>
              <w:rPr>
                <w:rFonts w:hint="default" w:ascii="Times New Roman" w:hAnsi="Times New Roman" w:eastAsia="Calibri" w:cs="Times New Roman"/>
                <w:b/>
                <w:bCs/>
                <w:color w:val="2C3E50"/>
                <w:sz w:val="20"/>
                <w:szCs w:val="20"/>
              </w:rPr>
              <w:t>Feature Set (Mentor)</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CF2A34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expertise_tags_embedding, sector_history_embedding, avg_rating, active_mentee_count, stage_preference_encoded, geo_encoded, success_rate</w:t>
            </w:r>
          </w:p>
        </w:tc>
      </w:tr>
      <w:tr w14:paraId="706B4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A6D988">
            <w:pPr>
              <w:rPr>
                <w:rFonts w:hint="default" w:ascii="Times New Roman" w:hAnsi="Times New Roman" w:cs="Times New Roman"/>
              </w:rPr>
            </w:pPr>
            <w:r>
              <w:rPr>
                <w:rFonts w:hint="default" w:ascii="Times New Roman" w:hAnsi="Times New Roman" w:eastAsia="Calibri" w:cs="Times New Roman"/>
                <w:b/>
                <w:bCs/>
                <w:color w:val="2C3E50"/>
                <w:sz w:val="20"/>
                <w:szCs w:val="20"/>
              </w:rPr>
              <w:t>Feature Set (Founder)</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599B97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idea_embedding, sector_tags_encoded, stage_encoded, team_size, geo_encoded, communication_style_score</w:t>
            </w:r>
          </w:p>
        </w:tc>
      </w:tr>
      <w:tr w14:paraId="6BA71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BD167BA">
            <w:pPr>
              <w:rPr>
                <w:rFonts w:hint="default" w:ascii="Times New Roman" w:hAnsi="Times New Roman" w:cs="Times New Roman"/>
              </w:rPr>
            </w:pPr>
            <w:r>
              <w:rPr>
                <w:rFonts w:hint="default" w:ascii="Times New Roman" w:hAnsi="Times New Roman" w:eastAsia="Calibri" w:cs="Times New Roman"/>
                <w:b/>
                <w:bCs/>
                <w:color w:val="2C3E50"/>
                <w:sz w:val="20"/>
                <w:szCs w:val="20"/>
              </w:rPr>
              <w:t>Training Data</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E7A24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Historical match acceptance/declination outcomes + post-match ratings (bootstrapped with synthetic data initially)</w:t>
            </w:r>
          </w:p>
        </w:tc>
      </w:tr>
      <w:tr w14:paraId="65B8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D7B5137">
            <w:pPr>
              <w:rPr>
                <w:rFonts w:hint="default" w:ascii="Times New Roman" w:hAnsi="Times New Roman" w:cs="Times New Roman"/>
              </w:rPr>
            </w:pPr>
            <w:r>
              <w:rPr>
                <w:rFonts w:hint="default" w:ascii="Times New Roman" w:hAnsi="Times New Roman" w:eastAsia="Calibri" w:cs="Times New Roman"/>
                <w:b/>
                <w:bCs/>
                <w:color w:val="2C3E50"/>
                <w:sz w:val="20"/>
                <w:szCs w:val="20"/>
              </w:rPr>
              <w:t>Evaluation Metric</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327CE7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Acceptance Rate Precision@5 (target &gt; 60%); Post-match NPS lift vs. random matching</w:t>
            </w:r>
          </w:p>
        </w:tc>
      </w:tr>
      <w:tr w14:paraId="7486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0348946">
            <w:pPr>
              <w:rPr>
                <w:rFonts w:hint="default" w:ascii="Times New Roman" w:hAnsi="Times New Roman" w:cs="Times New Roman"/>
              </w:rPr>
            </w:pPr>
            <w:r>
              <w:rPr>
                <w:rFonts w:hint="default" w:ascii="Times New Roman" w:hAnsi="Times New Roman" w:eastAsia="Calibri" w:cs="Times New Roman"/>
                <w:b/>
                <w:bCs/>
                <w:color w:val="2C3E50"/>
                <w:sz w:val="20"/>
                <w:szCs w:val="20"/>
              </w:rPr>
              <w:t>Retraining Schedule</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D5C8FF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Weekly batch retraining when &gt; 100 new labeled examples accumulated; A/B tested before promotion</w:t>
            </w:r>
          </w:p>
        </w:tc>
      </w:tr>
      <w:tr w14:paraId="6F0D3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045B7C">
            <w:pPr>
              <w:rPr>
                <w:rFonts w:hint="default" w:ascii="Times New Roman" w:hAnsi="Times New Roman" w:cs="Times New Roman"/>
              </w:rPr>
            </w:pPr>
            <w:r>
              <w:rPr>
                <w:rFonts w:hint="default" w:ascii="Times New Roman" w:hAnsi="Times New Roman" w:eastAsia="Calibri" w:cs="Times New Roman"/>
                <w:b/>
                <w:bCs/>
                <w:color w:val="2C3E50"/>
                <w:sz w:val="20"/>
                <w:szCs w:val="20"/>
              </w:rPr>
              <w:t>Cold Start</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EF00D7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New mentors use expertise embedding similarity only until 5+ session outcomes recorded</w:t>
            </w:r>
          </w:p>
        </w:tc>
      </w:tr>
      <w:tr w14:paraId="6E53C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1517CE0">
            <w:pPr>
              <w:rPr>
                <w:rFonts w:hint="default" w:ascii="Times New Roman" w:hAnsi="Times New Roman" w:cs="Times New Roman"/>
              </w:rPr>
            </w:pPr>
            <w:r>
              <w:rPr>
                <w:rFonts w:hint="default" w:ascii="Times New Roman" w:hAnsi="Times New Roman" w:eastAsia="Calibri" w:cs="Times New Roman"/>
                <w:b/>
                <w:bCs/>
                <w:color w:val="2C3E50"/>
                <w:sz w:val="20"/>
                <w:szCs w:val="20"/>
              </w:rPr>
              <w:t>Explainability</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9F5865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SHAP values computed per match; top 3 contributing factors displayed to users</w:t>
            </w:r>
          </w:p>
        </w:tc>
      </w:tr>
      <w:tr w14:paraId="3FE4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6432DBA">
            <w:pPr>
              <w:rPr>
                <w:rFonts w:hint="default" w:ascii="Times New Roman" w:hAnsi="Times New Roman" w:cs="Times New Roman"/>
              </w:rPr>
            </w:pPr>
            <w:r>
              <w:rPr>
                <w:rFonts w:hint="default" w:ascii="Times New Roman" w:hAnsi="Times New Roman" w:eastAsia="Calibri" w:cs="Times New Roman"/>
                <w:b/>
                <w:bCs/>
                <w:color w:val="2C3E50"/>
                <w:sz w:val="20"/>
                <w:szCs w:val="20"/>
              </w:rPr>
              <w:t>Infrastructure</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0E1C4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Model served via BentoML on dedicated GPU-optional k8s deployment; predictions cached in Redis 1 hour</w:t>
            </w:r>
          </w:p>
        </w:tc>
      </w:tr>
    </w:tbl>
    <w:p w14:paraId="01B3D4A6">
      <w:pPr>
        <w:spacing w:before="160" w:after="0"/>
        <w:rPr>
          <w:rFonts w:hint="default" w:ascii="Times New Roman" w:hAnsi="Times New Roman" w:cs="Times New Roman"/>
        </w:rPr>
      </w:pPr>
    </w:p>
    <w:p w14:paraId="4ECD4B1F">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15.3 RAG Chatbot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6840"/>
      </w:tblGrid>
      <w:tr w14:paraId="78F7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B728B2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Component</w:t>
            </w:r>
          </w:p>
        </w:tc>
        <w:tc>
          <w:tcPr>
            <w:tcW w:w="684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3C490A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Detail</w:t>
            </w:r>
          </w:p>
        </w:tc>
      </w:tr>
      <w:tr w14:paraId="093E0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AB1391">
            <w:pPr>
              <w:rPr>
                <w:rFonts w:hint="default" w:ascii="Times New Roman" w:hAnsi="Times New Roman" w:cs="Times New Roman"/>
              </w:rPr>
            </w:pPr>
            <w:r>
              <w:rPr>
                <w:rFonts w:hint="default" w:ascii="Times New Roman" w:hAnsi="Times New Roman" w:eastAsia="Calibri" w:cs="Times New Roman"/>
                <w:b/>
                <w:bCs/>
                <w:color w:val="2C3E50"/>
                <w:sz w:val="20"/>
                <w:szCs w:val="20"/>
              </w:rPr>
              <w:t>Retriever</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9D106B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Pinecone hybrid search (dense embedding + sparse BM25); top-k=5 most relevant chunks per query</w:t>
            </w:r>
          </w:p>
        </w:tc>
      </w:tr>
      <w:tr w14:paraId="67AE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F6D7840">
            <w:pPr>
              <w:rPr>
                <w:rFonts w:hint="default" w:ascii="Times New Roman" w:hAnsi="Times New Roman" w:cs="Times New Roman"/>
              </w:rPr>
            </w:pPr>
            <w:r>
              <w:rPr>
                <w:rFonts w:hint="default" w:ascii="Times New Roman" w:hAnsi="Times New Roman" w:eastAsia="Calibri" w:cs="Times New Roman"/>
                <w:b/>
                <w:bCs/>
                <w:color w:val="2C3E50"/>
                <w:sz w:val="20"/>
                <w:szCs w:val="20"/>
              </w:rPr>
              <w:t>Generator</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C03622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GPT-4o with system prompt: role persona, knowledge base grounding, output format constraints, hallucination prevention</w:t>
            </w:r>
          </w:p>
        </w:tc>
      </w:tr>
      <w:tr w14:paraId="045BC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A08E02">
            <w:pPr>
              <w:rPr>
                <w:rFonts w:hint="default" w:ascii="Times New Roman" w:hAnsi="Times New Roman" w:cs="Times New Roman"/>
              </w:rPr>
            </w:pPr>
            <w:r>
              <w:rPr>
                <w:rFonts w:hint="default" w:ascii="Times New Roman" w:hAnsi="Times New Roman" w:eastAsia="Calibri" w:cs="Times New Roman"/>
                <w:b/>
                <w:bCs/>
                <w:color w:val="2C3E50"/>
                <w:sz w:val="20"/>
                <w:szCs w:val="20"/>
              </w:rPr>
              <w:t>Memory</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45251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ConversationSummaryBufferMemory: last 10 messages verbatim + rolling summary of prior context</w:t>
            </w:r>
          </w:p>
        </w:tc>
      </w:tr>
      <w:tr w14:paraId="67FA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EB34B40">
            <w:pPr>
              <w:rPr>
                <w:rFonts w:hint="default" w:ascii="Times New Roman" w:hAnsi="Times New Roman" w:cs="Times New Roman"/>
              </w:rPr>
            </w:pPr>
            <w:r>
              <w:rPr>
                <w:rFonts w:hint="default" w:ascii="Times New Roman" w:hAnsi="Times New Roman" w:eastAsia="Calibri" w:cs="Times New Roman"/>
                <w:b/>
                <w:bCs/>
                <w:color w:val="2C3E50"/>
                <w:sz w:val="20"/>
                <w:szCs w:val="20"/>
              </w:rPr>
              <w:t>Knowledge Base Sources</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265520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Curated startup literature (500+ PDFs), YC application advice, term sheet templates, financial modeling guides, legal FAQs, cohort-specific content</w:t>
            </w:r>
          </w:p>
        </w:tc>
      </w:tr>
      <w:tr w14:paraId="4B9B8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1B54EF0">
            <w:pPr>
              <w:rPr>
                <w:rFonts w:hint="default" w:ascii="Times New Roman" w:hAnsi="Times New Roman" w:cs="Times New Roman"/>
              </w:rPr>
            </w:pPr>
            <w:r>
              <w:rPr>
                <w:rFonts w:hint="default" w:ascii="Times New Roman" w:hAnsi="Times New Roman" w:eastAsia="Calibri" w:cs="Times New Roman"/>
                <w:b/>
                <w:bCs/>
                <w:color w:val="2C3E50"/>
                <w:sz w:val="20"/>
                <w:szCs w:val="20"/>
              </w:rPr>
              <w:t>Chunk Strategy</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CF558D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Recursive character text splitter: 1,000 tokens max, 200 token overlap; metadata: source, date, category, quality_score</w:t>
            </w:r>
          </w:p>
        </w:tc>
      </w:tr>
      <w:tr w14:paraId="33BA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5DA743D">
            <w:pPr>
              <w:rPr>
                <w:rFonts w:hint="default" w:ascii="Times New Roman" w:hAnsi="Times New Roman" w:cs="Times New Roman"/>
              </w:rPr>
            </w:pPr>
            <w:r>
              <w:rPr>
                <w:rFonts w:hint="default" w:ascii="Times New Roman" w:hAnsi="Times New Roman" w:eastAsia="Calibri" w:cs="Times New Roman"/>
                <w:b/>
                <w:bCs/>
                <w:color w:val="2C3E50"/>
                <w:sz w:val="20"/>
                <w:szCs w:val="20"/>
              </w:rPr>
              <w:t>Indexing Pipeline</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7CD74E8">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Unstructured.io → text extraction → chunk → embed → upsert to Pinecone; triggered on content CMS updates</w:t>
            </w:r>
          </w:p>
        </w:tc>
      </w:tr>
      <w:tr w14:paraId="57DC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C13529">
            <w:pPr>
              <w:rPr>
                <w:rFonts w:hint="default" w:ascii="Times New Roman" w:hAnsi="Times New Roman" w:cs="Times New Roman"/>
              </w:rPr>
            </w:pPr>
            <w:r>
              <w:rPr>
                <w:rFonts w:hint="default" w:ascii="Times New Roman" w:hAnsi="Times New Roman" w:eastAsia="Calibri" w:cs="Times New Roman"/>
                <w:b/>
                <w:bCs/>
                <w:color w:val="2C3E50"/>
                <w:sz w:val="20"/>
                <w:szCs w:val="20"/>
              </w:rPr>
              <w:t>Guardrails</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C07516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LlamaGuard content safety layer; off-topic deflection with friendly redirect; no financial or legal advice without disclaimer</w:t>
            </w:r>
          </w:p>
        </w:tc>
      </w:tr>
      <w:tr w14:paraId="2675B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9C1ACCE">
            <w:pPr>
              <w:rPr>
                <w:rFonts w:hint="default" w:ascii="Times New Roman" w:hAnsi="Times New Roman" w:cs="Times New Roman"/>
              </w:rPr>
            </w:pPr>
            <w:r>
              <w:rPr>
                <w:rFonts w:hint="default" w:ascii="Times New Roman" w:hAnsi="Times New Roman" w:eastAsia="Calibri" w:cs="Times New Roman"/>
                <w:b/>
                <w:bCs/>
                <w:color w:val="2C3E50"/>
                <w:sz w:val="20"/>
                <w:szCs w:val="20"/>
              </w:rPr>
              <w:t>Latency Optimization</w:t>
            </w:r>
          </w:p>
        </w:tc>
        <w:tc>
          <w:tcPr>
            <w:tcW w:w="684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951A92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Streaming responses (SSE); retrieval parallelized with generation; connection pooling to Pinecone</w:t>
            </w:r>
          </w:p>
        </w:tc>
      </w:tr>
      <w:tr w14:paraId="76B6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7283231">
            <w:pPr>
              <w:rPr>
                <w:rFonts w:hint="default" w:ascii="Times New Roman" w:hAnsi="Times New Roman" w:cs="Times New Roman"/>
              </w:rPr>
            </w:pPr>
            <w:r>
              <w:rPr>
                <w:rFonts w:hint="default" w:ascii="Times New Roman" w:hAnsi="Times New Roman" w:eastAsia="Calibri" w:cs="Times New Roman"/>
                <w:b/>
                <w:bCs/>
                <w:color w:val="2C3E50"/>
                <w:sz w:val="20"/>
                <w:szCs w:val="20"/>
              </w:rPr>
              <w:t>Evaluation</w:t>
            </w:r>
          </w:p>
        </w:tc>
        <w:tc>
          <w:tcPr>
            <w:tcW w:w="6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C38F92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RAGAS metrics: faithfulness, answer relevancy, context recall — monitored weekly via automated test suite</w:t>
            </w:r>
          </w:p>
        </w:tc>
      </w:tr>
    </w:tbl>
    <w:p w14:paraId="622BC558">
      <w:pPr>
        <w:spacing w:before="80" w:after="0"/>
        <w:rPr>
          <w:rFonts w:hint="default" w:ascii="Times New Roman" w:hAnsi="Times New Roman" w:cs="Times New Roman"/>
        </w:rPr>
      </w:pPr>
    </w:p>
    <w:p w14:paraId="032D7C3F">
      <w:pPr>
        <w:rPr>
          <w:rFonts w:hint="default" w:ascii="Times New Roman" w:hAnsi="Times New Roman" w:cs="Times New Roman"/>
        </w:rPr>
      </w:pPr>
      <w:r>
        <w:rPr>
          <w:rFonts w:hint="default" w:ascii="Times New Roman" w:hAnsi="Times New Roman" w:cs="Times New Roman"/>
        </w:rPr>
        <w:br w:type="page"/>
      </w:r>
    </w:p>
    <w:p w14:paraId="1FE302CF">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16. Security Requirements</w:t>
      </w:r>
    </w:p>
    <w:p w14:paraId="0A90A2C8">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16.1 Application Security</w:t>
      </w:r>
    </w:p>
    <w:p w14:paraId="2E897B56">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Input Validation: All user inputs validated server-side with Joi/Zod schemas; parameterized queries exclusively (no raw SQL)</w:t>
      </w:r>
    </w:p>
    <w:p w14:paraId="667F033B">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CSRF Protection: SameSite=Strict cookies + CSRF tokens for state-changing operations</w:t>
      </w:r>
    </w:p>
    <w:p w14:paraId="6C3A3C94">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XSS Prevention: Content-Security-Policy headers; output encoding via DOMPurify on client</w:t>
      </w:r>
    </w:p>
    <w:p w14:paraId="10C9D17E">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SQL Injection: ORM (Prisma) with parameterized queries; periodic SQLMap testing in CI</w:t>
      </w:r>
    </w:p>
    <w:p w14:paraId="7D48406E">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File Upload Security: MIME type validation + virus scanning (ClamAV) before S3 storage; filenames sanitized</w:t>
      </w:r>
    </w:p>
    <w:p w14:paraId="638FEBA6">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API Security: OpenAPI spec-based request validation; JSON schema strict mode enabled</w:t>
      </w:r>
    </w:p>
    <w:p w14:paraId="1B61FC83">
      <w:pPr>
        <w:spacing w:before="80" w:after="0"/>
        <w:rPr>
          <w:rFonts w:hint="default" w:ascii="Times New Roman" w:hAnsi="Times New Roman" w:cs="Times New Roman"/>
        </w:rPr>
      </w:pPr>
    </w:p>
    <w:p w14:paraId="7F2EA771">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16.2 Infrastructure Security</w:t>
      </w:r>
    </w:p>
    <w:p w14:paraId="5D2A5DA5">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Network: VPC with private subnets for databases and AI services; NAT Gateway for egress; WAF (AWS WAF) for edge protection</w:t>
      </w:r>
    </w:p>
    <w:p w14:paraId="4024E80C">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Secrets: AWS Secrets Manager for all credentials; rotated automatically every 90 days</w:t>
      </w:r>
    </w:p>
    <w:p w14:paraId="7B1004B4">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Container Security: Images scanned with Trivy in CI pipeline; non-root containers; read-only file systems</w:t>
      </w:r>
    </w:p>
    <w:p w14:paraId="06FE5722">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Kubernetes: RBAC on cluster; Network Policies for pod-to-pod isolation; Pod Security Standards (restricted)</w:t>
      </w:r>
    </w:p>
    <w:p w14:paraId="14EEF72A">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Encryption: TLS 1.3 termination at load balancer; mTLS between internal services; AES-256 for data at rest</w:t>
      </w:r>
    </w:p>
    <w:p w14:paraId="00CD16B6">
      <w:pPr>
        <w:spacing w:before="80" w:after="0"/>
        <w:rPr>
          <w:rFonts w:hint="default" w:ascii="Times New Roman" w:hAnsi="Times New Roman" w:cs="Times New Roman"/>
        </w:rPr>
      </w:pPr>
    </w:p>
    <w:p w14:paraId="76C13CB0">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16.3 AI-Specific Security</w:t>
      </w:r>
    </w:p>
    <w:p w14:paraId="5342FEA4">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Prompt Injection Prevention: System prompts isolated from user content via structured API messages array; user input never interpolated into system prompt</w:t>
      </w:r>
    </w:p>
    <w:p w14:paraId="750911B7">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Data Leakage Prevention: Founder idea data never included in prompt context for unrelated users' evaluations</w:t>
      </w:r>
    </w:p>
    <w:p w14:paraId="5A211042">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Model Access Control: OpenAI API keys rotated monthly; usage monitored for anomalies; spend alerts configured</w:t>
      </w:r>
    </w:p>
    <w:p w14:paraId="3709D3D7">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Output Sanitization: AI-generated content HTML-encoded before rendering; markdown renderer configured to prevent script injection</w:t>
      </w:r>
    </w:p>
    <w:p w14:paraId="27CEB7EE">
      <w:pPr>
        <w:pStyle w:val="17"/>
        <w:numPr>
          <w:ilvl w:val="0"/>
          <w:numId w:val="1"/>
        </w:numPr>
        <w:spacing w:before="40" w:after="40"/>
        <w:rPr>
          <w:rFonts w:hint="default" w:ascii="Times New Roman" w:hAnsi="Times New Roman" w:cs="Times New Roman"/>
        </w:rPr>
      </w:pPr>
      <w:r>
        <w:rPr>
          <w:rFonts w:hint="default" w:ascii="Times New Roman" w:hAnsi="Times New Roman" w:eastAsia="Calibri" w:cs="Times New Roman"/>
          <w:color w:val="2C3E50"/>
          <w:sz w:val="22"/>
          <w:szCs w:val="22"/>
        </w:rPr>
        <w:t>Personally Identifiable Information (PII): PII scrubbed from AI training feedback pipelines before any model fine-tuning</w:t>
      </w:r>
    </w:p>
    <w:p w14:paraId="4C34E59E">
      <w:pPr>
        <w:spacing w:before="80" w:after="0"/>
        <w:rPr>
          <w:rFonts w:hint="default" w:ascii="Times New Roman" w:hAnsi="Times New Roman" w:cs="Times New Roman"/>
        </w:rPr>
      </w:pPr>
    </w:p>
    <w:p w14:paraId="5863FCC5">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16.4 Compliance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14:paraId="7E0B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637BE74">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Standard / Regulation</w:t>
            </w:r>
          </w:p>
        </w:tc>
        <w:tc>
          <w:tcPr>
            <w:tcW w:w="72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C4F46BD">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Compliance Approach</w:t>
            </w:r>
          </w:p>
        </w:tc>
      </w:tr>
      <w:tr w14:paraId="50C9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86A401">
            <w:pPr>
              <w:rPr>
                <w:rFonts w:hint="default" w:ascii="Times New Roman" w:hAnsi="Times New Roman" w:cs="Times New Roman"/>
              </w:rPr>
            </w:pPr>
            <w:r>
              <w:rPr>
                <w:rFonts w:hint="default" w:ascii="Times New Roman" w:hAnsi="Times New Roman" w:eastAsia="Calibri" w:cs="Times New Roman"/>
                <w:b/>
                <w:bCs/>
                <w:color w:val="154360"/>
                <w:sz w:val="20"/>
                <w:szCs w:val="20"/>
              </w:rPr>
              <w:t>GDPR (EU)</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868D48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 processing agreements with all vendors; consent management; right to erasure automation; DPA appointed; annual audit</w:t>
            </w:r>
          </w:p>
        </w:tc>
      </w:tr>
      <w:tr w14:paraId="0BA7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2F33944">
            <w:pPr>
              <w:rPr>
                <w:rFonts w:hint="default" w:ascii="Times New Roman" w:hAnsi="Times New Roman" w:cs="Times New Roman"/>
              </w:rPr>
            </w:pPr>
            <w:r>
              <w:rPr>
                <w:rFonts w:hint="default" w:ascii="Times New Roman" w:hAnsi="Times New Roman" w:eastAsia="Calibri" w:cs="Times New Roman"/>
                <w:b/>
                <w:bCs/>
                <w:color w:val="154360"/>
                <w:sz w:val="20"/>
                <w:szCs w:val="20"/>
              </w:rPr>
              <w:t>CCPA (California)</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AC75D4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Privacy notice; opt-out of data sale (N/A — no data selling); data subject request handling workflow</w:t>
            </w:r>
          </w:p>
        </w:tc>
      </w:tr>
      <w:tr w14:paraId="47DD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BA447BB">
            <w:pPr>
              <w:rPr>
                <w:rFonts w:hint="default" w:ascii="Times New Roman" w:hAnsi="Times New Roman" w:cs="Times New Roman"/>
              </w:rPr>
            </w:pPr>
            <w:r>
              <w:rPr>
                <w:rFonts w:hint="default" w:ascii="Times New Roman" w:hAnsi="Times New Roman" w:eastAsia="Calibri" w:cs="Times New Roman"/>
                <w:b/>
                <w:bCs/>
                <w:color w:val="154360"/>
                <w:sz w:val="20"/>
                <w:szCs w:val="20"/>
              </w:rPr>
              <w:t>SOC 2 Type II</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32860C">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Target Year 2; controls mapped to CC series; annual third-party audit planned</w:t>
            </w:r>
          </w:p>
        </w:tc>
      </w:tr>
      <w:tr w14:paraId="0AF9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4408EE7">
            <w:pPr>
              <w:rPr>
                <w:rFonts w:hint="default" w:ascii="Times New Roman" w:hAnsi="Times New Roman" w:cs="Times New Roman"/>
              </w:rPr>
            </w:pPr>
            <w:r>
              <w:rPr>
                <w:rFonts w:hint="default" w:ascii="Times New Roman" w:hAnsi="Times New Roman" w:eastAsia="Calibri" w:cs="Times New Roman"/>
                <w:b/>
                <w:bCs/>
                <w:color w:val="154360"/>
                <w:sz w:val="20"/>
                <w:szCs w:val="20"/>
              </w:rPr>
              <w:t>NDPA (Nigeria)</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7D92DD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Data localization optional; NITDA registration for Nigerian entity; data breach notification within 72 hours</w:t>
            </w:r>
          </w:p>
        </w:tc>
      </w:tr>
      <w:tr w14:paraId="68E9C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70E0F5">
            <w:pPr>
              <w:rPr>
                <w:rFonts w:hint="default" w:ascii="Times New Roman" w:hAnsi="Times New Roman" w:cs="Times New Roman"/>
              </w:rPr>
            </w:pPr>
            <w:r>
              <w:rPr>
                <w:rFonts w:hint="default" w:ascii="Times New Roman" w:hAnsi="Times New Roman" w:eastAsia="Calibri" w:cs="Times New Roman"/>
                <w:b/>
                <w:bCs/>
                <w:color w:val="154360"/>
                <w:sz w:val="20"/>
                <w:szCs w:val="20"/>
              </w:rPr>
              <w:t>PDPA (Kenya)</w:t>
            </w:r>
          </w:p>
        </w:tc>
        <w:tc>
          <w:tcPr>
            <w:tcW w:w="7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C475C2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Registration with Office of Data Protection Commissioner; cross-border transfer safeguards</w:t>
            </w:r>
          </w:p>
        </w:tc>
      </w:tr>
      <w:tr w14:paraId="3D4CF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15EFE88">
            <w:pPr>
              <w:rPr>
                <w:rFonts w:hint="default" w:ascii="Times New Roman" w:hAnsi="Times New Roman" w:cs="Times New Roman"/>
              </w:rPr>
            </w:pPr>
            <w:r>
              <w:rPr>
                <w:rFonts w:hint="default" w:ascii="Times New Roman" w:hAnsi="Times New Roman" w:eastAsia="Calibri" w:cs="Times New Roman"/>
                <w:b/>
                <w:bCs/>
                <w:color w:val="154360"/>
                <w:sz w:val="20"/>
                <w:szCs w:val="20"/>
              </w:rPr>
              <w:t>PCI DSS</w:t>
            </w:r>
          </w:p>
        </w:tc>
        <w:tc>
          <w:tcPr>
            <w:tcW w:w="7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946FAB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Not storing card data directly — Stripe handles; annual SAQ A self-assessment</w:t>
            </w:r>
          </w:p>
        </w:tc>
      </w:tr>
    </w:tbl>
    <w:p w14:paraId="58892BDC">
      <w:pPr>
        <w:spacing w:before="80" w:after="0"/>
        <w:rPr>
          <w:rFonts w:hint="default" w:ascii="Times New Roman" w:hAnsi="Times New Roman" w:cs="Times New Roman"/>
        </w:rPr>
      </w:pPr>
    </w:p>
    <w:p w14:paraId="6B14A50C">
      <w:pPr>
        <w:rPr>
          <w:rFonts w:hint="default" w:ascii="Times New Roman" w:hAnsi="Times New Roman" w:cs="Times New Roman"/>
        </w:rPr>
      </w:pPr>
      <w:r>
        <w:rPr>
          <w:rFonts w:hint="default" w:ascii="Times New Roman" w:hAnsi="Times New Roman" w:cs="Times New Roman"/>
        </w:rPr>
        <w:br w:type="page"/>
      </w:r>
    </w:p>
    <w:p w14:paraId="7F1654F4">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17. Integration 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800"/>
        <w:gridCol w:w="1800"/>
        <w:gridCol w:w="3600"/>
      </w:tblGrid>
      <w:tr w14:paraId="6876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6BF9BB97">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System</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5257738C">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Type</w:t>
            </w:r>
          </w:p>
        </w:tc>
        <w:tc>
          <w:tcPr>
            <w:tcW w:w="18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B09528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Phase</w:t>
            </w:r>
          </w:p>
        </w:tc>
        <w:tc>
          <w:tcPr>
            <w:tcW w:w="360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17E25FBE">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Purpose &amp; Notes</w:t>
            </w:r>
          </w:p>
        </w:tc>
      </w:tr>
      <w:tr w14:paraId="3D9BE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0C1A8CB">
            <w:pPr>
              <w:rPr>
                <w:rFonts w:hint="default" w:ascii="Times New Roman" w:hAnsi="Times New Roman" w:cs="Times New Roman"/>
              </w:rPr>
            </w:pPr>
            <w:r>
              <w:rPr>
                <w:rFonts w:hint="default" w:ascii="Times New Roman" w:hAnsi="Times New Roman" w:eastAsia="Calibri" w:cs="Times New Roman"/>
                <w:b/>
                <w:bCs/>
                <w:color w:val="2C3E50"/>
                <w:sz w:val="20"/>
                <w:szCs w:val="20"/>
              </w:rPr>
              <w:t>OpenAI GPT-4o</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BB68EA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REST API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D3ECA73">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E5C94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Idea evaluation, chatbot, session notes, digest generation</w:t>
            </w:r>
          </w:p>
        </w:tc>
      </w:tr>
      <w:tr w14:paraId="1D12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C1B4FDF">
            <w:pPr>
              <w:rPr>
                <w:rFonts w:hint="default" w:ascii="Times New Roman" w:hAnsi="Times New Roman" w:cs="Times New Roman"/>
              </w:rPr>
            </w:pPr>
            <w:r>
              <w:rPr>
                <w:rFonts w:hint="default" w:ascii="Times New Roman" w:hAnsi="Times New Roman" w:eastAsia="Calibri" w:cs="Times New Roman"/>
                <w:b/>
                <w:bCs/>
                <w:color w:val="2C3E50"/>
                <w:sz w:val="20"/>
                <w:szCs w:val="20"/>
              </w:rPr>
              <w:t>Pinecone</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629E32B">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SDK</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2A8B93">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144978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Vector storage for RAG and matchmaking embeddings</w:t>
            </w:r>
          </w:p>
        </w:tc>
      </w:tr>
      <w:tr w14:paraId="119CC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FCE687F">
            <w:pPr>
              <w:rPr>
                <w:rFonts w:hint="default" w:ascii="Times New Roman" w:hAnsi="Times New Roman" w:cs="Times New Roman"/>
              </w:rPr>
            </w:pPr>
            <w:r>
              <w:rPr>
                <w:rFonts w:hint="default" w:ascii="Times New Roman" w:hAnsi="Times New Roman" w:eastAsia="Calibri" w:cs="Times New Roman"/>
                <w:b/>
                <w:bCs/>
                <w:color w:val="2C3E50"/>
                <w:sz w:val="20"/>
                <w:szCs w:val="20"/>
              </w:rPr>
              <w:t>Stripe / Stripe Connect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7FF32F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SDK + Webhooks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CEDFE5D">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E24F92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Subscriptions, mentor payouts, marketplace fees</w:t>
            </w:r>
          </w:p>
        </w:tc>
      </w:tr>
      <w:tr w14:paraId="7E4A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F693741">
            <w:pPr>
              <w:rPr>
                <w:rFonts w:hint="default" w:ascii="Times New Roman" w:hAnsi="Times New Roman" w:cs="Times New Roman"/>
              </w:rPr>
            </w:pPr>
            <w:r>
              <w:rPr>
                <w:rFonts w:hint="default" w:ascii="Times New Roman" w:hAnsi="Times New Roman" w:eastAsia="Calibri" w:cs="Times New Roman"/>
                <w:b/>
                <w:bCs/>
                <w:color w:val="2C3E50"/>
                <w:sz w:val="20"/>
                <w:szCs w:val="20"/>
              </w:rPr>
              <w:t>Auth0 / Clerk</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5816C4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SDK + OAuth</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853B6BD">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63317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Authentication, MFA, SSO identity provider</w:t>
            </w:r>
          </w:p>
        </w:tc>
      </w:tr>
      <w:tr w14:paraId="15B0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B8BCDBD">
            <w:pPr>
              <w:rPr>
                <w:rFonts w:hint="default" w:ascii="Times New Roman" w:hAnsi="Times New Roman" w:cs="Times New Roman"/>
              </w:rPr>
            </w:pPr>
            <w:r>
              <w:rPr>
                <w:rFonts w:hint="default" w:ascii="Times New Roman" w:hAnsi="Times New Roman" w:eastAsia="Calibri" w:cs="Times New Roman"/>
                <w:b/>
                <w:bCs/>
                <w:color w:val="2C3E50"/>
                <w:sz w:val="20"/>
                <w:szCs w:val="20"/>
              </w:rPr>
              <w:t>Tavily / SerpAPI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060A67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REST API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692AEEA">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7AC73F0">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Real-time web search for idea evaluation market data</w:t>
            </w:r>
          </w:p>
        </w:tc>
      </w:tr>
      <w:tr w14:paraId="3D69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768765C">
            <w:pPr>
              <w:rPr>
                <w:rFonts w:hint="default" w:ascii="Times New Roman" w:hAnsi="Times New Roman" w:cs="Times New Roman"/>
              </w:rPr>
            </w:pPr>
            <w:r>
              <w:rPr>
                <w:rFonts w:hint="default" w:ascii="Times New Roman" w:hAnsi="Times New Roman" w:eastAsia="Calibri" w:cs="Times New Roman"/>
                <w:b/>
                <w:bCs/>
                <w:color w:val="2C3E50"/>
                <w:sz w:val="20"/>
                <w:szCs w:val="20"/>
              </w:rPr>
              <w:t>SendGrid</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5EE7AF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REST API + Templates</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6400A72">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127215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Transactional emails (verification, session reminders, digests)</w:t>
            </w:r>
          </w:p>
        </w:tc>
      </w:tr>
      <w:tr w14:paraId="7D9D6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6A1FEDA">
            <w:pPr>
              <w:rPr>
                <w:rFonts w:hint="default" w:ascii="Times New Roman" w:hAnsi="Times New Roman" w:cs="Times New Roman"/>
              </w:rPr>
            </w:pPr>
            <w:r>
              <w:rPr>
                <w:rFonts w:hint="default" w:ascii="Times New Roman" w:hAnsi="Times New Roman" w:eastAsia="Calibri" w:cs="Times New Roman"/>
                <w:b/>
                <w:bCs/>
                <w:color w:val="2C3E50"/>
                <w:sz w:val="20"/>
                <w:szCs w:val="20"/>
              </w:rPr>
              <w:t>Google Calendar API</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9CB2F15">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OAuth + REST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B4C3F85">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0D0F87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 session booking calendar sync</w:t>
            </w:r>
          </w:p>
        </w:tc>
      </w:tr>
      <w:tr w14:paraId="1B25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057B696">
            <w:pPr>
              <w:rPr>
                <w:rFonts w:hint="default" w:ascii="Times New Roman" w:hAnsi="Times New Roman" w:cs="Times New Roman"/>
              </w:rPr>
            </w:pPr>
            <w:r>
              <w:rPr>
                <w:rFonts w:hint="default" w:ascii="Times New Roman" w:hAnsi="Times New Roman" w:eastAsia="Calibri" w:cs="Times New Roman"/>
                <w:b/>
                <w:bCs/>
                <w:color w:val="2C3E50"/>
                <w:sz w:val="20"/>
                <w:szCs w:val="20"/>
              </w:rPr>
              <w:t>Outlook Calendar API</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92CCD0B">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OAuth + REST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DB2881F">
            <w:pPr>
              <w:rPr>
                <w:rFonts w:hint="default" w:ascii="Times New Roman" w:hAnsi="Times New Roman" w:cs="Times New Roman"/>
              </w:rPr>
            </w:pPr>
            <w:r>
              <w:rPr>
                <w:rFonts w:hint="default" w:ascii="Times New Roman" w:hAnsi="Times New Roman" w:eastAsia="Calibri" w:cs="Times New Roman"/>
                <w:b w:val="0"/>
                <w:bCs w:val="0"/>
                <w:color w:val="E67E22"/>
                <w:sz w:val="20"/>
                <w:szCs w:val="20"/>
              </w:rPr>
              <w:t>Phase 2</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480D7FE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Alternative calendar integration for mentors on Microsoft 365</w:t>
            </w:r>
          </w:p>
        </w:tc>
      </w:tr>
      <w:tr w14:paraId="4469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8C5E05D">
            <w:pPr>
              <w:rPr>
                <w:rFonts w:hint="default" w:ascii="Times New Roman" w:hAnsi="Times New Roman" w:cs="Times New Roman"/>
              </w:rPr>
            </w:pPr>
            <w:r>
              <w:rPr>
                <w:rFonts w:hint="default" w:ascii="Times New Roman" w:hAnsi="Times New Roman" w:eastAsia="Calibri" w:cs="Times New Roman"/>
                <w:b/>
                <w:bCs/>
                <w:color w:val="2C3E50"/>
                <w:sz w:val="20"/>
                <w:szCs w:val="20"/>
              </w:rPr>
              <w:t>AWS S3 + CloudFront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235A66F">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SDK</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D94E09D">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1A4D44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Document/media storage and CDN delivery</w:t>
            </w:r>
          </w:p>
        </w:tc>
      </w:tr>
      <w:tr w14:paraId="0FB4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FF06016">
            <w:pPr>
              <w:rPr>
                <w:rFonts w:hint="default" w:ascii="Times New Roman" w:hAnsi="Times New Roman" w:cs="Times New Roman"/>
              </w:rPr>
            </w:pPr>
            <w:r>
              <w:rPr>
                <w:rFonts w:hint="default" w:ascii="Times New Roman" w:hAnsi="Times New Roman" w:eastAsia="Calibri" w:cs="Times New Roman"/>
                <w:b/>
                <w:bCs/>
                <w:color w:val="2C3E50"/>
                <w:sz w:val="20"/>
                <w:szCs w:val="20"/>
              </w:rPr>
              <w:t>Datadog</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D44DE2D">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Agent + SDK</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DE65225">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8952B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APM, infrastructure monitoring, AI latency dashboards</w:t>
            </w:r>
          </w:p>
        </w:tc>
      </w:tr>
      <w:tr w14:paraId="3FA5C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ABF8CCC">
            <w:pPr>
              <w:rPr>
                <w:rFonts w:hint="default" w:ascii="Times New Roman" w:hAnsi="Times New Roman" w:cs="Times New Roman"/>
              </w:rPr>
            </w:pPr>
            <w:r>
              <w:rPr>
                <w:rFonts w:hint="default" w:ascii="Times New Roman" w:hAnsi="Times New Roman" w:eastAsia="Calibri" w:cs="Times New Roman"/>
                <w:b/>
                <w:bCs/>
                <w:color w:val="2C3E50"/>
                <w:sz w:val="20"/>
                <w:szCs w:val="20"/>
              </w:rPr>
              <w:t>Sentry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A02A02">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SDK</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021B227">
            <w:pPr>
              <w:rPr>
                <w:rFonts w:hint="default" w:ascii="Times New Roman" w:hAnsi="Times New Roman" w:cs="Times New Roman"/>
              </w:rPr>
            </w:pPr>
            <w:r>
              <w:rPr>
                <w:rFonts w:hint="default" w:ascii="Times New Roman" w:hAnsi="Times New Roman" w:eastAsia="Calibri" w:cs="Times New Roman"/>
                <w:b w:val="0"/>
                <w:bCs w:val="0"/>
                <w:color w:val="1ABC9C"/>
                <w:sz w:val="20"/>
                <w:szCs w:val="20"/>
              </w:rPr>
              <w:t>Phase 1</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9CE46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Client + server error tracking with source maps</w:t>
            </w:r>
          </w:p>
        </w:tc>
      </w:tr>
      <w:tr w14:paraId="79110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05267AB">
            <w:pPr>
              <w:rPr>
                <w:rFonts w:hint="default" w:ascii="Times New Roman" w:hAnsi="Times New Roman" w:cs="Times New Roman"/>
              </w:rPr>
            </w:pPr>
            <w:r>
              <w:rPr>
                <w:rFonts w:hint="default" w:ascii="Times New Roman" w:hAnsi="Times New Roman" w:eastAsia="Calibri" w:cs="Times New Roman"/>
                <w:b/>
                <w:bCs/>
                <w:color w:val="2C3E50"/>
                <w:sz w:val="20"/>
                <w:szCs w:val="20"/>
              </w:rPr>
              <w:t>Whisper API</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A74C8A9">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REST API</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258D2B3">
            <w:pPr>
              <w:rPr>
                <w:rFonts w:hint="default" w:ascii="Times New Roman" w:hAnsi="Times New Roman" w:cs="Times New Roman"/>
              </w:rPr>
            </w:pPr>
            <w:r>
              <w:rPr>
                <w:rFonts w:hint="default" w:ascii="Times New Roman" w:hAnsi="Times New Roman" w:eastAsia="Calibri" w:cs="Times New Roman"/>
                <w:b w:val="0"/>
                <w:bCs w:val="0"/>
                <w:color w:val="E67E22"/>
                <w:sz w:val="20"/>
                <w:szCs w:val="20"/>
              </w:rPr>
              <w:t>Phase 2</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0A3B90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Meeting transcript generation for AI session notes</w:t>
            </w:r>
          </w:p>
        </w:tc>
      </w:tr>
      <w:tr w14:paraId="3E51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7BD2E4E2">
            <w:pPr>
              <w:rPr>
                <w:rFonts w:hint="default" w:ascii="Times New Roman" w:hAnsi="Times New Roman" w:cs="Times New Roman"/>
              </w:rPr>
            </w:pPr>
            <w:r>
              <w:rPr>
                <w:rFonts w:hint="default" w:ascii="Times New Roman" w:hAnsi="Times New Roman" w:eastAsia="Calibri" w:cs="Times New Roman"/>
                <w:b/>
                <w:bCs/>
                <w:color w:val="2C3E50"/>
                <w:sz w:val="20"/>
                <w:szCs w:val="20"/>
              </w:rPr>
              <w:t>Zoom / Google Meet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065E76E">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OAuth + REST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EC815B4">
            <w:pPr>
              <w:rPr>
                <w:rFonts w:hint="default" w:ascii="Times New Roman" w:hAnsi="Times New Roman" w:cs="Times New Roman"/>
              </w:rPr>
            </w:pPr>
            <w:r>
              <w:rPr>
                <w:rFonts w:hint="default" w:ascii="Times New Roman" w:hAnsi="Times New Roman" w:eastAsia="Calibri" w:cs="Times New Roman"/>
                <w:b w:val="0"/>
                <w:bCs w:val="0"/>
                <w:color w:val="E67E22"/>
                <w:sz w:val="20"/>
                <w:szCs w:val="20"/>
              </w:rPr>
              <w:t>Phase 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EC69007">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Video conferencing link generation embedded in session booking</w:t>
            </w:r>
          </w:p>
        </w:tc>
      </w:tr>
      <w:tr w14:paraId="5012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2D8ABA">
            <w:pPr>
              <w:rPr>
                <w:rFonts w:hint="default" w:ascii="Times New Roman" w:hAnsi="Times New Roman" w:cs="Times New Roman"/>
              </w:rPr>
            </w:pPr>
            <w:r>
              <w:rPr>
                <w:rFonts w:hint="default" w:ascii="Times New Roman" w:hAnsi="Times New Roman" w:eastAsia="Calibri" w:cs="Times New Roman"/>
                <w:b/>
                <w:bCs/>
                <w:color w:val="2C3E50"/>
                <w:sz w:val="20"/>
                <w:szCs w:val="20"/>
              </w:rPr>
              <w:t>HubSpot</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73CE6A6">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REST API</w:t>
            </w:r>
          </w:p>
        </w:tc>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F8D20CF">
            <w:pPr>
              <w:rPr>
                <w:rFonts w:hint="default" w:ascii="Times New Roman" w:hAnsi="Times New Roman" w:cs="Times New Roman"/>
              </w:rPr>
            </w:pPr>
            <w:r>
              <w:rPr>
                <w:rFonts w:hint="default" w:ascii="Times New Roman" w:hAnsi="Times New Roman" w:eastAsia="Calibri" w:cs="Times New Roman"/>
                <w:b w:val="0"/>
                <w:bCs w:val="0"/>
                <w:color w:val="E67E22"/>
                <w:sz w:val="20"/>
                <w:szCs w:val="20"/>
              </w:rPr>
              <w:t>Phase 2</w:t>
            </w:r>
          </w:p>
        </w:tc>
        <w:tc>
          <w:tcPr>
            <w:tcW w:w="36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4403BBE">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CRM integration for investor relationship management</w:t>
            </w:r>
          </w:p>
        </w:tc>
      </w:tr>
      <w:tr w14:paraId="52E68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B562223">
            <w:pPr>
              <w:rPr>
                <w:rFonts w:hint="default" w:ascii="Times New Roman" w:hAnsi="Times New Roman" w:cs="Times New Roman"/>
              </w:rPr>
            </w:pPr>
            <w:r>
              <w:rPr>
                <w:rFonts w:hint="default" w:ascii="Times New Roman" w:hAnsi="Times New Roman" w:eastAsia="Calibri" w:cs="Times New Roman"/>
                <w:b/>
                <w:bCs/>
                <w:color w:val="2C3E50"/>
                <w:sz w:val="20"/>
                <w:szCs w:val="20"/>
              </w:rPr>
              <w:t>Slack</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1ECED04">
            <w:pPr>
              <w:rPr>
                <w:rFonts w:hint="default" w:ascii="Times New Roman" w:hAnsi="Times New Roman" w:cs="Times New Roman"/>
              </w:rPr>
            </w:pPr>
            <w:r>
              <w:rPr>
                <w:rFonts w:hint="default" w:ascii="Times New Roman" w:hAnsi="Times New Roman" w:eastAsia="Calibri" w:cs="Times New Roman"/>
                <w:b w:val="0"/>
                <w:bCs w:val="0"/>
                <w:color w:val="2E86C1"/>
                <w:sz w:val="20"/>
                <w:szCs w:val="20"/>
              </w:rPr>
              <w:t>Webhooks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6479DC1">
            <w:pPr>
              <w:rPr>
                <w:rFonts w:hint="default" w:ascii="Times New Roman" w:hAnsi="Times New Roman" w:cs="Times New Roman"/>
              </w:rPr>
            </w:pPr>
            <w:r>
              <w:rPr>
                <w:rFonts w:hint="default" w:ascii="Times New Roman" w:hAnsi="Times New Roman" w:eastAsia="Calibri" w:cs="Times New Roman"/>
                <w:b w:val="0"/>
                <w:bCs w:val="0"/>
                <w:color w:val="E67E22"/>
                <w:sz w:val="20"/>
                <w:szCs w:val="20"/>
              </w:rPr>
              <w:t>Phase 2</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EBC104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Admin alerts, cohort notifications channel integration</w:t>
            </w:r>
          </w:p>
        </w:tc>
      </w:tr>
    </w:tbl>
    <w:p w14:paraId="21F13318">
      <w:pPr>
        <w:spacing w:before="80" w:after="0"/>
        <w:rPr>
          <w:rFonts w:hint="default" w:ascii="Times New Roman" w:hAnsi="Times New Roman" w:cs="Times New Roman"/>
        </w:rPr>
      </w:pPr>
    </w:p>
    <w:p w14:paraId="07FC3D33">
      <w:pPr>
        <w:rPr>
          <w:rFonts w:hint="default" w:ascii="Times New Roman" w:hAnsi="Times New Roman" w:cs="Times New Roman"/>
        </w:rPr>
      </w:pPr>
      <w:r>
        <w:rPr>
          <w:rFonts w:hint="default" w:ascii="Times New Roman" w:hAnsi="Times New Roman" w:cs="Times New Roman"/>
        </w:rPr>
        <w:br w:type="page"/>
      </w:r>
    </w:p>
    <w:p w14:paraId="2B32C7AE">
      <w:pPr>
        <w:pStyle w:val="2"/>
        <w:pBdr>
          <w:bottom w:val="single" w:color="2E86C1" w:sz="6" w:space="4"/>
        </w:pBdr>
        <w:spacing w:before="480" w:after="160"/>
        <w:rPr>
          <w:rFonts w:hint="default" w:ascii="Times New Roman" w:hAnsi="Times New Roman" w:cs="Times New Roman"/>
        </w:rPr>
      </w:pPr>
      <w:r>
        <w:rPr>
          <w:rFonts w:hint="default" w:ascii="Times New Roman" w:hAnsi="Times New Roman" w:eastAsia="Calibri" w:cs="Times New Roman"/>
          <w:b/>
          <w:bCs/>
          <w:color w:val="1B3A6B"/>
          <w:sz w:val="36"/>
          <w:szCs w:val="36"/>
        </w:rPr>
        <w:t>18. Constraints &amp; Assumptions</w:t>
      </w:r>
    </w:p>
    <w:p w14:paraId="6A9C9FA8">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18.1 Constraints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2160"/>
        <w:gridCol w:w="6120"/>
      </w:tblGrid>
      <w:tr w14:paraId="05885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131F853">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216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412D76A9">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Type</w:t>
            </w:r>
          </w:p>
        </w:tc>
        <w:tc>
          <w:tcPr>
            <w:tcW w:w="612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70C4D15A">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Constraint</w:t>
            </w:r>
          </w:p>
        </w:tc>
      </w:tr>
      <w:tr w14:paraId="3383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7471463">
            <w:pPr>
              <w:rPr>
                <w:rFonts w:hint="default" w:ascii="Times New Roman" w:hAnsi="Times New Roman" w:cs="Times New Roman"/>
              </w:rPr>
            </w:pPr>
            <w:r>
              <w:rPr>
                <w:rFonts w:hint="default" w:ascii="Times New Roman" w:hAnsi="Times New Roman" w:eastAsia="Calibri" w:cs="Times New Roman"/>
                <w:b/>
                <w:bCs/>
                <w:color w:val="1B3A6B"/>
                <w:sz w:val="20"/>
                <w:szCs w:val="20"/>
              </w:rPr>
              <w:t>CON-01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442D815">
            <w:pPr>
              <w:rPr>
                <w:rFonts w:hint="default" w:ascii="Times New Roman" w:hAnsi="Times New Roman" w:cs="Times New Roman"/>
              </w:rPr>
            </w:pPr>
            <w:r>
              <w:rPr>
                <w:rFonts w:hint="default" w:ascii="Times New Roman" w:hAnsi="Times New Roman" w:eastAsia="Calibri" w:cs="Times New Roman"/>
                <w:b/>
                <w:bCs/>
                <w:color w:val="E67E22"/>
                <w:sz w:val="20"/>
                <w:szCs w:val="20"/>
              </w:rPr>
              <w:t>Budget</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A2AA74A">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Initial MVP development must be completed within a $180,000 engineering budget (8-person team, 6 months)</w:t>
            </w:r>
          </w:p>
        </w:tc>
      </w:tr>
      <w:tr w14:paraId="0216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798E455">
            <w:pPr>
              <w:rPr>
                <w:rFonts w:hint="default" w:ascii="Times New Roman" w:hAnsi="Times New Roman" w:cs="Times New Roman"/>
              </w:rPr>
            </w:pPr>
            <w:r>
              <w:rPr>
                <w:rFonts w:hint="default" w:ascii="Times New Roman" w:hAnsi="Times New Roman" w:eastAsia="Calibri" w:cs="Times New Roman"/>
                <w:b/>
                <w:bCs/>
                <w:color w:val="1B3A6B"/>
                <w:sz w:val="20"/>
                <w:szCs w:val="20"/>
              </w:rPr>
              <w:t>CON-02</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12B524CF">
            <w:pPr>
              <w:rPr>
                <w:rFonts w:hint="default" w:ascii="Times New Roman" w:hAnsi="Times New Roman" w:cs="Times New Roman"/>
              </w:rPr>
            </w:pPr>
            <w:r>
              <w:rPr>
                <w:rFonts w:hint="default" w:ascii="Times New Roman" w:hAnsi="Times New Roman" w:eastAsia="Calibri" w:cs="Times New Roman"/>
                <w:b/>
                <w:bCs/>
                <w:color w:val="E67E22"/>
                <w:sz w:val="20"/>
                <w:szCs w:val="20"/>
              </w:rPr>
              <w:t>AI Cost</w:t>
            </w:r>
          </w:p>
        </w:tc>
        <w:tc>
          <w:tcPr>
            <w:tcW w:w="61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831C9C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OpenAI API costs capped at $15,000/month in Year 1; optimization required at scale (caching, batching, model tiering)</w:t>
            </w:r>
          </w:p>
        </w:tc>
      </w:tr>
      <w:tr w14:paraId="30EBC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44D497E8">
            <w:pPr>
              <w:rPr>
                <w:rFonts w:hint="default" w:ascii="Times New Roman" w:hAnsi="Times New Roman" w:cs="Times New Roman"/>
              </w:rPr>
            </w:pPr>
            <w:r>
              <w:rPr>
                <w:rFonts w:hint="default" w:ascii="Times New Roman" w:hAnsi="Times New Roman" w:eastAsia="Calibri" w:cs="Times New Roman"/>
                <w:b/>
                <w:bCs/>
                <w:color w:val="1B3A6B"/>
                <w:sz w:val="20"/>
                <w:szCs w:val="20"/>
              </w:rPr>
              <w:t>CON-03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CB48BFE">
            <w:pPr>
              <w:rPr>
                <w:rFonts w:hint="default" w:ascii="Times New Roman" w:hAnsi="Times New Roman" w:cs="Times New Roman"/>
              </w:rPr>
            </w:pPr>
            <w:r>
              <w:rPr>
                <w:rFonts w:hint="default" w:ascii="Times New Roman" w:hAnsi="Times New Roman" w:eastAsia="Calibri" w:cs="Times New Roman"/>
                <w:b/>
                <w:bCs/>
                <w:color w:val="E67E22"/>
                <w:sz w:val="20"/>
                <w:szCs w:val="20"/>
              </w:rPr>
              <w:t>Regulatory</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D5D24D">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is NOT a licensed financial advisor, legal advisor, or investment intermediary — all AI outputs must include appropriate disclaimers</w:t>
            </w:r>
          </w:p>
        </w:tc>
      </w:tr>
      <w:tr w14:paraId="15BA2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E222DE7">
            <w:pPr>
              <w:rPr>
                <w:rFonts w:hint="default" w:ascii="Times New Roman" w:hAnsi="Times New Roman" w:cs="Times New Roman"/>
              </w:rPr>
            </w:pPr>
            <w:r>
              <w:rPr>
                <w:rFonts w:hint="default" w:ascii="Times New Roman" w:hAnsi="Times New Roman" w:eastAsia="Calibri" w:cs="Times New Roman"/>
                <w:b/>
                <w:bCs/>
                <w:color w:val="1B3A6B"/>
                <w:sz w:val="20"/>
                <w:szCs w:val="20"/>
              </w:rPr>
              <w:t>CON-04</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64A007B4">
            <w:pPr>
              <w:rPr>
                <w:rFonts w:hint="default" w:ascii="Times New Roman" w:hAnsi="Times New Roman" w:cs="Times New Roman"/>
              </w:rPr>
            </w:pPr>
            <w:r>
              <w:rPr>
                <w:rFonts w:hint="default" w:ascii="Times New Roman" w:hAnsi="Times New Roman" w:eastAsia="Calibri" w:cs="Times New Roman"/>
                <w:b/>
                <w:bCs/>
                <w:color w:val="E67E22"/>
                <w:sz w:val="20"/>
                <w:szCs w:val="20"/>
              </w:rPr>
              <w:t>Data Residency</w:t>
            </w:r>
          </w:p>
        </w:tc>
        <w:tc>
          <w:tcPr>
            <w:tcW w:w="61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94689F2">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 data from EU-based organizations must remain in AWS eu-west-1; African data preferentially in AWS af-south-1</w:t>
            </w:r>
          </w:p>
        </w:tc>
      </w:tr>
      <w:tr w14:paraId="0C9ED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4BB3556">
            <w:pPr>
              <w:rPr>
                <w:rFonts w:hint="default" w:ascii="Times New Roman" w:hAnsi="Times New Roman" w:cs="Times New Roman"/>
              </w:rPr>
            </w:pPr>
            <w:r>
              <w:rPr>
                <w:rFonts w:hint="default" w:ascii="Times New Roman" w:hAnsi="Times New Roman" w:eastAsia="Calibri" w:cs="Times New Roman"/>
                <w:b/>
                <w:bCs/>
                <w:color w:val="1B3A6B"/>
                <w:sz w:val="20"/>
                <w:szCs w:val="20"/>
              </w:rPr>
              <w:t>CON-05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5610908">
            <w:pPr>
              <w:rPr>
                <w:rFonts w:hint="default" w:ascii="Times New Roman" w:hAnsi="Times New Roman" w:cs="Times New Roman"/>
              </w:rPr>
            </w:pPr>
            <w:r>
              <w:rPr>
                <w:rFonts w:hint="default" w:ascii="Times New Roman" w:hAnsi="Times New Roman" w:eastAsia="Calibri" w:cs="Times New Roman"/>
                <w:b/>
                <w:bCs/>
                <w:color w:val="E67E22"/>
                <w:sz w:val="20"/>
                <w:szCs w:val="20"/>
              </w:rPr>
              <w:t>Third-Party Models</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11BAA3B3">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platform depends on OpenAI API availability; SLA must account for OpenAI's 99.9% uptime commitment with graceful degradation</w:t>
            </w:r>
          </w:p>
        </w:tc>
      </w:tr>
      <w:tr w14:paraId="517C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F792CB1">
            <w:pPr>
              <w:rPr>
                <w:rFonts w:hint="default" w:ascii="Times New Roman" w:hAnsi="Times New Roman" w:cs="Times New Roman"/>
              </w:rPr>
            </w:pPr>
            <w:r>
              <w:rPr>
                <w:rFonts w:hint="default" w:ascii="Times New Roman" w:hAnsi="Times New Roman" w:eastAsia="Calibri" w:cs="Times New Roman"/>
                <w:b/>
                <w:bCs/>
                <w:color w:val="1B3A6B"/>
                <w:sz w:val="20"/>
                <w:szCs w:val="20"/>
              </w:rPr>
              <w:t>CON-06</w:t>
            </w:r>
          </w:p>
        </w:tc>
        <w:tc>
          <w:tcPr>
            <w:tcW w:w="216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25D00E32">
            <w:pPr>
              <w:rPr>
                <w:rFonts w:hint="default" w:ascii="Times New Roman" w:hAnsi="Times New Roman" w:cs="Times New Roman"/>
              </w:rPr>
            </w:pPr>
            <w:r>
              <w:rPr>
                <w:rFonts w:hint="default" w:ascii="Times New Roman" w:hAnsi="Times New Roman" w:eastAsia="Calibri" w:cs="Times New Roman"/>
                <w:b/>
                <w:bCs/>
                <w:color w:val="E67E22"/>
                <w:sz w:val="20"/>
                <w:szCs w:val="20"/>
              </w:rPr>
              <w:t>Mobile</w:t>
            </w:r>
          </w:p>
        </w:tc>
        <w:tc>
          <w:tcPr>
            <w:tcW w:w="612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0AB51254">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Native mobile app development begins in Phase 2 only; Phase 1 web app must be fully responsive (mobile-first CSS breakpoints)</w:t>
            </w:r>
          </w:p>
        </w:tc>
      </w:tr>
      <w:tr w14:paraId="4429B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54A7AF7">
            <w:pPr>
              <w:rPr>
                <w:rFonts w:hint="default" w:ascii="Times New Roman" w:hAnsi="Times New Roman" w:cs="Times New Roman"/>
              </w:rPr>
            </w:pPr>
            <w:r>
              <w:rPr>
                <w:rFonts w:hint="default" w:ascii="Times New Roman" w:hAnsi="Times New Roman" w:eastAsia="Calibri" w:cs="Times New Roman"/>
                <w:b/>
                <w:bCs/>
                <w:color w:val="1B3A6B"/>
                <w:sz w:val="20"/>
                <w:szCs w:val="20"/>
              </w:rPr>
              <w:t>CON-07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364F520">
            <w:pPr>
              <w:rPr>
                <w:rFonts w:hint="default" w:ascii="Times New Roman" w:hAnsi="Times New Roman" w:cs="Times New Roman"/>
              </w:rPr>
            </w:pPr>
            <w:r>
              <w:rPr>
                <w:rFonts w:hint="default" w:ascii="Times New Roman" w:hAnsi="Times New Roman" w:eastAsia="Calibri" w:cs="Times New Roman"/>
                <w:b/>
                <w:bCs/>
                <w:color w:val="E67E22"/>
                <w:sz w:val="20"/>
                <w:szCs w:val="20"/>
              </w:rPr>
              <w:t>Team</w:t>
            </w:r>
          </w:p>
        </w:tc>
        <w:tc>
          <w:tcPr>
            <w:tcW w:w="6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641A5FAB">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Engineering team limited to 8 FTEs for MVP; heavy use of managed services to minimize infrastructure burden</w:t>
            </w:r>
          </w:p>
        </w:tc>
      </w:tr>
    </w:tbl>
    <w:p w14:paraId="6BCE9AE0">
      <w:pPr>
        <w:spacing w:before="160" w:after="0"/>
        <w:rPr>
          <w:rFonts w:hint="default" w:ascii="Times New Roman" w:hAnsi="Times New Roman" w:cs="Times New Roman"/>
        </w:rPr>
      </w:pPr>
    </w:p>
    <w:p w14:paraId="2429973A">
      <w:pPr>
        <w:pStyle w:val="3"/>
        <w:spacing w:before="320" w:after="120"/>
        <w:rPr>
          <w:rFonts w:hint="default" w:ascii="Times New Roman" w:hAnsi="Times New Roman" w:cs="Times New Roman"/>
        </w:rPr>
      </w:pPr>
      <w:r>
        <w:rPr>
          <w:rFonts w:hint="default" w:ascii="Times New Roman" w:hAnsi="Times New Roman" w:eastAsia="Calibri" w:cs="Times New Roman"/>
          <w:b/>
          <w:bCs/>
          <w:color w:val="154360"/>
          <w:sz w:val="28"/>
          <w:szCs w:val="28"/>
        </w:rPr>
        <w:t>18.2 Assumptions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0"/>
        <w:gridCol w:w="8280"/>
      </w:tblGrid>
      <w:tr w14:paraId="03B6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34A478EB">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ID</w:t>
            </w:r>
          </w:p>
        </w:tc>
        <w:tc>
          <w:tcPr>
            <w:tcW w:w="8280" w:type="dxa"/>
            <w:tcBorders>
              <w:top w:val="single" w:color="1B3A6B" w:sz="0" w:space="0"/>
              <w:left w:val="single" w:color="1B3A6B" w:sz="0" w:space="0"/>
              <w:bottom w:val="single" w:color="1B3A6B" w:sz="0" w:space="0"/>
              <w:right w:val="single" w:color="1B3A6B" w:sz="0" w:space="0"/>
            </w:tcBorders>
            <w:shd w:val="clear" w:color="auto" w:fill="1B3A6B"/>
            <w:tcMar>
              <w:top w:w="100" w:type="dxa"/>
              <w:left w:w="140" w:type="dxa"/>
              <w:bottom w:w="100" w:type="dxa"/>
              <w:right w:w="140" w:type="dxa"/>
            </w:tcMar>
            <w:vAlign w:val="center"/>
          </w:tcPr>
          <w:p w14:paraId="04E400DF">
            <w:pPr>
              <w:jc w:val="left"/>
              <w:rPr>
                <w:rFonts w:hint="default" w:ascii="Times New Roman" w:hAnsi="Times New Roman" w:cs="Times New Roman"/>
              </w:rPr>
            </w:pPr>
            <w:r>
              <w:rPr>
                <w:rFonts w:hint="default" w:ascii="Times New Roman" w:hAnsi="Times New Roman" w:eastAsia="Calibri" w:cs="Times New Roman"/>
                <w:b/>
                <w:bCs/>
                <w:color w:val="FFFFFF"/>
                <w:sz w:val="20"/>
                <w:szCs w:val="20"/>
              </w:rPr>
              <w:t>Assumption</w:t>
            </w:r>
          </w:p>
        </w:tc>
      </w:tr>
      <w:tr w14:paraId="24F1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0330190">
            <w:pPr>
              <w:rPr>
                <w:rFonts w:hint="default" w:ascii="Times New Roman" w:hAnsi="Times New Roman" w:cs="Times New Roman"/>
              </w:rPr>
            </w:pPr>
            <w:r>
              <w:rPr>
                <w:rFonts w:hint="default" w:ascii="Times New Roman" w:hAnsi="Times New Roman" w:eastAsia="Calibri" w:cs="Times New Roman"/>
                <w:b/>
                <w:bCs/>
                <w:color w:val="1B3A6B"/>
                <w:sz w:val="20"/>
                <w:szCs w:val="20"/>
              </w:rPr>
              <w:t>ASM-01</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33B5C0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Founders will submit their own ideas and represent their startups accurately; the platform is not responsible for verifying factual claims in submissions</w:t>
            </w:r>
          </w:p>
        </w:tc>
      </w:tr>
      <w:tr w14:paraId="3F2F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D6176C5">
            <w:pPr>
              <w:rPr>
                <w:rFonts w:hint="default" w:ascii="Times New Roman" w:hAnsi="Times New Roman" w:cs="Times New Roman"/>
              </w:rPr>
            </w:pPr>
            <w:r>
              <w:rPr>
                <w:rFonts w:hint="default" w:ascii="Times New Roman" w:hAnsi="Times New Roman" w:eastAsia="Calibri" w:cs="Times New Roman"/>
                <w:b/>
                <w:bCs/>
                <w:color w:val="1B3A6B"/>
                <w:sz w:val="20"/>
                <w:szCs w:val="20"/>
              </w:rPr>
              <w:t>ASM-02</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86FA53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Mentors vetted by Nexus AI admin team before profile activation; the vetting process is manual for Phase 1</w:t>
            </w:r>
          </w:p>
        </w:tc>
      </w:tr>
      <w:tr w14:paraId="5C90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E704860">
            <w:pPr>
              <w:rPr>
                <w:rFonts w:hint="default" w:ascii="Times New Roman" w:hAnsi="Times New Roman" w:cs="Times New Roman"/>
              </w:rPr>
            </w:pPr>
            <w:r>
              <w:rPr>
                <w:rFonts w:hint="default" w:ascii="Times New Roman" w:hAnsi="Times New Roman" w:eastAsia="Calibri" w:cs="Times New Roman"/>
                <w:b/>
                <w:bCs/>
                <w:color w:val="1B3A6B"/>
                <w:sz w:val="20"/>
                <w:szCs w:val="20"/>
              </w:rPr>
              <w:t>ASM-03</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2FC87EF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Investors are accredited per their jurisdiction's definition; Nexus AI does not verify accreditation status and is not liable for investment outcomes</w:t>
            </w:r>
          </w:p>
        </w:tc>
      </w:tr>
      <w:tr w14:paraId="6D7C1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8F53C7C">
            <w:pPr>
              <w:rPr>
                <w:rFonts w:hint="default" w:ascii="Times New Roman" w:hAnsi="Times New Roman" w:cs="Times New Roman"/>
              </w:rPr>
            </w:pPr>
            <w:r>
              <w:rPr>
                <w:rFonts w:hint="default" w:ascii="Times New Roman" w:hAnsi="Times New Roman" w:eastAsia="Calibri" w:cs="Times New Roman"/>
                <w:b/>
                <w:bCs/>
                <w:color w:val="1B3A6B"/>
                <w:sz w:val="20"/>
                <w:szCs w:val="20"/>
              </w:rPr>
              <w:t>ASM-04</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637372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AI evaluations are advisory only and do not constitute investment, legal, or financial advice</w:t>
            </w:r>
          </w:p>
        </w:tc>
      </w:tr>
      <w:tr w14:paraId="66899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C9B5050">
            <w:pPr>
              <w:rPr>
                <w:rFonts w:hint="default" w:ascii="Times New Roman" w:hAnsi="Times New Roman" w:cs="Times New Roman"/>
              </w:rPr>
            </w:pPr>
            <w:r>
              <w:rPr>
                <w:rFonts w:hint="default" w:ascii="Times New Roman" w:hAnsi="Times New Roman" w:eastAsia="Calibri" w:cs="Times New Roman"/>
                <w:b/>
                <w:bCs/>
                <w:color w:val="1B3A6B"/>
                <w:sz w:val="20"/>
                <w:szCs w:val="20"/>
              </w:rPr>
              <w:t>ASM-05</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5A2FA276">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Internet connectivity is available to founders; offline mode is not supported in v1</w:t>
            </w:r>
          </w:p>
        </w:tc>
      </w:tr>
      <w:tr w14:paraId="06426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9891244">
            <w:pPr>
              <w:rPr>
                <w:rFonts w:hint="default" w:ascii="Times New Roman" w:hAnsi="Times New Roman" w:cs="Times New Roman"/>
              </w:rPr>
            </w:pPr>
            <w:r>
              <w:rPr>
                <w:rFonts w:hint="default" w:ascii="Times New Roman" w:hAnsi="Times New Roman" w:eastAsia="Calibri" w:cs="Times New Roman"/>
                <w:b/>
                <w:bCs/>
                <w:color w:val="1B3A6B"/>
                <w:sz w:val="20"/>
                <w:szCs w:val="20"/>
              </w:rPr>
              <w:t>ASM-06</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5800F66F">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OpenAI GPT-4o remains available and its API pricing stays within 50% of current rates for the 12-month planning horizon</w:t>
            </w:r>
          </w:p>
        </w:tc>
      </w:tr>
      <w:tr w14:paraId="46D0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3B91275D">
            <w:pPr>
              <w:rPr>
                <w:rFonts w:hint="default" w:ascii="Times New Roman" w:hAnsi="Times New Roman" w:cs="Times New Roman"/>
              </w:rPr>
            </w:pPr>
            <w:r>
              <w:rPr>
                <w:rFonts w:hint="default" w:ascii="Times New Roman" w:hAnsi="Times New Roman" w:eastAsia="Calibri" w:cs="Times New Roman"/>
                <w:b/>
                <w:bCs/>
                <w:color w:val="1B3A6B"/>
                <w:sz w:val="20"/>
                <w:szCs w:val="20"/>
              </w:rPr>
              <w:t>ASM-07</w:t>
            </w:r>
          </w:p>
        </w:tc>
        <w:tc>
          <w:tcPr>
            <w:tcW w:w="8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40" w:type="dxa"/>
              <w:bottom w:w="80" w:type="dxa"/>
              <w:right w:w="140" w:type="dxa"/>
            </w:tcMar>
            <w:vAlign w:val="center"/>
          </w:tcPr>
          <w:p w14:paraId="06901935">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The primary target market (Africa, South Asia, LATAM) has sufficient English-language proficiency for v1; multi-language support is a Phase 2 priority</w:t>
            </w:r>
          </w:p>
        </w:tc>
      </w:tr>
      <w:tr w14:paraId="01592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381A6F78">
            <w:pPr>
              <w:rPr>
                <w:rFonts w:hint="default" w:ascii="Times New Roman" w:hAnsi="Times New Roman" w:cs="Times New Roman"/>
              </w:rPr>
            </w:pPr>
            <w:r>
              <w:rPr>
                <w:rFonts w:hint="default" w:ascii="Times New Roman" w:hAnsi="Times New Roman" w:eastAsia="Calibri" w:cs="Times New Roman"/>
                <w:b/>
                <w:bCs/>
                <w:color w:val="1B3A6B"/>
                <w:sz w:val="20"/>
                <w:szCs w:val="20"/>
              </w:rPr>
              <w:t>ASM-08</w:t>
            </w:r>
          </w:p>
        </w:tc>
        <w:tc>
          <w:tcPr>
            <w:tcW w:w="82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40" w:type="dxa"/>
              <w:bottom w:w="80" w:type="dxa"/>
              <w:right w:w="140" w:type="dxa"/>
            </w:tcMar>
            <w:vAlign w:val="center"/>
          </w:tcPr>
          <w:p w14:paraId="7FFD9F61">
            <w:pPr>
              <w:rPr>
                <w:rFonts w:hint="default" w:ascii="Times New Roman" w:hAnsi="Times New Roman" w:cs="Times New Roman"/>
              </w:rPr>
            </w:pPr>
            <w:r>
              <w:rPr>
                <w:rFonts w:hint="default" w:ascii="Times New Roman" w:hAnsi="Times New Roman" w:eastAsia="Calibri" w:cs="Times New Roman"/>
                <w:b w:val="0"/>
                <w:bCs w:val="0"/>
                <w:color w:val="2C3E50"/>
                <w:sz w:val="20"/>
                <w:szCs w:val="20"/>
              </w:rPr>
              <w:t>Stripe is legally operable in all target launch countries; fallback payment providers (Flutterwave, Paystack) to be evaluated for Phase 2</w:t>
            </w:r>
          </w:p>
        </w:tc>
      </w:tr>
    </w:tbl>
    <w:p w14:paraId="6A21D3C5">
      <w:pPr>
        <w:spacing w:before="160" w:after="0"/>
        <w:rPr>
          <w:rFonts w:hint="default" w:ascii="Times New Roman" w:hAnsi="Times New Roman" w:cs="Times New Roman"/>
        </w:rPr>
      </w:pPr>
    </w:p>
    <w:p w14:paraId="24C2AB81">
      <w:pPr>
        <w:spacing w:before="0" w:after="0"/>
        <w:jc w:val="both"/>
        <w:rPr>
          <w:rFonts w:hint="default" w:ascii="Times New Roman" w:hAnsi="Times New Roman" w:cs="Times New Roman"/>
        </w:rPr>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E4671">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C424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rFonts w:ascii="Calibri" w:hAnsi="Calibri" w:eastAsia="Calibri" w:cs="Calibri"/>
      </w:rPr>
    </w:lvl>
    <w:lvl w:ilvl="1" w:tentative="0">
      <w:start w:val="1"/>
      <w:numFmt w:val="bullet"/>
      <w:lvlText w:val="◦"/>
      <w:lvlJc w:val="left"/>
      <w:pPr>
        <w:ind w:left="1080" w:hanging="360"/>
      </w:pPr>
      <w:rPr>
        <w:rFonts w:ascii="Calibri" w:hAnsi="Calibri" w:eastAsia="Calibri" w:cs="Calibri"/>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ompat>
    <w:compatSetting w:name="compatibilityMode" w:uri="http://schemas.microsoft.com/office/word" w:val="15"/>
  </w:compat>
  <w:rsids>
    <w:rsidRoot w:val="00000000"/>
    <w:rsid w:val="011E7B3B"/>
    <w:rsid w:val="0B9F1769"/>
    <w:rsid w:val="0E36155E"/>
    <w:rsid w:val="0F2701CE"/>
    <w:rsid w:val="17B25C93"/>
    <w:rsid w:val="19491AD7"/>
    <w:rsid w:val="1CCD6AD3"/>
    <w:rsid w:val="2A3C4A81"/>
    <w:rsid w:val="2DFC2A03"/>
    <w:rsid w:val="306E7969"/>
    <w:rsid w:val="393042AD"/>
    <w:rsid w:val="45C353AC"/>
    <w:rsid w:val="539515AB"/>
    <w:rsid w:val="54511DEC"/>
    <w:rsid w:val="69BD10B7"/>
    <w:rsid w:val="768D37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80" w:after="160"/>
      <w:outlineLvl w:val="0"/>
    </w:pPr>
    <w:rPr>
      <w:rFonts w:ascii="Calibri" w:hAnsi="Calibri" w:eastAsia="Calibri" w:cs="Calibri"/>
      <w:b/>
      <w:bCs/>
      <w:color w:val="1B3A6B"/>
      <w:sz w:val="36"/>
      <w:szCs w:val="36"/>
    </w:rPr>
  </w:style>
  <w:style w:type="paragraph" w:styleId="3">
    <w:name w:val="heading 2"/>
    <w:next w:val="1"/>
    <w:qFormat/>
    <w:uiPriority w:val="0"/>
    <w:pPr>
      <w:spacing w:before="320" w:after="120"/>
      <w:outlineLvl w:val="1"/>
    </w:pPr>
    <w:rPr>
      <w:rFonts w:ascii="Calibri" w:hAnsi="Calibri" w:eastAsia="Calibri" w:cs="Calibri"/>
      <w:b/>
      <w:bCs/>
      <w:color w:val="154360"/>
      <w:sz w:val="28"/>
      <w:szCs w:val="28"/>
    </w:rPr>
  </w:style>
  <w:style w:type="paragraph" w:styleId="4">
    <w:name w:val="heading 3"/>
    <w:next w:val="1"/>
    <w:qFormat/>
    <w:uiPriority w:val="0"/>
    <w:pPr>
      <w:spacing w:before="240" w:after="80"/>
      <w:outlineLvl w:val="2"/>
    </w:pPr>
    <w:rPr>
      <w:rFonts w:ascii="Calibri" w:hAnsi="Calibri" w:eastAsia="Calibri" w:cs="Calibri"/>
      <w:b/>
      <w:bCs/>
      <w:color w:val="2E86C1"/>
      <w:sz w:val="24"/>
      <w:szCs w:val="24"/>
    </w:rPr>
  </w:style>
  <w:style w:type="paragraph" w:styleId="5">
    <w:name w:val="heading 4"/>
    <w:next w:val="1"/>
    <w:qFormat/>
    <w:uiPriority w:val="0"/>
    <w:pPr>
      <w:spacing w:before="180" w:after="60"/>
      <w:outlineLvl w:val="3"/>
    </w:pPr>
    <w:rPr>
      <w:rFonts w:ascii="Calibri" w:hAnsi="Calibri" w:eastAsia="Calibri" w:cs="Calibri"/>
      <w:b/>
      <w:bCs/>
      <w:color w:val="1A1A2E"/>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5">
    <w:name w:val="Hyperlink"/>
    <w:unhideWhenUsed/>
    <w:qFormat/>
    <w:uiPriority w:val="99"/>
    <w:rPr>
      <w:color w:val="0563C1"/>
      <w:u w:val="single"/>
    </w:r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602</Words>
  <Characters>3624</Characters>
  <TotalTime>36</TotalTime>
  <ScaleCrop>false</ScaleCrop>
  <LinksUpToDate>false</LinksUpToDate>
  <CharactersWithSpaces>4149</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2026-05-08T18:19:00Z</dcterms:created>
  <dc:creator>Un-named</dc:creator>
  <cp:lastModifiedBy>Getachew Ekubay</cp:lastModifiedBy>
  <dcterms:modified xsi:type="dcterms:W3CDTF">2026-05-13T09:22:22Z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eyJoZGlkIjoiZGQ3NjhkZmU2YzdlZGI0MDlhZmM3NTA4NWYwZGRmYzEiLCJ1c2VySWQiOiIxNDMxMTMxODczNjE0MyJ9</vt:lpwstr>
  </property>
  <property fmtid="{D5CDD505-2E9C-101B-9397-08002B2CF9AE}" pid="3" name="KSOProductBuildVer">
    <vt:lpwstr>1033-12.1.0.26372</vt:lpwstr>
  </property>
  <property fmtid="{D5CDD505-2E9C-101B-9397-08002B2CF9AE}" pid="4" name="ICV">
    <vt:lpwstr>724892233B464D2EACDEDA5B4774DF33_12</vt:lpwstr>
  </property>
</Properties>
</file>