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88" w:rsidRPr="00EC23FB" w:rsidRDefault="00F81288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EC23FB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Svět je tvým hřištěm</w:t>
      </w:r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(z </w:t>
      </w:r>
      <w:proofErr w:type="spellStart"/>
      <w:proofErr w:type="gram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franc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.</w:t>
      </w:r>
      <w:proofErr w:type="gram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"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le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", zkratka PK, neboli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l’art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du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déplacement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umění pohybu) je druh pohybu francouzského původu, jejímž základem je schopnost dostat se z bodu A do bodu B efektivně, s co nejmenší spotřebou energie, za použití vlastního těla a to prostřednictvím akrobatických prvků, salt, přeskoků apod. Pomáhá v překonávání libovolných překážek v okolním prostředí – od větví přes kameny a skály až po zábradlí a betonové zdi, taky však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může navštěvovat tělocvičny (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gymy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) ve kterých si může nebezpečnější triky vyzkoušet a naučit se je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 revoluční především v tom, že jej můžete dělat kdekoliv, jak ve městě, tak na venkově.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Mužprovozující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, žena pak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traceurka</w:t>
      </w:r>
      <w:proofErr w:type="spellEnd"/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Definován byl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francouzem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Davidem Bellem,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se zaměřuje na trénink účinných pohybů a rozvoj těla a </w:t>
      </w:r>
      <w:proofErr w:type="gram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mysli,  aby</w:t>
      </w:r>
      <w:proofErr w:type="gram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se člověk ve všech situacích (a především kritických) uměl pohybovat klidně a sebejistě.</w:t>
      </w:r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Sport?</w:t>
      </w:r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 fyzická aktivita, které lze jen těžko přiřadit kategorii. Není to extrémní sport, ale spíše umění nebo disciplína. Podle Davida Bella je fyzická část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parkouru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založená na překonávání všech </w:t>
      </w:r>
      <w:proofErr w:type="gram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překážek,  které</w:t>
      </w:r>
      <w:proofErr w:type="gram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se v cestě vyskytnou, jako kdyby šlo o stav ohrožení – chcete se pohybovat takovým způsobem, za</w:t>
      </w:r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použití jakéhokoliv pohybu, který vám pomůže dostat se od/k někomu/něčemu.</w:t>
      </w:r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Kvůli své složitosti určení a zařazení se často poznamenává, že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má svou vlastní kategorii –</w:t>
      </w:r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</w:p>
    <w:p w:rsidR="005A082F" w:rsidRPr="006E5A26" w:rsidRDefault="005A082F" w:rsidP="005A082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Důležitou charakteristikou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parkouru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 efektivita.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</w:t>
      </w:r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raceur</w:t>
      </w:r>
      <w:proofErr w:type="spellEnd"/>
      <w:r w:rsidR="00D82C35"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se nesnaží pohybovat jen </w:t>
      </w:r>
      <w:proofErr w:type="gram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nejrychleji jak</w:t>
      </w:r>
      <w:proofErr w:type="gram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dokáže, ale také s co nejmenší spotřebou energie a nejpřímější možnou cestou.</w:t>
      </w:r>
    </w:p>
    <w:p w:rsidR="005A082F" w:rsidRPr="006E5A26" w:rsidRDefault="005A082F" w:rsidP="00CA10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trike/>
          <w:color w:val="000000" w:themeColor="text1"/>
          <w:sz w:val="36"/>
          <w:szCs w:val="24"/>
          <w:lang w:eastAsia="cs-CZ"/>
        </w:rPr>
      </w:pPr>
    </w:p>
    <w:p w:rsidR="00CA10AE" w:rsidRPr="006E5A26" w:rsidRDefault="00CA10AE" w:rsidP="00CA10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trike/>
          <w:color w:val="000000" w:themeColor="text1"/>
          <w:sz w:val="36"/>
          <w:szCs w:val="24"/>
          <w:lang w:eastAsia="cs-CZ"/>
        </w:rPr>
      </w:pPr>
      <w:r w:rsidRPr="006E5A26">
        <w:rPr>
          <w:rFonts w:ascii="Arial" w:eastAsia="Times New Roman" w:hAnsi="Arial" w:cs="Arial"/>
          <w:b/>
          <w:strike/>
          <w:color w:val="000000" w:themeColor="text1"/>
          <w:sz w:val="36"/>
          <w:szCs w:val="24"/>
          <w:lang w:eastAsia="cs-CZ"/>
        </w:rPr>
        <w:t>Vybavení</w:t>
      </w:r>
    </w:p>
    <w:p w:rsidR="00CA10AE" w:rsidRPr="006E5A26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Lidé věnující se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parkouru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obvykle utratí za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jen málo peněz a obvykle trénují v jednoduchém, lehkém, sportovním oblečení. </w:t>
      </w:r>
    </w:p>
    <w:p w:rsidR="00CA10AE" w:rsidRPr="006E5A26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Vybavení se v podstatě skládá jen z:</w:t>
      </w:r>
    </w:p>
    <w:p w:rsidR="00CA10AE" w:rsidRPr="006E5A26" w:rsidRDefault="00CA10AE" w:rsidP="00037D8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Pohodlné sportovní (nejčastěji běžecké) obuvi, která je lehká, s dobrou přilnavostí, oporou nohy a tlumením dopadů. Občas se využívají gelové vložky</w:t>
      </w:r>
    </w:p>
    <w:p w:rsidR="00CA10AE" w:rsidRPr="006E5A26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Protože je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spřízněn s </w:t>
      </w:r>
      <w:hyperlink r:id="rId8" w:tooltip="Přirozená metoda (stránka neexistuje)" w:history="1">
        <w:r w:rsidRPr="006E5A26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Přirozenou metodou</w:t>
        </w:r>
      </w:hyperlink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, </w:t>
      </w:r>
      <w:proofErr w:type="spellStart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traceuři</w:t>
      </w:r>
      <w:proofErr w:type="spellEnd"/>
      <w:r w:rsidRPr="006E5A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někdy trénují bosí, aby se uměli pohybovat efektivně nezávisle na vybavení. David Belle k tomu dodal: „holé nohy jsou nejlepšími botami!“</w:t>
      </w:r>
    </w:p>
    <w:p w:rsidR="00CA10AE" w:rsidRPr="006E5A26" w:rsidRDefault="00CA10AE" w:rsidP="00CA10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</w:pPr>
      <w:r w:rsidRPr="006E5A26"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  <w:t>Techniky</w:t>
      </w:r>
    </w:p>
    <w:p w:rsidR="00CA10AE" w:rsidRPr="006E5A26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32"/>
          <w:szCs w:val="21"/>
          <w:lang w:eastAsia="cs-CZ"/>
        </w:rPr>
      </w:pPr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V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parkouru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je méně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předtvořených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technik, než například v gymnastice,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parkour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není složen ze seznamu přesně daných pohybů. Každá překážka, se kterou se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traceur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setká, představuje unikátní výzvu k překonání efektivním způsobem, v závislosti na stavbě těla, rychlosti, úhlu náběhu, tvaru překážky, kondici a zkušenosti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traceura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Parkour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se zabývá tréninkem těla a mysli za účelem zlepšení schopnosti reagovat na překážku technikou, která zaručeně funguje.</w:t>
      </w:r>
    </w:p>
    <w:p w:rsidR="00BA22CC" w:rsidRPr="006E5A26" w:rsidRDefault="00CA10AE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</w:pPr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lastRenderedPageBreak/>
        <w:t xml:space="preserve">Absorpce a přesouvání energie je důležitým faktorem – provedení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parakotoulu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snižuje náraz na nohy a páteř a dovoluje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traceurovi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skoky z výšek, které jsou například gymnastikou či akrobacií považovány za příliš velké. </w:t>
      </w:r>
    </w:p>
    <w:p w:rsidR="00CA10AE" w:rsidRPr="006E5A26" w:rsidRDefault="00CA10AE" w:rsidP="00037D8A">
      <w:pPr>
        <w:jc w:val="both"/>
        <w:rPr>
          <w:rFonts w:ascii="Arial" w:hAnsi="Arial" w:cs="Arial"/>
          <w:strike/>
          <w:color w:val="222222"/>
          <w:sz w:val="24"/>
          <w:szCs w:val="21"/>
          <w:shd w:val="clear" w:color="auto" w:fill="FFFFFF"/>
        </w:rPr>
      </w:pPr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Nejdůležitější je ovládnout skok a dopad.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Parakotoul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, používaný pro zmírnění dopadu a přenos pohybové energie vpřed, je často zdůrazňován jako naprosto nejdůležitější technika. Především nezkušení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traceuři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 xml:space="preserve"> se potýkají s kloubními problémy kvůli skokům z velkých výšek a špatným dopadům a </w:t>
      </w:r>
      <w:proofErr w:type="spellStart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parakotoulům</w:t>
      </w:r>
      <w:proofErr w:type="spellEnd"/>
      <w:r w:rsidRPr="006E5A26">
        <w:rPr>
          <w:rFonts w:ascii="Arial" w:hAnsi="Arial" w:cs="Arial"/>
          <w:strike/>
          <w:color w:val="000000" w:themeColor="text1"/>
          <w:sz w:val="24"/>
          <w:szCs w:val="21"/>
          <w:shd w:val="clear" w:color="auto" w:fill="FFFFFF"/>
        </w:rPr>
        <w:t>.</w:t>
      </w:r>
    </w:p>
    <w:p w:rsidR="00CA10AE" w:rsidRPr="006733CC" w:rsidRDefault="00CA10AE">
      <w:pPr>
        <w:rPr>
          <w:rFonts w:ascii="Arial" w:hAnsi="Arial" w:cs="Arial"/>
          <w:b/>
          <w:strike/>
          <w:color w:val="222222"/>
          <w:sz w:val="36"/>
          <w:szCs w:val="21"/>
          <w:shd w:val="clear" w:color="auto" w:fill="FFFFFF"/>
        </w:rPr>
      </w:pPr>
      <w:proofErr w:type="spellStart"/>
      <w:r w:rsidRPr="006733CC">
        <w:rPr>
          <w:rFonts w:ascii="Arial" w:hAnsi="Arial" w:cs="Arial"/>
          <w:b/>
          <w:strike/>
          <w:color w:val="222222"/>
          <w:sz w:val="36"/>
          <w:szCs w:val="21"/>
          <w:shd w:val="clear" w:color="auto" w:fill="FFFFFF"/>
        </w:rPr>
        <w:t>Pakrour</w:t>
      </w:r>
      <w:proofErr w:type="spellEnd"/>
      <w:r w:rsidRPr="006733CC">
        <w:rPr>
          <w:rFonts w:ascii="Arial" w:hAnsi="Arial" w:cs="Arial"/>
          <w:b/>
          <w:strike/>
          <w:color w:val="222222"/>
          <w:sz w:val="36"/>
          <w:szCs w:val="21"/>
          <w:shd w:val="clear" w:color="auto" w:fill="FFFFFF"/>
        </w:rPr>
        <w:t xml:space="preserve"> v Česku</w:t>
      </w:r>
    </w:p>
    <w:p w:rsidR="00CA10AE" w:rsidRPr="00D56F27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se do Česka 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dostal z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hruba v roce </w:t>
      </w:r>
      <w:hyperlink r:id="rId9" w:tooltip="2003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2003</w:t>
        </w:r>
      </w:hyperlink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.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V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znikly dvě 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první 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skupiny, pražská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Lezz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Kref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a zlínská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Streaks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. Především kvůli své osamocenosti a neexistenci dostatečné základny ve světě tyto skupiny postupně zanikly.</w:t>
      </w:r>
    </w:p>
    <w:p w:rsidR="00CA10AE" w:rsidRPr="00D56F27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Mezi léty 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2004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a </w:t>
      </w:r>
      <w:hyperlink r:id="rId10" w:tooltip="2005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2005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 přišla velká vlna zájmu o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, největší podíl na tom měla videa Davida Bella, šířící se po internetu. V té době vznikly dnes známé skupiny Real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Motion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či 1Bcrew, většina skupin ovšem brzy zanikla. Přesto právě lidé, kteří začali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praktikovat v této době, dnes tvoří základnu českého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parkouru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.</w:t>
      </w:r>
    </w:p>
    <w:p w:rsidR="00CA10AE" w:rsidRPr="00D56F27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V roce </w:t>
      </w:r>
      <w:hyperlink r:id="rId11" w:tooltip="2005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2005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se konal 1. č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eský </w:t>
      </w:r>
      <w:proofErr w:type="spellStart"/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parkourový</w:t>
      </w:r>
      <w:proofErr w:type="spellEnd"/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proofErr w:type="gramStart"/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jam,šlo</w:t>
      </w:r>
      <w:proofErr w:type="spellEnd"/>
      <w:proofErr w:type="gramEnd"/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vlastně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o setkání českých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traceurů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freerunnerů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(tehdy se v Česku ještě příliš neoddělovaly pojmy </w:t>
      </w:r>
      <w:hyperlink r:id="rId12" w:tooltip="Free running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 xml:space="preserve">free </w:t>
        </w:r>
        <w:proofErr w:type="spellStart"/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running</w:t>
        </w:r>
        <w:proofErr w:type="spellEnd"/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 a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). Dohromady se sešlo 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až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30 lidí z celé republiky.</w:t>
      </w:r>
    </w:p>
    <w:p w:rsidR="00CA10AE" w:rsidRPr="00D56F27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V </w:t>
      </w:r>
      <w:hyperlink r:id="rId13" w:tooltip="Květen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květnu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</w:t>
      </w:r>
      <w:hyperlink r:id="rId14" w:tooltip="2006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2006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se české komunitě představuje portál </w:t>
      </w:r>
      <w:r w:rsidRPr="00D56F27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Parkour.cz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, který od zanikajících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Streaks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přebírá 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skupina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Toshiro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. Portál se postupně snaží sdružovat a informovat </w:t>
      </w:r>
      <w:proofErr w:type="spellStart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parkourovou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komunitu v Česku a zároveň ji rozvíjet.</w:t>
      </w:r>
    </w:p>
    <w:p w:rsidR="00CA10AE" w:rsidRPr="00D56F27" w:rsidRDefault="00CA10AE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Davida Bella měla komunita přivítat v </w:t>
      </w:r>
      <w:hyperlink r:id="rId15" w:tooltip="Červenec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červnu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</w:t>
      </w:r>
      <w:hyperlink r:id="rId16" w:tooltip="2007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2007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v </w:t>
      </w:r>
      <w:hyperlink r:id="rId17" w:tooltip="Ostrava" w:history="1">
        <w:r w:rsidRPr="00D56F27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Ostravě</w:t>
        </w:r>
      </w:hyperlink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, na prvním velkém, českém, vedeném tréninku </w:t>
      </w:r>
      <w:proofErr w:type="spellStart"/>
      <w:r w:rsidR="00F23985">
        <w:fldChar w:fldCharType="begin"/>
      </w:r>
      <w:r w:rsidR="00F23985">
        <w:instrText xml:space="preserve"> HYPERLINK "https://www.youtube.com/watch?v=Z9gtX70Ysvg&amp;t=5s" </w:instrText>
      </w:r>
      <w:r w:rsidR="00F23985">
        <w:fldChar w:fldCharType="separate"/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Meeting Ostrava</w:t>
      </w:r>
      <w:r w:rsidR="00F23985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fldChar w:fldCharType="end"/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bohužel se z </w:t>
      </w:r>
      <w:r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osobních důvodů na poslední chvíli </w:t>
      </w:r>
      <w:r w:rsidR="00DA4762" w:rsidRPr="00D56F27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nedostavil.</w:t>
      </w:r>
    </w:p>
    <w:p w:rsidR="00DA4762" w:rsidRPr="006733CC" w:rsidRDefault="00DA4762" w:rsidP="00CA10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</w:pPr>
      <w:proofErr w:type="spellStart"/>
      <w:r w:rsidRPr="006733CC"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  <w:t>Parkour</w:t>
      </w:r>
      <w:proofErr w:type="spellEnd"/>
      <w:r w:rsidRPr="006733CC"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  <w:t xml:space="preserve"> a Free </w:t>
      </w:r>
      <w:proofErr w:type="spellStart"/>
      <w:r w:rsidRPr="006733CC">
        <w:rPr>
          <w:rFonts w:ascii="Arial" w:eastAsia="Times New Roman" w:hAnsi="Arial" w:cs="Arial"/>
          <w:b/>
          <w:strike/>
          <w:color w:val="222222"/>
          <w:sz w:val="36"/>
          <w:szCs w:val="21"/>
          <w:lang w:eastAsia="cs-CZ"/>
        </w:rPr>
        <w:t>running</w:t>
      </w:r>
      <w:proofErr w:type="spellEnd"/>
    </w:p>
    <w:p w:rsidR="00DA4762" w:rsidRPr="006733CC" w:rsidRDefault="00DA4762" w:rsidP="00037D8A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Výrazy </w:t>
      </w:r>
      <w:proofErr w:type="spellStart"/>
      <w:r w:rsidRPr="006733CC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a </w:t>
      </w:r>
      <w:r w:rsidRPr="006733CC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 xml:space="preserve">free </w:t>
      </w:r>
      <w:proofErr w:type="spellStart"/>
      <w:r w:rsidRPr="006733CC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running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(</w:t>
      </w:r>
      <w:proofErr w:type="spellStart"/>
      <w:r w:rsidRPr="006733CC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freerun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) měly původně identický význam, ale později se od sebe oddělily, a rozdíl je často opomíjen. Poté, co se David Belle a </w:t>
      </w:r>
      <w:hyperlink r:id="rId18" w:tooltip="Sébastien Foucan" w:history="1">
        <w:r w:rsidRPr="006733CC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 xml:space="preserve">Sébastien </w:t>
        </w:r>
        <w:proofErr w:type="spellStart"/>
        <w:r w:rsidRPr="006733CC">
          <w:rPr>
            <w:rFonts w:ascii="Arial" w:eastAsia="Times New Roman" w:hAnsi="Arial" w:cs="Arial"/>
            <w:strike/>
            <w:color w:val="000000" w:themeColor="text1"/>
            <w:sz w:val="24"/>
            <w:szCs w:val="24"/>
            <w:lang w:eastAsia="cs-CZ"/>
          </w:rPr>
          <w:t>Foucan</w:t>
        </w:r>
        <w:proofErr w:type="spellEnd"/>
      </w:hyperlink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 rozdělili, free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running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se rozvinul v umění, které se zaměřuje mnohem víc na esteti</w:t>
      </w:r>
      <w:r w:rsidR="008C135D"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čnost pohybu než na efektivitu.</w:t>
      </w:r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Zatímco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traceuři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a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traceurk</w:t>
      </w:r>
      <w:r w:rsidR="008C135D"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y</w:t>
      </w:r>
      <w:proofErr w:type="spellEnd"/>
      <w:r w:rsidR="008C135D"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trénují, aby uměli překonávat překážky rychleji a </w:t>
      </w:r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efektivněji, </w:t>
      </w:r>
      <w:proofErr w:type="spellStart"/>
      <w:r w:rsidRPr="006733CC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freerunneři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 trénují a aplikují pohyby, které jsou estetické a někdy nemají s překonáním překážky ani nic společného. Dva odlišné filosofické přístupy jsou shrnuty následujícími citáty: zkušený free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runner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Jerome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Bon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Aoues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vysvětluje v dokumentu </w:t>
      </w:r>
      <w:proofErr w:type="spellStart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Jump</w:t>
      </w:r>
      <w:proofErr w:type="spellEnd"/>
      <w:r w:rsidRPr="006733CC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London: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030"/>
        <w:gridCol w:w="36"/>
      </w:tblGrid>
      <w:tr w:rsidR="00037D8A" w:rsidRPr="006733CC" w:rsidTr="00DA4762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84" w:type="dxa"/>
              <w:right w:w="15" w:type="dxa"/>
            </w:tcMar>
            <w:vAlign w:val="bottom"/>
            <w:hideMark/>
          </w:tcPr>
          <w:p w:rsidR="00DA4762" w:rsidRPr="006733CC" w:rsidRDefault="00DA4762" w:rsidP="00037D8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strike/>
                <w:color w:val="000000" w:themeColor="text1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A4762" w:rsidRPr="006733CC" w:rsidRDefault="00DA4762" w:rsidP="00037D8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iCs/>
                <w:strike/>
                <w:color w:val="000000" w:themeColor="text1"/>
                <w:sz w:val="24"/>
                <w:szCs w:val="24"/>
                <w:lang w:eastAsia="cs-CZ"/>
              </w:rPr>
            </w:pPr>
            <w:r w:rsidRPr="006733CC">
              <w:rPr>
                <w:rFonts w:ascii="Arial" w:eastAsia="Times New Roman" w:hAnsi="Arial" w:cs="Arial"/>
                <w:iCs/>
                <w:strike/>
                <w:color w:val="000000" w:themeColor="text1"/>
                <w:sz w:val="24"/>
                <w:szCs w:val="24"/>
                <w:lang w:eastAsia="cs-CZ"/>
              </w:rPr>
              <w:t>„Nejdůležitějším elementem je harmonie mezi tebou a překážkou; pohyb musí být elegantní“.</w:t>
            </w:r>
          </w:p>
        </w:tc>
        <w:tc>
          <w:tcPr>
            <w:tcW w:w="0" w:type="auto"/>
            <w:shd w:val="clear" w:color="auto" w:fill="auto"/>
            <w:tcMar>
              <w:top w:w="36" w:type="dxa"/>
              <w:left w:w="15" w:type="dxa"/>
              <w:bottom w:w="15" w:type="dxa"/>
              <w:right w:w="15" w:type="dxa"/>
            </w:tcMar>
            <w:hideMark/>
          </w:tcPr>
          <w:p w:rsidR="00DA4762" w:rsidRPr="006733CC" w:rsidRDefault="00DA4762" w:rsidP="00037D8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strike/>
                <w:color w:val="000000" w:themeColor="text1"/>
                <w:sz w:val="24"/>
                <w:szCs w:val="24"/>
                <w:lang w:eastAsia="cs-CZ"/>
              </w:rPr>
            </w:pPr>
          </w:p>
        </w:tc>
      </w:tr>
    </w:tbl>
    <w:p w:rsidR="00DC393A" w:rsidRPr="006733CC" w:rsidRDefault="00DC393A" w:rsidP="00037D8A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bCs/>
          <w:strike/>
          <w:color w:val="000000" w:themeColor="text1"/>
          <w:sz w:val="24"/>
          <w:szCs w:val="24"/>
          <w:shd w:val="clear" w:color="auto" w:fill="FFFFFF"/>
        </w:rPr>
      </w:pPr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Sébastien </w:t>
      </w:r>
      <w:proofErr w:type="spellStart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Foucan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, kt</w:t>
      </w:r>
      <w:r w:rsidR="008C135D"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erý se také </w:t>
      </w:r>
      <w:proofErr w:type="spellStart"/>
      <w:r w:rsidR="008C135D"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věnouval</w:t>
      </w:r>
      <w:proofErr w:type="spellEnd"/>
      <w:r w:rsidR="008C135D"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C135D"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parkouru</w:t>
      </w:r>
      <w:proofErr w:type="spellEnd"/>
      <w:r w:rsidR="008C135D"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o</w:t>
      </w:r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 </w:t>
      </w:r>
      <w:r w:rsidRPr="006733CC">
        <w:rPr>
          <w:rFonts w:ascii="Arial" w:hAnsi="Arial" w:cs="Arial"/>
          <w:iCs/>
          <w:strike/>
          <w:color w:val="000000" w:themeColor="text1"/>
          <w:sz w:val="24"/>
          <w:szCs w:val="24"/>
          <w:shd w:val="clear" w:color="auto" w:fill="FFFFFF"/>
        </w:rPr>
        <w:t xml:space="preserve">free </w:t>
      </w:r>
      <w:proofErr w:type="spellStart"/>
      <w:r w:rsidRPr="006733CC">
        <w:rPr>
          <w:rFonts w:ascii="Arial" w:hAnsi="Arial" w:cs="Arial"/>
          <w:iCs/>
          <w:strike/>
          <w:color w:val="000000" w:themeColor="text1"/>
          <w:sz w:val="24"/>
          <w:szCs w:val="24"/>
          <w:shd w:val="clear" w:color="auto" w:fill="FFFFFF"/>
        </w:rPr>
        <w:t>runningu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 říká: „Je to jiná cesta ‚dělání‘ </w:t>
      </w:r>
      <w:proofErr w:type="spellStart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parkouru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.“</w:t>
      </w:r>
    </w:p>
    <w:p w:rsidR="00DA4762" w:rsidRPr="006733CC" w:rsidRDefault="00DC393A" w:rsidP="00037D8A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</w:pPr>
      <w:r w:rsidRPr="006733CC">
        <w:rPr>
          <w:rFonts w:ascii="Arial" w:hAnsi="Arial" w:cs="Arial"/>
          <w:bCs/>
          <w:strike/>
          <w:color w:val="000000" w:themeColor="text1"/>
          <w:sz w:val="24"/>
          <w:szCs w:val="24"/>
          <w:shd w:val="clear" w:color="auto" w:fill="FFFFFF"/>
        </w:rPr>
        <w:t xml:space="preserve">Free </w:t>
      </w:r>
      <w:proofErr w:type="spellStart"/>
      <w:r w:rsidRPr="006733CC">
        <w:rPr>
          <w:rFonts w:ascii="Arial" w:hAnsi="Arial" w:cs="Arial"/>
          <w:bCs/>
          <w:strike/>
          <w:color w:val="000000" w:themeColor="text1"/>
          <w:sz w:val="24"/>
          <w:szCs w:val="24"/>
          <w:shd w:val="clear" w:color="auto" w:fill="FFFFFF"/>
        </w:rPr>
        <w:t>running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 (angl. "volný běh") je umění pohybu, akrobatická sportovní disciplína, jejíchž hlavním cílem je hladce a plynule překonat překážku, a to pomocí různých pohybů jako valuty, skoky a jiné akrobatické pohyby, vytvářející atleticky a esteticky </w:t>
      </w:r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lastRenderedPageBreak/>
        <w:t>vypadající způsob pohybu. Na rozdíl od </w:t>
      </w:r>
      <w:proofErr w:type="spellStart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parkouru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 jsou povoleny akrobatické pohyby a skoky, přičemž </w:t>
      </w:r>
      <w:proofErr w:type="spellStart"/>
      <w:r w:rsidRPr="006733CC">
        <w:rPr>
          <w:rFonts w:ascii="Arial" w:hAnsi="Arial" w:cs="Arial"/>
          <w:iCs/>
          <w:strike/>
          <w:color w:val="000000" w:themeColor="text1"/>
          <w:sz w:val="24"/>
          <w:szCs w:val="24"/>
          <w:shd w:val="clear" w:color="auto" w:fill="FFFFFF"/>
        </w:rPr>
        <w:t>freerunning</w:t>
      </w:r>
      <w:proofErr w:type="spellEnd"/>
      <w:r w:rsidRPr="006733CC">
        <w:rPr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 je více zaměřen na estetiku a krásu pohybu.</w:t>
      </w:r>
    </w:p>
    <w:p w:rsidR="00DC393A" w:rsidRPr="00D26A5E" w:rsidRDefault="00DC393A" w:rsidP="00CA10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strike/>
          <w:sz w:val="36"/>
          <w:szCs w:val="24"/>
          <w:lang w:eastAsia="cs-CZ"/>
        </w:rPr>
      </w:pPr>
      <w:r w:rsidRPr="00D26A5E">
        <w:rPr>
          <w:rFonts w:ascii="Arial" w:hAnsi="Arial" w:cs="Arial"/>
          <w:b/>
          <w:strike/>
          <w:sz w:val="36"/>
          <w:szCs w:val="24"/>
          <w:shd w:val="clear" w:color="auto" w:fill="FFFFFF"/>
        </w:rPr>
        <w:t>Filosofie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088"/>
        <w:gridCol w:w="150"/>
      </w:tblGrid>
      <w:tr w:rsidR="00037D8A" w:rsidRPr="00D26A5E" w:rsidTr="00DC393A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84" w:type="dxa"/>
              <w:right w:w="15" w:type="dxa"/>
            </w:tcMar>
            <w:vAlign w:val="bottom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Našim cílem je ukázat naše umění světu a naučit lidi chápat, co je to pohyb.</w:t>
            </w:r>
          </w:p>
        </w:tc>
        <w:tc>
          <w:tcPr>
            <w:tcW w:w="0" w:type="auto"/>
            <w:shd w:val="clear" w:color="auto" w:fill="auto"/>
            <w:tcMar>
              <w:top w:w="36" w:type="dxa"/>
              <w:left w:w="15" w:type="dxa"/>
              <w:bottom w:w="15" w:type="dxa"/>
              <w:right w:w="15" w:type="dxa"/>
            </w:tcMar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“</w:t>
            </w:r>
          </w:p>
        </w:tc>
      </w:tr>
      <w:tr w:rsidR="00037D8A" w:rsidRPr="00D26A5E" w:rsidTr="00DC393A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 xml:space="preserve">— David Belle, BBC </w:t>
            </w:r>
            <w:proofErr w:type="spellStart"/>
            <w:r w:rsidRPr="00D26A5E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>News</w:t>
            </w:r>
            <w:proofErr w:type="spellEnd"/>
            <w:r w:rsidRPr="00D26A5E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</w:rPr>
            </w:pPr>
          </w:p>
        </w:tc>
      </w:tr>
    </w:tbl>
    <w:p w:rsidR="00960A59" w:rsidRPr="00D26A5E" w:rsidRDefault="00DC393A" w:rsidP="00037D8A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trike/>
          <w:color w:val="000000" w:themeColor="text1"/>
        </w:rPr>
      </w:pPr>
      <w:r w:rsidRPr="00D26A5E">
        <w:rPr>
          <w:rFonts w:ascii="Arial" w:hAnsi="Arial" w:cs="Arial"/>
          <w:strike/>
          <w:color w:val="000000" w:themeColor="text1"/>
        </w:rPr>
        <w:t xml:space="preserve">Většinou se příliš neví, že toto je jedna z důležitých částí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parkouru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. Podle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Yamakasi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jde o nedílnou součást umění. </w:t>
      </w:r>
    </w:p>
    <w:p w:rsidR="00DC393A" w:rsidRPr="00D26A5E" w:rsidRDefault="00DC393A" w:rsidP="00037D8A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trike/>
          <w:color w:val="000000" w:themeColor="text1"/>
        </w:rPr>
      </w:pPr>
      <w:r w:rsidRPr="00D26A5E">
        <w:rPr>
          <w:rFonts w:ascii="Arial" w:hAnsi="Arial" w:cs="Arial"/>
          <w:strike/>
          <w:color w:val="000000" w:themeColor="text1"/>
        </w:rPr>
        <w:t xml:space="preserve">Dalším aspektem filosofie je svoboda. Často je opakováno, že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parkouru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se může věnovat kdokoliv, kdykoliv, kdekoliv na světě. Svoboda je chápána jako možnost dostat se tam, kam jiní nemohou, způsobem vyjádřeným výše (bezpečně, rychle, plynule).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Châu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Belle-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Dinh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uvádí víc než jen pouhou jednoduchou definici: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802"/>
        <w:gridCol w:w="150"/>
      </w:tblGrid>
      <w:tr w:rsidR="00037D8A" w:rsidRPr="00D26A5E" w:rsidTr="00DC393A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84" w:type="dxa"/>
              <w:right w:w="15" w:type="dxa"/>
            </w:tcMar>
            <w:vAlign w:val="bottom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Umění pohybu je druh svobody. Je to druh sebevyjádření. Nemyslím, že existuje jasná definice. Když vysvětlujete umění pohybu lidem, říkáte: šplhám, skáču, běhám, zůstávám v pohybu! To je ono! Ale nikdo nerozumí. Potřebují to vidět. Je to stav mysli. Je to sebedůvěra a získávání energie. Lepší znalost těla, schopnost pohybovat se, překonávat překážky v reálném i psychickém životě. Cokoliv, co působí na tvoji hlavu, na tvoje srdce. Cokoliv na tebe působí fyzicky.</w:t>
            </w:r>
          </w:p>
        </w:tc>
        <w:tc>
          <w:tcPr>
            <w:tcW w:w="0" w:type="auto"/>
            <w:shd w:val="clear" w:color="auto" w:fill="auto"/>
            <w:tcMar>
              <w:top w:w="36" w:type="dxa"/>
              <w:left w:w="15" w:type="dxa"/>
              <w:bottom w:w="15" w:type="dxa"/>
              <w:right w:w="15" w:type="dxa"/>
            </w:tcMar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“</w:t>
            </w:r>
          </w:p>
        </w:tc>
      </w:tr>
      <w:tr w:rsidR="00037D8A" w:rsidRPr="00D26A5E" w:rsidTr="00DC393A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jc w:val="both"/>
              <w:rPr>
                <w:rFonts w:ascii="Arial" w:hAnsi="Arial" w:cs="Arial"/>
                <w:strike/>
                <w:color w:val="000000" w:themeColor="text1"/>
                <w:sz w:val="24"/>
                <w:szCs w:val="24"/>
              </w:rPr>
            </w:pPr>
          </w:p>
        </w:tc>
      </w:tr>
    </w:tbl>
    <w:p w:rsidR="00DC393A" w:rsidRPr="00D26A5E" w:rsidRDefault="00DC393A" w:rsidP="00037D8A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trike/>
          <w:color w:val="000000" w:themeColor="text1"/>
        </w:rPr>
      </w:pPr>
      <w:r w:rsidRPr="00D26A5E">
        <w:rPr>
          <w:rFonts w:ascii="Arial" w:hAnsi="Arial" w:cs="Arial"/>
          <w:strike/>
          <w:color w:val="000000" w:themeColor="text1"/>
        </w:rPr>
        <w:t xml:space="preserve">Je to stejně tak učení se fyzickému umění a ovládnutí pohybu, jako schopnost překonat obavy a bolesti a aplikovat to v životě, protože k zvládnutí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parkouru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je třeba i ovládání mysli.</w:t>
      </w:r>
    </w:p>
    <w:p w:rsidR="00DC393A" w:rsidRPr="00D26A5E" w:rsidRDefault="00DC393A" w:rsidP="00037D8A">
      <w:pPr>
        <w:pStyle w:val="Nadpis3"/>
        <w:shd w:val="clear" w:color="auto" w:fill="FFFFFF"/>
        <w:spacing w:before="72"/>
        <w:jc w:val="both"/>
        <w:rPr>
          <w:rFonts w:ascii="Arial" w:hAnsi="Arial" w:cs="Arial"/>
          <w:strike/>
          <w:color w:val="000000" w:themeColor="text1"/>
          <w:sz w:val="24"/>
          <w:szCs w:val="24"/>
        </w:rPr>
      </w:pPr>
      <w:r w:rsidRPr="00D26A5E">
        <w:rPr>
          <w:rStyle w:val="mw-headline"/>
          <w:rFonts w:ascii="Arial" w:hAnsi="Arial" w:cs="Arial"/>
          <w:strike/>
          <w:color w:val="000000" w:themeColor="text1"/>
          <w:sz w:val="24"/>
          <w:szCs w:val="24"/>
        </w:rPr>
        <w:t>Bez rivality</w:t>
      </w:r>
    </w:p>
    <w:p w:rsidR="00DC393A" w:rsidRPr="00D26A5E" w:rsidRDefault="00DC393A" w:rsidP="00037D8A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trike/>
          <w:color w:val="000000" w:themeColor="text1"/>
        </w:rPr>
      </w:pPr>
      <w:r w:rsidRPr="00D26A5E">
        <w:rPr>
          <w:rFonts w:ascii="Arial" w:hAnsi="Arial" w:cs="Arial"/>
          <w:strike/>
          <w:color w:val="000000" w:themeColor="text1"/>
        </w:rPr>
        <w:t xml:space="preserve">Akce odstartovala 1. května 2007 na portále Parkour.net a jejím cílem bylo zachovat filosofii </w:t>
      </w:r>
      <w:proofErr w:type="spellStart"/>
      <w:r w:rsidRPr="00D26A5E">
        <w:rPr>
          <w:rFonts w:ascii="Arial" w:hAnsi="Arial" w:cs="Arial"/>
          <w:strike/>
          <w:color w:val="000000" w:themeColor="text1"/>
        </w:rPr>
        <w:t>parkouru</w:t>
      </w:r>
      <w:proofErr w:type="spellEnd"/>
      <w:r w:rsidRPr="00D26A5E">
        <w:rPr>
          <w:rFonts w:ascii="Arial" w:hAnsi="Arial" w:cs="Arial"/>
          <w:strike/>
          <w:color w:val="000000" w:themeColor="text1"/>
        </w:rPr>
        <w:t xml:space="preserve"> – proti soutěžím a rivalitě</w:t>
      </w:r>
      <w:hyperlink r:id="rId19" w:anchor="cite_note-14" w:history="1"/>
      <w:r w:rsidRPr="00D26A5E">
        <w:rPr>
          <w:rFonts w:ascii="Arial" w:hAnsi="Arial" w:cs="Arial"/>
          <w:strike/>
          <w:color w:val="000000" w:themeColor="text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802"/>
        <w:gridCol w:w="150"/>
      </w:tblGrid>
      <w:tr w:rsidR="00037D8A" w:rsidRPr="00D26A5E" w:rsidTr="00DC393A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84" w:type="dxa"/>
              <w:right w:w="15" w:type="dxa"/>
            </w:tcMar>
            <w:vAlign w:val="bottom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„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 xml:space="preserve">Soutěžení nutí lidi bojovat proti sobě pro přízeň davu a/nebo pro výhody plynoucí ze změny přístupu několika obchodníků. </w:t>
            </w:r>
            <w:proofErr w:type="spellStart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 xml:space="preserve"> je jedinečný a nemůže být soutěžním sportem, protože tak ignoruje svůj nesobecký základ </w:t>
            </w:r>
            <w:proofErr w:type="spellStart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seberozvoje</w:t>
            </w:r>
            <w:proofErr w:type="spellEnd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 xml:space="preserve">. Kdyby se </w:t>
            </w:r>
            <w:proofErr w:type="spellStart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 xml:space="preserve"> stal sportem, bylo by těžké učit a šířit </w:t>
            </w:r>
            <w:proofErr w:type="spellStart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 xml:space="preserve"> jako nesoutěžní aktivitu. A nový sport by se šířil pod jménem </w:t>
            </w:r>
            <w:proofErr w:type="spellStart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26A5E">
              <w:rPr>
                <w:rFonts w:ascii="Arial" w:hAnsi="Arial" w:cs="Arial"/>
                <w:iCs/>
                <w:strike/>
                <w:color w:val="000000" w:themeColor="text1"/>
                <w:sz w:val="24"/>
                <w:szCs w:val="24"/>
              </w:rPr>
              <w:t>, ale už ne s jeho základní filosofií.</w:t>
            </w:r>
          </w:p>
        </w:tc>
        <w:tc>
          <w:tcPr>
            <w:tcW w:w="0" w:type="auto"/>
            <w:shd w:val="clear" w:color="auto" w:fill="auto"/>
            <w:tcMar>
              <w:top w:w="36" w:type="dxa"/>
              <w:left w:w="15" w:type="dxa"/>
              <w:bottom w:w="15" w:type="dxa"/>
              <w:right w:w="15" w:type="dxa"/>
            </w:tcMar>
            <w:hideMark/>
          </w:tcPr>
          <w:p w:rsidR="00DC393A" w:rsidRPr="00D26A5E" w:rsidRDefault="00DC393A" w:rsidP="00037D8A">
            <w:pPr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</w:pPr>
            <w:r w:rsidRPr="00D26A5E">
              <w:rPr>
                <w:rFonts w:ascii="Arial" w:hAnsi="Arial" w:cs="Arial"/>
                <w:b/>
                <w:bCs/>
                <w:strike/>
                <w:color w:val="000000" w:themeColor="text1"/>
                <w:sz w:val="24"/>
                <w:szCs w:val="24"/>
              </w:rPr>
              <w:t>“</w:t>
            </w:r>
          </w:p>
        </w:tc>
      </w:tr>
      <w:tr w:rsidR="00DC393A" w:rsidRPr="00DC393A" w:rsidTr="00DC393A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C393A" w:rsidRPr="00DC393A" w:rsidRDefault="00DC393A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393A">
              <w:rPr>
                <w:rStyle w:val="CittHTML"/>
                <w:rFonts w:ascii="Arial" w:hAnsi="Arial" w:cs="Arial"/>
                <w:i w:val="0"/>
                <w:iCs w:val="0"/>
                <w:sz w:val="24"/>
                <w:szCs w:val="24"/>
              </w:rPr>
              <w:t>— </w:t>
            </w:r>
            <w:proofErr w:type="spellStart"/>
            <w:r w:rsidRPr="00DC393A">
              <w:rPr>
                <w:rStyle w:val="CittHTML"/>
                <w:rFonts w:ascii="Arial" w:hAnsi="Arial" w:cs="Arial"/>
                <w:i w:val="0"/>
                <w:iCs w:val="0"/>
                <w:sz w:val="24"/>
                <w:szCs w:val="24"/>
              </w:rPr>
              <w:t>Erwan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C393A" w:rsidRPr="00DC393A" w:rsidRDefault="00DC39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B0E" w:rsidRPr="00DC393A" w:rsidTr="00DC393A">
        <w:tc>
          <w:tcPr>
            <w:tcW w:w="0" w:type="auto"/>
            <w:gridSpan w:val="2"/>
            <w:shd w:val="clear" w:color="auto" w:fill="auto"/>
            <w:vAlign w:val="center"/>
          </w:tcPr>
          <w:p w:rsidR="008A3B0E" w:rsidRPr="00DC0A56" w:rsidRDefault="008A3B0E" w:rsidP="00037D8A">
            <w:pPr>
              <w:spacing w:before="100" w:beforeAutospacing="1" w:after="100" w:afterAutospacing="1"/>
              <w:jc w:val="both"/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 xml:space="preserve"> je nesoutěžní sport. Při tréninku se člověk snaží překonat sám sebe, ovládnout strach a neustále se zlepšovat. Nejde o soupeření s ostatními.</w:t>
            </w:r>
          </w:p>
          <w:p w:rsidR="00D20E3C" w:rsidRPr="00DC0A56" w:rsidRDefault="00D20E3C" w:rsidP="00037D8A">
            <w:pPr>
              <w:spacing w:before="100" w:beforeAutospacing="1" w:after="100" w:afterAutospacing="1"/>
              <w:jc w:val="both"/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 xml:space="preserve"> je nesoutěžní sport. Při tréninku se snažíme překonat sami sebe, svůj strach a své nedostatky a neustále se zlepšovat, nikoliv soupeřit s ostatními. </w:t>
            </w:r>
            <w:proofErr w:type="spellStart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>Parkour</w:t>
            </w:r>
            <w:proofErr w:type="spellEnd"/>
            <w:r w:rsidRPr="00DC0A56">
              <w:rPr>
                <w:rStyle w:val="CittHTML"/>
                <w:rFonts w:ascii="Arial" w:hAnsi="Arial" w:cs="Arial"/>
                <w:i w:val="0"/>
                <w:iCs w:val="0"/>
                <w:strike/>
                <w:color w:val="000000" w:themeColor="text1"/>
                <w:sz w:val="24"/>
                <w:szCs w:val="24"/>
              </w:rPr>
              <w:t xml:space="preserve"> není sportem extrémním, jak je občas prezentován v médiích. Extrémní je pouze v případě, že hazardujete se svým životem a děláte něco, co neumíte a nechápete.</w:t>
            </w:r>
          </w:p>
          <w:p w:rsidR="00292B9D" w:rsidRPr="006733CC" w:rsidRDefault="00292B9D" w:rsidP="00037D8A">
            <w:pPr>
              <w:spacing w:before="100" w:beforeAutospacing="1" w:after="100" w:afterAutospacing="1"/>
              <w:jc w:val="both"/>
              <w:rPr>
                <w:rStyle w:val="CittHTML"/>
                <w:rFonts w:ascii="Arial" w:hAnsi="Arial" w:cs="Arial"/>
                <w:b/>
                <w:i w:val="0"/>
                <w:iCs w:val="0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6733CC">
              <w:rPr>
                <w:rStyle w:val="CittHTML"/>
                <w:rFonts w:ascii="Arial" w:hAnsi="Arial" w:cs="Arial"/>
                <w:b/>
                <w:i w:val="0"/>
                <w:iCs w:val="0"/>
                <w:strike/>
                <w:color w:val="000000" w:themeColor="text1"/>
                <w:sz w:val="36"/>
                <w:szCs w:val="24"/>
              </w:rPr>
              <w:lastRenderedPageBreak/>
              <w:t>Freerun</w:t>
            </w:r>
            <w:proofErr w:type="spellEnd"/>
          </w:p>
          <w:p w:rsidR="00A34C3C" w:rsidRPr="006733CC" w:rsidRDefault="00292B9D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reerun</w:t>
            </w:r>
            <w:proofErr w:type="spellEnd"/>
            <w:r w:rsidR="008D3DC8" w:rsidRPr="006733CC">
              <w:rPr>
                <w:rFonts w:ascii="Arial" w:hAnsi="Arial" w:cs="Arial"/>
                <w:strike/>
                <w:sz w:val="24"/>
              </w:rPr>
              <w:t xml:space="preserve"> je fyzická aktivita, </w:t>
            </w:r>
            <w:r w:rsidRPr="006733CC">
              <w:rPr>
                <w:rFonts w:ascii="Arial" w:hAnsi="Arial" w:cs="Arial"/>
                <w:strike/>
                <w:sz w:val="24"/>
              </w:rPr>
              <w:t>kter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á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bývá</w:t>
            </w:r>
            <w:r w:rsidR="008C135D" w:rsidRPr="006733CC">
              <w:rPr>
                <w:rFonts w:ascii="Arial" w:hAnsi="Arial" w:cs="Arial"/>
                <w:strike/>
                <w:sz w:val="24"/>
              </w:rPr>
              <w:t xml:space="preserve"> obyčejně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provozován</w:t>
            </w:r>
            <w:r w:rsidR="008C135D" w:rsidRPr="006733CC">
              <w:rPr>
                <w:rFonts w:ascii="Arial" w:hAnsi="Arial" w:cs="Arial"/>
                <w:strike/>
                <w:sz w:val="24"/>
              </w:rPr>
              <w:t>a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v obydlených oblastech plných nejr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 xml:space="preserve">ůznějších překážek k provádění akrobatických prvků.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eerunneři</w:t>
            </w:r>
            <w:proofErr w:type="spellEnd"/>
            <w:r w:rsidR="008D3DC8" w:rsidRPr="006733CC">
              <w:rPr>
                <w:rFonts w:ascii="Arial" w:hAnsi="Arial" w:cs="Arial"/>
                <w:strike/>
                <w:sz w:val="24"/>
              </w:rPr>
              <w:t xml:space="preserve"> při pohybu v prostředí používají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vaulty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>(přeskoky), kotouly, salta, skoky a j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iné akrobatické prvky, vytvářejíce při tom atraktivní způsob pohybu. Vlastní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název free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running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byl poprvé použit během natáčení sní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mku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Jump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London jako pok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us o překlad francouzského termí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nu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do angličtiny. Ale.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a free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running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jsou dvě odli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šné věci; tyto rozdíly bývají dí</w:t>
            </w:r>
            <w:r w:rsidRPr="006733CC">
              <w:rPr>
                <w:rFonts w:ascii="Arial" w:hAnsi="Arial" w:cs="Arial"/>
                <w:strike/>
                <w:sz w:val="24"/>
              </w:rPr>
              <w:t>ky podobnému způsobu pohybu bez povšimnut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.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je zaměřen pouze na efektivnost pohybu, zat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mco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freerunning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nab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z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naprostou volnost pohybu a zahrnuje množstv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akrobatických a z hlediska efektivnosti pohybu zcela zbytečných prvků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 xml:space="preserve">. 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Zakladatel Sébastien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Foucan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definuje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jako cestu rozv</w:t>
            </w:r>
            <w:r w:rsidR="00A34C3C" w:rsidRPr="006733CC">
              <w:rPr>
                <w:rFonts w:ascii="Arial" w:hAnsi="Arial" w:cs="Arial"/>
                <w:strike/>
                <w:sz w:val="24"/>
              </w:rPr>
              <w:t>oje sebe sama vlastn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="00A34C3C" w:rsidRPr="006733CC">
              <w:rPr>
                <w:rFonts w:ascii="Arial" w:hAnsi="Arial" w:cs="Arial"/>
                <w:strike/>
                <w:sz w:val="24"/>
              </w:rPr>
              <w:t xml:space="preserve"> cestou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. Sébastien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Foucan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shrnul c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le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freerunningu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jako užit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okol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pro vlastn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rozvoj, nikdy nesetrvávat dlouho na jednom m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stě, postupovat vpřed a činit tak pro potěšen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vlastn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i přihl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žej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c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ch. </w:t>
            </w:r>
          </w:p>
          <w:p w:rsidR="00A34C3C" w:rsidRPr="006733CC" w:rsidRDefault="00A34C3C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6733CC">
              <w:rPr>
                <w:rFonts w:ascii="Arial" w:hAnsi="Arial" w:cs="Arial"/>
                <w:strike/>
                <w:sz w:val="24"/>
              </w:rPr>
              <w:t>H</w:t>
            </w:r>
            <w:r w:rsidR="00292B9D" w:rsidRPr="006733CC">
              <w:rPr>
                <w:rFonts w:ascii="Arial" w:hAnsi="Arial" w:cs="Arial"/>
                <w:strike/>
                <w:sz w:val="24"/>
              </w:rPr>
              <w:t xml:space="preserve">istorie </w:t>
            </w:r>
            <w:proofErr w:type="spellStart"/>
            <w:r w:rsidR="00292B9D" w:rsidRPr="006733CC">
              <w:rPr>
                <w:rFonts w:ascii="Arial" w:hAnsi="Arial" w:cs="Arial"/>
                <w:strike/>
                <w:sz w:val="24"/>
              </w:rPr>
              <w:t>freerunu</w:t>
            </w:r>
            <w:proofErr w:type="spellEnd"/>
            <w:r w:rsidR="00292B9D" w:rsidRPr="006733CC">
              <w:rPr>
                <w:rFonts w:ascii="Arial" w:hAnsi="Arial" w:cs="Arial"/>
                <w:strike/>
                <w:sz w:val="24"/>
              </w:rPr>
              <w:t xml:space="preserve"> je až do roku 2006 naprosto shodná s</w:t>
            </w:r>
            <w:r w:rsidRPr="006733CC">
              <w:rPr>
                <w:rFonts w:ascii="Arial" w:hAnsi="Arial" w:cs="Arial"/>
                <w:strike/>
                <w:sz w:val="24"/>
              </w:rPr>
              <w:t> </w:t>
            </w:r>
            <w:proofErr w:type="spellStart"/>
            <w:r w:rsidR="00292B9D" w:rsidRPr="006733CC">
              <w:rPr>
                <w:rFonts w:ascii="Arial" w:hAnsi="Arial" w:cs="Arial"/>
                <w:strike/>
                <w:sz w:val="24"/>
              </w:rPr>
              <w:t>parkourem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. </w:t>
            </w:r>
            <w:r w:rsidR="00292B9D" w:rsidRPr="006733CC">
              <w:rPr>
                <w:rFonts w:ascii="Arial" w:hAnsi="Arial" w:cs="Arial"/>
                <w:strike/>
                <w:sz w:val="24"/>
              </w:rPr>
              <w:t>Jediné rozd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="00292B9D" w:rsidRPr="006733CC">
              <w:rPr>
                <w:rFonts w:ascii="Arial" w:hAnsi="Arial" w:cs="Arial"/>
                <w:strike/>
                <w:sz w:val="24"/>
              </w:rPr>
              <w:t>ly byly ve filosofii, názorech na akrobacii a komerci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. </w:t>
            </w:r>
          </w:p>
          <w:p w:rsidR="00A34C3C" w:rsidRPr="006733CC" w:rsidRDefault="00292B9D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6733CC">
              <w:rPr>
                <w:rFonts w:ascii="Arial" w:hAnsi="Arial" w:cs="Arial"/>
                <w:strike/>
                <w:sz w:val="24"/>
              </w:rPr>
              <w:t xml:space="preserve">Filosofie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freerunu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</w:p>
          <w:p w:rsidR="00A34C3C" w:rsidRPr="006733CC" w:rsidRDefault="00292B9D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6733CC">
              <w:rPr>
                <w:rFonts w:ascii="Arial" w:hAnsi="Arial" w:cs="Arial"/>
                <w:strike/>
                <w:sz w:val="24"/>
              </w:rPr>
              <w:t xml:space="preserve">Ačkoli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a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maj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mnoho společného, maj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základn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rozd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ly ve filosofii a zaměřen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. Zat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mco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si klade za c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l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zjisk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dovednost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rychle se dostat do jinak nepř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stupné oblasti či m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sta, úniku z tohoto m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sta, setřesen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pronásledova</w:t>
            </w:r>
            <w:r w:rsidR="00A34C3C" w:rsidRPr="006733CC">
              <w:rPr>
                <w:rFonts w:ascii="Arial" w:hAnsi="Arial" w:cs="Arial"/>
                <w:strike/>
                <w:sz w:val="24"/>
              </w:rPr>
              <w:t xml:space="preserve">telů atd. Což znamená </w:t>
            </w:r>
            <w:r w:rsidRPr="006733CC">
              <w:rPr>
                <w:rFonts w:ascii="Arial" w:hAnsi="Arial" w:cs="Arial"/>
                <w:strike/>
                <w:sz w:val="24"/>
              </w:rPr>
              <w:t>v</w:t>
            </w:r>
            <w:r w:rsidR="00A34C3C"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  <w:r w:rsidRPr="006733CC">
              <w:rPr>
                <w:rFonts w:ascii="Arial" w:hAnsi="Arial" w:cs="Arial"/>
                <w:strike/>
                <w:sz w:val="24"/>
              </w:rPr>
              <w:t>podstatě překonávat překážky s maximáln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efektivnost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. Avšak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freerunning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dává prostor pro vlastn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tvořivost, výběr cesty i způsobu proveden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.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Freerunning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bývá často pochopen jako čisté zaměřen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na podobu a čistotu proveden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určitých prvků. Jednotlivé prvky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freerunningu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se jen těžko definuj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, většina </w:t>
            </w:r>
            <w:proofErr w:type="spellStart"/>
            <w:r w:rsidR="00A34C3C" w:rsidRPr="006733CC">
              <w:rPr>
                <w:rFonts w:ascii="Arial" w:hAnsi="Arial" w:cs="Arial"/>
                <w:strike/>
                <w:sz w:val="24"/>
              </w:rPr>
              <w:t>free</w:t>
            </w:r>
            <w:r w:rsidRPr="006733CC">
              <w:rPr>
                <w:rFonts w:ascii="Arial" w:hAnsi="Arial" w:cs="Arial"/>
                <w:strike/>
                <w:sz w:val="24"/>
              </w:rPr>
              <w:t>runnerů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už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>vá kombinaci pouličn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ho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trickingu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,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parkouru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>, akrobacie a sportovn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í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 gymnastiky. </w:t>
            </w:r>
            <w:r w:rsidR="00A34C3C"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  <w:r w:rsidRPr="006733CC">
              <w:rPr>
                <w:rFonts w:ascii="Arial" w:hAnsi="Arial" w:cs="Arial"/>
                <w:strike/>
                <w:sz w:val="24"/>
              </w:rPr>
              <w:t xml:space="preserve">„V okamžiku, kdy se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Freeruner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dotkne země, bude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traceur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už dávno pryč.</w:t>
            </w:r>
            <w:r w:rsidR="008D3DC8" w:rsidRPr="006733CC">
              <w:rPr>
                <w:rFonts w:ascii="Arial" w:hAnsi="Arial" w:cs="Arial"/>
                <w:strike/>
                <w:sz w:val="24"/>
              </w:rPr>
              <w:t>“</w:t>
            </w:r>
          </w:p>
          <w:p w:rsidR="00A34C3C" w:rsidRPr="006733CC" w:rsidRDefault="00292B9D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8C135D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Tricking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</w:t>
            </w:r>
          </w:p>
          <w:p w:rsidR="00330412" w:rsidRPr="006733CC" w:rsidRDefault="00330412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6733CC">
              <w:rPr>
                <w:rFonts w:ascii="Arial" w:hAnsi="Arial" w:cs="Arial"/>
                <w:strike/>
                <w:sz w:val="24"/>
              </w:rPr>
              <w:t xml:space="preserve">Tréninková disciplína, při níž se kombinují </w:t>
            </w:r>
            <w:proofErr w:type="gramStart"/>
            <w:r w:rsidRPr="006733CC">
              <w:rPr>
                <w:rFonts w:ascii="Arial" w:hAnsi="Arial" w:cs="Arial"/>
                <w:strike/>
                <w:sz w:val="24"/>
              </w:rPr>
              <w:t>kopy s salty</w:t>
            </w:r>
            <w:proofErr w:type="gramEnd"/>
            <w:r w:rsidRPr="006733CC">
              <w:rPr>
                <w:rFonts w:ascii="Arial" w:hAnsi="Arial" w:cs="Arial"/>
                <w:strike/>
                <w:sz w:val="24"/>
              </w:rPr>
              <w:t xml:space="preserve"> a vruty, stejně jako spousta tanečních triků z 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breakdance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>. Tito lidé, kteří se doslova vznášejí nad zemí, se označují jednoduše „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trickers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>“</w:t>
            </w:r>
          </w:p>
          <w:p w:rsidR="00330412" w:rsidRPr="006733CC" w:rsidRDefault="00330412" w:rsidP="00A34C3C">
            <w:pPr>
              <w:spacing w:before="100" w:beforeAutospacing="1" w:after="100" w:afterAutospacing="1"/>
              <w:jc w:val="both"/>
              <w:rPr>
                <w:rFonts w:ascii="Arial" w:hAnsi="Arial" w:cs="Arial"/>
                <w:strike/>
                <w:sz w:val="24"/>
              </w:rPr>
            </w:pPr>
            <w:r w:rsidRPr="006733CC">
              <w:rPr>
                <w:rFonts w:ascii="Arial" w:hAnsi="Arial" w:cs="Arial"/>
                <w:strike/>
                <w:sz w:val="24"/>
              </w:rPr>
              <w:t xml:space="preserve">Mnoho technik vychází ze základních gymnastických prvků a bojových kopů, zejména pak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taekwondo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>.</w:t>
            </w:r>
          </w:p>
          <w:p w:rsidR="00292B9D" w:rsidRPr="00330412" w:rsidRDefault="00330412" w:rsidP="00A34C3C">
            <w:pPr>
              <w:spacing w:before="100" w:beforeAutospacing="1" w:after="100" w:afterAutospacing="1"/>
              <w:jc w:val="both"/>
              <w:rPr>
                <w:rStyle w:val="CittHTML"/>
                <w:rFonts w:ascii="Arial" w:hAnsi="Arial" w:cs="Arial"/>
                <w:i w:val="0"/>
                <w:iCs w:val="0"/>
                <w:sz w:val="24"/>
              </w:rPr>
            </w:pP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Tricking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je vykonáván převážně na rovných plochách nebo v tělocvičnách s odpruženou podlahou.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Tricking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vyžaduje velkou dávkou energie síly a přesnosti. Není to ani zdaleka jednoduchý sport. Mistři ve svém oboru dokážou </w:t>
            </w:r>
            <w:r w:rsidRPr="006733CC">
              <w:rPr>
                <w:rFonts w:ascii="Arial" w:hAnsi="Arial" w:cs="Arial"/>
                <w:strike/>
                <w:sz w:val="24"/>
              </w:rPr>
              <w:lastRenderedPageBreak/>
              <w:t xml:space="preserve">nepředstavitelné, například </w:t>
            </w:r>
            <w:proofErr w:type="spellStart"/>
            <w:r w:rsidRPr="006733CC">
              <w:rPr>
                <w:rFonts w:ascii="Arial" w:hAnsi="Arial" w:cs="Arial"/>
                <w:strike/>
                <w:sz w:val="24"/>
              </w:rPr>
              <w:t>trojté</w:t>
            </w:r>
            <w:proofErr w:type="spellEnd"/>
            <w:r w:rsidRPr="006733CC">
              <w:rPr>
                <w:rFonts w:ascii="Arial" w:hAnsi="Arial" w:cs="Arial"/>
                <w:strike/>
                <w:sz w:val="24"/>
              </w:rPr>
              <w:t xml:space="preserve"> salto vzad s výkopem až ke stropu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3B0E" w:rsidRPr="00DC393A" w:rsidRDefault="008A3B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A10AE" w:rsidRPr="00435926" w:rsidRDefault="00960A59">
      <w:pPr>
        <w:rPr>
          <w:b/>
          <w:strike/>
          <w:sz w:val="36"/>
        </w:rPr>
      </w:pPr>
      <w:r w:rsidRPr="00435926">
        <w:rPr>
          <w:b/>
          <w:strike/>
          <w:sz w:val="36"/>
        </w:rPr>
        <w:lastRenderedPageBreak/>
        <w:t>HISTORIE</w:t>
      </w:r>
    </w:p>
    <w:p w:rsidR="00960A59" w:rsidRPr="00435926" w:rsidRDefault="00960A59" w:rsidP="00037D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</w:pP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nebo také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="008A3B0E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je umění pohybu. 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Je to disciplína francouzského původu.</w:t>
      </w:r>
      <w:r w:rsidR="008A3B0E" w:rsidRPr="00435926">
        <w:rPr>
          <w:rStyle w:val="Zvraznn"/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A3B0E" w:rsidRPr="00435926">
        <w:rPr>
          <w:rStyle w:val="Zvraznn"/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Parkour</w:t>
      </w:r>
      <w:proofErr w:type="spellEnd"/>
      <w:r w:rsidR="008A3B0E" w:rsidRPr="00435926">
        <w:rPr>
          <w:rStyle w:val="Zvraznn"/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 xml:space="preserve"> se inspiroval mnohými zdroji, především „</w:t>
      </w:r>
      <w:hyperlink r:id="rId20" w:tooltip="Přirozená metoda (stránka neexistuje)" w:history="1">
        <w:r w:rsidR="008A3B0E" w:rsidRPr="00435926">
          <w:rPr>
            <w:rStyle w:val="Siln"/>
            <w:rFonts w:ascii="Arial" w:hAnsi="Arial" w:cs="Arial"/>
            <w:b w:val="0"/>
            <w:iCs/>
            <w:strike/>
            <w:color w:val="000000" w:themeColor="text1"/>
            <w:sz w:val="24"/>
            <w:szCs w:val="24"/>
            <w:shd w:val="clear" w:color="auto" w:fill="FFFFFF"/>
          </w:rPr>
          <w:t>Přirozenou metodou</w:t>
        </w:r>
      </w:hyperlink>
      <w:r w:rsidR="008A3B0E" w:rsidRPr="00435926">
        <w:rPr>
          <w:rFonts w:ascii="Arial" w:hAnsi="Arial" w:cs="Arial"/>
          <w:b/>
          <w:strike/>
          <w:color w:val="000000" w:themeColor="text1"/>
          <w:sz w:val="24"/>
          <w:szCs w:val="24"/>
        </w:rPr>
        <w:t>“</w:t>
      </w:r>
      <w:r w:rsidR="008A3B0E" w:rsidRPr="00435926">
        <w:rPr>
          <w:rStyle w:val="Siln"/>
          <w:rFonts w:ascii="Arial" w:hAnsi="Arial" w:cs="Arial"/>
          <w:iCs/>
          <w:strike/>
          <w:color w:val="000000" w:themeColor="text1"/>
          <w:sz w:val="24"/>
          <w:szCs w:val="24"/>
          <w:shd w:val="clear" w:color="auto" w:fill="FFFFFF"/>
        </w:rPr>
        <w:t> </w:t>
      </w:r>
      <w:r w:rsidR="008A3B0E" w:rsidRPr="00435926">
        <w:rPr>
          <w:rStyle w:val="Siln"/>
          <w:rFonts w:ascii="Arial" w:hAnsi="Arial" w:cs="Arial"/>
          <w:b w:val="0"/>
          <w:iCs/>
          <w:strike/>
          <w:color w:val="000000" w:themeColor="text1"/>
          <w:sz w:val="24"/>
          <w:szCs w:val="24"/>
          <w:shd w:val="clear" w:color="auto" w:fill="FFFFFF"/>
        </w:rPr>
        <w:t>Georgese</w:t>
      </w:r>
      <w:r w:rsidR="008A3B0E" w:rsidRPr="00435926">
        <w:rPr>
          <w:rStyle w:val="Siln"/>
          <w:rFonts w:ascii="Arial" w:hAnsi="Arial" w:cs="Arial"/>
          <w:iCs/>
          <w:strike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8A3B0E" w:rsidRPr="00435926">
        <w:rPr>
          <w:rStyle w:val="Siln"/>
          <w:rFonts w:ascii="Arial" w:hAnsi="Arial" w:cs="Arial"/>
          <w:b w:val="0"/>
          <w:iCs/>
          <w:strike/>
          <w:color w:val="000000" w:themeColor="text1"/>
          <w:sz w:val="24"/>
          <w:szCs w:val="24"/>
          <w:shd w:val="clear" w:color="auto" w:fill="FFFFFF"/>
        </w:rPr>
        <w:t>Héberta</w:t>
      </w:r>
      <w:proofErr w:type="spellEnd"/>
      <w:r w:rsidR="008A3B0E" w:rsidRPr="00435926">
        <w:rPr>
          <w:rStyle w:val="Zvraznn"/>
          <w:rFonts w:ascii="Arial" w:hAnsi="Arial" w:cs="Arial"/>
          <w:strike/>
          <w:color w:val="000000" w:themeColor="text1"/>
          <w:sz w:val="24"/>
          <w:szCs w:val="24"/>
          <w:shd w:val="clear" w:color="auto" w:fill="FFFFFF"/>
        </w:rPr>
        <w:t>, která vznikla na počátku dvacátého století.</w:t>
      </w:r>
    </w:p>
    <w:p w:rsidR="008A3B0E" w:rsidRPr="00435926" w:rsidRDefault="008A3B0E" w:rsidP="00037D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George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Hébert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, francouzský důstojník, sloužil před první světovou válkou ve městě St.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Pierre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na ostrově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Martinique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. V roce 1902 město postihla sopečné erupce.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Hébert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zkoordinoval útěk a zach</w:t>
      </w:r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ránil okolo 700 lidí. 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Tato zkušenost vedla k myšlence, jak člověka vycvičit natolik, aby zvládal podobné stresové situace zcela sám. Od něj také pochází motto: "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Etre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fort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pour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etre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utile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" - "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Be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strong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to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be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useful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." - Buď silný abys mohl být užitečný (Ne ovšem pouze ve smyslu fyzické síly, ale i duševní).</w:t>
      </w:r>
    </w:p>
    <w:p w:rsidR="008A3B0E" w:rsidRPr="00435926" w:rsidRDefault="008A3B0E" w:rsidP="00037D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Poté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Hébert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cestoval po světě, až se dostal do Afriky. Kde se věnoval pozorováním domorodců a jejich přirozeným, mrštným a rychlým způsobům pohybu.</w:t>
      </w:r>
      <w:r w:rsidRPr="00435926">
        <w:rPr>
          <w:strike/>
          <w:color w:val="000000" w:themeColor="text1"/>
        </w:rPr>
        <w:t xml:space="preserve"> 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Po všech nově nabitých zkušenostech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Hébert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začal vytvářet systém fyzického tréninku založený na pohybu v přírodním prostředí, za využití základních možností pohybu člověka: chůze, běh, skok a šplh.</w:t>
      </w:r>
    </w:p>
    <w:p w:rsidR="00A31409" w:rsidRPr="00435926" w:rsidRDefault="00A31409" w:rsidP="00037D8A">
      <w:pPr>
        <w:jc w:val="both"/>
        <w:rPr>
          <w:rFonts w:ascii="Arial" w:hAnsi="Arial" w:cs="Arial"/>
          <w:iCs/>
          <w:strike/>
          <w:color w:val="000000" w:themeColor="text1"/>
          <w:sz w:val="24"/>
          <w:szCs w:val="24"/>
          <w:shd w:val="clear" w:color="auto" w:fill="FFFFFF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Během první a druhé světové války se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Hébertův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způsob tréninku dále rozšiřoval a postupem času se stal základní součástí výcviku francouzské milice-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parcours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du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combattant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, 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což doslovně znamená cesta bojovníka.</w:t>
      </w:r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 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Parcours</w:t>
      </w:r>
      <w:proofErr w:type="spellEnd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du</w:t>
      </w:r>
      <w:proofErr w:type="spellEnd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combattant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je určitý typ vojenské překážkové trati.</w:t>
      </w:r>
    </w:p>
    <w:p w:rsidR="00A31409" w:rsidRPr="00435926" w:rsidRDefault="00A31409" w:rsidP="00037D8A">
      <w:pPr>
        <w:shd w:val="clear" w:color="auto" w:fill="FFFFFF"/>
        <w:spacing w:after="375" w:line="330" w:lineRule="atLeast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Během války v Indočíně se ukázala opravdová síla tohoto tréninku. Během pochodu k městu Da Lat došlo k útoku vietnamských partyzánů na jednu nedalekou vesnici. Po rychlé pacifikaci sebrali vojáci matkám jejich syny. Mezi nimi byl i mladý Raymond Belle. Raymond byl poslán na převýchovu do vojenské školy nejprve ve Francouzské Indočíně, později ve Francii, kde se učil 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parcours</w:t>
      </w:r>
      <w:proofErr w:type="spellEnd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du</w:t>
      </w:r>
      <w:proofErr w:type="spellEnd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iCs/>
          <w:strike/>
          <w:color w:val="000000" w:themeColor="text1"/>
          <w:sz w:val="24"/>
          <w:szCs w:val="24"/>
          <w:lang w:eastAsia="cs-CZ"/>
        </w:rPr>
        <w:t>combattant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 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. Díky jeho atletickým schopnostem se stal armádním mistrem ve šplhu a byl přirazen k elitní jednotce. Později se stal hasičem a dodnes se jeho techniky používají i v praxi. V roce 1973 se mu narodil syn David Belle.</w:t>
      </w: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</w:p>
    <w:p w:rsidR="00073F85" w:rsidRPr="00435926" w:rsidRDefault="00A31409" w:rsidP="00037D8A">
      <w:pPr>
        <w:shd w:val="clear" w:color="auto" w:fill="FFFFFF"/>
        <w:spacing w:after="375" w:line="330" w:lineRule="atLeast"/>
        <w:jc w:val="both"/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Díky otci byl odmala pohyb Davidovi bližší než ostatním v jeho okolí. </w:t>
      </w:r>
      <w:r w:rsidR="00FB22F8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Davi</w:t>
      </w:r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 se věnoval bojovým uměním a</w:t>
      </w:r>
      <w:r w:rsidR="00FB22F8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gymnastice a díky povědomí o překážkových tratích a Přirozené metodě začal přemýšlet, jak tyto dovednosti využít i v reálném životě.</w:t>
      </w:r>
    </w:p>
    <w:p w:rsidR="00FB22F8" w:rsidRPr="00435926" w:rsidRDefault="00FB22F8" w:rsidP="00037D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Do té doby se pro netradiční způsoby pohybu používala označení "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l'art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du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déplacement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" (umění přemístění) a "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le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parcours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". </w:t>
      </w:r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Po přestěhování do </w:t>
      </w:r>
      <w:proofErr w:type="spellStart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Lisses</w:t>
      </w:r>
      <w:proofErr w:type="spellEnd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v roce 1987 (předměstí Paříže) pokračoval ve své cestě. Zde se k němu přidala skupina lidí, která s ním trénovala, rozvíjela schopnosti a definice. V roce 1997 tak vznikla skupina </w:t>
      </w:r>
      <w:proofErr w:type="spellStart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Yamakasi</w:t>
      </w:r>
      <w:proofErr w:type="spellEnd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.</w:t>
      </w:r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V roce 1998 pak David Belle a jeho přítel Hubert </w:t>
      </w:r>
      <w:proofErr w:type="spellStart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Koundé</w:t>
      </w:r>
      <w:proofErr w:type="spellEnd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 xml:space="preserve"> definovali samotný název disciplíny "</w:t>
      </w:r>
      <w:proofErr w:type="spellStart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parkour</w:t>
      </w:r>
      <w:proofErr w:type="spellEnd"/>
      <w:r w:rsidR="00073F85" w:rsidRPr="00435926">
        <w:rPr>
          <w:rFonts w:ascii="Arial" w:eastAsia="Times New Roman" w:hAnsi="Arial" w:cs="Arial"/>
          <w:strike/>
          <w:color w:val="000000" w:themeColor="text1"/>
          <w:sz w:val="24"/>
          <w:szCs w:val="24"/>
          <w:lang w:eastAsia="cs-CZ"/>
        </w:rPr>
        <w:t>“.</w:t>
      </w:r>
    </w:p>
    <w:p w:rsidR="00073F85" w:rsidRPr="00435926" w:rsidRDefault="00073F85" w:rsidP="00037D8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</w:pPr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lastRenderedPageBreak/>
        <w:t xml:space="preserve">V září 2003 byl ve Velké Británii odvysílán pořad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Jump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London se Sébastienem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Foucanem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, který odstartoval rychlé šíření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parkouru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po celé zemi. Zároveň však vzniká nový proud a posléze oddělující se disciplína zvaná Free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running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. 21. července 2004 byl založen Parkour.net, jehož fórum se brzy stalo virtuálním domovem nejzkušenějších a nejrespektovanějších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traceurů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a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traceurek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světa. V roce 2005 založil David Belle asociaci PAWA (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PArkour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Worldwide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Association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– Světová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parkourová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asociace), která mu měla pomoci šířit správnou myšlenku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parkouru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 xml:space="preserve"> dále. Organizace brzy přestala plnit svoji funkci a David ji v roce 2006 opustil, protože nesouhlasil s komerčním užitím </w:t>
      </w:r>
      <w:proofErr w:type="spellStart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parkouru</w:t>
      </w:r>
      <w:proofErr w:type="spellEnd"/>
      <w:r w:rsidRPr="00435926">
        <w:rPr>
          <w:rFonts w:ascii="Arial" w:eastAsia="Times New Roman" w:hAnsi="Arial" w:cs="Arial"/>
          <w:strike/>
          <w:color w:val="000000" w:themeColor="text1"/>
          <w:sz w:val="24"/>
          <w:szCs w:val="23"/>
          <w:lang w:eastAsia="cs-CZ"/>
        </w:rPr>
        <w:t>!</w:t>
      </w:r>
    </w:p>
    <w:p w:rsidR="008D3DC8" w:rsidRDefault="008D3DC8" w:rsidP="00037D8A">
      <w:pPr>
        <w:jc w:val="both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:rsidR="00960A59" w:rsidRPr="00E34B61" w:rsidRDefault="00FB22F8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Strong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 xml:space="preserve"> man, </w:t>
      </w: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strong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spirit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’</w:t>
      </w:r>
    </w:p>
    <w:p w:rsidR="00FB22F8" w:rsidRPr="00E34B61" w:rsidRDefault="00FB22F8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</w:pP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</w:r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ab/>
        <w:t xml:space="preserve">- </w:t>
      </w: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Yann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Hnautra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20"/>
          <w:shd w:val="clear" w:color="auto" w:fill="FFFFFF"/>
        </w:rPr>
        <w:t>|</w:t>
      </w:r>
    </w:p>
    <w:p w:rsidR="00FB22F8" w:rsidRPr="00E34B61" w:rsidRDefault="00FB22F8" w:rsidP="00037D8A">
      <w:pPr>
        <w:jc w:val="both"/>
        <w:rPr>
          <w:rFonts w:ascii="Arial" w:hAnsi="Arial" w:cs="Arial"/>
          <w:b/>
          <w:strike/>
          <w:color w:val="000000" w:themeColor="text1"/>
          <w:sz w:val="24"/>
          <w:szCs w:val="20"/>
          <w:shd w:val="clear" w:color="auto" w:fill="FFFFFF"/>
        </w:rPr>
      </w:pPr>
      <w:bookmarkStart w:id="0" w:name="_GoBack"/>
      <w:r w:rsidRPr="00E34B61">
        <w:rPr>
          <w:rFonts w:ascii="Arial" w:hAnsi="Arial" w:cs="Arial"/>
          <w:b/>
          <w:strike/>
          <w:color w:val="000000" w:themeColor="text1"/>
          <w:sz w:val="20"/>
          <w:szCs w:val="20"/>
          <w:shd w:val="clear" w:color="auto" w:fill="FFFFFF"/>
        </w:rPr>
        <w:t> </w:t>
      </w:r>
      <w:r w:rsidRPr="00E34B61">
        <w:rPr>
          <w:rFonts w:ascii="Arial" w:hAnsi="Arial" w:cs="Arial"/>
          <w:b/>
          <w:strike/>
          <w:color w:val="000000" w:themeColor="text1"/>
          <w:sz w:val="24"/>
          <w:szCs w:val="20"/>
          <w:shd w:val="clear" w:color="auto" w:fill="FFFFFF"/>
        </w:rPr>
        <w:t>„ </w:t>
      </w:r>
      <w:r w:rsidRPr="00E34B61">
        <w:rPr>
          <w:rStyle w:val="Siln"/>
          <w:rFonts w:ascii="Arial" w:hAnsi="Arial" w:cs="Arial"/>
          <w:b w:val="0"/>
          <w:strike/>
          <w:color w:val="000000" w:themeColor="text1"/>
          <w:sz w:val="24"/>
          <w:szCs w:val="20"/>
          <w:shd w:val="clear" w:color="auto" w:fill="FFFFFF"/>
        </w:rPr>
        <w:t>Pohyb z bodu A do bodu B co nejrychleji</w:t>
      </w:r>
      <w:r w:rsidRPr="00E34B61">
        <w:rPr>
          <w:rFonts w:ascii="Arial" w:hAnsi="Arial" w:cs="Arial"/>
          <w:b/>
          <w:strike/>
          <w:color w:val="000000" w:themeColor="text1"/>
          <w:sz w:val="24"/>
          <w:szCs w:val="20"/>
          <w:shd w:val="clear" w:color="auto" w:fill="FFFFFF"/>
        </w:rPr>
        <w:t>“</w:t>
      </w:r>
    </w:p>
    <w:bookmarkEnd w:id="0"/>
    <w:p w:rsidR="003B7056" w:rsidRPr="00C9317E" w:rsidRDefault="003B7056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Často se říká, že opravdová zhouba všech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traceurů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, je déšť. Většina, zvláště pak začátečníci, při pohledu na temná mračna, nebo studený vítr odejde domů a smíří se s dalším dnem bez tréninku. </w:t>
      </w:r>
    </w:p>
    <w:p w:rsidR="003B7056" w:rsidRPr="00C9317E" w:rsidRDefault="003B7056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Klíčem je zbavit se představy dobrého a špatného počasí. Neexistuje nic jako dobré a špatné počasí. Existuje pouze počasí! Opravdu přizpůsobivý člověk ho vnímá, jakoby viděl jiný typ překážky nebo jen jako nový a neozkoušený terén. Ve zkratce můžeme říct, že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traceur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to vnímá spíš jako výzvu než překážku.</w:t>
      </w:r>
      <w:r w:rsidRPr="00C9317E">
        <w:rPr>
          <w:rFonts w:ascii="Arial" w:hAnsi="Arial" w:cs="Arial"/>
          <w:strike/>
          <w:color w:val="000000" w:themeColor="text1"/>
          <w:sz w:val="31"/>
          <w:szCs w:val="31"/>
        </w:rPr>
        <w:t xml:space="preserve"> </w:t>
      </w:r>
      <w:r w:rsidR="00EC23FB" w:rsidRPr="00C9317E">
        <w:rPr>
          <w:rFonts w:ascii="Arial" w:hAnsi="Arial" w:cs="Arial"/>
          <w:strike/>
          <w:color w:val="000000" w:themeColor="text1"/>
          <w:sz w:val="24"/>
          <w:szCs w:val="31"/>
        </w:rPr>
        <w:t>Ž</w:t>
      </w:r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áci jsou omezeni na ty části, které jsou pěkné a příjemné, jen na hezké počasí. Mistr však ví, že musí zůstat soustředěný a trénovat, ať se děje, co se děje. Pravý mistr zachová klid, ať čelí jakémukoli počasí. </w:t>
      </w:r>
    </w:p>
    <w:p w:rsidR="003B7056" w:rsidRPr="00C9317E" w:rsidRDefault="003B7056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The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floor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is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lava</w:t>
      </w:r>
      <w:proofErr w:type="spellEnd"/>
      <w:r w:rsidR="00806BD5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="00806BD5" w:rsidRPr="00C9317E">
        <w:rPr>
          <w:rFonts w:ascii="Arial" w:hAnsi="Arial" w:cs="Arial"/>
          <w:strike/>
          <w:color w:val="000000" w:themeColor="text1"/>
          <w:sz w:val="24"/>
          <w:szCs w:val="31"/>
        </w:rPr>
        <w:t>horse</w:t>
      </w:r>
      <w:proofErr w:type="spellEnd"/>
    </w:p>
    <w:p w:rsidR="00806BD5" w:rsidRPr="00C9317E" w:rsidRDefault="00806BD5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Pakour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teams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–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tempest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storror</w:t>
      </w:r>
      <w:proofErr w:type="spellEnd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Pr="00C9317E">
        <w:rPr>
          <w:rFonts w:ascii="Arial" w:hAnsi="Arial" w:cs="Arial"/>
          <w:strike/>
          <w:color w:val="000000" w:themeColor="text1"/>
          <w:sz w:val="24"/>
          <w:szCs w:val="31"/>
        </w:rPr>
        <w:t>farang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french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freerun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family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,</w:t>
      </w:r>
      <w:r w:rsidR="0065639D" w:rsidRPr="00C9317E">
        <w:rPr>
          <w:strike/>
          <w:color w:val="000000" w:themeColor="text1"/>
        </w:rPr>
        <w:t xml:space="preserve">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gazilian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urban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project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,</w:t>
      </w:r>
      <w:r w:rsidR="0065639D" w:rsidRPr="00C9317E">
        <w:rPr>
          <w:strike/>
          <w:color w:val="000000" w:themeColor="text1"/>
        </w:rPr>
        <w:t xml:space="preserve"> </w:t>
      </w:r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3run, </w:t>
      </w:r>
      <w:proofErr w:type="spellStart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>jiyo,storm</w:t>
      </w:r>
      <w:proofErr w:type="spellEnd"/>
      <w:r w:rsidR="0065639D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="00FA0873" w:rsidRPr="00C9317E">
        <w:rPr>
          <w:rFonts w:ascii="Arial" w:hAnsi="Arial" w:cs="Arial"/>
          <w:strike/>
          <w:color w:val="000000" w:themeColor="text1"/>
          <w:sz w:val="24"/>
          <w:szCs w:val="31"/>
        </w:rPr>
        <w:t>ashigaru</w:t>
      </w:r>
      <w:proofErr w:type="spellEnd"/>
      <w:r w:rsidR="00FA0873" w:rsidRPr="00C9317E">
        <w:rPr>
          <w:rFonts w:ascii="Arial" w:hAnsi="Arial" w:cs="Arial"/>
          <w:strike/>
          <w:color w:val="000000" w:themeColor="text1"/>
          <w:sz w:val="24"/>
          <w:szCs w:val="31"/>
        </w:rPr>
        <w:t>,</w:t>
      </w:r>
      <w:r w:rsidR="008A3B0E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8A3B0E" w:rsidRPr="00C9317E">
        <w:rPr>
          <w:rFonts w:ascii="Arial" w:hAnsi="Arial" w:cs="Arial"/>
          <w:strike/>
          <w:color w:val="000000" w:themeColor="text1"/>
          <w:sz w:val="24"/>
          <w:szCs w:val="31"/>
        </w:rPr>
        <w:t>american</w:t>
      </w:r>
      <w:proofErr w:type="spellEnd"/>
      <w:r w:rsidR="008A3B0E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="008A3B0E" w:rsidRPr="00C9317E">
        <w:rPr>
          <w:rFonts w:ascii="Arial" w:hAnsi="Arial" w:cs="Arial"/>
          <w:strike/>
          <w:color w:val="000000" w:themeColor="text1"/>
          <w:sz w:val="24"/>
          <w:szCs w:val="31"/>
        </w:rPr>
        <w:t>parkour</w:t>
      </w:r>
      <w:proofErr w:type="spellEnd"/>
      <w:r w:rsidR="00DE7182" w:rsidRPr="00C9317E">
        <w:rPr>
          <w:rFonts w:ascii="Arial" w:hAnsi="Arial" w:cs="Arial"/>
          <w:strike/>
          <w:color w:val="000000" w:themeColor="text1"/>
          <w:sz w:val="24"/>
          <w:szCs w:val="31"/>
        </w:rPr>
        <w:t xml:space="preserve">, </w:t>
      </w:r>
      <w:proofErr w:type="spellStart"/>
      <w:r w:rsidR="00DE7182" w:rsidRPr="00C9317E">
        <w:rPr>
          <w:rFonts w:ascii="Arial" w:hAnsi="Arial" w:cs="Arial"/>
          <w:strike/>
          <w:color w:val="000000" w:themeColor="text1"/>
          <w:sz w:val="24"/>
          <w:szCs w:val="31"/>
        </w:rPr>
        <w:t>jestion</w:t>
      </w:r>
      <w:proofErr w:type="spellEnd"/>
    </w:p>
    <w:p w:rsidR="00806BD5" w:rsidRPr="00C3114F" w:rsidRDefault="00806BD5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r w:rsidRPr="00C3114F">
        <w:rPr>
          <w:rFonts w:ascii="Arial" w:hAnsi="Arial" w:cs="Arial"/>
          <w:strike/>
          <w:color w:val="000000" w:themeColor="text1"/>
          <w:sz w:val="24"/>
          <w:szCs w:val="31"/>
        </w:rPr>
        <w:t xml:space="preserve">Art </w:t>
      </w:r>
      <w:proofErr w:type="spellStart"/>
      <w:r w:rsidRPr="00C3114F">
        <w:rPr>
          <w:rFonts w:ascii="Arial" w:hAnsi="Arial" w:cs="Arial"/>
          <w:strike/>
          <w:color w:val="000000" w:themeColor="text1"/>
          <w:sz w:val="24"/>
          <w:szCs w:val="31"/>
        </w:rPr>
        <w:t>of</w:t>
      </w:r>
      <w:proofErr w:type="spellEnd"/>
      <w:r w:rsidRPr="00C3114F">
        <w:rPr>
          <w:rFonts w:ascii="Arial" w:hAnsi="Arial" w:cs="Arial"/>
          <w:strike/>
          <w:color w:val="000000" w:themeColor="text1"/>
          <w:sz w:val="24"/>
          <w:szCs w:val="31"/>
        </w:rPr>
        <w:t xml:space="preserve"> </w:t>
      </w:r>
      <w:proofErr w:type="spellStart"/>
      <w:r w:rsidRPr="00C3114F">
        <w:rPr>
          <w:rFonts w:ascii="Arial" w:hAnsi="Arial" w:cs="Arial"/>
          <w:strike/>
          <w:color w:val="000000" w:themeColor="text1"/>
          <w:sz w:val="24"/>
          <w:szCs w:val="31"/>
        </w:rPr>
        <w:t>motion</w:t>
      </w:r>
      <w:proofErr w:type="spellEnd"/>
    </w:p>
    <w:p w:rsidR="003857CA" w:rsidRPr="00E34B61" w:rsidRDefault="00806BD5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31"/>
        </w:rPr>
        <w:t>Parkour</w:t>
      </w:r>
      <w:proofErr w:type="spellEnd"/>
      <w:r w:rsidRPr="00E34B61">
        <w:rPr>
          <w:rFonts w:ascii="Arial" w:hAnsi="Arial" w:cs="Arial"/>
          <w:strike/>
          <w:color w:val="000000" w:themeColor="text1"/>
          <w:sz w:val="24"/>
          <w:szCs w:val="31"/>
        </w:rPr>
        <w:t xml:space="preserve"> filmy a knihy (ani ve snu, Tary: příběh </w:t>
      </w:r>
      <w:proofErr w:type="spellStart"/>
      <w:r w:rsidRPr="00E34B61">
        <w:rPr>
          <w:rFonts w:ascii="Arial" w:hAnsi="Arial" w:cs="Arial"/>
          <w:strike/>
          <w:color w:val="000000" w:themeColor="text1"/>
          <w:sz w:val="24"/>
          <w:szCs w:val="31"/>
        </w:rPr>
        <w:t>parkouristy</w:t>
      </w:r>
      <w:proofErr w:type="spellEnd"/>
    </w:p>
    <w:p w:rsidR="008F3269" w:rsidRPr="00D265C8" w:rsidRDefault="008F3269" w:rsidP="00037D8A">
      <w:pPr>
        <w:jc w:val="both"/>
        <w:rPr>
          <w:rFonts w:ascii="Arial" w:hAnsi="Arial" w:cs="Arial"/>
          <w:strike/>
          <w:color w:val="000000" w:themeColor="text1"/>
          <w:sz w:val="24"/>
          <w:szCs w:val="31"/>
        </w:rPr>
      </w:pPr>
      <w:proofErr w:type="spellStart"/>
      <w:r w:rsidRPr="00D265C8">
        <w:rPr>
          <w:rFonts w:ascii="Arial" w:hAnsi="Arial" w:cs="Arial"/>
          <w:strike/>
          <w:color w:val="000000" w:themeColor="text1"/>
          <w:sz w:val="24"/>
          <w:szCs w:val="31"/>
        </w:rPr>
        <w:t>Parkour</w:t>
      </w:r>
      <w:proofErr w:type="spellEnd"/>
      <w:r w:rsidRPr="00D265C8">
        <w:rPr>
          <w:rFonts w:ascii="Arial" w:hAnsi="Arial" w:cs="Arial"/>
          <w:strike/>
          <w:color w:val="000000" w:themeColor="text1"/>
          <w:sz w:val="24"/>
          <w:szCs w:val="31"/>
        </w:rPr>
        <w:t xml:space="preserve"> rekordy</w:t>
      </w:r>
    </w:p>
    <w:p w:rsidR="0033758C" w:rsidRPr="00037D8A" w:rsidRDefault="0033758C" w:rsidP="00037D8A">
      <w:pPr>
        <w:jc w:val="both"/>
        <w:rPr>
          <w:rFonts w:ascii="Arial" w:hAnsi="Arial" w:cs="Arial"/>
          <w:color w:val="000000" w:themeColor="text1"/>
          <w:sz w:val="24"/>
          <w:szCs w:val="31"/>
        </w:rPr>
      </w:pPr>
    </w:p>
    <w:sectPr w:rsidR="0033758C" w:rsidRPr="00037D8A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012" w:rsidRDefault="00982012" w:rsidP="00DF369C">
      <w:pPr>
        <w:spacing w:after="0" w:line="240" w:lineRule="auto"/>
      </w:pPr>
      <w:r>
        <w:separator/>
      </w:r>
    </w:p>
  </w:endnote>
  <w:endnote w:type="continuationSeparator" w:id="0">
    <w:p w:rsidR="00982012" w:rsidRDefault="00982012" w:rsidP="00DF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012" w:rsidRDefault="00982012" w:rsidP="00DF369C">
      <w:pPr>
        <w:spacing w:after="0" w:line="240" w:lineRule="auto"/>
      </w:pPr>
      <w:r>
        <w:separator/>
      </w:r>
    </w:p>
  </w:footnote>
  <w:footnote w:type="continuationSeparator" w:id="0">
    <w:p w:rsidR="00982012" w:rsidRDefault="00982012" w:rsidP="00DF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69C" w:rsidRDefault="00DF369C">
    <w:pPr>
      <w:pStyle w:val="Zhlav"/>
    </w:pPr>
    <w:r w:rsidRPr="00DF369C">
      <w:rPr>
        <w:sz w:val="40"/>
      </w:rPr>
      <w:ptab w:relativeTo="margin" w:alignment="center" w:leader="none"/>
    </w:r>
    <w:proofErr w:type="spellStart"/>
    <w:r w:rsidRPr="00DF369C">
      <w:rPr>
        <w:sz w:val="40"/>
      </w:rPr>
      <w:t>Parkour</w:t>
    </w:r>
    <w:proofErr w:type="spellEnd"/>
    <w:r w:rsidRPr="00DF369C">
      <w:rPr>
        <w:sz w:val="40"/>
      </w:rPr>
      <w:t xml:space="preserve"> - informace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10784"/>
    <w:multiLevelType w:val="multilevel"/>
    <w:tmpl w:val="0BEA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9C"/>
    <w:rsid w:val="00037D8A"/>
    <w:rsid w:val="00073F85"/>
    <w:rsid w:val="00292B9D"/>
    <w:rsid w:val="002F78DA"/>
    <w:rsid w:val="00330412"/>
    <w:rsid w:val="0033758C"/>
    <w:rsid w:val="003857CA"/>
    <w:rsid w:val="003B7056"/>
    <w:rsid w:val="00430BDC"/>
    <w:rsid w:val="00435926"/>
    <w:rsid w:val="00567153"/>
    <w:rsid w:val="005A082F"/>
    <w:rsid w:val="0065639D"/>
    <w:rsid w:val="006733CC"/>
    <w:rsid w:val="00677966"/>
    <w:rsid w:val="006E5A26"/>
    <w:rsid w:val="00806BD5"/>
    <w:rsid w:val="00847DC9"/>
    <w:rsid w:val="008A3B0E"/>
    <w:rsid w:val="008C135D"/>
    <w:rsid w:val="008D3DC8"/>
    <w:rsid w:val="008F3269"/>
    <w:rsid w:val="00960A59"/>
    <w:rsid w:val="00982012"/>
    <w:rsid w:val="00993C3D"/>
    <w:rsid w:val="009C4A0A"/>
    <w:rsid w:val="009D4611"/>
    <w:rsid w:val="00A31409"/>
    <w:rsid w:val="00A34C3C"/>
    <w:rsid w:val="00B20A91"/>
    <w:rsid w:val="00B2705B"/>
    <w:rsid w:val="00B73D41"/>
    <w:rsid w:val="00BA22CC"/>
    <w:rsid w:val="00C3114F"/>
    <w:rsid w:val="00C864F2"/>
    <w:rsid w:val="00C9317E"/>
    <w:rsid w:val="00CA10AE"/>
    <w:rsid w:val="00CA4A07"/>
    <w:rsid w:val="00D20E3C"/>
    <w:rsid w:val="00D265C8"/>
    <w:rsid w:val="00D26A5E"/>
    <w:rsid w:val="00D364B2"/>
    <w:rsid w:val="00D56F27"/>
    <w:rsid w:val="00D810F6"/>
    <w:rsid w:val="00D82C35"/>
    <w:rsid w:val="00DA4762"/>
    <w:rsid w:val="00DC0A56"/>
    <w:rsid w:val="00DC393A"/>
    <w:rsid w:val="00DE7182"/>
    <w:rsid w:val="00DF369C"/>
    <w:rsid w:val="00E34B61"/>
    <w:rsid w:val="00EC23FB"/>
    <w:rsid w:val="00F23985"/>
    <w:rsid w:val="00F34443"/>
    <w:rsid w:val="00F81288"/>
    <w:rsid w:val="00FA0873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A1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3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F3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F369C"/>
  </w:style>
  <w:style w:type="paragraph" w:styleId="Zpat">
    <w:name w:val="footer"/>
    <w:basedOn w:val="Normln"/>
    <w:link w:val="ZpatChar"/>
    <w:uiPriority w:val="99"/>
    <w:unhideWhenUsed/>
    <w:rsid w:val="00DF3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F369C"/>
  </w:style>
  <w:style w:type="paragraph" w:styleId="Textbubliny">
    <w:name w:val="Balloon Text"/>
    <w:basedOn w:val="Normln"/>
    <w:link w:val="TextbublinyChar"/>
    <w:uiPriority w:val="99"/>
    <w:semiHidden/>
    <w:unhideWhenUsed/>
    <w:rsid w:val="00DF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369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CA10A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mw-headline">
    <w:name w:val="mw-headline"/>
    <w:basedOn w:val="Standardnpsmoodstavce"/>
    <w:rsid w:val="00CA10AE"/>
  </w:style>
  <w:style w:type="character" w:customStyle="1" w:styleId="mw-editsection">
    <w:name w:val="mw-editsection"/>
    <w:basedOn w:val="Standardnpsmoodstavce"/>
    <w:rsid w:val="00CA10AE"/>
  </w:style>
  <w:style w:type="character" w:customStyle="1" w:styleId="mw-editsection-bracket">
    <w:name w:val="mw-editsection-bracket"/>
    <w:basedOn w:val="Standardnpsmoodstavce"/>
    <w:rsid w:val="00CA10AE"/>
  </w:style>
  <w:style w:type="character" w:styleId="Hypertextovodkaz">
    <w:name w:val="Hyperlink"/>
    <w:basedOn w:val="Standardnpsmoodstavce"/>
    <w:uiPriority w:val="99"/>
    <w:semiHidden/>
    <w:unhideWhenUsed/>
    <w:rsid w:val="00CA10AE"/>
    <w:rPr>
      <w:color w:val="0000FF"/>
      <w:u w:val="single"/>
    </w:rPr>
  </w:style>
  <w:style w:type="character" w:customStyle="1" w:styleId="mw-editsection-divider">
    <w:name w:val="mw-editsection-divider"/>
    <w:basedOn w:val="Standardnpsmoodstavce"/>
    <w:rsid w:val="00CA10AE"/>
  </w:style>
  <w:style w:type="paragraph" w:styleId="Normlnweb">
    <w:name w:val="Normal (Web)"/>
    <w:basedOn w:val="Normln"/>
    <w:uiPriority w:val="99"/>
    <w:unhideWhenUsed/>
    <w:rsid w:val="00CA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CittHTML">
    <w:name w:val="HTML Cite"/>
    <w:basedOn w:val="Standardnpsmoodstavce"/>
    <w:uiPriority w:val="99"/>
    <w:semiHidden/>
    <w:unhideWhenUsed/>
    <w:rsid w:val="00DA4762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3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960A59"/>
    <w:rPr>
      <w:i/>
      <w:iCs/>
    </w:rPr>
  </w:style>
  <w:style w:type="character" w:styleId="Siln">
    <w:name w:val="Strong"/>
    <w:basedOn w:val="Standardnpsmoodstavce"/>
    <w:uiPriority w:val="22"/>
    <w:qFormat/>
    <w:rsid w:val="00FB22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A1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3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F3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F369C"/>
  </w:style>
  <w:style w:type="paragraph" w:styleId="Zpat">
    <w:name w:val="footer"/>
    <w:basedOn w:val="Normln"/>
    <w:link w:val="ZpatChar"/>
    <w:uiPriority w:val="99"/>
    <w:unhideWhenUsed/>
    <w:rsid w:val="00DF3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F369C"/>
  </w:style>
  <w:style w:type="paragraph" w:styleId="Textbubliny">
    <w:name w:val="Balloon Text"/>
    <w:basedOn w:val="Normln"/>
    <w:link w:val="TextbublinyChar"/>
    <w:uiPriority w:val="99"/>
    <w:semiHidden/>
    <w:unhideWhenUsed/>
    <w:rsid w:val="00DF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369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CA10A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mw-headline">
    <w:name w:val="mw-headline"/>
    <w:basedOn w:val="Standardnpsmoodstavce"/>
    <w:rsid w:val="00CA10AE"/>
  </w:style>
  <w:style w:type="character" w:customStyle="1" w:styleId="mw-editsection">
    <w:name w:val="mw-editsection"/>
    <w:basedOn w:val="Standardnpsmoodstavce"/>
    <w:rsid w:val="00CA10AE"/>
  </w:style>
  <w:style w:type="character" w:customStyle="1" w:styleId="mw-editsection-bracket">
    <w:name w:val="mw-editsection-bracket"/>
    <w:basedOn w:val="Standardnpsmoodstavce"/>
    <w:rsid w:val="00CA10AE"/>
  </w:style>
  <w:style w:type="character" w:styleId="Hypertextovodkaz">
    <w:name w:val="Hyperlink"/>
    <w:basedOn w:val="Standardnpsmoodstavce"/>
    <w:uiPriority w:val="99"/>
    <w:semiHidden/>
    <w:unhideWhenUsed/>
    <w:rsid w:val="00CA10AE"/>
    <w:rPr>
      <w:color w:val="0000FF"/>
      <w:u w:val="single"/>
    </w:rPr>
  </w:style>
  <w:style w:type="character" w:customStyle="1" w:styleId="mw-editsection-divider">
    <w:name w:val="mw-editsection-divider"/>
    <w:basedOn w:val="Standardnpsmoodstavce"/>
    <w:rsid w:val="00CA10AE"/>
  </w:style>
  <w:style w:type="paragraph" w:styleId="Normlnweb">
    <w:name w:val="Normal (Web)"/>
    <w:basedOn w:val="Normln"/>
    <w:uiPriority w:val="99"/>
    <w:unhideWhenUsed/>
    <w:rsid w:val="00CA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CittHTML">
    <w:name w:val="HTML Cite"/>
    <w:basedOn w:val="Standardnpsmoodstavce"/>
    <w:uiPriority w:val="99"/>
    <w:semiHidden/>
    <w:unhideWhenUsed/>
    <w:rsid w:val="00DA4762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3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960A59"/>
    <w:rPr>
      <w:i/>
      <w:iCs/>
    </w:rPr>
  </w:style>
  <w:style w:type="character" w:styleId="Siln">
    <w:name w:val="Strong"/>
    <w:basedOn w:val="Standardnpsmoodstavce"/>
    <w:uiPriority w:val="22"/>
    <w:qFormat/>
    <w:rsid w:val="00FB2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/index.php?title=P%C5%99irozen%C3%A1_metoda&amp;action=edit&amp;redlink=1" TargetMode="External"/><Relationship Id="rId13" Type="http://schemas.openxmlformats.org/officeDocument/2006/relationships/hyperlink" Target="https://cs.wikipedia.org/wiki/Kv%C4%9Bten" TargetMode="External"/><Relationship Id="rId18" Type="http://schemas.openxmlformats.org/officeDocument/2006/relationships/hyperlink" Target="https://cs.wikipedia.org/wiki/S%C3%A9bastien_Foucan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Free_running" TargetMode="External"/><Relationship Id="rId17" Type="http://schemas.openxmlformats.org/officeDocument/2006/relationships/hyperlink" Target="https://cs.wikipedia.org/wiki/Ostr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2007" TargetMode="External"/><Relationship Id="rId20" Type="http://schemas.openxmlformats.org/officeDocument/2006/relationships/hyperlink" Target="http://cs.wikipedia.org/w/index.php?title=P%C5%99irozen%C3%A1_metoda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20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%C4%8Cervene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2005" TargetMode="External"/><Relationship Id="rId19" Type="http://schemas.openxmlformats.org/officeDocument/2006/relationships/hyperlink" Target="https://cs.wikipedia.org/wiki/Parko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2003" TargetMode="External"/><Relationship Id="rId14" Type="http://schemas.openxmlformats.org/officeDocument/2006/relationships/hyperlink" Target="https://cs.wikipedia.org/wiki/200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2296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26</cp:revision>
  <dcterms:created xsi:type="dcterms:W3CDTF">2019-04-28T07:57:00Z</dcterms:created>
  <dcterms:modified xsi:type="dcterms:W3CDTF">2019-05-12T10:49:00Z</dcterms:modified>
</cp:coreProperties>
</file>