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sz w:val="36"/>
        </w:rPr>
        <w:t>Gedeon Christ Nzemba</w:t>
      </w:r>
    </w:p>
    <w:p>
      <w:pPr>
        <w:spacing w:before="0" w:after="20"/>
      </w:pPr>
      <w:r>
        <w:rPr>
          <w:b w:val="0"/>
          <w:i w:val="0"/>
          <w:sz w:val="21"/>
        </w:rPr>
        <w:t>Cape Town, South Africa</w:t>
      </w:r>
    </w:p>
    <w:p>
      <w:pPr>
        <w:spacing w:before="0" w:after="20"/>
      </w:pPr>
      <w:r>
        <w:rPr>
          <w:b w:val="0"/>
          <w:i w:val="0"/>
          <w:sz w:val="21"/>
        </w:rPr>
        <w:t>+27 83 253 2615  |  gedeon@gedeonchrist.com</w:t>
      </w:r>
    </w:p>
    <w:p>
      <w:pPr>
        <w:spacing w:before="0" w:after="40"/>
      </w:pPr>
      <w:r>
        <w:rPr>
          <w:b w:val="0"/>
          <w:i w:val="0"/>
          <w:sz w:val="20"/>
        </w:rPr>
        <w:t>www.linkedin.com/in/nzemba  |  gedeonchrist.com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SUMMARY</w:t>
      </w:r>
    </w:p>
    <w:p>
      <w:pPr>
        <w:spacing w:before="0" w:after="20"/>
      </w:pPr>
      <w:r>
        <w:rPr>
          <w:b w:val="0"/>
          <w:i w:val="0"/>
        </w:rPr>
        <w:t>Kitchen and food-production crew at McDonald's, working to standardised procedures and strict hygiene and food-handling rules under time pressure. Order packer at a high-volume wholesaler, where I counted every order a second time against the supervisor's count. Roughly eighteen months on active construction sites as an electrical assistant — trenching, chasing walls, full physical days. Used to standing shifts, early starts and being told exactly how a job must be done.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RELEVANT EXPERIENCE</w:t>
      </w:r>
    </w:p>
    <w:p>
      <w:pPr>
        <w:spacing w:before="220" w:after="60"/>
        <w:pBdr>
          <w:bottom w:val="single" w:sz="6" w:color="999999"/>
        </w:pBdr>
      </w:pPr>
      <w:r>
        <w:rPr>
          <w:b/>
          <w:i w:val="0"/>
          <w:sz w:val="23"/>
        </w:rPr>
        <w:t>EDUCATION &amp; TRAINING</w:t>
      </w:r>
    </w:p>
    <w:sectPr w:rsidR="00FC693F" w:rsidRPr="0006063C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