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0D98B" w14:textId="2FA51FFD" w:rsidR="0026167E" w:rsidRDefault="0026167E">
      <w:r>
        <w:t>Z1</w:t>
      </w:r>
    </w:p>
    <w:p w14:paraId="6CC8FF8E" w14:textId="033EFA51" w:rsidR="0026167E" w:rsidRDefault="0026167E">
      <w:r>
        <w:t>Najczęstsze użycie wzorca Singleton:</w:t>
      </w:r>
    </w:p>
    <w:p w14:paraId="27CC3A3C" w14:textId="4A2D256D" w:rsidR="0026167E" w:rsidRDefault="0026167E">
      <w:r>
        <w:t>Wzorca Singleton używamy, gdy wymagamy tylko i wyłącznie jednej instancji danej klasy, poprzez użycie go blokujemy możliwość stworzenia dodatkowych instancji tej samej klasy.</w:t>
      </w:r>
      <w:r>
        <w:tab/>
      </w:r>
    </w:p>
    <w:p w14:paraId="41019F2A" w14:textId="76BF509D" w:rsidR="0026167E" w:rsidRDefault="0026167E">
      <w:r>
        <w:t>Pozwala on nam również na dostęp globalny do tej jedynej unikalnej instancji klasy, co może ułatwić nam dostęp do niego, jest on chroniony przed zmianami spowodowanymi przez inny kod.</w:t>
      </w:r>
    </w:p>
    <w:p w14:paraId="784190E4" w14:textId="77777777" w:rsidR="0026167E" w:rsidRDefault="0026167E"/>
    <w:p w14:paraId="3ABF1D4C" w14:textId="77777777" w:rsidR="0026167E" w:rsidRDefault="0026167E"/>
    <w:p w14:paraId="660F6B5B" w14:textId="0331DBDA" w:rsidR="0026167E" w:rsidRDefault="0026167E">
      <w:r>
        <w:t>Z2</w:t>
      </w:r>
    </w:p>
    <w:p w14:paraId="5964329F" w14:textId="50D3BD3B" w:rsidR="00F66251" w:rsidRDefault="003F583C">
      <w:r w:rsidRPr="003F583C">
        <w:rPr>
          <w:noProof/>
        </w:rPr>
        <w:drawing>
          <wp:inline distT="0" distB="0" distL="0" distR="0" wp14:anchorId="7C25D1C1" wp14:editId="08983FA4">
            <wp:extent cx="2686050" cy="219075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662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251"/>
    <w:rsid w:val="0026167E"/>
    <w:rsid w:val="003F583C"/>
    <w:rsid w:val="00F66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012DC"/>
  <w15:chartTrackingRefBased/>
  <w15:docId w15:val="{47FBD77A-B95F-4DB2-A545-EA557446A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58</Words>
  <Characters>349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2021-05-19T11:36:00Z</dcterms:created>
  <dcterms:modified xsi:type="dcterms:W3CDTF">2021-05-19T11:43:00Z</dcterms:modified>
</cp:coreProperties>
</file>