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1、所有操作均在A竖列写入，不可增加行数、列数</w:t>
      </w:r>
    </w:p>
    <w:p>
      <w:pPr>
        <w:bidi w:val="0"/>
      </w:pPr>
      <w:r>
        <w:drawing>
          <wp:inline distT="0" distB="0" distL="114300" distR="114300">
            <wp:extent cx="5264785" cy="253936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2、最终以xlsx格式保存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通过参考答案来预测出可能是哪些问题所问出的结果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每条答案仅需一条问题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373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关键词提取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提取参考答案中的给分点，保持关键字顺序在剧中仍一致</w:t>
      </w:r>
    </w:p>
    <w:p>
      <w:r>
        <w:drawing>
          <wp:inline distT="0" distB="0" distL="114300" distR="114300">
            <wp:extent cx="5271135" cy="172339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语言重组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在不改变句子意思情况下进行语言重组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r>
        <w:drawing>
          <wp:inline distT="0" distB="0" distL="114300" distR="114300">
            <wp:extent cx="5274310" cy="1228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32046"/>
    <w:rsid w:val="0A2B587D"/>
    <w:rsid w:val="323F2C8B"/>
    <w:rsid w:val="5F0F532A"/>
    <w:rsid w:val="62F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2020-01-19T14:23:00Z</dcterms:created>
  <dc:creator>GT1427377954</dc:creator>
  <cp:lastModifiedBy>GT1427377954</cp:lastModifiedBy>
  <dcterms:modified xsi:type="dcterms:W3CDTF">2020-01-19T14:49:41Z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