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Currently this MUST be run within Anaconda - Spyder to function properly.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 aware that the unfinished build is not necessarily stable.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