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1B2" w:rsidRDefault="0016432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07380" cy="4572000"/>
            <wp:effectExtent l="0" t="0" r="7620" b="0"/>
            <wp:wrapNone/>
            <wp:docPr id="1" name="Picture 1" descr="Full List of Northern States in Nigeria &amp;amp; Details – Nigerian Inf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List of Northern States in Nigeria &amp;amp; Details – Nigerian Info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>
      <w:r>
        <w:rPr>
          <w:noProof/>
        </w:rPr>
        <w:lastRenderedPageBreak/>
        <w:drawing>
          <wp:inline distT="0" distB="0" distL="0" distR="0">
            <wp:extent cx="5631180" cy="5198012"/>
            <wp:effectExtent l="0" t="0" r="7620" b="3175"/>
            <wp:docPr id="2" name="Picture 2" descr="Northern Region, Niger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rthern Region, Nigeria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607" cy="522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/>
    <w:p w:rsidR="0016432A" w:rsidRDefault="0016432A">
      <w:r>
        <w:rPr>
          <w:noProof/>
        </w:rPr>
        <w:drawing>
          <wp:inline distT="0" distB="0" distL="0" distR="0">
            <wp:extent cx="6542128" cy="4274820"/>
            <wp:effectExtent l="0" t="0" r="0" b="0"/>
            <wp:docPr id="3" name="Picture 3" descr="This disease is “not for hospital”: myths and misconceptions about cancers  in Northern Nigeria | Published in Journal of Global Health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s disease is “not for hospital”: myths and misconceptions about cancers  in Northern Nigeria | Published in Journal of Global Health Repor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268" cy="429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9D" w:rsidRDefault="009E019D"/>
    <w:p w:rsidR="009E019D" w:rsidRDefault="009E019D">
      <w:r>
        <w:rPr>
          <w:noProof/>
        </w:rPr>
        <w:lastRenderedPageBreak/>
        <w:drawing>
          <wp:inline distT="0" distB="0" distL="0" distR="0">
            <wp:extent cx="5943600" cy="4916151"/>
            <wp:effectExtent l="0" t="0" r="0" b="0"/>
            <wp:docPr id="4" name="Picture 4" descr="Confluence Mobile - Digital Logistics Capacity Assess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fluence Mobile - Digital Logistics Capacity Assessm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2A"/>
    <w:rsid w:val="0016432A"/>
    <w:rsid w:val="00296A7D"/>
    <w:rsid w:val="009E019D"/>
    <w:rsid w:val="00DA7FA6"/>
    <w:rsid w:val="00EE656E"/>
    <w:rsid w:val="00F5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B890E-77D2-489A-8A15-AA286687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Agajo</dc:creator>
  <cp:keywords/>
  <dc:description/>
  <cp:lastModifiedBy>James Agajo</cp:lastModifiedBy>
  <cp:revision>2</cp:revision>
  <dcterms:created xsi:type="dcterms:W3CDTF">2021-12-30T21:30:00Z</dcterms:created>
  <dcterms:modified xsi:type="dcterms:W3CDTF">2021-12-30T22:44:00Z</dcterms:modified>
</cp:coreProperties>
</file>