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1A"/>
          <w:sz w:val="40"/>
          <w:szCs w:val="40"/>
        </w:rPr>
        <w:t xml:space="preserve">BACK OFFICE</w:t>
      </w:r>
    </w:p>
    <w:p>
      <w:pPr>
        <w:spacing w:after="40" w:before="0"/>
        <w:jc w:val="center"/>
      </w:pPr>
      <w:r>
        <w:rPr>
          <w:rFonts w:ascii="Arial" w:cs="Arial" w:eastAsia="Arial" w:hAnsi="Arial"/>
          <w:color w:val="666666"/>
          <w:sz w:val="22"/>
          <w:szCs w:val="22"/>
        </w:rPr>
        <w:t xml:space="preserve">Personal Assistance Agency</w:t>
      </w:r>
    </w:p>
    <w:p>
      <w:pPr>
        <w:spacing w:after="40" w:before="40"/>
      </w:pPr>
    </w:p>
    <w:p>
      <w:pPr>
        <w:pBdr>
          <w:bottom w:val="single" w:color="DDDDDD" w:sz="4" w:space="4"/>
        </w:pBdr>
      </w:pPr>
    </w:p>
    <w:p>
      <w:pPr>
        <w:spacing w:after="40" w:before="40"/>
      </w:pPr>
    </w:p>
    <w:p>
      <w:pPr>
        <w:spacing w:after="160" w:before="0"/>
        <w:jc w:val="center"/>
      </w:pPr>
      <w:r>
        <w:rPr>
          <w:rFonts w:ascii="Arial" w:cs="Arial" w:eastAsia="Arial" w:hAnsi="Arial"/>
          <w:b/>
          <w:bCs/>
          <w:color w:val="1A1A1A"/>
          <w:sz w:val="28"/>
          <w:szCs w:val="28"/>
        </w:rPr>
        <w:t xml:space="preserve">CLIENT SERVICE AGREEMENT</w:t>
      </w:r>
    </w:p>
    <w:p>
      <w:pPr>
        <w:spacing w:after="160" w:before="0"/>
      </w:pPr>
      <w:r>
        <w:rPr>
          <w:rFonts w:ascii="Arial" w:cs="Arial" w:eastAsia="Arial" w:hAnsi="Arial"/>
          <w:sz w:val="22"/>
          <w:szCs w:val="22"/>
        </w:rPr>
        <w:t xml:space="preserve">This Client Service Agreement (</w:t>
      </w:r>
      <w:r>
        <w:rPr>
          <w:rFonts w:ascii="Arial" w:cs="Arial" w:eastAsia="Arial" w:hAnsi="Arial"/>
          <w:b/>
          <w:bCs/>
          <w:sz w:val="22"/>
          <w:szCs w:val="22"/>
        </w:rPr>
        <w:t xml:space="preserve">"Agreement"</w:t>
      </w:r>
      <w:r>
        <w:rPr>
          <w:rFonts w:ascii="Arial" w:cs="Arial" w:eastAsia="Arial" w:hAnsi="Arial"/>
          <w:sz w:val="22"/>
          <w:szCs w:val="22"/>
        </w:rPr>
        <w:t xml:space="preserve">) is entered into as of the date last signed below,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sz w:val="22"/>
                <w:szCs w:val="22"/>
              </w:rPr>
              <w:t xml:space="preserve">Service Provider</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Back Office ("Back Office" or "Agency"), a personal assistance agency registered in Lagos, Nigeria. Contact: contact.backofficeng@gmail.com</w:t>
            </w:r>
          </w:p>
        </w:tc>
      </w:tr>
      <w:tr>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sz w:val="22"/>
                <w:szCs w:val="22"/>
              </w:rPr>
              <w:t xml:space="preserve">Client</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Full legal name, address, and contact information to be completed at signing ("Client").</w:t>
            </w:r>
          </w:p>
        </w:tc>
      </w:tr>
    </w:tbl>
    <w:p>
      <w:pPr>
        <w:spacing w:after="120" w:before="120"/>
      </w:pPr>
    </w:p>
    <w:p>
      <w:r>
        <w:rPr>
          <w:rFonts w:ascii="Arial" w:cs="Arial" w:eastAsia="Arial" w:hAnsi="Arial"/>
          <w:sz w:val="22"/>
          <w:szCs w:val="22"/>
        </w:rPr>
        <w:t xml:space="preserve">Back Office and Client are collectively referred to as the "Parties" in this Agreement.</w:t>
      </w:r>
    </w:p>
    <w:p>
      <w:pPr>
        <w:spacing w:after="80" w:before="80"/>
      </w:pPr>
    </w:p>
    <w:p>
      <w:pPr>
        <w:pStyle w:val="Heading1"/>
      </w:pPr>
      <w:r>
        <w:rPr>
          <w:rFonts w:ascii="Arial" w:cs="Arial" w:eastAsia="Arial" w:hAnsi="Arial"/>
          <w:b/>
          <w:bCs/>
          <w:sz w:val="26"/>
          <w:szCs w:val="26"/>
        </w:rPr>
        <w:t xml:space="preserve">1. SCOPE OF SERVICES</w:t>
      </w:r>
    </w:p>
    <w:p>
      <w:r>
        <w:rPr>
          <w:rFonts w:ascii="Arial" w:cs="Arial" w:eastAsia="Arial" w:hAnsi="Arial"/>
          <w:sz w:val="22"/>
          <w:szCs w:val="22"/>
        </w:rPr>
        <w:t xml:space="preserve">1.1  Back Office agrees to provide the virtual assistance and personal support services as mutually agreed and documented in a scope confirmation communicated via email, WhatsApp, or a written brief ("Services"). Services may include but are not limited to: calendar management, inbox management, travel coordination, research, event support, errand fulfilment, and administrative tasks.</w:t>
      </w:r>
    </w:p>
    <w:p>
      <w:pPr>
        <w:spacing w:after="60" w:before="60"/>
      </w:pPr>
    </w:p>
    <w:p>
      <w:r>
        <w:rPr>
          <w:rFonts w:ascii="Arial" w:cs="Arial" w:eastAsia="Arial" w:hAnsi="Arial"/>
          <w:sz w:val="22"/>
          <w:szCs w:val="22"/>
        </w:rPr>
        <w:t xml:space="preserve">1.2  The specific nature, timeline, and deliverables of the Services shall be agreed in writing between the Parties before engagement begins. Back Office reserves the right to decline any task it considers outside its operational capacity or contrary to applicable law.</w:t>
      </w:r>
    </w:p>
    <w:p>
      <w:pPr>
        <w:spacing w:after="60" w:before="60"/>
      </w:pPr>
    </w:p>
    <w:p>
      <w:r>
        <w:rPr>
          <w:rFonts w:ascii="Arial" w:cs="Arial" w:eastAsia="Arial" w:hAnsi="Arial"/>
          <w:sz w:val="22"/>
          <w:szCs w:val="22"/>
        </w:rPr>
        <w:t xml:space="preserve">1.3  Back Office will assign a suitable Personal Assistant ("PA") to fulfil the Services. Back Office may, at its discretion, reassign a PA where operationally necessary, provided continuity of service is maintained.</w:t>
      </w:r>
    </w:p>
    <w:p>
      <w:pPr>
        <w:spacing w:after="80" w:before="80"/>
      </w:pPr>
    </w:p>
    <w:p>
      <w:pPr>
        <w:pStyle w:val="Heading1"/>
      </w:pPr>
      <w:r>
        <w:rPr>
          <w:rFonts w:ascii="Arial" w:cs="Arial" w:eastAsia="Arial" w:hAnsi="Arial"/>
          <w:b/>
          <w:bCs/>
          <w:sz w:val="26"/>
          <w:szCs w:val="26"/>
        </w:rPr>
        <w:t xml:space="preserve">2. FEES AND PAYMENT</w:t>
      </w:r>
    </w:p>
    <w:p>
      <w:r>
        <w:rPr>
          <w:rFonts w:ascii="Arial" w:cs="Arial" w:eastAsia="Arial" w:hAnsi="Arial"/>
          <w:sz w:val="22"/>
          <w:szCs w:val="22"/>
        </w:rPr>
        <w:t xml:space="preserve">2.1  The Client agrees to pay Back Office the fees as set out in the agreed scope confirmation or invoice ("Fees"). Fees are quoted in Nigerian Naira (NGN) unless otherwise agreed in writing.</w:t>
      </w:r>
    </w:p>
    <w:p>
      <w:pPr>
        <w:spacing w:after="60" w:before="60"/>
      </w:pPr>
    </w:p>
    <w:p>
      <w:r>
        <w:rPr>
          <w:rFonts w:ascii="Arial" w:cs="Arial" w:eastAsia="Arial" w:hAnsi="Arial"/>
          <w:sz w:val="22"/>
          <w:szCs w:val="22"/>
        </w:rPr>
        <w:t xml:space="preserve">2.2  Payment is due in full before services commence, unless the Parties have agreed in writing to an alternative arrangement. Back Office reserves the right to suspend services for any unpaid invoice that is overdue by more than 48 hours.</w:t>
      </w:r>
    </w:p>
    <w:p>
      <w:pPr>
        <w:spacing w:after="60" w:before="60"/>
      </w:pPr>
    </w:p>
    <w:p>
      <w:r>
        <w:rPr>
          <w:rFonts w:ascii="Arial" w:cs="Arial" w:eastAsia="Arial" w:hAnsi="Arial"/>
          <w:sz w:val="22"/>
          <w:szCs w:val="22"/>
        </w:rPr>
        <w:t xml:space="preserve">2.3  Where a task requires the PA to make out-of-pocket expenditures on the Client's behalf (e.g., purchasing items, paying for transport), the Client shall fund these costs in advance or reimburse them within 24 hours of receipt of a valid expense report. Back Office accepts no liability for tasks that cannot be completed due to insufficient client-provided funds.</w:t>
      </w:r>
    </w:p>
    <w:p>
      <w:pPr>
        <w:spacing w:after="60" w:before="60"/>
      </w:pPr>
    </w:p>
    <w:p>
      <w:r>
        <w:rPr>
          <w:rFonts w:ascii="Arial" w:cs="Arial" w:eastAsia="Arial" w:hAnsi="Arial"/>
          <w:sz w:val="22"/>
          <w:szCs w:val="22"/>
        </w:rPr>
        <w:t xml:space="preserve">2.4  Fees are non-refundable once a task has commenced. If a task is cancelled before commencement, a full refund will be issued minus any expenses already incurred.</w:t>
      </w:r>
    </w:p>
    <w:p>
      <w:pPr>
        <w:spacing w:after="80" w:before="80"/>
      </w:pPr>
    </w:p>
    <w:p>
      <w:pPr>
        <w:pStyle w:val="Heading1"/>
      </w:pPr>
      <w:r>
        <w:rPr>
          <w:rFonts w:ascii="Arial" w:cs="Arial" w:eastAsia="Arial" w:hAnsi="Arial"/>
          <w:b/>
          <w:bCs/>
          <w:sz w:val="26"/>
          <w:szCs w:val="26"/>
        </w:rPr>
        <w:t xml:space="preserve">3. CONFIDENTIALITY</w:t>
      </w:r>
    </w:p>
    <w:p>
      <w:r>
        <w:rPr>
          <w:rFonts w:ascii="Arial" w:cs="Arial" w:eastAsia="Arial" w:hAnsi="Arial"/>
          <w:sz w:val="22"/>
          <w:szCs w:val="22"/>
        </w:rPr>
        <w:t xml:space="preserve">3.1  Back Office acknowledges that it may receive access to the Client's personal information, business data, financial details, passwords, and other sensitive materials in the course of providing Services ("Confidential Information").</w:t>
      </w:r>
    </w:p>
    <w:p>
      <w:pPr>
        <w:spacing w:after="60" w:before="60"/>
      </w:pPr>
    </w:p>
    <w:p>
      <w:r>
        <w:rPr>
          <w:rFonts w:ascii="Arial" w:cs="Arial" w:eastAsia="Arial" w:hAnsi="Arial"/>
          <w:sz w:val="22"/>
          <w:szCs w:val="22"/>
        </w:rPr>
        <w:t xml:space="preserve">3.2  Back Office agrees to hold all Confidential Information in strict confidence and not to disclose it to any third party without the prior written consent of the Client, except as required by law or to the extent strictly necessary to fulfil the Services.</w:t>
      </w:r>
    </w:p>
    <w:p>
      <w:pPr>
        <w:spacing w:after="60" w:before="60"/>
      </w:pPr>
    </w:p>
    <w:p>
      <w:r>
        <w:rPr>
          <w:rFonts w:ascii="Arial" w:cs="Arial" w:eastAsia="Arial" w:hAnsi="Arial"/>
          <w:sz w:val="22"/>
          <w:szCs w:val="22"/>
        </w:rPr>
        <w:t xml:space="preserve">3.3  This obligation of confidentiality survives the termination of this Agreement and remains in force indefinitely.</w:t>
      </w:r>
    </w:p>
    <w:p>
      <w:pPr>
        <w:spacing w:after="80" w:before="80"/>
      </w:pPr>
    </w:p>
    <w:p>
      <w:pPr>
        <w:pStyle w:val="Heading1"/>
      </w:pPr>
      <w:r>
        <w:rPr>
          <w:rFonts w:ascii="Arial" w:cs="Arial" w:eastAsia="Arial" w:hAnsi="Arial"/>
          <w:b/>
          <w:bCs/>
          <w:sz w:val="26"/>
          <w:szCs w:val="26"/>
        </w:rPr>
        <w:t xml:space="preserve">4. CLIENT RESPONSIBILITIES</w:t>
      </w:r>
    </w:p>
    <w:p>
      <w:r>
        <w:rPr>
          <w:rFonts w:ascii="Arial" w:cs="Arial" w:eastAsia="Arial" w:hAnsi="Arial"/>
          <w:sz w:val="22"/>
          <w:szCs w:val="22"/>
        </w:rPr>
        <w:t xml:space="preserve">4.1  The Client agrees to provide Back Office with all information, access, and materials reasonably required to perform the Services in a timely manner.</w:t>
      </w:r>
    </w:p>
    <w:p>
      <w:pPr>
        <w:spacing w:after="60" w:before="60"/>
      </w:pPr>
    </w:p>
    <w:p>
      <w:r>
        <w:rPr>
          <w:rFonts w:ascii="Arial" w:cs="Arial" w:eastAsia="Arial" w:hAnsi="Arial"/>
          <w:sz w:val="22"/>
          <w:szCs w:val="22"/>
        </w:rPr>
        <w:t xml:space="preserve">4.2  The Client agrees not to request services that are illegal, unethical, or harmful to any third party. Back Office reserves the right to terminate this Agreement immediately and without refund if the Client requests such services.</w:t>
      </w:r>
    </w:p>
    <w:p>
      <w:pPr>
        <w:spacing w:after="60" w:before="60"/>
      </w:pPr>
    </w:p>
    <w:p>
      <w:r>
        <w:rPr>
          <w:rFonts w:ascii="Arial" w:cs="Arial" w:eastAsia="Arial" w:hAnsi="Arial"/>
          <w:sz w:val="22"/>
          <w:szCs w:val="22"/>
        </w:rPr>
        <w:t xml:space="preserve">4.3  The Client shall treat all assigned PAs with respect and professionalism. Any conduct deemed threatening, abusive, or inappropriate towards a PA will constitute grounds for immediate termination of services.</w:t>
      </w:r>
    </w:p>
    <w:p>
      <w:pPr>
        <w:spacing w:after="80" w:before="80"/>
      </w:pPr>
    </w:p>
    <w:p>
      <w:pPr>
        <w:pStyle w:val="Heading1"/>
      </w:pPr>
      <w:r>
        <w:rPr>
          <w:rFonts w:ascii="Arial" w:cs="Arial" w:eastAsia="Arial" w:hAnsi="Arial"/>
          <w:b/>
          <w:bCs/>
          <w:sz w:val="26"/>
          <w:szCs w:val="26"/>
        </w:rPr>
        <w:t xml:space="preserve">5. LIMITATION OF LIABILITY</w:t>
      </w:r>
    </w:p>
    <w:p>
      <w:r>
        <w:rPr>
          <w:rFonts w:ascii="Arial" w:cs="Arial" w:eastAsia="Arial" w:hAnsi="Arial"/>
          <w:sz w:val="22"/>
          <w:szCs w:val="22"/>
        </w:rPr>
        <w:t xml:space="preserve">5.1  Back Office will exercise reasonable care and skill in the performance of all Services. However, Back Office shall not be held liable for any loss, damage, or inconvenience arising from: (a) inaccurate or incomplete information provided by the Client; (b) delays caused by third-party service providers; (c) events outside Back Office's reasonable control (force majeure); or (d) the Client's failure to respond promptly to requests for direction or approval.</w:t>
      </w:r>
    </w:p>
    <w:p>
      <w:pPr>
        <w:spacing w:after="60" w:before="60"/>
      </w:pPr>
    </w:p>
    <w:p>
      <w:r>
        <w:rPr>
          <w:rFonts w:ascii="Arial" w:cs="Arial" w:eastAsia="Arial" w:hAnsi="Arial"/>
          <w:sz w:val="22"/>
          <w:szCs w:val="22"/>
        </w:rPr>
        <w:t xml:space="preserve">5.2  In no event shall Back Office's total liability to the Client exceed the total Fees paid by the Client in the 30-day period immediately preceding the event giving rise to the claim.</w:t>
      </w:r>
    </w:p>
    <w:p>
      <w:pPr>
        <w:spacing w:after="80" w:before="80"/>
      </w:pPr>
    </w:p>
    <w:p>
      <w:pPr>
        <w:pStyle w:val="Heading1"/>
      </w:pPr>
      <w:r>
        <w:rPr>
          <w:rFonts w:ascii="Arial" w:cs="Arial" w:eastAsia="Arial" w:hAnsi="Arial"/>
          <w:b/>
          <w:bCs/>
          <w:sz w:val="26"/>
          <w:szCs w:val="26"/>
        </w:rPr>
        <w:t xml:space="preserve">6. TERM AND TERMINATION</w:t>
      </w:r>
    </w:p>
    <w:p>
      <w:r>
        <w:rPr>
          <w:rFonts w:ascii="Arial" w:cs="Arial" w:eastAsia="Arial" w:hAnsi="Arial"/>
          <w:sz w:val="22"/>
          <w:szCs w:val="22"/>
        </w:rPr>
        <w:t xml:space="preserve">6.1  This Agreement commences on the date of signing and continues until the completion of the agreed Services, or until terminated by either Party.</w:t>
      </w:r>
    </w:p>
    <w:p>
      <w:pPr>
        <w:spacing w:after="60" w:before="60"/>
      </w:pPr>
    </w:p>
    <w:p>
      <w:r>
        <w:rPr>
          <w:rFonts w:ascii="Arial" w:cs="Arial" w:eastAsia="Arial" w:hAnsi="Arial"/>
          <w:sz w:val="22"/>
          <w:szCs w:val="22"/>
        </w:rPr>
        <w:t xml:space="preserve">6.2  Either Party may terminate this Agreement with 7 days' written notice. Back Office may terminate immediately and without notice if the Client breaches any material term of this Agreement, including non-payment or abusive conduct.</w:t>
      </w:r>
    </w:p>
    <w:p>
      <w:pPr>
        <w:spacing w:after="60" w:before="60"/>
      </w:pPr>
    </w:p>
    <w:p>
      <w:r>
        <w:rPr>
          <w:rFonts w:ascii="Arial" w:cs="Arial" w:eastAsia="Arial" w:hAnsi="Arial"/>
          <w:sz w:val="22"/>
          <w:szCs w:val="22"/>
        </w:rPr>
        <w:t xml:space="preserve">6.3  Upon termination, the Client shall pay for all Services rendered up to the termination date, and reimburse any outstanding expenses incurred on the Client's behalf.</w:t>
      </w:r>
    </w:p>
    <w:p>
      <w:pPr>
        <w:spacing w:after="80" w:before="80"/>
      </w:pPr>
    </w:p>
    <w:p>
      <w:pPr>
        <w:pStyle w:val="Heading1"/>
      </w:pPr>
      <w:r>
        <w:rPr>
          <w:rFonts w:ascii="Arial" w:cs="Arial" w:eastAsia="Arial" w:hAnsi="Arial"/>
          <w:b/>
          <w:bCs/>
          <w:sz w:val="26"/>
          <w:szCs w:val="26"/>
        </w:rPr>
        <w:t xml:space="preserve">7. NON-SOLICITATION</w:t>
      </w:r>
    </w:p>
    <w:p>
      <w:r>
        <w:rPr>
          <w:rFonts w:ascii="Arial" w:cs="Arial" w:eastAsia="Arial" w:hAnsi="Arial"/>
          <w:sz w:val="22"/>
          <w:szCs w:val="22"/>
        </w:rPr>
        <w:t xml:space="preserve">7.1  The Client agrees that, during the term of this Agreement and for a period of 12 months after its termination, it will not directly solicit, hire, or engage any PA introduced by Back Office, without Back Office's prior written consent.</w:t>
      </w:r>
    </w:p>
    <w:p>
      <w:pPr>
        <w:spacing w:after="60" w:before="60"/>
      </w:pPr>
    </w:p>
    <w:p>
      <w:r>
        <w:rPr>
          <w:rFonts w:ascii="Arial" w:cs="Arial" w:eastAsia="Arial" w:hAnsi="Arial"/>
          <w:sz w:val="22"/>
          <w:szCs w:val="22"/>
        </w:rPr>
        <w:t xml:space="preserve">7.2  Any breach of this clause shall entitle Back Office to a placement fee equivalent to 3 months of the applicable PA's service rate.</w:t>
      </w:r>
    </w:p>
    <w:p>
      <w:pPr>
        <w:spacing w:after="80" w:before="80"/>
      </w:pPr>
    </w:p>
    <w:p>
      <w:pPr>
        <w:pStyle w:val="Heading1"/>
      </w:pPr>
      <w:r>
        <w:rPr>
          <w:rFonts w:ascii="Arial" w:cs="Arial" w:eastAsia="Arial" w:hAnsi="Arial"/>
          <w:b/>
          <w:bCs/>
          <w:sz w:val="26"/>
          <w:szCs w:val="26"/>
        </w:rPr>
        <w:t xml:space="preserve">8. GOVERNING LAW AND DISPUTE RESOLUTION</w:t>
      </w:r>
    </w:p>
    <w:p>
      <w:r>
        <w:rPr>
          <w:rFonts w:ascii="Arial" w:cs="Arial" w:eastAsia="Arial" w:hAnsi="Arial"/>
          <w:sz w:val="22"/>
          <w:szCs w:val="22"/>
        </w:rPr>
        <w:t xml:space="preserve">8.1  This Agreement shall be governed by and construed in accordance with the laws of the Federal Republic of Nigeria.</w:t>
      </w:r>
    </w:p>
    <w:p>
      <w:pPr>
        <w:spacing w:after="60" w:before="60"/>
      </w:pPr>
    </w:p>
    <w:p>
      <w:r>
        <w:rPr>
          <w:rFonts w:ascii="Arial" w:cs="Arial" w:eastAsia="Arial" w:hAnsi="Arial"/>
          <w:sz w:val="22"/>
          <w:szCs w:val="22"/>
        </w:rPr>
        <w:t xml:space="preserve">8.2  In the event of any dispute arising under this Agreement, the Parties agree to first attempt resolution through good-faith negotiation. If unresolved within 14 days, the dispute shall be referred to mediation before any legal proceedings are commenced. The Lagos Multi-Door Courthouse (LMDC) is the agreed venue for such mediation.</w:t>
      </w:r>
    </w:p>
    <w:p>
      <w:pPr>
        <w:spacing w:after="80" w:before="80"/>
      </w:pPr>
    </w:p>
    <w:p>
      <w:pPr>
        <w:pStyle w:val="Heading1"/>
      </w:pPr>
      <w:r>
        <w:rPr>
          <w:rFonts w:ascii="Arial" w:cs="Arial" w:eastAsia="Arial" w:hAnsi="Arial"/>
          <w:b/>
          <w:bCs/>
          <w:sz w:val="26"/>
          <w:szCs w:val="26"/>
        </w:rPr>
        <w:t xml:space="preserve">9. GENERAL</w:t>
      </w:r>
    </w:p>
    <w:p>
      <w:r>
        <w:rPr>
          <w:rFonts w:ascii="Arial" w:cs="Arial" w:eastAsia="Arial" w:hAnsi="Arial"/>
          <w:sz w:val="22"/>
          <w:szCs w:val="22"/>
        </w:rPr>
        <w:t xml:space="preserve">9.1  This Agreement constitutes the entire agreement between the Parties with respect to its subject matter and supersedes all prior discussions and agreements.</w:t>
      </w:r>
    </w:p>
    <w:p>
      <w:pPr>
        <w:spacing w:after="60" w:before="60"/>
      </w:pPr>
    </w:p>
    <w:p>
      <w:r>
        <w:rPr>
          <w:rFonts w:ascii="Arial" w:cs="Arial" w:eastAsia="Arial" w:hAnsi="Arial"/>
          <w:sz w:val="22"/>
          <w:szCs w:val="22"/>
        </w:rPr>
        <w:t xml:space="preserve">9.2  This Agreement may only be amended in writing, signed by both Parties.</w:t>
      </w:r>
    </w:p>
    <w:p>
      <w:pPr>
        <w:spacing w:after="60" w:before="60"/>
      </w:pPr>
    </w:p>
    <w:p>
      <w:r>
        <w:rPr>
          <w:rFonts w:ascii="Arial" w:cs="Arial" w:eastAsia="Arial" w:hAnsi="Arial"/>
          <w:sz w:val="22"/>
          <w:szCs w:val="22"/>
        </w:rPr>
        <w:t xml:space="preserve">9.3  If any provision of this Agreement is found to be unenforceable, the remaining provisions shall remain in full force and effect.</w:t>
      </w:r>
    </w:p>
    <w:p>
      <w:pPr>
        <w:spacing w:after="120" w:before="120"/>
      </w:pPr>
    </w:p>
    <w:p>
      <w:pPr>
        <w:pBdr>
          <w:bottom w:val="single" w:color="DDDDDD" w:sz="4" w:space="4"/>
        </w:pBdr>
      </w:pPr>
    </w:p>
    <w:p>
      <w:pPr>
        <w:spacing w:after="80" w:before="120"/>
      </w:pPr>
    </w:p>
    <w:p>
      <w:r>
        <w:rPr>
          <w:rFonts w:ascii="Arial" w:cs="Arial" w:eastAsia="Arial" w:hAnsi="Arial"/>
          <w:b/>
          <w:bCs/>
          <w:sz w:val="22"/>
          <w:szCs w:val="22"/>
        </w:rPr>
        <w:t xml:space="preserve">SIGNATURES</w:t>
      </w:r>
    </w:p>
    <w:p>
      <w:pPr>
        <w:spacing w:after="60" w:before="60"/>
      </w:pPr>
    </w:p>
    <w:p>
      <w:r>
        <w:rPr>
          <w:rFonts w:ascii="Arial" w:cs="Arial" w:eastAsia="Arial" w:hAnsi="Arial"/>
          <w:sz w:val="22"/>
          <w:szCs w:val="22"/>
        </w:rPr>
        <w:t xml:space="preserve">By signing below, each Party agrees to be bound by the terms of this Agreement.</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FOR BACK OFFICE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FOR THE CLIENT</w:t>
            </w:r>
          </w:p>
        </w:tc>
      </w:tr>
      <w:tr>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Signature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Full Name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Full Name</w:t>
            </w:r>
          </w:p>
        </w:tc>
      </w:tr>
      <w:tr>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pPr>
              <w:pBdr>
                <w:bottom w:val="single" w:color="1A1A1A" w:sz="4"/>
              </w:pBdr>
            </w:pPr>
            <w:p>
              <w:r>
                <w:rPr>
                  <w:rFonts w:ascii="Arial" w:cs="Arial" w:eastAsia="Arial" w:hAnsi="Arial"/>
                  <w:sz w:val="22"/>
                  <w:szCs w:val="22"/>
                </w:rPr>
                <w:t xml:space="preserve"> </w:t>
              </w:r>
            </w:p>
          </w:p>
        </w:tc>
      </w:tr>
      <w:tr>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Date</w:t>
            </w:r>
          </w:p>
        </w:tc>
        <w:tc>
          <w:tcPr>
            <w:tcW w:type="dxa" w:w="360"/>
            <w:tcBorders>
              <w:top w:val="none" w:color="FFFFFF" w:sz="0"/>
              <w:left w:val="none" w:color="FFFFFF" w:sz="0"/>
              <w:bottom w:val="none" w:color="FFFFFF" w:sz="0"/>
              <w:right w:val="none" w:color="FFFFFF" w:sz="0"/>
            </w:tcBorders>
          </w:tcPr>
          <w:p>
            <w:r>
              <w:rPr>
                <w:rFonts w:ascii="Arial" w:cs="Arial" w:eastAsia="Arial" w:hAnsi="Arial"/>
                <w:sz w:val="22"/>
                <w:szCs w:val="22"/>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rFonts w:ascii="Arial" w:cs="Arial" w:eastAsia="Arial" w:hAnsi="Arial"/>
        <w:color w:val="666666"/>
        <w:sz w:val="16"/>
        <w:szCs w:val="16"/>
      </w:rPr>
      <w:t xml:space="preserve">Confidential — Back Office Nigeria</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tabs>
        <w:tab w:val="right" w:pos="9026"/>
      </w:tabs>
    </w:pPr>
    <w:r>
      <w:rPr>
        <w:rFonts w:ascii="Arial" w:cs="Arial" w:eastAsia="Arial" w:hAnsi="Arial"/>
        <w:b/>
        <w:bCs/>
        <w:color w:val="1A1A1A"/>
        <w:sz w:val="18"/>
        <w:szCs w:val="18"/>
      </w:rPr>
      <w:t xml:space="preserve">BACK OFFICE</w:t>
    </w:r>
    <w:r>
      <w:rPr>
        <w:rFonts w:ascii="Arial" w:cs="Arial" w:eastAsia="Arial" w:hAnsi="Arial"/>
        <w:color w:val="666666"/>
        <w:sz w:val="18"/>
        <w:szCs w:val="18"/>
      </w:rPr>
      <w:t xml:space="preserve">	Client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6" w:space="6"/>
      </w:pBdr>
      <w:spacing w:after="16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2026-05-06T13:59:00.561Z</dcterms:created>
  <dcterms:modified xsi:type="dcterms:W3CDTF">2026-05-06T13:59:00.563Z</dcterms:modified>
</cp:coreProperties>
</file>

<file path=docProps/custom.xml><?xml version="1.0" encoding="utf-8"?>
<Properties xmlns="http://schemas.openxmlformats.org/officeDocument/2006/custom-properties" xmlns:vt="http://schemas.openxmlformats.org/officeDocument/2006/docPropsVTypes"/>
</file>