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4" w:rsidRPr="006D2DC6" w:rsidRDefault="00D15BD4" w:rsidP="006D2DC6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D15BD4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S.O.L.I.D</w:t>
      </w:r>
      <w:r w:rsidRPr="00D15BD4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五大原则之里氏替换原则</w:t>
      </w:r>
      <w:r w:rsidRPr="00D15BD4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LSP</w:t>
      </w:r>
      <w:r w:rsidRPr="00D15BD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前言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英文原文：http://freshbrewedcode.com/derekgreer/2011/12/31/solid-javascript-the-liskov-substitution-principle/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开闭原则的描述是：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FF6600"/>
          <w:kern w:val="0"/>
          <w:sz w:val="24"/>
          <w:szCs w:val="24"/>
        </w:rPr>
        <w:t>Subtypes must be substitutable for their base types.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15BD4">
        <w:rPr>
          <w:rFonts w:ascii="宋体" w:eastAsia="宋体" w:hAnsi="宋体" w:cs="宋体"/>
          <w:color w:val="FF6600"/>
          <w:kern w:val="0"/>
          <w:sz w:val="24"/>
          <w:szCs w:val="24"/>
        </w:rPr>
        <w:t>派生类型必须可以替换它的基类型。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在面向对象编程里，继承提供了一个机制让子类和共享基类的代码，这是通过在基类型里封装通用的数据和行为来实现的，然后已经及类型来声明更详细的子类型，为了应用里氏替换原则，继承子类型需要在语义上等价于基类型里的期望行为。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为了来更好的理解，请参考如下代码：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Vehicle(my)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my || {};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my.speed = 0;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my.running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.speed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my.speed;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.start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my.running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.stop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my.running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.accelerate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my.speed++;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.decelerate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my.speed--;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.state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(!my.running)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"parked";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(my.running &amp;&amp; my.speed)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"moving";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(my.running)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"idle";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lastRenderedPageBreak/>
        <w:t>上述代码我们定义了一个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函数，其构造函数为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对象提供了一些基本的操作，我们来想想如果当前函数当前正运行在服务客户的产品环境上，如果现在需要添加一个新的构造函数来实现加快移动的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。思考以后，我们写出了如下代码：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FastVehicle(my)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my || {};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that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Vehicle(my);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that.accelerate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my.speed += 3;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that;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在浏览器的控制台我们都测试了，所有的功能都是我们的预期，没有问题，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FastVehicle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的速度增快了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倍，而且继承他的方法也是按照我们的预期工作。此后，我们开始部署这个新版本的类库到产品环境上，可是我们却接到了新的构造函数导致现有的代码不能支持执行了，下面的代码段揭示了这个问题：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maneuver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(vehicle)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write(vehicle.state());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vehicle.start();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write(vehicle.state());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vehicle.accelerate();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write(vehicle.state());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write(vehicle.speed());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vehicle.decelerate();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write(vehicle.speed());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(vehicle.state() != "idle")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"The vehicle is still moving!";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vehicle.stop();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write(vehicle.state());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根据上面的代码，我们看到抛出的异常是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“The vehicle is still moving!”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，这是因为写这段代码的作者一直认为加速（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accelerate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）和减速（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decelerate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）的数字是一样的。但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FastVehicle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的代码和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的代码并不是完全能够替换掉的。因此，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FastVehicle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违反了里氏替换原则。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在这点上，你可能会想：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但，客户端不能老假定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都是按照这样的规则来做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，里氏替换原则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(LSP)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的妨碍（译者注：就是妨碍实现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的代码）不是基于我们所想的继承子类应该在行为里确保更新代码，而是这样的更新是否能在当前的期望中得到实现。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上述代码这个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case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，解决这个不兼容的问题需要在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vehicle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类库或者客户端调用代码上进行一点重新设计，或者两者都要改。</w:t>
      </w:r>
    </w:p>
    <w:p w:rsidR="00D15BD4" w:rsidRPr="00D15BD4" w:rsidRDefault="00D15BD4" w:rsidP="00D15BD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15BD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lastRenderedPageBreak/>
        <w:t>减少</w:t>
      </w:r>
      <w:r w:rsidRPr="00D15BD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LSP</w:t>
      </w:r>
      <w:r w:rsidRPr="00D15BD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妨碍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那么，我们如何避免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妨碍？不幸的话，并不是一直都是可以做到的。我们这里有几个策略我们处理这个事情。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15BD4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契约（</w:t>
      </w:r>
      <w:r w:rsidRPr="00D15BD4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Contracts</w:t>
      </w:r>
      <w:r w:rsidRPr="00D15BD4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）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处理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过分妨碍的一个策略是使用契约，契约清单有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种形式：执行说明书（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executable specifications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）和错误处理，在执行说明书里，一个详细类库的契约也包括一组自动化测试，而错误处理是在代码里直接处理的，例如在前置条件，后置条件，常量检查等，可以从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Bertrand Miller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的大作《</w:t>
      </w:r>
      <w:hyperlink r:id="rId5" w:tgtFrame="_blank" w:history="1">
        <w:r w:rsidRPr="00D15BD4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契约设计</w:t>
        </w:r>
      </w:hyperlink>
      <w:r w:rsidRPr="00D15BD4">
        <w:rPr>
          <w:rFonts w:ascii="Georgia" w:eastAsia="宋体" w:hAnsi="Georgia" w:cs="宋体"/>
          <w:color w:val="333333"/>
          <w:kern w:val="0"/>
          <w:szCs w:val="21"/>
        </w:rPr>
        <w:t>》中查看这个技术。虽然自动化测试和契约设计不在本篇文字的范围内，但当我们用的时候我还是推荐如下内容：</w:t>
      </w:r>
    </w:p>
    <w:p w:rsidR="00D15BD4" w:rsidRPr="00D15BD4" w:rsidRDefault="00D15BD4" w:rsidP="00D15BD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检查使用测试驱动开发（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Test-Driven Development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）来指导你代码的设计</w:t>
      </w:r>
    </w:p>
    <w:p w:rsidR="00D15BD4" w:rsidRPr="00D15BD4" w:rsidRDefault="00D15BD4" w:rsidP="00D15BD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设计可重用类库的时候可随意使用契约设计技术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对于你自己要维护和实现的代码，使用契约设计趋向于添加很多不必要的代码，如果你要控制输入，添加测试是非常有必要的，如果你是类库作者，使用契约设计，你要注意不正确的使用方法以及让你的用户使之作为一个测试工具。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15BD4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避免继承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避免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妨碍的另外一个测试是：如果可能的话，尽量不用继承，在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Gamma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的大作《</w:t>
      </w:r>
      <w:hyperlink r:id="rId6" w:tgtFrame="_blank" w:history="1">
        <w:r w:rsidRPr="00D15BD4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Design Patterns – Elements of Reusable Object-Orineted Software</w:t>
        </w:r>
      </w:hyperlink>
      <w:r w:rsidRPr="00D15BD4">
        <w:rPr>
          <w:rFonts w:ascii="Georgia" w:eastAsia="宋体" w:hAnsi="Georgia" w:cs="宋体"/>
          <w:color w:val="333333"/>
          <w:kern w:val="0"/>
          <w:szCs w:val="21"/>
        </w:rPr>
        <w:t>》中，我们可以看到如下建议：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FF6600"/>
          <w:kern w:val="0"/>
          <w:sz w:val="24"/>
          <w:szCs w:val="24"/>
        </w:rPr>
        <w:t>Favor object composition over class inheritance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15BD4">
        <w:rPr>
          <w:rFonts w:ascii="宋体" w:eastAsia="宋体" w:hAnsi="宋体" w:cs="宋体"/>
          <w:color w:val="FF6600"/>
          <w:kern w:val="0"/>
          <w:sz w:val="24"/>
          <w:szCs w:val="24"/>
        </w:rPr>
        <w:t>尽量使用对象组合而不是类继承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有些书里讨论了组合比继承好的唯一作用是静态类型，基于类的语言（例如，在运行时可以改变行为），与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相关的一个问题是耦合，当使用继承的时候，继承子类型和他们的基类型耦合在一起了，就是说及类型的改变会影响到继承子类型。组合倾向于对象更小化，更容易想静态和动态语言语言维护。</w:t>
      </w:r>
    </w:p>
    <w:p w:rsidR="00D15BD4" w:rsidRPr="00D15BD4" w:rsidRDefault="00D15BD4" w:rsidP="00D15BD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15BD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与行为有关，而不是继承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到现在，我们讨论了和继承上下文在内的里氏替换原则，指示出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的面向对象实。不过，里氏替换原则（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）的本质不是真的和继承有关，而是行为兼容性。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是一个动态语言，一个对象的契约行为不是对象的类型决定的，而是对象期望的功能决定的。里氏替换原则的初始构想是作为继承的一个原则指南，等价于对象设计中的隐式接口。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举例来说，让我们来看一下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Robert C. Martin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的大作《</w:t>
      </w:r>
      <w:hyperlink r:id="rId7" w:tgtFrame="_blank" w:history="1">
        <w:r w:rsidRPr="00D15BD4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敏捷软件开发</w:t>
        </w:r>
        <w:r w:rsidRPr="00D15BD4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 xml:space="preserve"> </w:t>
        </w:r>
        <w:r w:rsidRPr="00D15BD4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原则、模式与实践</w:t>
        </w:r>
      </w:hyperlink>
      <w:r w:rsidRPr="00D15BD4">
        <w:rPr>
          <w:rFonts w:ascii="Georgia" w:eastAsia="宋体" w:hAnsi="Georgia" w:cs="宋体"/>
          <w:color w:val="333333"/>
          <w:kern w:val="0"/>
          <w:szCs w:val="21"/>
        </w:rPr>
        <w:t>》中的一个矩形类型：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15BD4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lastRenderedPageBreak/>
        <w:t>矩形例子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考虑我们有一个程序用到下面这样的一个矩形对象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rectangle =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length: 0,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width: 0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过后，程序有需要一个正方形，由于正方形就是一个长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(length)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和宽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(width)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都一样的特殊矩形，所以我们觉得创建一个正方形代替矩形。我们添加了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length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width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属性来匹配矩形的声明，但我们觉得使用属性的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getters/setters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一般我们可以让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length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width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保存同步，确保声明的是一个正方形：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square = {};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= 0, width = 0;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15BD4">
        <w:rPr>
          <w:rFonts w:ascii="宋体" w:eastAsia="宋体" w:hAnsi="宋体" w:cs="宋体"/>
          <w:color w:val="008000"/>
          <w:kern w:val="0"/>
          <w:sz w:val="24"/>
          <w:szCs w:val="24"/>
        </w:rPr>
        <w:t>// 注意defineProperty方式是262-5版的新特性</w:t>
      </w:r>
      <w:r w:rsidRPr="00D15BD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Object.defineProperty(square, "length",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get: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length; },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set: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(value) { length = width = value; }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Object.defineProperty(square, "width",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get: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width; },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set: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(value) { length = width = value; }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不幸的是，当我们使用正方形代替矩形执行代码的时候发现了问题，其中一个计算矩形面积的方法如下：</w:t>
      </w:r>
    </w:p>
    <w:p w:rsidR="00D15BD4" w:rsidRPr="00D15BD4" w:rsidRDefault="00D15BD4" w:rsidP="00D15BD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 = </w:t>
      </w:r>
      <w:r w:rsidRPr="00D15BD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t>(rectangle) {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rectangle.length = 3;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rectangle.width = 4;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write(rectangle.length);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write(rectangle.width);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write(rectangle.length * rectangle.width);</w:t>
      </w:r>
      <w:r w:rsidRPr="00D15BD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t>该方法在调用的时候，结果是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16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，而不是期望的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12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，我们的正方形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square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对象违反了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原则，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square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的长度和宽度属性暗示着并不是和矩形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100%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兼容，但我们并不总是这样明确的暗示。解决这个问题，我们可以重新设计一个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shape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对象来实现程序，依据多边形的概念，我们声明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rectangle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square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relevant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。不管怎么说，我们的目的是要说里氏替换原则并不只是继承，而是任何方法（其中的行为可以另外的行为）。</w:t>
      </w:r>
    </w:p>
    <w:p w:rsidR="00D15BD4" w:rsidRPr="00D15BD4" w:rsidRDefault="00D15BD4" w:rsidP="00D15BD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15BD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D15BD4" w:rsidRPr="00D15BD4" w:rsidRDefault="00D15BD4" w:rsidP="00D15BD4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15BD4">
        <w:rPr>
          <w:rFonts w:ascii="Georgia" w:eastAsia="宋体" w:hAnsi="Georgia" w:cs="宋体"/>
          <w:color w:val="333333"/>
          <w:kern w:val="0"/>
          <w:szCs w:val="21"/>
        </w:rPr>
        <w:lastRenderedPageBreak/>
        <w:t>里氏替换原则（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D15BD4">
        <w:rPr>
          <w:rFonts w:ascii="Georgia" w:eastAsia="宋体" w:hAnsi="Georgia" w:cs="宋体"/>
          <w:color w:val="333333"/>
          <w:kern w:val="0"/>
          <w:szCs w:val="21"/>
        </w:rPr>
        <w:t>）表达的意思不是继承的关系，而是任何方法（只要该方法的行为能体会另外的行为就行）。</w:t>
      </w:r>
    </w:p>
    <w:p w:rsidR="00CD53B0" w:rsidRPr="00D15BD4" w:rsidRDefault="00CD53B0"/>
    <w:sectPr w:rsidR="00CD53B0" w:rsidRPr="00D1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318FC"/>
    <w:multiLevelType w:val="multilevel"/>
    <w:tmpl w:val="7E7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4"/>
    <w:rsid w:val="0006194C"/>
    <w:rsid w:val="006D2DC6"/>
    <w:rsid w:val="00CD53B0"/>
    <w:rsid w:val="00D1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6E961-B90A-4EA6-A6C3-C02DAC97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5B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15B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B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5B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5B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5BD4"/>
  </w:style>
  <w:style w:type="paragraph" w:styleId="a4">
    <w:name w:val="Normal (Web)"/>
    <w:basedOn w:val="a"/>
    <w:uiPriority w:val="99"/>
    <w:semiHidden/>
    <w:unhideWhenUsed/>
    <w:rsid w:val="00D15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5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5BD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5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4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51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1322495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7638547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54108830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8571171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0626603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7350494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2358024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0467615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Software-Development-Principles-Patterns-Practices/dp/01359744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Design-Patterns-Elements-Reusable-Object-Oriented/dp/0201633612" TargetMode="External"/><Relationship Id="rId5" Type="http://schemas.openxmlformats.org/officeDocument/2006/relationships/hyperlink" Target="http://en.wikipedia.org/wiki/Design_by_contra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3947</Characters>
  <Application>Microsoft Office Word</Application>
  <DocSecurity>0</DocSecurity>
  <Lines>32</Lines>
  <Paragraphs>9</Paragraphs>
  <ScaleCrop>false</ScaleCrop>
  <Company>微软中国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2016-01-04T01:19:00Z</dcterms:created>
  <dcterms:modified xsi:type="dcterms:W3CDTF">2016-01-05T13:02:00Z</dcterms:modified>
</cp:coreProperties>
</file>