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B38" w:rsidRPr="00A96FDC" w:rsidRDefault="006C2B38" w:rsidP="006C2B38">
      <w:pPr>
        <w:jc w:val="center"/>
        <w:rPr>
          <w:rFonts w:ascii="Times New Roman" w:hAnsi="Times New Roman" w:cs="Times New Roman"/>
          <w:b/>
          <w:sz w:val="24"/>
          <w:szCs w:val="24"/>
        </w:rPr>
      </w:pPr>
      <w:r w:rsidRPr="00A96FDC">
        <w:rPr>
          <w:rFonts w:ascii="Times New Roman" w:hAnsi="Times New Roman" w:cs="Times New Roman"/>
          <w:b/>
          <w:sz w:val="24"/>
          <w:szCs w:val="24"/>
        </w:rPr>
        <w:t>Experiment 5: POWER TRANSMISSION LAB</w:t>
      </w:r>
    </w:p>
    <w:p w:rsidR="006C2B38" w:rsidRPr="00A96FDC" w:rsidRDefault="006C2B38" w:rsidP="006C2B38">
      <w:pPr>
        <w:jc w:val="center"/>
        <w:rPr>
          <w:rFonts w:ascii="Times New Roman" w:hAnsi="Times New Roman" w:cs="Times New Roman"/>
          <w:b/>
          <w:sz w:val="24"/>
          <w:szCs w:val="24"/>
        </w:rPr>
      </w:pPr>
      <w:r w:rsidRPr="00A96FDC">
        <w:rPr>
          <w:rFonts w:ascii="Times New Roman" w:hAnsi="Times New Roman" w:cs="Times New Roman"/>
          <w:b/>
          <w:sz w:val="24"/>
          <w:szCs w:val="24"/>
        </w:rPr>
        <w:t>THE BELT FRICTION</w:t>
      </w:r>
    </w:p>
    <w:p w:rsidR="006C2B38" w:rsidRPr="00A96FDC" w:rsidRDefault="006C2B38" w:rsidP="00A96FDC">
      <w:pPr>
        <w:spacing w:line="360" w:lineRule="auto"/>
        <w:rPr>
          <w:rFonts w:ascii="Times New Roman" w:hAnsi="Times New Roman" w:cs="Times New Roman"/>
          <w:b/>
          <w:sz w:val="24"/>
          <w:szCs w:val="24"/>
        </w:rPr>
      </w:pPr>
      <w:r w:rsidRPr="00A96FDC">
        <w:rPr>
          <w:rFonts w:ascii="Times New Roman" w:hAnsi="Times New Roman" w:cs="Times New Roman"/>
          <w:b/>
          <w:sz w:val="24"/>
          <w:szCs w:val="24"/>
        </w:rPr>
        <w:t>BACKGROUND</w:t>
      </w:r>
      <w:r w:rsidR="00A96FDC" w:rsidRPr="00A96FDC">
        <w:rPr>
          <w:rFonts w:ascii="Times New Roman" w:hAnsi="Times New Roman" w:cs="Times New Roman"/>
          <w:b/>
          <w:sz w:val="24"/>
          <w:szCs w:val="24"/>
        </w:rPr>
        <w:t xml:space="preserve">: </w:t>
      </w:r>
      <w:r w:rsidRPr="00A96FDC">
        <w:rPr>
          <w:rFonts w:ascii="Times New Roman" w:hAnsi="Times New Roman" w:cs="Times New Roman"/>
          <w:b/>
          <w:bCs/>
          <w:color w:val="222222"/>
          <w:sz w:val="24"/>
          <w:szCs w:val="24"/>
        </w:rPr>
        <w:t>Belt friction</w:t>
      </w:r>
      <w:r w:rsidRPr="00A96FDC">
        <w:rPr>
          <w:rFonts w:ascii="Times New Roman" w:hAnsi="Times New Roman" w:cs="Times New Roman"/>
          <w:color w:val="222222"/>
          <w:sz w:val="24"/>
          <w:szCs w:val="24"/>
        </w:rPr>
        <w:t> is a term describing the friction forces between a </w:t>
      </w:r>
      <w:r w:rsidRPr="00A96FDC">
        <w:rPr>
          <w:rFonts w:ascii="Times New Roman" w:hAnsi="Times New Roman" w:cs="Times New Roman"/>
          <w:sz w:val="24"/>
          <w:szCs w:val="24"/>
        </w:rPr>
        <w:t>belt</w:t>
      </w:r>
      <w:r w:rsidRPr="00A96FDC">
        <w:rPr>
          <w:rFonts w:ascii="Times New Roman" w:hAnsi="Times New Roman" w:cs="Times New Roman"/>
          <w:color w:val="222222"/>
          <w:sz w:val="24"/>
          <w:szCs w:val="24"/>
        </w:rPr>
        <w:t> and a surface, such as a belt wrapped around a </w:t>
      </w:r>
      <w:r w:rsidRPr="00A96FDC">
        <w:rPr>
          <w:rFonts w:ascii="Times New Roman" w:hAnsi="Times New Roman" w:cs="Times New Roman"/>
          <w:sz w:val="24"/>
          <w:szCs w:val="24"/>
        </w:rPr>
        <w:t>bollard</w:t>
      </w:r>
      <w:r w:rsidRPr="00A96FDC">
        <w:rPr>
          <w:rFonts w:ascii="Times New Roman" w:hAnsi="Times New Roman" w:cs="Times New Roman"/>
          <w:color w:val="222222"/>
          <w:sz w:val="24"/>
          <w:szCs w:val="24"/>
        </w:rPr>
        <w:t>. When one end of the belt is being pulled only part of this force is transmitted to the other end wrapped about a surface. The friction force increases with the amount of wrap about a surface and makes it so the </w:t>
      </w:r>
      <w:r w:rsidRPr="00A96FDC">
        <w:rPr>
          <w:rFonts w:ascii="Times New Roman" w:hAnsi="Times New Roman" w:cs="Times New Roman"/>
          <w:sz w:val="24"/>
          <w:szCs w:val="24"/>
        </w:rPr>
        <w:t>tension</w:t>
      </w:r>
      <w:r w:rsidRPr="00A96FDC">
        <w:rPr>
          <w:rFonts w:ascii="Times New Roman" w:hAnsi="Times New Roman" w:cs="Times New Roman"/>
          <w:color w:val="222222"/>
          <w:sz w:val="24"/>
          <w:szCs w:val="24"/>
        </w:rPr>
        <w:t> in the belt can be different at both ends of the belt. Belt friction can be modeled by the </w:t>
      </w:r>
      <w:r w:rsidRPr="00A96FDC">
        <w:rPr>
          <w:rFonts w:ascii="Times New Roman" w:hAnsi="Times New Roman" w:cs="Times New Roman"/>
          <w:sz w:val="24"/>
          <w:szCs w:val="24"/>
        </w:rPr>
        <w:t>Belt friction equation</w:t>
      </w:r>
      <w:r w:rsidRPr="00A96FDC">
        <w:rPr>
          <w:rFonts w:ascii="Times New Roman" w:hAnsi="Times New Roman" w:cs="Times New Roman"/>
          <w:color w:val="222222"/>
          <w:sz w:val="24"/>
          <w:szCs w:val="24"/>
        </w:rPr>
        <w:t xml:space="preserve">. </w:t>
      </w:r>
    </w:p>
    <w:p w:rsidR="007B7BD7" w:rsidRDefault="006C2B38" w:rsidP="00A96FDC">
      <w:pPr>
        <w:pStyle w:val="NormalWeb"/>
        <w:shd w:val="clear" w:color="auto" w:fill="FFFFFF"/>
        <w:spacing w:before="120" w:beforeAutospacing="0" w:after="120" w:afterAutospacing="0" w:line="360" w:lineRule="auto"/>
        <w:rPr>
          <w:color w:val="222222"/>
        </w:rPr>
      </w:pPr>
      <w:r w:rsidRPr="00A96FDC">
        <w:rPr>
          <w:color w:val="222222"/>
        </w:rPr>
        <w:t xml:space="preserve">In practice, the theoretical tension acting on the belt or rope calculated by the belt friction equation can be compared to the maximum tension the belt can support. This helps a designer of such a rig to know how many times the belt or rope must be wrapped around the pulley to prevent it from slipping. Mountain climbers and </w:t>
      </w:r>
      <w:proofErr w:type="spellStart"/>
      <w:proofErr w:type="gramStart"/>
      <w:r w:rsidRPr="00A96FDC">
        <w:rPr>
          <w:color w:val="222222"/>
        </w:rPr>
        <w:t>sa</w:t>
      </w:r>
      <w:proofErr w:type="spellEnd"/>
      <w:proofErr w:type="gramEnd"/>
    </w:p>
    <w:p w:rsidR="006C2B38" w:rsidRPr="00A96FDC" w:rsidRDefault="006C2B38" w:rsidP="00A96FDC">
      <w:pPr>
        <w:pStyle w:val="NormalWeb"/>
        <w:shd w:val="clear" w:color="auto" w:fill="FFFFFF"/>
        <w:spacing w:before="120" w:beforeAutospacing="0" w:after="120" w:afterAutospacing="0" w:line="360" w:lineRule="auto"/>
        <w:rPr>
          <w:color w:val="222222"/>
        </w:rPr>
      </w:pPr>
      <w:proofErr w:type="spellStart"/>
      <w:proofErr w:type="gramStart"/>
      <w:r w:rsidRPr="00A96FDC">
        <w:rPr>
          <w:color w:val="222222"/>
        </w:rPr>
        <w:t>iling</w:t>
      </w:r>
      <w:proofErr w:type="spellEnd"/>
      <w:proofErr w:type="gramEnd"/>
      <w:r w:rsidRPr="00A96FDC">
        <w:rPr>
          <w:color w:val="222222"/>
        </w:rPr>
        <w:t xml:space="preserve"> crews demonstrate a standard knowledge of belt friction when accomplishing basic tasks.</w:t>
      </w:r>
    </w:p>
    <w:p w:rsidR="006C2B38" w:rsidRPr="00A96FDC" w:rsidRDefault="00A96FDC" w:rsidP="006C2B38">
      <w:pPr>
        <w:shd w:val="clear" w:color="auto" w:fill="FFFFFF"/>
        <w:spacing w:before="120" w:after="120" w:line="360" w:lineRule="auto"/>
        <w:rPr>
          <w:rFonts w:ascii="Times New Roman" w:eastAsia="Times New Roman" w:hAnsi="Times New Roman" w:cs="Times New Roman"/>
          <w:b/>
          <w:color w:val="000000"/>
          <w:sz w:val="24"/>
          <w:szCs w:val="24"/>
        </w:rPr>
      </w:pPr>
      <w:r w:rsidRPr="00A96FDC">
        <w:rPr>
          <w:rFonts w:ascii="Times New Roman" w:eastAsia="Times New Roman" w:hAnsi="Times New Roman" w:cs="Times New Roman"/>
          <w:b/>
          <w:color w:val="000000"/>
          <w:sz w:val="24"/>
          <w:szCs w:val="24"/>
        </w:rPr>
        <w:t>Friction Coefficient</w:t>
      </w:r>
      <w:r>
        <w:rPr>
          <w:rFonts w:ascii="Times New Roman" w:eastAsia="Times New Roman" w:hAnsi="Times New Roman" w:cs="Times New Roman"/>
          <w:b/>
          <w:color w:val="000000"/>
          <w:sz w:val="24"/>
          <w:szCs w:val="24"/>
        </w:rPr>
        <w:t xml:space="preserve">: </w:t>
      </w:r>
      <w:r w:rsidR="006C2B38" w:rsidRPr="00A96FDC">
        <w:rPr>
          <w:rFonts w:ascii="Times New Roman" w:eastAsia="Times New Roman" w:hAnsi="Times New Roman" w:cs="Times New Roman"/>
          <w:color w:val="222222"/>
          <w:sz w:val="24"/>
          <w:szCs w:val="24"/>
        </w:rPr>
        <w:t>There are certain factors that help determine the value of the </w:t>
      </w:r>
      <w:r w:rsidR="006C2B38" w:rsidRPr="00A96FDC">
        <w:rPr>
          <w:rFonts w:ascii="Times New Roman" w:eastAsia="Times New Roman" w:hAnsi="Times New Roman" w:cs="Times New Roman"/>
          <w:color w:val="0B0080"/>
          <w:sz w:val="24"/>
          <w:szCs w:val="24"/>
        </w:rPr>
        <w:t>friction coefficient</w:t>
      </w:r>
      <w:r w:rsidR="006C2B38" w:rsidRPr="00A96FDC">
        <w:rPr>
          <w:rFonts w:ascii="Times New Roman" w:eastAsia="Times New Roman" w:hAnsi="Times New Roman" w:cs="Times New Roman"/>
          <w:color w:val="222222"/>
          <w:sz w:val="24"/>
          <w:szCs w:val="24"/>
        </w:rPr>
        <w:t xml:space="preserve">. These determining factors are: </w:t>
      </w:r>
    </w:p>
    <w:p w:rsidR="007B7BD7" w:rsidRDefault="006C2B38" w:rsidP="006C2B38">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r w:rsidRPr="00A96FDC">
        <w:rPr>
          <w:rFonts w:ascii="Times New Roman" w:eastAsia="Times New Roman" w:hAnsi="Times New Roman" w:cs="Times New Roman"/>
          <w:color w:val="222222"/>
          <w:sz w:val="24"/>
          <w:szCs w:val="24"/>
        </w:rPr>
        <w:t xml:space="preserve">Belting material used – The age of the material also plays a part, where worn </w:t>
      </w:r>
      <w:proofErr w:type="spellStart"/>
      <w:r w:rsidRPr="00A96FDC">
        <w:rPr>
          <w:rFonts w:ascii="Times New Roman" w:eastAsia="Times New Roman" w:hAnsi="Times New Roman" w:cs="Times New Roman"/>
          <w:color w:val="222222"/>
          <w:sz w:val="24"/>
          <w:szCs w:val="24"/>
        </w:rPr>
        <w:t>ou</w:t>
      </w:r>
      <w:proofErr w:type="spellEnd"/>
    </w:p>
    <w:p w:rsidR="006C2B38" w:rsidRPr="00A96FDC" w:rsidRDefault="006C2B38" w:rsidP="006C2B38">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proofErr w:type="gramStart"/>
      <w:r w:rsidRPr="00A96FDC">
        <w:rPr>
          <w:rFonts w:ascii="Times New Roman" w:eastAsia="Times New Roman" w:hAnsi="Times New Roman" w:cs="Times New Roman"/>
          <w:color w:val="222222"/>
          <w:sz w:val="24"/>
          <w:szCs w:val="24"/>
        </w:rPr>
        <w:t>t</w:t>
      </w:r>
      <w:proofErr w:type="gramEnd"/>
      <w:r w:rsidRPr="00A96FDC">
        <w:rPr>
          <w:rFonts w:ascii="Times New Roman" w:eastAsia="Times New Roman" w:hAnsi="Times New Roman" w:cs="Times New Roman"/>
          <w:color w:val="222222"/>
          <w:sz w:val="24"/>
          <w:szCs w:val="24"/>
        </w:rPr>
        <w:t xml:space="preserve"> and older material may become more rough or smoother, changing the sliding friction.</w:t>
      </w:r>
    </w:p>
    <w:p w:rsidR="006C2B38" w:rsidRPr="00A96FDC" w:rsidRDefault="006C2B38" w:rsidP="006C2B38">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r w:rsidRPr="00A96FDC">
        <w:rPr>
          <w:rFonts w:ascii="Times New Roman" w:eastAsia="Times New Roman" w:hAnsi="Times New Roman" w:cs="Times New Roman"/>
          <w:color w:val="222222"/>
          <w:sz w:val="24"/>
          <w:szCs w:val="24"/>
        </w:rPr>
        <w:t>Construction of the drive-pulley system – This involves strength and stability of the material used, like the pulley, and how greatly it will oppose the motion of the belt or rope.</w:t>
      </w:r>
    </w:p>
    <w:p w:rsidR="006C2B38" w:rsidRPr="00A96FDC" w:rsidRDefault="006C2B38" w:rsidP="006C2B38">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r w:rsidRPr="00A96FDC">
        <w:rPr>
          <w:rFonts w:ascii="Times New Roman" w:eastAsia="Times New Roman" w:hAnsi="Times New Roman" w:cs="Times New Roman"/>
          <w:color w:val="222222"/>
          <w:sz w:val="24"/>
          <w:szCs w:val="24"/>
        </w:rPr>
        <w:t>Conditions under which the belt and pulleys are operating – The friction between the belt and pulley may decrease substantially if the belt happens to be muddy or wet, as it may act as a lubricant between the surfaces. This also applies to extremely dry or warm conditions which will evaporate any water naturally found in the belt, nominally making friction greater.</w:t>
      </w:r>
    </w:p>
    <w:p w:rsidR="00B14C26" w:rsidRDefault="006C2B38" w:rsidP="00B14C26">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r w:rsidRPr="00A96FDC">
        <w:rPr>
          <w:rFonts w:ascii="Times New Roman" w:eastAsia="Times New Roman" w:hAnsi="Times New Roman" w:cs="Times New Roman"/>
          <w:color w:val="222222"/>
          <w:sz w:val="24"/>
          <w:szCs w:val="24"/>
        </w:rPr>
        <w:t>Overall design of the setup – The setup involves the initial conditions of the construction, such as the angle which the belt is wrapped around and geometry of the belt and pulley system.</w:t>
      </w:r>
    </w:p>
    <w:p w:rsidR="006C2B38" w:rsidRPr="00B14C26" w:rsidRDefault="00A96FDC" w:rsidP="00B14C26">
      <w:pPr>
        <w:shd w:val="clear" w:color="auto" w:fill="FFFFFF"/>
        <w:spacing w:before="100" w:beforeAutospacing="1" w:after="24" w:line="360" w:lineRule="auto"/>
        <w:ind w:left="24"/>
        <w:rPr>
          <w:rFonts w:ascii="Times New Roman" w:eastAsia="Times New Roman" w:hAnsi="Times New Roman" w:cs="Times New Roman"/>
          <w:color w:val="222222"/>
          <w:sz w:val="24"/>
          <w:szCs w:val="24"/>
        </w:rPr>
      </w:pPr>
      <w:r w:rsidRPr="00B14C26">
        <w:rPr>
          <w:rFonts w:ascii="Times New Roman" w:eastAsia="Times New Roman" w:hAnsi="Times New Roman" w:cs="Times New Roman"/>
          <w:b/>
          <w:color w:val="000000"/>
          <w:sz w:val="24"/>
          <w:szCs w:val="24"/>
        </w:rPr>
        <w:t xml:space="preserve">Applications: </w:t>
      </w:r>
      <w:r w:rsidR="006C2B38" w:rsidRPr="00B14C26">
        <w:rPr>
          <w:rFonts w:ascii="Times New Roman" w:eastAsia="Times New Roman" w:hAnsi="Times New Roman" w:cs="Times New Roman"/>
          <w:color w:val="222222"/>
          <w:sz w:val="24"/>
          <w:szCs w:val="24"/>
        </w:rPr>
        <w:t>An understanding of belt friction is essential for sailing crews and mountain climbers.</w:t>
      </w:r>
      <w:hyperlink r:id="rId5" w:anchor="cite_note-Attaway-1" w:history="1">
        <w:r w:rsidR="006C2B38" w:rsidRPr="00B14C26">
          <w:rPr>
            <w:rFonts w:ascii="Times New Roman" w:eastAsia="Times New Roman" w:hAnsi="Times New Roman" w:cs="Times New Roman"/>
            <w:color w:val="0B0080"/>
            <w:sz w:val="24"/>
            <w:szCs w:val="24"/>
            <w:vertAlign w:val="superscript"/>
          </w:rPr>
          <w:t>[1]</w:t>
        </w:r>
      </w:hyperlink>
      <w:r w:rsidR="006C2B38" w:rsidRPr="00B14C26">
        <w:rPr>
          <w:rFonts w:ascii="Times New Roman" w:eastAsia="Times New Roman" w:hAnsi="Times New Roman" w:cs="Times New Roman"/>
          <w:color w:val="222222"/>
          <w:sz w:val="24"/>
          <w:szCs w:val="24"/>
        </w:rPr>
        <w:t xml:space="preserve"> Their professions require being able to understand the amount of weight a rope with </w:t>
      </w:r>
      <w:r w:rsidR="006C2B38" w:rsidRPr="00B14C26">
        <w:rPr>
          <w:rFonts w:ascii="Times New Roman" w:eastAsia="Times New Roman" w:hAnsi="Times New Roman" w:cs="Times New Roman"/>
          <w:color w:val="222222"/>
          <w:sz w:val="24"/>
          <w:szCs w:val="24"/>
        </w:rPr>
        <w:lastRenderedPageBreak/>
        <w:t>a certain tension capacity can hold versus the amount of wraps around a pulley. Too many revolutions around a pulley make it inefficient to retract or release rope, and too few may cause the rope to slip. Misjudging the ability of a rope and capstan system to maintain the proper frictional forces may lead to failure and injury.</w:t>
      </w:r>
    </w:p>
    <w:p w:rsidR="006C2B38" w:rsidRPr="00A96FDC" w:rsidRDefault="00A96FDC" w:rsidP="006C2B38">
      <w:pPr>
        <w:spacing w:line="360" w:lineRule="auto"/>
        <w:rPr>
          <w:rFonts w:ascii="Times New Roman" w:hAnsi="Times New Roman" w:cs="Times New Roman"/>
          <w:sz w:val="24"/>
          <w:szCs w:val="24"/>
        </w:rPr>
      </w:pPr>
      <w:r w:rsidRPr="00A96FDC">
        <w:rPr>
          <w:rFonts w:ascii="Times New Roman" w:hAnsi="Times New Roman" w:cs="Times New Roman"/>
          <w:b/>
          <w:sz w:val="24"/>
          <w:szCs w:val="24"/>
        </w:rPr>
        <w:t>AIM OF STUDY:</w:t>
      </w:r>
      <w:r w:rsidRPr="00A96FDC">
        <w:rPr>
          <w:rFonts w:ascii="Times New Roman" w:hAnsi="Times New Roman" w:cs="Times New Roman"/>
          <w:sz w:val="24"/>
          <w:szCs w:val="24"/>
        </w:rPr>
        <w:t xml:space="preserve"> </w:t>
      </w:r>
      <w:r w:rsidR="006C2B38" w:rsidRPr="00A96FDC">
        <w:rPr>
          <w:rFonts w:ascii="Times New Roman" w:hAnsi="Times New Roman" w:cs="Times New Roman"/>
          <w:sz w:val="24"/>
          <w:szCs w:val="24"/>
        </w:rPr>
        <w:t>To estimate the coefficient of friction and compare the power transmission of Flat and V-belts. Estimate and compare the power transmissions of Flat and V-belts for assumed rotational speeds of the wheel; 5rpm, 10rpm and 15rpm.</w:t>
      </w:r>
    </w:p>
    <w:p w:rsidR="006C2B38" w:rsidRPr="00A96FDC" w:rsidRDefault="00A96FDC" w:rsidP="006C2B38">
      <w:pPr>
        <w:spacing w:line="360" w:lineRule="auto"/>
        <w:rPr>
          <w:rFonts w:ascii="Times New Roman" w:hAnsi="Times New Roman" w:cs="Times New Roman"/>
          <w:sz w:val="24"/>
          <w:szCs w:val="24"/>
        </w:rPr>
      </w:pPr>
      <w:r w:rsidRPr="00A96FDC">
        <w:rPr>
          <w:rFonts w:ascii="Times New Roman" w:hAnsi="Times New Roman" w:cs="Times New Roman"/>
          <w:b/>
          <w:sz w:val="24"/>
          <w:szCs w:val="24"/>
        </w:rPr>
        <w:t>LABORATORY EQUIPMENT:</w:t>
      </w:r>
      <w:r w:rsidRPr="00A96FDC">
        <w:rPr>
          <w:rFonts w:ascii="Times New Roman" w:hAnsi="Times New Roman" w:cs="Times New Roman"/>
          <w:sz w:val="24"/>
          <w:szCs w:val="24"/>
        </w:rPr>
        <w:t xml:space="preserve"> </w:t>
      </w:r>
      <w:r w:rsidR="006C2B38" w:rsidRPr="00A96FDC">
        <w:rPr>
          <w:rFonts w:ascii="Times New Roman" w:hAnsi="Times New Roman" w:cs="Times New Roman"/>
          <w:sz w:val="24"/>
          <w:szCs w:val="24"/>
        </w:rPr>
        <w:t>The equipment is supported on a wall bracket. Load is placed on the hanger and the weight of the load together with the weight of the hanger constitutes the slack tension. The angle marker is pinned at one of the angles graduated on the wall bracket. The pulley is turned counter-clockwise by means of the handle and the tight side tension recorded on the spring balance is recorded.</w:t>
      </w:r>
    </w:p>
    <w:p w:rsidR="006C2B38" w:rsidRPr="00A96FDC" w:rsidRDefault="00A96FDC" w:rsidP="006C2B38">
      <w:pPr>
        <w:spacing w:line="360" w:lineRule="auto"/>
        <w:rPr>
          <w:rFonts w:ascii="Times New Roman" w:hAnsi="Times New Roman" w:cs="Times New Roman"/>
          <w:sz w:val="24"/>
          <w:szCs w:val="24"/>
        </w:rPr>
      </w:pPr>
      <w:r w:rsidRPr="00A96FDC">
        <w:rPr>
          <w:rFonts w:ascii="Times New Roman" w:hAnsi="Times New Roman" w:cs="Times New Roman"/>
          <w:b/>
          <w:sz w:val="24"/>
          <w:szCs w:val="24"/>
        </w:rPr>
        <w:t xml:space="preserve">EXPERIMENTAL PROCEDURE: </w:t>
      </w:r>
      <w:r w:rsidR="006C2B38" w:rsidRPr="00A96FDC">
        <w:rPr>
          <w:rFonts w:ascii="Times New Roman" w:hAnsi="Times New Roman" w:cs="Times New Roman"/>
          <w:sz w:val="24"/>
          <w:szCs w:val="24"/>
        </w:rPr>
        <w:t>Set the angle of wrap</w:t>
      </w:r>
      <w:r w:rsidR="006C2B38" w:rsidRPr="00A96FDC">
        <w:rPr>
          <w:rFonts w:ascii="Times New Roman" w:hAnsi="Times New Roman" w:cs="Times New Roman"/>
          <w:sz w:val="24"/>
          <w:szCs w:val="24"/>
        </w:rPr>
        <w:sym w:font="Symbol" w:char="F071"/>
      </w:r>
      <w:r w:rsidR="006C2B38" w:rsidRPr="00A96FDC">
        <w:rPr>
          <w:rFonts w:ascii="Times New Roman" w:hAnsi="Times New Roman" w:cs="Times New Roman"/>
          <w:sz w:val="24"/>
          <w:szCs w:val="24"/>
        </w:rPr>
        <w:t>. With a load on the hanger (the slack tension), turn the wheel and read the tight tensions T</w:t>
      </w:r>
      <w:r w:rsidR="006C2B38" w:rsidRPr="00A96FDC">
        <w:rPr>
          <w:rFonts w:ascii="Times New Roman" w:hAnsi="Times New Roman" w:cs="Times New Roman"/>
          <w:sz w:val="24"/>
          <w:szCs w:val="24"/>
          <w:vertAlign w:val="subscript"/>
        </w:rPr>
        <w:t>1</w:t>
      </w:r>
      <w:r w:rsidR="006C2B38" w:rsidRPr="00A96FDC">
        <w:rPr>
          <w:rFonts w:ascii="Times New Roman" w:hAnsi="Times New Roman" w:cs="Times New Roman"/>
          <w:sz w:val="24"/>
          <w:szCs w:val="24"/>
        </w:rPr>
        <w:t xml:space="preserve"> for each of the angles of wrap </w:t>
      </w:r>
      <w:r w:rsidR="006C2B38" w:rsidRPr="00A96FDC">
        <w:rPr>
          <w:rFonts w:ascii="Times New Roman" w:hAnsi="Times New Roman" w:cs="Times New Roman"/>
          <w:sz w:val="24"/>
          <w:szCs w:val="24"/>
        </w:rPr>
        <w:sym w:font="Symbol" w:char="F071"/>
      </w:r>
      <w:r w:rsidR="006C2B38" w:rsidRPr="00A96FDC">
        <w:rPr>
          <w:rFonts w:ascii="Times New Roman" w:hAnsi="Times New Roman" w:cs="Times New Roman"/>
          <w:sz w:val="24"/>
          <w:szCs w:val="24"/>
        </w:rPr>
        <w:t xml:space="preserve"> = 20, 60, 90, 120, 150</w:t>
      </w:r>
      <w:r w:rsidR="006C2B38" w:rsidRPr="00A96FDC">
        <w:rPr>
          <w:rFonts w:ascii="Times New Roman" w:hAnsi="Times New Roman" w:cs="Times New Roman"/>
          <w:sz w:val="24"/>
          <w:szCs w:val="24"/>
        </w:rPr>
        <w:sym w:font="Symbol" w:char="F0B0"/>
      </w:r>
      <w:r w:rsidR="006C2B38" w:rsidRPr="00A96FDC">
        <w:rPr>
          <w:rFonts w:ascii="Times New Roman" w:hAnsi="Times New Roman" w:cs="Times New Roman"/>
          <w:sz w:val="24"/>
          <w:szCs w:val="24"/>
        </w:rPr>
        <w:t>. The procedure is conducted for the three slack tensions T</w:t>
      </w:r>
      <w:r w:rsidR="006C2B38" w:rsidRPr="00A96FDC">
        <w:rPr>
          <w:rFonts w:ascii="Times New Roman" w:hAnsi="Times New Roman" w:cs="Times New Roman"/>
          <w:sz w:val="24"/>
          <w:szCs w:val="24"/>
          <w:vertAlign w:val="subscript"/>
        </w:rPr>
        <w:t>2</w:t>
      </w:r>
      <w:r w:rsidR="006C2B38" w:rsidRPr="00A96FDC">
        <w:rPr>
          <w:rFonts w:ascii="Times New Roman" w:hAnsi="Times New Roman" w:cs="Times New Roman"/>
          <w:sz w:val="24"/>
          <w:szCs w:val="24"/>
        </w:rPr>
        <w:t xml:space="preserve"> = 0.6kg, 1.1kg and 1.6kg.</w:t>
      </w:r>
    </w:p>
    <w:p w:rsidR="006C2B38" w:rsidRPr="00A96FDC" w:rsidRDefault="00A96FDC" w:rsidP="00B14C26">
      <w:pPr>
        <w:spacing w:line="240" w:lineRule="auto"/>
        <w:rPr>
          <w:rFonts w:ascii="Times New Roman" w:hAnsi="Times New Roman" w:cs="Times New Roman"/>
          <w:b/>
          <w:sz w:val="24"/>
          <w:szCs w:val="24"/>
        </w:rPr>
      </w:pPr>
      <w:r w:rsidRPr="00A96FDC">
        <w:rPr>
          <w:rFonts w:ascii="Times New Roman" w:hAnsi="Times New Roman" w:cs="Times New Roman"/>
          <w:b/>
          <w:sz w:val="24"/>
          <w:szCs w:val="24"/>
        </w:rPr>
        <w:t>RESULTS AND CALCULATIONS:</w:t>
      </w:r>
    </w:p>
    <w:tbl>
      <w:tblPr>
        <w:tblStyle w:val="TableGrid"/>
        <w:tblW w:w="10525" w:type="dxa"/>
        <w:tblLayout w:type="fixed"/>
        <w:tblLook w:val="04A0" w:firstRow="1" w:lastRow="0" w:firstColumn="1" w:lastColumn="0" w:noHBand="0" w:noVBand="1"/>
      </w:tblPr>
      <w:tblGrid>
        <w:gridCol w:w="625"/>
        <w:gridCol w:w="900"/>
        <w:gridCol w:w="1227"/>
        <w:gridCol w:w="1203"/>
        <w:gridCol w:w="900"/>
        <w:gridCol w:w="1260"/>
        <w:gridCol w:w="1170"/>
        <w:gridCol w:w="900"/>
        <w:gridCol w:w="1170"/>
        <w:gridCol w:w="1170"/>
      </w:tblGrid>
      <w:tr w:rsidR="00984A8D" w:rsidRPr="00A96FDC" w:rsidTr="00984A8D">
        <w:trPr>
          <w:trHeight w:val="359"/>
        </w:trPr>
        <w:tc>
          <w:tcPr>
            <w:tcW w:w="625" w:type="dxa"/>
            <w:tcBorders>
              <w:bottom w:val="single" w:sz="4" w:space="0" w:color="auto"/>
              <w:right w:val="nil"/>
            </w:tcBorders>
          </w:tcPr>
          <w:p w:rsidR="002F7CFB" w:rsidRPr="00A96FDC" w:rsidRDefault="002F7CFB" w:rsidP="00A47E2C">
            <w:pPr>
              <w:spacing w:line="360" w:lineRule="auto"/>
              <w:rPr>
                <w:rFonts w:ascii="Times New Roman" w:hAnsi="Times New Roman" w:cs="Times New Roman"/>
                <w:sz w:val="24"/>
                <w:szCs w:val="24"/>
              </w:rPr>
            </w:pPr>
          </w:p>
        </w:tc>
        <w:tc>
          <w:tcPr>
            <w:tcW w:w="900" w:type="dxa"/>
            <w:tcBorders>
              <w:left w:val="nil"/>
              <w:right w:val="nil"/>
            </w:tcBorders>
          </w:tcPr>
          <w:p w:rsidR="002F7CFB" w:rsidRPr="00A96FDC" w:rsidRDefault="002F7CFB" w:rsidP="00A47E2C">
            <w:pPr>
              <w:spacing w:line="360" w:lineRule="auto"/>
              <w:rPr>
                <w:rFonts w:ascii="Times New Roman" w:hAnsi="Times New Roman" w:cs="Times New Roman"/>
                <w:sz w:val="24"/>
                <w:szCs w:val="24"/>
              </w:rPr>
            </w:pPr>
          </w:p>
        </w:tc>
        <w:tc>
          <w:tcPr>
            <w:tcW w:w="1227" w:type="dxa"/>
            <w:tcBorders>
              <w:left w:val="nil"/>
              <w:bottom w:val="single" w:sz="4" w:space="0" w:color="auto"/>
              <w:right w:val="nil"/>
            </w:tcBorders>
          </w:tcPr>
          <w:p w:rsidR="002F7CFB" w:rsidRPr="00A96FDC" w:rsidRDefault="002F7CFB" w:rsidP="00A47E2C">
            <w:pPr>
              <w:spacing w:line="360" w:lineRule="auto"/>
              <w:rPr>
                <w:rFonts w:ascii="Times New Roman" w:hAnsi="Times New Roman" w:cs="Times New Roman"/>
                <w:sz w:val="24"/>
                <w:szCs w:val="24"/>
              </w:rPr>
            </w:pPr>
          </w:p>
        </w:tc>
        <w:tc>
          <w:tcPr>
            <w:tcW w:w="1203" w:type="dxa"/>
            <w:tcBorders>
              <w:left w:val="nil"/>
              <w:right w:val="nil"/>
            </w:tcBorders>
          </w:tcPr>
          <w:p w:rsidR="002F7CFB" w:rsidRPr="00A96FDC" w:rsidRDefault="002F7CFB" w:rsidP="00A47E2C">
            <w:pPr>
              <w:spacing w:line="360" w:lineRule="auto"/>
              <w:rPr>
                <w:rFonts w:ascii="Times New Roman" w:hAnsi="Times New Roman" w:cs="Times New Roman"/>
                <w:sz w:val="24"/>
                <w:szCs w:val="24"/>
              </w:rPr>
            </w:pPr>
          </w:p>
        </w:tc>
        <w:tc>
          <w:tcPr>
            <w:tcW w:w="900" w:type="dxa"/>
            <w:tcBorders>
              <w:left w:val="nil"/>
              <w:right w:val="nil"/>
            </w:tcBorders>
          </w:tcPr>
          <w:p w:rsidR="002F7CFB" w:rsidRPr="00A96FDC" w:rsidRDefault="002F7CFB" w:rsidP="00A47E2C">
            <w:pPr>
              <w:spacing w:line="360" w:lineRule="auto"/>
              <w:rPr>
                <w:rFonts w:ascii="Times New Roman" w:hAnsi="Times New Roman" w:cs="Times New Roman"/>
                <w:sz w:val="24"/>
                <w:szCs w:val="24"/>
              </w:rPr>
            </w:pPr>
          </w:p>
        </w:tc>
        <w:tc>
          <w:tcPr>
            <w:tcW w:w="1260" w:type="dxa"/>
            <w:tcBorders>
              <w:left w:val="nil"/>
              <w:right w:val="nil"/>
            </w:tcBorders>
          </w:tcPr>
          <w:p w:rsidR="002F7CFB" w:rsidRPr="00A96FDC" w:rsidRDefault="000F767E" w:rsidP="00A47E2C">
            <w:pPr>
              <w:spacing w:line="360" w:lineRule="auto"/>
              <w:rPr>
                <w:rFonts w:ascii="Times New Roman" w:hAnsi="Times New Roman" w:cs="Times New Roman"/>
                <w:sz w:val="24"/>
                <w:szCs w:val="24"/>
              </w:rPr>
            </w:pPr>
            <w:proofErr w:type="spellStart"/>
            <w:r w:rsidRPr="00A96FDC">
              <w:rPr>
                <w:rFonts w:ascii="Times New Roman" w:hAnsi="Times New Roman" w:cs="Times New Roman"/>
                <w:sz w:val="24"/>
                <w:szCs w:val="24"/>
              </w:rPr>
              <w:t>Ω</w:t>
            </w:r>
            <w:r w:rsidRPr="00A96FDC">
              <w:rPr>
                <w:rFonts w:ascii="Times New Roman" w:hAnsi="Times New Roman" w:cs="Times New Roman"/>
                <w:b/>
                <w:sz w:val="17"/>
                <w:szCs w:val="17"/>
                <w:vertAlign w:val="subscript"/>
              </w:rPr>
              <w:t>d</w:t>
            </w:r>
            <w:proofErr w:type="spellEnd"/>
            <w:r w:rsidRPr="00A96FDC">
              <w:rPr>
                <w:rFonts w:ascii="Times New Roman" w:hAnsi="Times New Roman" w:cs="Times New Roman"/>
                <w:sz w:val="24"/>
                <w:szCs w:val="24"/>
              </w:rPr>
              <w:t>=10rpm</w:t>
            </w:r>
          </w:p>
        </w:tc>
        <w:tc>
          <w:tcPr>
            <w:tcW w:w="1170" w:type="dxa"/>
            <w:tcBorders>
              <w:left w:val="nil"/>
              <w:right w:val="nil"/>
            </w:tcBorders>
          </w:tcPr>
          <w:p w:rsidR="002F7CFB" w:rsidRPr="00A96FDC" w:rsidRDefault="002F7CFB" w:rsidP="00A47E2C">
            <w:pPr>
              <w:spacing w:line="360" w:lineRule="auto"/>
              <w:rPr>
                <w:rFonts w:ascii="Times New Roman" w:hAnsi="Times New Roman" w:cs="Times New Roman"/>
                <w:sz w:val="24"/>
                <w:szCs w:val="24"/>
              </w:rPr>
            </w:pPr>
          </w:p>
        </w:tc>
        <w:tc>
          <w:tcPr>
            <w:tcW w:w="900" w:type="dxa"/>
            <w:tcBorders>
              <w:left w:val="nil"/>
              <w:bottom w:val="single" w:sz="4" w:space="0" w:color="auto"/>
              <w:right w:val="nil"/>
            </w:tcBorders>
          </w:tcPr>
          <w:p w:rsidR="002F7CFB" w:rsidRPr="00A96FDC" w:rsidRDefault="002F7CFB" w:rsidP="00A47E2C">
            <w:pPr>
              <w:spacing w:line="360" w:lineRule="auto"/>
              <w:rPr>
                <w:rFonts w:ascii="Times New Roman" w:hAnsi="Times New Roman" w:cs="Times New Roman"/>
                <w:sz w:val="24"/>
                <w:szCs w:val="24"/>
              </w:rPr>
            </w:pPr>
          </w:p>
        </w:tc>
        <w:tc>
          <w:tcPr>
            <w:tcW w:w="1170" w:type="dxa"/>
            <w:tcBorders>
              <w:left w:val="nil"/>
              <w:right w:val="nil"/>
            </w:tcBorders>
          </w:tcPr>
          <w:p w:rsidR="002F7CFB" w:rsidRPr="00A96FDC" w:rsidRDefault="002F7CFB" w:rsidP="00A47E2C">
            <w:pPr>
              <w:spacing w:line="360" w:lineRule="auto"/>
              <w:rPr>
                <w:rFonts w:ascii="Times New Roman" w:hAnsi="Times New Roman" w:cs="Times New Roman"/>
                <w:sz w:val="24"/>
                <w:szCs w:val="24"/>
              </w:rPr>
            </w:pPr>
          </w:p>
        </w:tc>
        <w:tc>
          <w:tcPr>
            <w:tcW w:w="1170" w:type="dxa"/>
            <w:tcBorders>
              <w:left w:val="nil"/>
              <w:bottom w:val="single" w:sz="4" w:space="0" w:color="auto"/>
            </w:tcBorders>
          </w:tcPr>
          <w:p w:rsidR="002F7CFB" w:rsidRPr="00A96FDC" w:rsidRDefault="002F7CFB" w:rsidP="00A47E2C">
            <w:pPr>
              <w:spacing w:line="360" w:lineRule="auto"/>
              <w:rPr>
                <w:rFonts w:ascii="Times New Roman" w:hAnsi="Times New Roman" w:cs="Times New Roman"/>
                <w:sz w:val="24"/>
                <w:szCs w:val="24"/>
              </w:rPr>
            </w:pPr>
          </w:p>
        </w:tc>
      </w:tr>
      <w:tr w:rsidR="00984A8D" w:rsidRPr="00A96FDC" w:rsidTr="002E60A4">
        <w:trPr>
          <w:trHeight w:val="359"/>
        </w:trPr>
        <w:tc>
          <w:tcPr>
            <w:tcW w:w="625"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V-Belt</w:t>
            </w: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tcBorders>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305"/>
        </w:trPr>
        <w:tc>
          <w:tcPr>
            <w:tcW w:w="625" w:type="dxa"/>
            <w:tcBorders>
              <w:bottom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bottom w:val="single" w:sz="4" w:space="0" w:color="auto"/>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=0.6kg</w:t>
            </w: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bottom w:val="single" w:sz="4" w:space="0" w:color="auto"/>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=1.1kg</w:t>
            </w: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bottom w:val="single" w:sz="4" w:space="0" w:color="auto"/>
              <w:right w:val="nil"/>
            </w:tcBorders>
          </w:tcPr>
          <w:p w:rsidR="00984A8D" w:rsidRPr="00A96FDC" w:rsidRDefault="00984A8D" w:rsidP="00984A8D">
            <w:pPr>
              <w:spacing w:line="360" w:lineRule="auto"/>
              <w:jc w:val="right"/>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170" w:type="dxa"/>
            <w:tcBorders>
              <w:left w:val="nil"/>
              <w:right w:val="single" w:sz="4" w:space="0" w:color="auto"/>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1.6kg</w:t>
            </w:r>
          </w:p>
        </w:tc>
      </w:tr>
      <w:tr w:rsidR="00984A8D" w:rsidRPr="00A96FDC" w:rsidTr="000F767E">
        <w:trPr>
          <w:trHeight w:val="861"/>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27"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203"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6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t>T</w:t>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4.5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22"/>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8.0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5.0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8.0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CC13F5">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c>
          <w:tcPr>
            <w:tcW w:w="900" w:type="dxa"/>
            <w:tcBorders>
              <w:bottom w:val="single" w:sz="4" w:space="0" w:color="auto"/>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7.0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Borders>
              <w:bottom w:val="single" w:sz="4" w:space="0" w:color="auto"/>
            </w:tcBorders>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1260" w:type="dxa"/>
            <w:tcBorders>
              <w:bottom w:val="single" w:sz="4" w:space="0" w:color="auto"/>
            </w:tcBorders>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Borders>
              <w:bottom w:val="single" w:sz="4" w:space="0" w:color="auto"/>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16.5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Borders>
              <w:bottom w:val="single" w:sz="4" w:space="0" w:color="auto"/>
            </w:tcBorders>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CC13F5">
        <w:trPr>
          <w:trHeight w:val="405"/>
        </w:trPr>
        <w:tc>
          <w:tcPr>
            <w:tcW w:w="625"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Flat Belt</w:t>
            </w: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tcBorders>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27"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203"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6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lastRenderedPageBreak/>
              <w:t>30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4.0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3.5</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0F767E">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5.0</w:t>
            </w:r>
          </w:p>
        </w:tc>
        <w:tc>
          <w:tcPr>
            <w:tcW w:w="1260" w:type="dxa"/>
          </w:tcPr>
          <w:p w:rsidR="00984A8D" w:rsidRPr="00A96FDC" w:rsidRDefault="00956E69" w:rsidP="00984A8D">
            <w:pPr>
              <w:spacing w:line="360" w:lineRule="auto"/>
              <w:rPr>
                <w:rFonts w:ascii="Times New Roman" w:hAnsi="Times New Roman" w:cs="Times New Roman"/>
                <w:sz w:val="24"/>
                <w:szCs w:val="24"/>
              </w:rPr>
            </w:pPr>
            <w:r>
              <w:rPr>
                <w:rFonts w:ascii="Times New Roman" w:hAnsi="Times New Roman" w:cs="Times New Roman"/>
                <w:sz w:val="24"/>
                <w:szCs w:val="24"/>
              </w:rPr>
              <w:t>,kj</w:t>
            </w:r>
            <w:bookmarkStart w:id="0" w:name="_GoBack"/>
            <w:bookmarkEnd w:id="0"/>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bl>
    <w:p w:rsidR="006C2B38" w:rsidRPr="00B14C26" w:rsidRDefault="006C2B38" w:rsidP="00304617">
      <w:pPr>
        <w:spacing w:line="240" w:lineRule="auto"/>
        <w:rPr>
          <w:rFonts w:ascii="Times New Roman" w:hAnsi="Times New Roman" w:cs="Times New Roman"/>
          <w:sz w:val="2"/>
          <w:szCs w:val="16"/>
        </w:rPr>
      </w:pPr>
    </w:p>
    <w:tbl>
      <w:tblPr>
        <w:tblStyle w:val="TableGrid"/>
        <w:tblW w:w="10525" w:type="dxa"/>
        <w:tblLayout w:type="fixed"/>
        <w:tblLook w:val="04A0" w:firstRow="1" w:lastRow="0" w:firstColumn="1" w:lastColumn="0" w:noHBand="0" w:noVBand="1"/>
      </w:tblPr>
      <w:tblGrid>
        <w:gridCol w:w="625"/>
        <w:gridCol w:w="900"/>
        <w:gridCol w:w="1227"/>
        <w:gridCol w:w="1203"/>
        <w:gridCol w:w="900"/>
        <w:gridCol w:w="1260"/>
        <w:gridCol w:w="1170"/>
        <w:gridCol w:w="900"/>
        <w:gridCol w:w="1170"/>
        <w:gridCol w:w="1170"/>
      </w:tblGrid>
      <w:tr w:rsidR="007E2AB8" w:rsidRPr="00A96FDC" w:rsidTr="00984A8D">
        <w:trPr>
          <w:trHeight w:val="359"/>
        </w:trPr>
        <w:tc>
          <w:tcPr>
            <w:tcW w:w="625" w:type="dxa"/>
            <w:tcBorders>
              <w:bottom w:val="single" w:sz="4" w:space="0" w:color="auto"/>
              <w:right w:val="nil"/>
            </w:tcBorders>
          </w:tcPr>
          <w:p w:rsidR="007E2AB8" w:rsidRPr="00A96FDC" w:rsidRDefault="007E2AB8" w:rsidP="007A7C63">
            <w:pPr>
              <w:spacing w:line="360" w:lineRule="auto"/>
              <w:rPr>
                <w:rFonts w:ascii="Times New Roman" w:hAnsi="Times New Roman" w:cs="Times New Roman"/>
                <w:sz w:val="24"/>
                <w:szCs w:val="24"/>
              </w:rPr>
            </w:pPr>
          </w:p>
        </w:tc>
        <w:tc>
          <w:tcPr>
            <w:tcW w:w="90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1227" w:type="dxa"/>
            <w:tcBorders>
              <w:left w:val="nil"/>
              <w:bottom w:val="single" w:sz="4" w:space="0" w:color="auto"/>
              <w:right w:val="nil"/>
            </w:tcBorders>
          </w:tcPr>
          <w:p w:rsidR="007E2AB8" w:rsidRPr="00A96FDC" w:rsidRDefault="007E2AB8" w:rsidP="007A7C63">
            <w:pPr>
              <w:spacing w:line="360" w:lineRule="auto"/>
              <w:rPr>
                <w:rFonts w:ascii="Times New Roman" w:hAnsi="Times New Roman" w:cs="Times New Roman"/>
                <w:sz w:val="24"/>
                <w:szCs w:val="24"/>
              </w:rPr>
            </w:pPr>
          </w:p>
        </w:tc>
        <w:tc>
          <w:tcPr>
            <w:tcW w:w="1203"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90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126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roofErr w:type="spellStart"/>
            <w:r w:rsidRPr="00A96FDC">
              <w:rPr>
                <w:rFonts w:ascii="Times New Roman" w:hAnsi="Times New Roman" w:cs="Times New Roman"/>
                <w:sz w:val="24"/>
                <w:szCs w:val="24"/>
              </w:rPr>
              <w:t>Ω</w:t>
            </w:r>
            <w:r w:rsidRPr="00A96FDC">
              <w:rPr>
                <w:rFonts w:ascii="Times New Roman" w:hAnsi="Times New Roman" w:cs="Times New Roman"/>
                <w:b/>
                <w:sz w:val="17"/>
                <w:szCs w:val="17"/>
                <w:vertAlign w:val="subscript"/>
              </w:rPr>
              <w:t>d</w:t>
            </w:r>
            <w:proofErr w:type="spellEnd"/>
            <w:r>
              <w:rPr>
                <w:rFonts w:ascii="Times New Roman" w:hAnsi="Times New Roman" w:cs="Times New Roman"/>
                <w:sz w:val="24"/>
                <w:szCs w:val="24"/>
              </w:rPr>
              <w:t>=15</w:t>
            </w:r>
            <w:r w:rsidRPr="00A96FDC">
              <w:rPr>
                <w:rFonts w:ascii="Times New Roman" w:hAnsi="Times New Roman" w:cs="Times New Roman"/>
                <w:sz w:val="24"/>
                <w:szCs w:val="24"/>
              </w:rPr>
              <w:t>rpm</w:t>
            </w:r>
          </w:p>
        </w:tc>
        <w:tc>
          <w:tcPr>
            <w:tcW w:w="117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900" w:type="dxa"/>
            <w:tcBorders>
              <w:left w:val="nil"/>
              <w:bottom w:val="single" w:sz="4" w:space="0" w:color="auto"/>
              <w:right w:val="nil"/>
            </w:tcBorders>
          </w:tcPr>
          <w:p w:rsidR="007E2AB8" w:rsidRPr="00A96FDC" w:rsidRDefault="007E2AB8" w:rsidP="007A7C63">
            <w:pPr>
              <w:spacing w:line="360" w:lineRule="auto"/>
              <w:rPr>
                <w:rFonts w:ascii="Times New Roman" w:hAnsi="Times New Roman" w:cs="Times New Roman"/>
                <w:sz w:val="24"/>
                <w:szCs w:val="24"/>
              </w:rPr>
            </w:pPr>
          </w:p>
        </w:tc>
        <w:tc>
          <w:tcPr>
            <w:tcW w:w="117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1170" w:type="dxa"/>
            <w:tcBorders>
              <w:left w:val="nil"/>
              <w:bottom w:val="single" w:sz="4" w:space="0" w:color="auto"/>
            </w:tcBorders>
          </w:tcPr>
          <w:p w:rsidR="007E2AB8" w:rsidRPr="00A96FDC" w:rsidRDefault="007E2AB8" w:rsidP="007A7C63">
            <w:pPr>
              <w:spacing w:line="360" w:lineRule="auto"/>
              <w:rPr>
                <w:rFonts w:ascii="Times New Roman" w:hAnsi="Times New Roman" w:cs="Times New Roman"/>
                <w:sz w:val="24"/>
                <w:szCs w:val="24"/>
              </w:rPr>
            </w:pPr>
          </w:p>
        </w:tc>
      </w:tr>
      <w:tr w:rsidR="00984A8D" w:rsidRPr="00A96FDC" w:rsidTr="00FF6814">
        <w:trPr>
          <w:trHeight w:val="359"/>
        </w:trPr>
        <w:tc>
          <w:tcPr>
            <w:tcW w:w="625"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V-Belt</w:t>
            </w: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tcBorders>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305"/>
        </w:trPr>
        <w:tc>
          <w:tcPr>
            <w:tcW w:w="625" w:type="dxa"/>
            <w:tcBorders>
              <w:bottom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bottom w:val="single" w:sz="4" w:space="0" w:color="auto"/>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=0.6kg</w:t>
            </w: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bottom w:val="single" w:sz="4" w:space="0" w:color="auto"/>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=1.1kg</w:t>
            </w: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bottom w:val="single" w:sz="4" w:space="0" w:color="auto"/>
              <w:right w:val="nil"/>
            </w:tcBorders>
          </w:tcPr>
          <w:p w:rsidR="00984A8D" w:rsidRPr="00A96FDC" w:rsidRDefault="00984A8D" w:rsidP="00984A8D">
            <w:pPr>
              <w:spacing w:line="360" w:lineRule="auto"/>
              <w:jc w:val="right"/>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170" w:type="dxa"/>
            <w:tcBorders>
              <w:left w:val="nil"/>
              <w:right w:val="single" w:sz="4" w:space="0" w:color="auto"/>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1.6kg</w:t>
            </w:r>
          </w:p>
        </w:tc>
      </w:tr>
      <w:tr w:rsidR="00984A8D" w:rsidRPr="00A96FDC" w:rsidTr="00304617">
        <w:trPr>
          <w:trHeight w:val="350"/>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27"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203"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6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t>T</w:t>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4.5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22"/>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8.0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5.0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8.0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7.0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16.5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39433C">
        <w:trPr>
          <w:trHeight w:val="405"/>
        </w:trPr>
        <w:tc>
          <w:tcPr>
            <w:tcW w:w="625"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Flat Belt</w:t>
            </w: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tcBorders>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27"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203"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6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4.0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3.5</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5.0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bl>
    <w:p w:rsidR="0041329F" w:rsidRPr="00984A8D" w:rsidRDefault="0041329F" w:rsidP="00984A8D">
      <w:pPr>
        <w:spacing w:line="240" w:lineRule="auto"/>
        <w:rPr>
          <w:rFonts w:ascii="Times New Roman" w:hAnsi="Times New Roman" w:cs="Times New Roman"/>
          <w:sz w:val="2"/>
          <w:szCs w:val="16"/>
        </w:rPr>
      </w:pPr>
    </w:p>
    <w:tbl>
      <w:tblPr>
        <w:tblStyle w:val="TableGrid"/>
        <w:tblW w:w="10525" w:type="dxa"/>
        <w:tblLayout w:type="fixed"/>
        <w:tblLook w:val="04A0" w:firstRow="1" w:lastRow="0" w:firstColumn="1" w:lastColumn="0" w:noHBand="0" w:noVBand="1"/>
      </w:tblPr>
      <w:tblGrid>
        <w:gridCol w:w="625"/>
        <w:gridCol w:w="900"/>
        <w:gridCol w:w="1227"/>
        <w:gridCol w:w="1203"/>
        <w:gridCol w:w="900"/>
        <w:gridCol w:w="1260"/>
        <w:gridCol w:w="1170"/>
        <w:gridCol w:w="900"/>
        <w:gridCol w:w="1170"/>
        <w:gridCol w:w="1170"/>
      </w:tblGrid>
      <w:tr w:rsidR="007E2AB8" w:rsidRPr="00A96FDC" w:rsidTr="00984A8D">
        <w:trPr>
          <w:trHeight w:val="233"/>
        </w:trPr>
        <w:tc>
          <w:tcPr>
            <w:tcW w:w="625" w:type="dxa"/>
            <w:tcBorders>
              <w:bottom w:val="single" w:sz="4" w:space="0" w:color="auto"/>
              <w:right w:val="nil"/>
            </w:tcBorders>
          </w:tcPr>
          <w:p w:rsidR="007E2AB8" w:rsidRPr="00A96FDC" w:rsidRDefault="007E2AB8" w:rsidP="007A7C63">
            <w:pPr>
              <w:spacing w:line="360" w:lineRule="auto"/>
              <w:rPr>
                <w:rFonts w:ascii="Times New Roman" w:hAnsi="Times New Roman" w:cs="Times New Roman"/>
                <w:sz w:val="24"/>
                <w:szCs w:val="24"/>
              </w:rPr>
            </w:pPr>
          </w:p>
        </w:tc>
        <w:tc>
          <w:tcPr>
            <w:tcW w:w="90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1227" w:type="dxa"/>
            <w:tcBorders>
              <w:left w:val="nil"/>
              <w:bottom w:val="single" w:sz="4" w:space="0" w:color="auto"/>
              <w:right w:val="nil"/>
            </w:tcBorders>
          </w:tcPr>
          <w:p w:rsidR="007E2AB8" w:rsidRPr="00A96FDC" w:rsidRDefault="007E2AB8" w:rsidP="007A7C63">
            <w:pPr>
              <w:spacing w:line="360" w:lineRule="auto"/>
              <w:rPr>
                <w:rFonts w:ascii="Times New Roman" w:hAnsi="Times New Roman" w:cs="Times New Roman"/>
                <w:sz w:val="24"/>
                <w:szCs w:val="24"/>
              </w:rPr>
            </w:pPr>
          </w:p>
        </w:tc>
        <w:tc>
          <w:tcPr>
            <w:tcW w:w="1203"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90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126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roofErr w:type="spellStart"/>
            <w:r w:rsidRPr="00A96FDC">
              <w:rPr>
                <w:rFonts w:ascii="Times New Roman" w:hAnsi="Times New Roman" w:cs="Times New Roman"/>
                <w:sz w:val="24"/>
                <w:szCs w:val="24"/>
              </w:rPr>
              <w:t>Ω</w:t>
            </w:r>
            <w:r w:rsidRPr="00A96FDC">
              <w:rPr>
                <w:rFonts w:ascii="Times New Roman" w:hAnsi="Times New Roman" w:cs="Times New Roman"/>
                <w:b/>
                <w:sz w:val="17"/>
                <w:szCs w:val="17"/>
                <w:vertAlign w:val="subscript"/>
              </w:rPr>
              <w:t>d</w:t>
            </w:r>
            <w:proofErr w:type="spellEnd"/>
            <w:r>
              <w:rPr>
                <w:rFonts w:ascii="Times New Roman" w:hAnsi="Times New Roman" w:cs="Times New Roman"/>
                <w:sz w:val="24"/>
                <w:szCs w:val="24"/>
              </w:rPr>
              <w:t>=5</w:t>
            </w:r>
            <w:r w:rsidRPr="00A96FDC">
              <w:rPr>
                <w:rFonts w:ascii="Times New Roman" w:hAnsi="Times New Roman" w:cs="Times New Roman"/>
                <w:sz w:val="24"/>
                <w:szCs w:val="24"/>
              </w:rPr>
              <w:t>rpm</w:t>
            </w:r>
          </w:p>
        </w:tc>
        <w:tc>
          <w:tcPr>
            <w:tcW w:w="117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900" w:type="dxa"/>
            <w:tcBorders>
              <w:left w:val="nil"/>
              <w:bottom w:val="single" w:sz="4" w:space="0" w:color="auto"/>
              <w:right w:val="nil"/>
            </w:tcBorders>
          </w:tcPr>
          <w:p w:rsidR="007E2AB8" w:rsidRPr="00A96FDC" w:rsidRDefault="007E2AB8" w:rsidP="007A7C63">
            <w:pPr>
              <w:spacing w:line="360" w:lineRule="auto"/>
              <w:rPr>
                <w:rFonts w:ascii="Times New Roman" w:hAnsi="Times New Roman" w:cs="Times New Roman"/>
                <w:sz w:val="24"/>
                <w:szCs w:val="24"/>
              </w:rPr>
            </w:pPr>
          </w:p>
        </w:tc>
        <w:tc>
          <w:tcPr>
            <w:tcW w:w="1170" w:type="dxa"/>
            <w:tcBorders>
              <w:left w:val="nil"/>
              <w:right w:val="nil"/>
            </w:tcBorders>
          </w:tcPr>
          <w:p w:rsidR="007E2AB8" w:rsidRPr="00A96FDC" w:rsidRDefault="007E2AB8" w:rsidP="007A7C63">
            <w:pPr>
              <w:spacing w:line="360" w:lineRule="auto"/>
              <w:rPr>
                <w:rFonts w:ascii="Times New Roman" w:hAnsi="Times New Roman" w:cs="Times New Roman"/>
                <w:sz w:val="24"/>
                <w:szCs w:val="24"/>
              </w:rPr>
            </w:pPr>
          </w:p>
        </w:tc>
        <w:tc>
          <w:tcPr>
            <w:tcW w:w="1170" w:type="dxa"/>
            <w:tcBorders>
              <w:left w:val="nil"/>
              <w:bottom w:val="single" w:sz="4" w:space="0" w:color="auto"/>
            </w:tcBorders>
          </w:tcPr>
          <w:p w:rsidR="007E2AB8" w:rsidRPr="00A96FDC" w:rsidRDefault="007E2AB8" w:rsidP="007A7C63">
            <w:pPr>
              <w:spacing w:line="360" w:lineRule="auto"/>
              <w:rPr>
                <w:rFonts w:ascii="Times New Roman" w:hAnsi="Times New Roman" w:cs="Times New Roman"/>
                <w:sz w:val="24"/>
                <w:szCs w:val="24"/>
              </w:rPr>
            </w:pPr>
          </w:p>
        </w:tc>
      </w:tr>
      <w:tr w:rsidR="00984A8D" w:rsidRPr="00A96FDC" w:rsidTr="001D63CB">
        <w:trPr>
          <w:trHeight w:val="233"/>
        </w:trPr>
        <w:tc>
          <w:tcPr>
            <w:tcW w:w="625"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V-Belt</w:t>
            </w: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tcBorders>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305"/>
        </w:trPr>
        <w:tc>
          <w:tcPr>
            <w:tcW w:w="625" w:type="dxa"/>
            <w:tcBorders>
              <w:bottom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bottom w:val="single" w:sz="4" w:space="0" w:color="auto"/>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=0.6kg</w:t>
            </w: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bottom w:val="single" w:sz="4" w:space="0" w:color="auto"/>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=1.1kg</w:t>
            </w:r>
          </w:p>
        </w:tc>
        <w:tc>
          <w:tcPr>
            <w:tcW w:w="900"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bottom w:val="single" w:sz="4" w:space="0" w:color="auto"/>
              <w:right w:val="nil"/>
            </w:tcBorders>
          </w:tcPr>
          <w:p w:rsidR="00984A8D" w:rsidRPr="00A96FDC" w:rsidRDefault="00984A8D" w:rsidP="00984A8D">
            <w:pPr>
              <w:spacing w:line="360" w:lineRule="auto"/>
              <w:jc w:val="right"/>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170" w:type="dxa"/>
            <w:tcBorders>
              <w:left w:val="nil"/>
              <w:right w:val="single" w:sz="4" w:space="0" w:color="auto"/>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1.6kg</w:t>
            </w:r>
          </w:p>
        </w:tc>
      </w:tr>
      <w:tr w:rsidR="00984A8D" w:rsidRPr="00A96FDC" w:rsidTr="00304617">
        <w:trPr>
          <w:trHeight w:val="3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27"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203"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6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t>T</w:t>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4.5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22"/>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8.0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5.0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8.0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lastRenderedPageBreak/>
              <w:t>150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7.0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16.5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B821D8">
        <w:trPr>
          <w:trHeight w:val="405"/>
        </w:trPr>
        <w:tc>
          <w:tcPr>
            <w:tcW w:w="625" w:type="dxa"/>
            <w:tcBorders>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27"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03"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26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Flat Belt</w:t>
            </w: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90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right w:val="nil"/>
            </w:tcBorders>
          </w:tcPr>
          <w:p w:rsidR="00984A8D" w:rsidRPr="00A96FDC" w:rsidRDefault="00984A8D" w:rsidP="00984A8D">
            <w:pPr>
              <w:spacing w:line="360" w:lineRule="auto"/>
              <w:rPr>
                <w:rFonts w:ascii="Times New Roman" w:hAnsi="Times New Roman" w:cs="Times New Roman"/>
                <w:sz w:val="24"/>
                <w:szCs w:val="24"/>
              </w:rPr>
            </w:pPr>
          </w:p>
        </w:tc>
        <w:tc>
          <w:tcPr>
            <w:tcW w:w="1170" w:type="dxa"/>
            <w:tcBorders>
              <w:left w:val="nil"/>
            </w:tcBorders>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27"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203"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26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P[W]</w:t>
            </w:r>
          </w:p>
        </w:tc>
        <w:tc>
          <w:tcPr>
            <w:tcW w:w="117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i/>
                <w:sz w:val="24"/>
                <w:szCs w:val="24"/>
              </w:rPr>
              <w:sym w:font="Symbol" w:char="F04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[Nm]</w:t>
            </w: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4.0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2.5</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3.5</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r w:rsidR="00984A8D" w:rsidRPr="00A96FDC" w:rsidTr="007A7C63">
        <w:trPr>
          <w:trHeight w:val="405"/>
        </w:trPr>
        <w:tc>
          <w:tcPr>
            <w:tcW w:w="625"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227" w:type="dxa"/>
          </w:tcPr>
          <w:p w:rsidR="00984A8D" w:rsidRPr="00A96FDC" w:rsidRDefault="00984A8D" w:rsidP="00984A8D">
            <w:pPr>
              <w:spacing w:line="360" w:lineRule="auto"/>
              <w:rPr>
                <w:rFonts w:ascii="Times New Roman" w:hAnsi="Times New Roman" w:cs="Times New Roman"/>
                <w:sz w:val="24"/>
                <w:szCs w:val="24"/>
              </w:rPr>
            </w:pPr>
          </w:p>
        </w:tc>
        <w:tc>
          <w:tcPr>
            <w:tcW w:w="1203"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5.0</w:t>
            </w:r>
          </w:p>
        </w:tc>
        <w:tc>
          <w:tcPr>
            <w:tcW w:w="126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900" w:type="dxa"/>
          </w:tcPr>
          <w:p w:rsidR="00984A8D" w:rsidRPr="00A96FDC" w:rsidRDefault="00984A8D" w:rsidP="00984A8D">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1170" w:type="dxa"/>
          </w:tcPr>
          <w:p w:rsidR="00984A8D" w:rsidRPr="00A96FDC" w:rsidRDefault="00984A8D" w:rsidP="00984A8D">
            <w:pPr>
              <w:spacing w:line="360" w:lineRule="auto"/>
              <w:rPr>
                <w:rFonts w:ascii="Times New Roman" w:hAnsi="Times New Roman" w:cs="Times New Roman"/>
                <w:sz w:val="24"/>
                <w:szCs w:val="24"/>
              </w:rPr>
            </w:pPr>
          </w:p>
        </w:tc>
        <w:tc>
          <w:tcPr>
            <w:tcW w:w="1170" w:type="dxa"/>
          </w:tcPr>
          <w:p w:rsidR="00984A8D" w:rsidRPr="00A96FDC" w:rsidRDefault="00984A8D" w:rsidP="00984A8D">
            <w:pPr>
              <w:spacing w:line="360" w:lineRule="auto"/>
              <w:rPr>
                <w:rFonts w:ascii="Times New Roman" w:hAnsi="Times New Roman" w:cs="Times New Roman"/>
                <w:sz w:val="24"/>
                <w:szCs w:val="24"/>
              </w:rPr>
            </w:pPr>
          </w:p>
        </w:tc>
      </w:tr>
    </w:tbl>
    <w:p w:rsidR="007E2AB8" w:rsidRPr="00304617" w:rsidRDefault="007E2AB8" w:rsidP="00304617">
      <w:pPr>
        <w:spacing w:line="240" w:lineRule="auto"/>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226"/>
        <w:gridCol w:w="1354"/>
        <w:gridCol w:w="1354"/>
        <w:gridCol w:w="1354"/>
        <w:gridCol w:w="1354"/>
        <w:gridCol w:w="1354"/>
        <w:gridCol w:w="1354"/>
      </w:tblGrid>
      <w:tr w:rsidR="006C2B38" w:rsidRPr="00A96FDC" w:rsidTr="00A47E2C">
        <w:tc>
          <w:tcPr>
            <w:tcW w:w="1226" w:type="dxa"/>
          </w:tcPr>
          <w:p w:rsidR="006C2B38" w:rsidRPr="00A96FDC" w:rsidRDefault="006C2B38" w:rsidP="00A47E2C">
            <w:pPr>
              <w:spacing w:line="360" w:lineRule="auto"/>
              <w:rPr>
                <w:rFonts w:ascii="Times New Roman" w:hAnsi="Times New Roman" w:cs="Times New Roman"/>
                <w:sz w:val="24"/>
                <w:szCs w:val="24"/>
              </w:rPr>
            </w:pPr>
          </w:p>
        </w:tc>
        <w:tc>
          <w:tcPr>
            <w:tcW w:w="1354" w:type="dxa"/>
            <w:tcBorders>
              <w:right w:val="nil"/>
            </w:tcBorders>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=0.6kg</w:t>
            </w:r>
          </w:p>
        </w:tc>
        <w:tc>
          <w:tcPr>
            <w:tcW w:w="1354" w:type="dxa"/>
            <w:tcBorders>
              <w:left w:val="nil"/>
            </w:tcBorders>
          </w:tcPr>
          <w:p w:rsidR="006C2B38" w:rsidRPr="00A96FDC" w:rsidRDefault="006C2B38" w:rsidP="00A47E2C">
            <w:pPr>
              <w:spacing w:line="360" w:lineRule="auto"/>
              <w:rPr>
                <w:rFonts w:ascii="Times New Roman" w:hAnsi="Times New Roman" w:cs="Times New Roman"/>
                <w:sz w:val="24"/>
                <w:szCs w:val="24"/>
              </w:rPr>
            </w:pPr>
          </w:p>
        </w:tc>
        <w:tc>
          <w:tcPr>
            <w:tcW w:w="1354" w:type="dxa"/>
            <w:tcBorders>
              <w:right w:val="nil"/>
            </w:tcBorders>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=1.1kg</w:t>
            </w:r>
          </w:p>
        </w:tc>
        <w:tc>
          <w:tcPr>
            <w:tcW w:w="1354" w:type="dxa"/>
            <w:tcBorders>
              <w:left w:val="nil"/>
            </w:tcBorders>
          </w:tcPr>
          <w:p w:rsidR="006C2B38" w:rsidRPr="00A96FDC" w:rsidRDefault="006C2B38" w:rsidP="00A47E2C">
            <w:pPr>
              <w:spacing w:line="360" w:lineRule="auto"/>
              <w:rPr>
                <w:rFonts w:ascii="Times New Roman" w:hAnsi="Times New Roman" w:cs="Times New Roman"/>
                <w:sz w:val="24"/>
                <w:szCs w:val="24"/>
              </w:rPr>
            </w:pPr>
          </w:p>
        </w:tc>
        <w:tc>
          <w:tcPr>
            <w:tcW w:w="1354" w:type="dxa"/>
            <w:tcBorders>
              <w:right w:val="nil"/>
            </w:tcBorders>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=1.6kg</w:t>
            </w:r>
          </w:p>
        </w:tc>
        <w:tc>
          <w:tcPr>
            <w:tcW w:w="1354" w:type="dxa"/>
            <w:tcBorders>
              <w:left w:val="nil"/>
            </w:tcBorders>
          </w:tcPr>
          <w:p w:rsidR="006C2B38" w:rsidRPr="00A96FDC" w:rsidRDefault="006C2B38" w:rsidP="00A47E2C">
            <w:pPr>
              <w:spacing w:line="360" w:lineRule="auto"/>
              <w:rPr>
                <w:rFonts w:ascii="Times New Roman" w:hAnsi="Times New Roman" w:cs="Times New Roman"/>
                <w:sz w:val="24"/>
                <w:szCs w:val="24"/>
              </w:rPr>
            </w:pPr>
          </w:p>
        </w:tc>
      </w:tr>
      <w:tr w:rsidR="006C2B38" w:rsidRPr="00A96FDC" w:rsidTr="00A47E2C">
        <w:tc>
          <w:tcPr>
            <w:tcW w:w="1226" w:type="dxa"/>
          </w:tcPr>
          <w:p w:rsidR="006C2B38" w:rsidRPr="00A96FDC" w:rsidRDefault="006C2B38" w:rsidP="00A47E2C">
            <w:pPr>
              <w:spacing w:line="360" w:lineRule="auto"/>
              <w:rPr>
                <w:rFonts w:ascii="Times New Roman" w:hAnsi="Times New Roman" w:cs="Times New Roman"/>
                <w:sz w:val="24"/>
                <w:szCs w:val="24"/>
              </w:rPr>
            </w:pP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V-Belt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Flat Belt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V-Belt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Flat Belt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V-Belt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Flat Belt</w:t>
            </w:r>
          </w:p>
        </w:tc>
      </w:tr>
      <w:tr w:rsidR="006C2B38" w:rsidRPr="00A96FDC" w:rsidTr="00A47E2C">
        <w:tc>
          <w:tcPr>
            <w:tcW w:w="1226"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r>
      <w:tr w:rsidR="006B1AF3" w:rsidRPr="00A96FDC" w:rsidTr="00A47E2C">
        <w:tc>
          <w:tcPr>
            <w:tcW w:w="1226"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0.9163</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0.5108</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0.5978</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0.5978</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0.6286</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0.4463</w:t>
            </w:r>
          </w:p>
        </w:tc>
      </w:tr>
      <w:tr w:rsidR="006B1AF3" w:rsidRPr="00A96FDC" w:rsidTr="00A47E2C">
        <w:tc>
          <w:tcPr>
            <w:tcW w:w="1226"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1.2040</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0.9163</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1.0033</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0.8209</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1.0341</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0.6286</w:t>
            </w:r>
          </w:p>
        </w:tc>
      </w:tr>
      <w:tr w:rsidR="006B1AF3" w:rsidRPr="00A96FDC" w:rsidTr="00A47E2C">
        <w:tc>
          <w:tcPr>
            <w:tcW w:w="1226"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1.6094</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1.2040</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1.6964</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1.0033</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1.6094</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0.9163</w:t>
            </w:r>
          </w:p>
        </w:tc>
      </w:tr>
      <w:tr w:rsidR="006B1AF3" w:rsidRPr="00A96FDC" w:rsidTr="00A47E2C">
        <w:tc>
          <w:tcPr>
            <w:tcW w:w="1226"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2.1203</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1.4271</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1.9841</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1.1575</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2.0149</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1.3218</w:t>
            </w:r>
          </w:p>
        </w:tc>
      </w:tr>
      <w:tr w:rsidR="006B1AF3" w:rsidRPr="00A96FDC" w:rsidTr="00A47E2C">
        <w:tc>
          <w:tcPr>
            <w:tcW w:w="1226"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2.4567</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1.6094</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2.3896</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1.5141</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2.3334</w:t>
            </w:r>
          </w:p>
        </w:tc>
        <w:tc>
          <w:tcPr>
            <w:tcW w:w="1354" w:type="dxa"/>
          </w:tcPr>
          <w:p w:rsidR="006B1AF3" w:rsidRPr="00A96FDC" w:rsidRDefault="006B1AF3" w:rsidP="006B1AF3">
            <w:pPr>
              <w:spacing w:line="360" w:lineRule="auto"/>
              <w:rPr>
                <w:rFonts w:ascii="Times New Roman" w:hAnsi="Times New Roman" w:cs="Times New Roman"/>
                <w:sz w:val="24"/>
                <w:szCs w:val="24"/>
              </w:rPr>
            </w:pPr>
            <w:r w:rsidRPr="00A96FDC">
              <w:rPr>
                <w:rFonts w:ascii="Times New Roman" w:hAnsi="Times New Roman" w:cs="Times New Roman"/>
                <w:sz w:val="24"/>
                <w:szCs w:val="24"/>
              </w:rPr>
              <w:t>1.7272</w:t>
            </w:r>
          </w:p>
        </w:tc>
      </w:tr>
    </w:tbl>
    <w:p w:rsidR="006C2B38" w:rsidRPr="00A96FDC" w:rsidRDefault="006C2B38" w:rsidP="006C2B38">
      <w:pPr>
        <w:spacing w:line="360" w:lineRule="auto"/>
        <w:rPr>
          <w:rFonts w:ascii="Times New Roman" w:hAnsi="Times New Roman" w:cs="Times New Roman"/>
          <w:sz w:val="24"/>
          <w:szCs w:val="24"/>
        </w:rPr>
      </w:pPr>
    </w:p>
    <w:p w:rsidR="00C27D3A" w:rsidRPr="00A96FDC" w:rsidRDefault="00FA03ED" w:rsidP="00C27D3A">
      <w:pPr>
        <w:pStyle w:val="Caption"/>
        <w:keepNext/>
        <w:rPr>
          <w:rFonts w:ascii="Times New Roman" w:hAnsi="Times New Roman" w:cs="Times New Roman"/>
        </w:rPr>
      </w:pPr>
      <w:r w:rsidRPr="00A96FDC">
        <w:rPr>
          <w:rFonts w:ascii="Times New Roman" w:hAnsi="Times New Roman" w:cs="Times New Roman"/>
        </w:rPr>
        <w:fldChar w:fldCharType="begin"/>
      </w:r>
      <w:r w:rsidRPr="00A96FDC">
        <w:rPr>
          <w:rFonts w:ascii="Times New Roman" w:hAnsi="Times New Roman" w:cs="Times New Roman"/>
        </w:rPr>
        <w:instrText xml:space="preserve"> SEQ Table \* ARABIC </w:instrText>
      </w:r>
      <w:r w:rsidRPr="00A96FDC">
        <w:rPr>
          <w:rFonts w:ascii="Times New Roman" w:hAnsi="Times New Roman" w:cs="Times New Roman"/>
        </w:rPr>
        <w:fldChar w:fldCharType="separate"/>
      </w:r>
      <w:r w:rsidR="007E2AB8">
        <w:rPr>
          <w:rFonts w:ascii="Times New Roman" w:hAnsi="Times New Roman" w:cs="Times New Roman"/>
          <w:noProof/>
        </w:rPr>
        <w:t>1</w:t>
      </w:r>
      <w:r w:rsidRPr="00A96FDC">
        <w:rPr>
          <w:rFonts w:ascii="Times New Roman" w:hAnsi="Times New Roman" w:cs="Times New Roman"/>
          <w:noProof/>
        </w:rPr>
        <w:fldChar w:fldCharType="end"/>
      </w:r>
      <w:r w:rsidR="00C27D3A" w:rsidRPr="00A96FDC">
        <w:rPr>
          <w:rFonts w:ascii="Times New Roman" w:hAnsi="Times New Roman" w:cs="Times New Roman"/>
        </w:rPr>
        <w:t>: Average of the two most agreeing for my analysis (1st and 3rd values of T1 and T2 for both belts):</w:t>
      </w:r>
    </w:p>
    <w:tbl>
      <w:tblPr>
        <w:tblStyle w:val="TableGrid"/>
        <w:tblW w:w="9445" w:type="dxa"/>
        <w:tblLook w:val="04A0" w:firstRow="1" w:lastRow="0" w:firstColumn="1" w:lastColumn="0" w:noHBand="0" w:noVBand="1"/>
      </w:tblPr>
      <w:tblGrid>
        <w:gridCol w:w="1255"/>
        <w:gridCol w:w="1118"/>
        <w:gridCol w:w="1132"/>
        <w:gridCol w:w="1354"/>
        <w:gridCol w:w="986"/>
        <w:gridCol w:w="900"/>
        <w:gridCol w:w="900"/>
        <w:gridCol w:w="900"/>
        <w:gridCol w:w="900"/>
      </w:tblGrid>
      <w:tr w:rsidR="006C2B38" w:rsidRPr="00A96FDC" w:rsidTr="00A47E2C">
        <w:trPr>
          <w:trHeight w:val="161"/>
        </w:trPr>
        <w:tc>
          <w:tcPr>
            <w:tcW w:w="1255" w:type="dxa"/>
            <w:tcBorders>
              <w:bottom w:val="nil"/>
            </w:tcBorders>
          </w:tcPr>
          <w:p w:rsidR="006C2B38" w:rsidRPr="00A96FDC" w:rsidRDefault="006C2B38" w:rsidP="00A47E2C">
            <w:pPr>
              <w:spacing w:line="360" w:lineRule="auto"/>
              <w:rPr>
                <w:rFonts w:ascii="Times New Roman" w:hAnsi="Times New Roman" w:cs="Times New Roman"/>
                <w:sz w:val="24"/>
                <w:szCs w:val="24"/>
              </w:rPr>
            </w:pPr>
          </w:p>
        </w:tc>
        <w:tc>
          <w:tcPr>
            <w:tcW w:w="1118" w:type="dxa"/>
            <w:tcBorders>
              <w:bottom w:val="nil"/>
            </w:tcBorders>
          </w:tcPr>
          <w:p w:rsidR="006C2B38" w:rsidRPr="00A96FDC" w:rsidRDefault="006C2B38" w:rsidP="00A47E2C">
            <w:pPr>
              <w:spacing w:line="360" w:lineRule="auto"/>
              <w:rPr>
                <w:rFonts w:ascii="Times New Roman" w:hAnsi="Times New Roman" w:cs="Times New Roman"/>
                <w:sz w:val="24"/>
                <w:szCs w:val="24"/>
              </w:rPr>
            </w:pPr>
          </w:p>
        </w:tc>
        <w:tc>
          <w:tcPr>
            <w:tcW w:w="1132" w:type="dxa"/>
            <w:tcBorders>
              <w:bottom w:val="nil"/>
            </w:tcBorders>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Flat Belt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86"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r>
      <w:tr w:rsidR="006C2B38" w:rsidRPr="00A96FDC" w:rsidTr="00A47E2C">
        <w:trPr>
          <w:trHeight w:val="427"/>
        </w:trPr>
        <w:tc>
          <w:tcPr>
            <w:tcW w:w="1255"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57"/>
            </w:r>
            <w:r w:rsidRPr="00A96FDC">
              <w:rPr>
                <w:rFonts w:ascii="Times New Roman" w:hAnsi="Times New Roman" w:cs="Times New Roman"/>
                <w:sz w:val="24"/>
                <w:szCs w:val="24"/>
                <w:vertAlign w:val="subscript"/>
              </w:rPr>
              <w:t>d</w:t>
            </w:r>
            <w:r w:rsidRPr="00A96FDC">
              <w:rPr>
                <w:rFonts w:ascii="Times New Roman" w:hAnsi="Times New Roman" w:cs="Times New Roman"/>
                <w:sz w:val="24"/>
                <w:szCs w:val="24"/>
              </w:rPr>
              <w:t>=10rpm</w:t>
            </w:r>
          </w:p>
        </w:tc>
        <w:tc>
          <w:tcPr>
            <w:tcW w:w="1118"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=1.1kg</w:t>
            </w:r>
          </w:p>
        </w:tc>
        <w:tc>
          <w:tcPr>
            <w:tcW w:w="1132"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986"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1.75</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2.25</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3.00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4.25</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6.00</w:t>
            </w:r>
          </w:p>
        </w:tc>
      </w:tr>
      <w:tr w:rsidR="006C2B38" w:rsidRPr="00A96FDC" w:rsidTr="00A47E2C">
        <w:trPr>
          <w:trHeight w:val="395"/>
        </w:trPr>
        <w:tc>
          <w:tcPr>
            <w:tcW w:w="1255"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118"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132" w:type="dxa"/>
            <w:tcBorders>
              <w:top w:val="nil"/>
            </w:tcBorders>
          </w:tcPr>
          <w:p w:rsidR="006C2B38" w:rsidRPr="00A96FDC" w:rsidRDefault="006C2B38" w:rsidP="00A47E2C">
            <w:pPr>
              <w:spacing w:line="360" w:lineRule="auto"/>
              <w:rPr>
                <w:rFonts w:ascii="Times New Roman" w:hAnsi="Times New Roman" w:cs="Times New Roman"/>
                <w:sz w:val="24"/>
                <w:szCs w:val="24"/>
              </w:rPr>
            </w:pP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986" w:type="dxa"/>
          </w:tcPr>
          <w:p w:rsidR="006C2B38"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0.4643</w:t>
            </w:r>
          </w:p>
        </w:tc>
        <w:tc>
          <w:tcPr>
            <w:tcW w:w="900" w:type="dxa"/>
          </w:tcPr>
          <w:p w:rsidR="006C2B38"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0.7156</w:t>
            </w:r>
          </w:p>
        </w:tc>
        <w:tc>
          <w:tcPr>
            <w:tcW w:w="900" w:type="dxa"/>
          </w:tcPr>
          <w:p w:rsidR="006C2B38" w:rsidRPr="00A96FDC" w:rsidRDefault="004C4CEB" w:rsidP="004C4CEB">
            <w:pPr>
              <w:spacing w:line="360" w:lineRule="auto"/>
              <w:rPr>
                <w:rFonts w:ascii="Times New Roman" w:hAnsi="Times New Roman" w:cs="Times New Roman"/>
                <w:sz w:val="24"/>
                <w:szCs w:val="24"/>
              </w:rPr>
            </w:pPr>
            <w:r w:rsidRPr="00A96FDC">
              <w:rPr>
                <w:rFonts w:ascii="Times New Roman" w:hAnsi="Times New Roman" w:cs="Times New Roman"/>
                <w:sz w:val="24"/>
                <w:szCs w:val="24"/>
              </w:rPr>
              <w:t>1.0033</w:t>
            </w:r>
          </w:p>
        </w:tc>
        <w:tc>
          <w:tcPr>
            <w:tcW w:w="900" w:type="dxa"/>
          </w:tcPr>
          <w:p w:rsidR="006C2B38"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1.3516</w:t>
            </w:r>
          </w:p>
        </w:tc>
        <w:tc>
          <w:tcPr>
            <w:tcW w:w="900" w:type="dxa"/>
          </w:tcPr>
          <w:p w:rsidR="006C2B38"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1.6964</w:t>
            </w:r>
          </w:p>
        </w:tc>
      </w:tr>
      <w:tr w:rsidR="006C2B38" w:rsidRPr="00A96FDC" w:rsidTr="00A47E2C">
        <w:trPr>
          <w:trHeight w:val="427"/>
        </w:trPr>
        <w:tc>
          <w:tcPr>
            <w:tcW w:w="1255"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118"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132" w:type="dxa"/>
            <w:tcBorders>
              <w:bottom w:val="nil"/>
            </w:tcBorders>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V-belt</w:t>
            </w: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sym w:font="Symbol" w:char="F071"/>
            </w:r>
            <w:r w:rsidRPr="00A96FDC">
              <w:rPr>
                <w:rFonts w:ascii="Times New Roman" w:hAnsi="Times New Roman" w:cs="Times New Roman"/>
                <w:sz w:val="24"/>
                <w:szCs w:val="24"/>
              </w:rPr>
              <w:t>[</w:t>
            </w:r>
            <w:r w:rsidRPr="00A96FDC">
              <w:rPr>
                <w:rFonts w:ascii="Times New Roman" w:hAnsi="Times New Roman" w:cs="Times New Roman"/>
                <w:sz w:val="24"/>
                <w:szCs w:val="24"/>
              </w:rPr>
              <w:sym w:font="Symbol" w:char="F0B0"/>
            </w:r>
            <w:r w:rsidRPr="00A96FDC">
              <w:rPr>
                <w:rFonts w:ascii="Times New Roman" w:hAnsi="Times New Roman" w:cs="Times New Roman"/>
                <w:sz w:val="24"/>
                <w:szCs w:val="24"/>
              </w:rPr>
              <w:t>]</w:t>
            </w:r>
          </w:p>
        </w:tc>
        <w:tc>
          <w:tcPr>
            <w:tcW w:w="986"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30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60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90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120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150</w:t>
            </w:r>
          </w:p>
        </w:tc>
      </w:tr>
      <w:tr w:rsidR="006C2B38" w:rsidRPr="00A96FDC" w:rsidTr="00A47E2C">
        <w:trPr>
          <w:trHeight w:val="411"/>
        </w:trPr>
        <w:tc>
          <w:tcPr>
            <w:tcW w:w="1255"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118"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132" w:type="dxa"/>
            <w:tcBorders>
              <w:top w:val="nil"/>
              <w:bottom w:val="nil"/>
            </w:tcBorders>
          </w:tcPr>
          <w:p w:rsidR="006C2B38" w:rsidRPr="00A96FDC" w:rsidRDefault="006C2B38" w:rsidP="00A47E2C">
            <w:pPr>
              <w:spacing w:line="360" w:lineRule="auto"/>
              <w:rPr>
                <w:rFonts w:ascii="Times New Roman" w:hAnsi="Times New Roman" w:cs="Times New Roman"/>
                <w:sz w:val="24"/>
                <w:szCs w:val="24"/>
              </w:rPr>
            </w:pP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[kg]</w:t>
            </w:r>
          </w:p>
        </w:tc>
        <w:tc>
          <w:tcPr>
            <w:tcW w:w="986"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2.25</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3.25</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5.50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8.50</w:t>
            </w:r>
          </w:p>
        </w:tc>
        <w:tc>
          <w:tcPr>
            <w:tcW w:w="900"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11.75</w:t>
            </w:r>
          </w:p>
        </w:tc>
      </w:tr>
      <w:tr w:rsidR="006C2B38" w:rsidRPr="00A96FDC" w:rsidTr="00A47E2C">
        <w:trPr>
          <w:trHeight w:val="378"/>
        </w:trPr>
        <w:tc>
          <w:tcPr>
            <w:tcW w:w="1255" w:type="dxa"/>
            <w:tcBorders>
              <w:top w:val="nil"/>
            </w:tcBorders>
          </w:tcPr>
          <w:p w:rsidR="006C2B38" w:rsidRPr="00A96FDC" w:rsidRDefault="006C2B38" w:rsidP="00A47E2C">
            <w:pPr>
              <w:spacing w:line="360" w:lineRule="auto"/>
              <w:rPr>
                <w:rFonts w:ascii="Times New Roman" w:hAnsi="Times New Roman" w:cs="Times New Roman"/>
                <w:sz w:val="24"/>
                <w:szCs w:val="24"/>
              </w:rPr>
            </w:pPr>
          </w:p>
        </w:tc>
        <w:tc>
          <w:tcPr>
            <w:tcW w:w="1118" w:type="dxa"/>
            <w:tcBorders>
              <w:top w:val="nil"/>
            </w:tcBorders>
          </w:tcPr>
          <w:p w:rsidR="006C2B38" w:rsidRPr="00A96FDC" w:rsidRDefault="006C2B38" w:rsidP="00A47E2C">
            <w:pPr>
              <w:spacing w:line="360" w:lineRule="auto"/>
              <w:rPr>
                <w:rFonts w:ascii="Times New Roman" w:hAnsi="Times New Roman" w:cs="Times New Roman"/>
                <w:sz w:val="24"/>
                <w:szCs w:val="24"/>
              </w:rPr>
            </w:pPr>
          </w:p>
        </w:tc>
        <w:tc>
          <w:tcPr>
            <w:tcW w:w="1132" w:type="dxa"/>
            <w:tcBorders>
              <w:top w:val="nil"/>
            </w:tcBorders>
          </w:tcPr>
          <w:p w:rsidR="006C2B38" w:rsidRPr="00A96FDC" w:rsidRDefault="006C2B38" w:rsidP="00A47E2C">
            <w:pPr>
              <w:spacing w:line="360" w:lineRule="auto"/>
              <w:rPr>
                <w:rFonts w:ascii="Times New Roman" w:hAnsi="Times New Roman" w:cs="Times New Roman"/>
                <w:sz w:val="24"/>
                <w:szCs w:val="24"/>
              </w:rPr>
            </w:pPr>
          </w:p>
        </w:tc>
        <w:tc>
          <w:tcPr>
            <w:tcW w:w="1354"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Log</w:t>
            </w:r>
            <w:r w:rsidRPr="00A96FDC">
              <w:rPr>
                <w:rFonts w:ascii="Times New Roman" w:hAnsi="Times New Roman" w:cs="Times New Roman"/>
                <w:sz w:val="24"/>
                <w:szCs w:val="24"/>
                <w:vertAlign w:val="subscript"/>
              </w:rPr>
              <w:t>e</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1</w:t>
            </w:r>
            <w:r w:rsidRPr="00A96FDC">
              <w:rPr>
                <w:rFonts w:ascii="Times New Roman" w:hAnsi="Times New Roman" w:cs="Times New Roman"/>
                <w:sz w:val="24"/>
                <w:szCs w:val="24"/>
              </w:rPr>
              <w:t>/T</w:t>
            </w:r>
            <w:r w:rsidRPr="00A96FDC">
              <w:rPr>
                <w:rFonts w:ascii="Times New Roman" w:hAnsi="Times New Roman" w:cs="Times New Roman"/>
                <w:sz w:val="24"/>
                <w:szCs w:val="24"/>
                <w:vertAlign w:val="subscript"/>
              </w:rPr>
              <w:t>2</w:t>
            </w:r>
            <w:r w:rsidRPr="00A96FDC">
              <w:rPr>
                <w:rFonts w:ascii="Times New Roman" w:hAnsi="Times New Roman" w:cs="Times New Roman"/>
                <w:sz w:val="24"/>
                <w:szCs w:val="24"/>
              </w:rPr>
              <w:t>)</w:t>
            </w:r>
          </w:p>
        </w:tc>
        <w:tc>
          <w:tcPr>
            <w:tcW w:w="986" w:type="dxa"/>
          </w:tcPr>
          <w:p w:rsidR="006C2B38" w:rsidRPr="00A96FDC" w:rsidRDefault="006C2B38"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0</w:t>
            </w:r>
            <w:r w:rsidR="00990AEE" w:rsidRPr="00A96FDC">
              <w:rPr>
                <w:rFonts w:ascii="Times New Roman" w:hAnsi="Times New Roman" w:cs="Times New Roman"/>
                <w:sz w:val="24"/>
                <w:szCs w:val="24"/>
              </w:rPr>
              <w:t>.</w:t>
            </w:r>
            <w:r w:rsidR="004C4CEB" w:rsidRPr="00A96FDC">
              <w:rPr>
                <w:rFonts w:ascii="Times New Roman" w:hAnsi="Times New Roman" w:cs="Times New Roman"/>
                <w:sz w:val="24"/>
                <w:szCs w:val="24"/>
              </w:rPr>
              <w:t>7156</w:t>
            </w:r>
          </w:p>
        </w:tc>
        <w:tc>
          <w:tcPr>
            <w:tcW w:w="900" w:type="dxa"/>
          </w:tcPr>
          <w:p w:rsidR="006C2B38"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1.0833</w:t>
            </w:r>
          </w:p>
        </w:tc>
        <w:tc>
          <w:tcPr>
            <w:tcW w:w="900" w:type="dxa"/>
          </w:tcPr>
          <w:p w:rsidR="004C4CEB"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1.6094</w:t>
            </w:r>
          </w:p>
        </w:tc>
        <w:tc>
          <w:tcPr>
            <w:tcW w:w="900" w:type="dxa"/>
          </w:tcPr>
          <w:p w:rsidR="006C2B38"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2.0448</w:t>
            </w:r>
          </w:p>
        </w:tc>
        <w:tc>
          <w:tcPr>
            <w:tcW w:w="900" w:type="dxa"/>
          </w:tcPr>
          <w:p w:rsidR="006C2B38" w:rsidRPr="00A96FDC" w:rsidRDefault="004C4CEB" w:rsidP="00A47E2C">
            <w:pPr>
              <w:spacing w:line="360" w:lineRule="auto"/>
              <w:rPr>
                <w:rFonts w:ascii="Times New Roman" w:hAnsi="Times New Roman" w:cs="Times New Roman"/>
                <w:sz w:val="24"/>
                <w:szCs w:val="24"/>
              </w:rPr>
            </w:pPr>
            <w:r w:rsidRPr="00A96FDC">
              <w:rPr>
                <w:rFonts w:ascii="Times New Roman" w:hAnsi="Times New Roman" w:cs="Times New Roman"/>
                <w:sz w:val="24"/>
                <w:szCs w:val="24"/>
              </w:rPr>
              <w:t>2.3685</w:t>
            </w:r>
          </w:p>
        </w:tc>
      </w:tr>
    </w:tbl>
    <w:p w:rsidR="006C2B38" w:rsidRPr="00A96FDC" w:rsidRDefault="006C2B38" w:rsidP="006C2B38">
      <w:pPr>
        <w:spacing w:line="360" w:lineRule="auto"/>
        <w:rPr>
          <w:rFonts w:ascii="Times New Roman" w:eastAsiaTheme="minorEastAsia" w:hAnsi="Times New Roman" w:cs="Times New Roman"/>
          <w:sz w:val="24"/>
          <w:szCs w:val="24"/>
        </w:rPr>
      </w:pPr>
      <w:r w:rsidRPr="00A96FDC">
        <w:rPr>
          <w:rFonts w:ascii="Times New Roman" w:hAnsi="Times New Roman" w:cs="Times New Roman"/>
          <w:sz w:val="24"/>
          <w:szCs w:val="24"/>
        </w:rPr>
        <w:t xml:space="preserve">From Graph, </w:t>
      </w:r>
      <m:oMath>
        <m:r>
          <m:rPr>
            <m:sty m:val="p"/>
          </m:rPr>
          <w:rPr>
            <w:rFonts w:ascii="Cambria Math" w:hAnsi="Cambria Math" w:cs="Times New Roman"/>
            <w:sz w:val="24"/>
            <w:szCs w:val="24"/>
          </w:rPr>
          <m:t>S</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sinβ</m:t>
            </m:r>
          </m:den>
        </m:f>
        <m:r>
          <w:rPr>
            <w:rFonts w:ascii="Cambria Math" w:eastAsiaTheme="minorEastAsia" w:hAnsi="Cambria Math" w:cs="Times New Roman"/>
            <w:sz w:val="24"/>
            <w:szCs w:val="24"/>
          </w:rPr>
          <m:t>. And S=0.0168 for V-Belt and 0.0114 for Flat Belt. μ=Ssinβ</m:t>
        </m:r>
      </m:oMath>
    </w:p>
    <w:p w:rsidR="006C2B38" w:rsidRPr="00A96FDC" w:rsidRDefault="006C2B38" w:rsidP="006C2B38">
      <w:pPr>
        <w:spacing w:line="360" w:lineRule="auto"/>
        <w:rPr>
          <w:rFonts w:ascii="Times New Roman" w:eastAsiaTheme="minorEastAsia" w:hAnsi="Times New Roman" w:cs="Times New Roman"/>
          <w:sz w:val="24"/>
          <w:szCs w:val="24"/>
        </w:rPr>
      </w:pPr>
      <w:r w:rsidRPr="00A96FDC">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β=20° for V-belt, μ=sin20°= 0.0168*0.3420=0.005746</m:t>
        </m:r>
      </m:oMath>
    </w:p>
    <w:p w:rsidR="006C2B38" w:rsidRDefault="006C2B38" w:rsidP="006C2B38">
      <w:pPr>
        <w:spacing w:line="360" w:lineRule="auto"/>
        <w:rPr>
          <w:rFonts w:ascii="Times New Roman" w:eastAsiaTheme="minorEastAsia" w:hAnsi="Times New Roman" w:cs="Times New Roman"/>
          <w:sz w:val="24"/>
          <w:szCs w:val="24"/>
        </w:rPr>
      </w:pPr>
      <w:r w:rsidRPr="00A96FDC">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β=90° for Flat belt, μ=sin90°= 0.0114*1=0.0114</m:t>
        </m:r>
      </m:oMath>
    </w:p>
    <w:p w:rsidR="00127EE1" w:rsidRDefault="00127EE1" w:rsidP="006C2B38">
      <w:pPr>
        <w:spacing w:line="360" w:lineRule="auto"/>
        <w:rPr>
          <w:rFonts w:ascii="Times New Roman" w:eastAsiaTheme="minorEastAsia" w:hAnsi="Times New Roman" w:cs="Times New Roman"/>
          <w:sz w:val="24"/>
          <w:szCs w:val="24"/>
        </w:rPr>
      </w:pPr>
      <w:r>
        <w:rPr>
          <w:noProof/>
        </w:rPr>
        <w:lastRenderedPageBreak/>
        <w:drawing>
          <wp:inline distT="0" distB="0" distL="0" distR="0" wp14:anchorId="2547ACD3" wp14:editId="53DCA5E5">
            <wp:extent cx="5943600" cy="245618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27EE1" w:rsidRDefault="00127EE1" w:rsidP="006C2B38">
      <w:pPr>
        <w:spacing w:line="360" w:lineRule="auto"/>
        <w:rPr>
          <w:rFonts w:ascii="Times New Roman" w:eastAsiaTheme="minorEastAsia" w:hAnsi="Times New Roman" w:cs="Times New Roman"/>
          <w:sz w:val="24"/>
          <w:szCs w:val="24"/>
        </w:rPr>
      </w:pPr>
      <w:r>
        <w:rPr>
          <w:noProof/>
        </w:rPr>
        <w:drawing>
          <wp:inline distT="0" distB="0" distL="0" distR="0" wp14:anchorId="4B3761AC" wp14:editId="48D2ACB1">
            <wp:extent cx="5975498" cy="2604977"/>
            <wp:effectExtent l="0" t="0" r="635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7EE1" w:rsidRPr="00A96FDC" w:rsidRDefault="00D476DC" w:rsidP="006C2B38">
      <w:pPr>
        <w:spacing w:line="360" w:lineRule="auto"/>
        <w:rPr>
          <w:rFonts w:ascii="Times New Roman" w:eastAsiaTheme="minorEastAsia" w:hAnsi="Times New Roman" w:cs="Times New Roman"/>
          <w:sz w:val="24"/>
          <w:szCs w:val="24"/>
        </w:rPr>
      </w:pPr>
      <w:r>
        <w:rPr>
          <w:noProof/>
        </w:rPr>
        <w:drawing>
          <wp:inline distT="0" distB="0" distL="0" distR="0" wp14:anchorId="50D1D269" wp14:editId="793FF6A7">
            <wp:extent cx="5943600" cy="2767965"/>
            <wp:effectExtent l="0" t="0" r="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C2B38" w:rsidRPr="00151F4C" w:rsidRDefault="00151F4C" w:rsidP="006C2B38">
      <w:pPr>
        <w:spacing w:line="360" w:lineRule="auto"/>
        <w:rPr>
          <w:rFonts w:ascii="Times New Roman" w:hAnsi="Times New Roman" w:cs="Times New Roman"/>
          <w:b/>
          <w:sz w:val="24"/>
          <w:szCs w:val="24"/>
        </w:rPr>
      </w:pPr>
      <w:r w:rsidRPr="00151F4C">
        <w:rPr>
          <w:rFonts w:ascii="Times New Roman" w:hAnsi="Times New Roman" w:cs="Times New Roman"/>
          <w:b/>
          <w:sz w:val="24"/>
          <w:szCs w:val="24"/>
        </w:rPr>
        <w:lastRenderedPageBreak/>
        <w:t>OBSERVATIONS:</w:t>
      </w:r>
    </w:p>
    <w:p w:rsidR="006C2B38" w:rsidRPr="00151F4C" w:rsidRDefault="00151F4C" w:rsidP="006C2B38">
      <w:pPr>
        <w:spacing w:line="360" w:lineRule="auto"/>
        <w:rPr>
          <w:rFonts w:ascii="Times New Roman" w:hAnsi="Times New Roman" w:cs="Times New Roman"/>
          <w:b/>
          <w:sz w:val="24"/>
          <w:szCs w:val="24"/>
        </w:rPr>
      </w:pPr>
      <w:r w:rsidRPr="00151F4C">
        <w:rPr>
          <w:rFonts w:ascii="Times New Roman" w:hAnsi="Times New Roman" w:cs="Times New Roman"/>
          <w:b/>
          <w:sz w:val="24"/>
          <w:szCs w:val="24"/>
        </w:rPr>
        <w:t>PRECAUTIONS:</w:t>
      </w:r>
    </w:p>
    <w:p w:rsidR="004D6D56" w:rsidRPr="00151F4C" w:rsidRDefault="00151F4C" w:rsidP="0041329F">
      <w:pPr>
        <w:spacing w:line="360" w:lineRule="auto"/>
        <w:rPr>
          <w:rFonts w:ascii="Times New Roman" w:hAnsi="Times New Roman" w:cs="Times New Roman"/>
          <w:b/>
          <w:sz w:val="24"/>
          <w:szCs w:val="24"/>
        </w:rPr>
      </w:pPr>
      <w:r w:rsidRPr="00151F4C">
        <w:rPr>
          <w:rFonts w:ascii="Times New Roman" w:hAnsi="Times New Roman" w:cs="Times New Roman"/>
          <w:b/>
          <w:sz w:val="24"/>
          <w:szCs w:val="24"/>
        </w:rPr>
        <w:t>CONCLUSION</w:t>
      </w:r>
    </w:p>
    <w:sectPr w:rsidR="004D6D56" w:rsidRPr="00151F4C" w:rsidSect="006C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A7CB1"/>
    <w:multiLevelType w:val="multilevel"/>
    <w:tmpl w:val="AB5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81"/>
    <w:rsid w:val="00011830"/>
    <w:rsid w:val="00055285"/>
    <w:rsid w:val="000F767E"/>
    <w:rsid w:val="00127EE1"/>
    <w:rsid w:val="00132AD4"/>
    <w:rsid w:val="00151F4C"/>
    <w:rsid w:val="00216D81"/>
    <w:rsid w:val="00276714"/>
    <w:rsid w:val="002F7CFB"/>
    <w:rsid w:val="00304617"/>
    <w:rsid w:val="003B4BA2"/>
    <w:rsid w:val="0041329F"/>
    <w:rsid w:val="004C4CEB"/>
    <w:rsid w:val="004E4281"/>
    <w:rsid w:val="005A79D6"/>
    <w:rsid w:val="00662074"/>
    <w:rsid w:val="006B1AF3"/>
    <w:rsid w:val="006C2B38"/>
    <w:rsid w:val="00712A09"/>
    <w:rsid w:val="007B7BD7"/>
    <w:rsid w:val="007E2AB8"/>
    <w:rsid w:val="00936374"/>
    <w:rsid w:val="00956E69"/>
    <w:rsid w:val="009677F8"/>
    <w:rsid w:val="009735CC"/>
    <w:rsid w:val="00984A8D"/>
    <w:rsid w:val="00990AEE"/>
    <w:rsid w:val="00A96FDC"/>
    <w:rsid w:val="00AB6BED"/>
    <w:rsid w:val="00B14C26"/>
    <w:rsid w:val="00B52428"/>
    <w:rsid w:val="00C27D3A"/>
    <w:rsid w:val="00CC13F5"/>
    <w:rsid w:val="00D119F8"/>
    <w:rsid w:val="00D476DC"/>
    <w:rsid w:val="00D67E24"/>
    <w:rsid w:val="00E27A8F"/>
    <w:rsid w:val="00F13BA9"/>
    <w:rsid w:val="00FA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E415E-D45F-44CC-B339-FD664AF9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2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281"/>
    <w:rPr>
      <w:color w:val="0000FF"/>
      <w:u w:val="single"/>
    </w:rPr>
  </w:style>
  <w:style w:type="table" w:styleId="TableGrid">
    <w:name w:val="Table Grid"/>
    <w:basedOn w:val="TableNormal"/>
    <w:uiPriority w:val="39"/>
    <w:rsid w:val="006C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7D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20903">
      <w:bodyDiv w:val="1"/>
      <w:marLeft w:val="0"/>
      <w:marRight w:val="0"/>
      <w:marTop w:val="0"/>
      <w:marBottom w:val="0"/>
      <w:divBdr>
        <w:top w:val="none" w:sz="0" w:space="0" w:color="auto"/>
        <w:left w:val="none" w:sz="0" w:space="0" w:color="auto"/>
        <w:bottom w:val="none" w:sz="0" w:space="0" w:color="auto"/>
        <w:right w:val="none" w:sz="0" w:space="0" w:color="auto"/>
      </w:divBdr>
    </w:div>
    <w:div w:id="115252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en.wikipedia.org/wiki/Belt_fri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Graph of</a:t>
            </a:r>
            <a:r>
              <a:rPr lang="en-US" sz="1800" baseline="0"/>
              <a:t> Log</a:t>
            </a:r>
            <a:r>
              <a:rPr lang="en-US" sz="1200" baseline="0"/>
              <a:t>e</a:t>
            </a:r>
            <a:r>
              <a:rPr lang="en-US" sz="1800" baseline="0"/>
              <a:t>(T</a:t>
            </a:r>
            <a:r>
              <a:rPr lang="en-US" sz="1200" baseline="0"/>
              <a:t>1</a:t>
            </a:r>
            <a:r>
              <a:rPr lang="en-US" sz="1800" baseline="0"/>
              <a:t>/T</a:t>
            </a:r>
            <a:r>
              <a:rPr lang="en-US" sz="1200" baseline="0"/>
              <a:t>2</a:t>
            </a:r>
            <a:r>
              <a:rPr lang="en-US" sz="1800" baseline="0"/>
              <a:t>) against </a:t>
            </a:r>
            <a:r>
              <a:rPr lang="en-US" sz="1800" baseline="0">
                <a:sym typeface="Symbol" panose="05050102010706020507" pitchFamily="18" charset="2"/>
              </a:rPr>
              <a:t>() for Flat Belt</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intercept val="0"/>
            <c:dispRSqr val="0"/>
            <c:dispEq val="0"/>
          </c:trendline>
          <c:xVal>
            <c:numRef>
              <c:f>Sheet1!$A$3:$A$7</c:f>
              <c:numCache>
                <c:formatCode>General</c:formatCode>
                <c:ptCount val="5"/>
                <c:pt idx="0">
                  <c:v>30</c:v>
                </c:pt>
                <c:pt idx="1">
                  <c:v>60</c:v>
                </c:pt>
                <c:pt idx="2">
                  <c:v>90</c:v>
                </c:pt>
                <c:pt idx="3">
                  <c:v>120</c:v>
                </c:pt>
                <c:pt idx="4">
                  <c:v>150</c:v>
                </c:pt>
              </c:numCache>
            </c:numRef>
          </c:xVal>
          <c:yVal>
            <c:numRef>
              <c:f>Sheet1!$B$3:$B$7</c:f>
              <c:numCache>
                <c:formatCode>General</c:formatCode>
                <c:ptCount val="5"/>
                <c:pt idx="0">
                  <c:v>0.51080000000000003</c:v>
                </c:pt>
                <c:pt idx="1">
                  <c:v>0.9163</c:v>
                </c:pt>
                <c:pt idx="2">
                  <c:v>1.204</c:v>
                </c:pt>
                <c:pt idx="3">
                  <c:v>1.4271</c:v>
                </c:pt>
                <c:pt idx="4">
                  <c:v>1.6093999999999999</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intercept val="0"/>
            <c:dispRSqr val="0"/>
            <c:dispEq val="0"/>
          </c:trendline>
          <c:xVal>
            <c:numRef>
              <c:f>Sheet1!$A$3:$A$7</c:f>
              <c:numCache>
                <c:formatCode>General</c:formatCode>
                <c:ptCount val="5"/>
                <c:pt idx="0">
                  <c:v>30</c:v>
                </c:pt>
                <c:pt idx="1">
                  <c:v>60</c:v>
                </c:pt>
                <c:pt idx="2">
                  <c:v>90</c:v>
                </c:pt>
                <c:pt idx="3">
                  <c:v>120</c:v>
                </c:pt>
                <c:pt idx="4">
                  <c:v>150</c:v>
                </c:pt>
              </c:numCache>
            </c:numRef>
          </c:xVal>
          <c:yVal>
            <c:numRef>
              <c:f>Sheet1!$C$3:$C$7</c:f>
              <c:numCache>
                <c:formatCode>General</c:formatCode>
                <c:ptCount val="5"/>
                <c:pt idx="0">
                  <c:v>0.5978</c:v>
                </c:pt>
                <c:pt idx="1">
                  <c:v>0.82089999999999996</c:v>
                </c:pt>
                <c:pt idx="2">
                  <c:v>1.0033000000000001</c:v>
                </c:pt>
                <c:pt idx="3">
                  <c:v>1.1575</c:v>
                </c:pt>
                <c:pt idx="4">
                  <c:v>1.5141</c:v>
                </c:pt>
              </c:numCache>
            </c:numRef>
          </c:yVal>
          <c:smooth val="0"/>
        </c:ser>
        <c:ser>
          <c:idx val="2"/>
          <c:order val="2"/>
          <c:spPr>
            <a:ln w="19050" cap="rnd">
              <a:noFill/>
              <a:round/>
            </a:ln>
            <a:effectLst/>
          </c:spPr>
          <c:marker>
            <c:symbol val="circle"/>
            <c:size val="5"/>
            <c:spPr>
              <a:solidFill>
                <a:schemeClr val="accent3"/>
              </a:solidFill>
              <a:ln w="9525">
                <a:solidFill>
                  <a:schemeClr val="accent3"/>
                </a:solidFill>
              </a:ln>
              <a:effectLst/>
            </c:spPr>
          </c:marker>
          <c:trendline>
            <c:spPr>
              <a:ln w="9525" cap="rnd">
                <a:solidFill>
                  <a:schemeClr val="accent3"/>
                </a:solidFill>
                <a:prstDash val="solid"/>
              </a:ln>
              <a:effectLst/>
            </c:spPr>
            <c:trendlineType val="linear"/>
            <c:intercept val="0"/>
            <c:dispRSqr val="0"/>
            <c:dispEq val="0"/>
          </c:trendline>
          <c:xVal>
            <c:numRef>
              <c:f>Sheet1!$A$3:$A$7</c:f>
              <c:numCache>
                <c:formatCode>General</c:formatCode>
                <c:ptCount val="5"/>
                <c:pt idx="0">
                  <c:v>30</c:v>
                </c:pt>
                <c:pt idx="1">
                  <c:v>60</c:v>
                </c:pt>
                <c:pt idx="2">
                  <c:v>90</c:v>
                </c:pt>
                <c:pt idx="3">
                  <c:v>120</c:v>
                </c:pt>
                <c:pt idx="4">
                  <c:v>150</c:v>
                </c:pt>
              </c:numCache>
            </c:numRef>
          </c:xVal>
          <c:yVal>
            <c:numRef>
              <c:f>Sheet1!$D$3:$D$7</c:f>
              <c:numCache>
                <c:formatCode>General</c:formatCode>
                <c:ptCount val="5"/>
                <c:pt idx="0">
                  <c:v>0.44629999999999997</c:v>
                </c:pt>
                <c:pt idx="1">
                  <c:v>0.62860000000000005</c:v>
                </c:pt>
                <c:pt idx="2">
                  <c:v>0.9163</c:v>
                </c:pt>
                <c:pt idx="3">
                  <c:v>1.3218000000000001</c:v>
                </c:pt>
                <c:pt idx="4">
                  <c:v>1.7272000000000001</c:v>
                </c:pt>
              </c:numCache>
            </c:numRef>
          </c:yVal>
          <c:smooth val="0"/>
        </c:ser>
        <c:dLbls>
          <c:showLegendKey val="0"/>
          <c:showVal val="0"/>
          <c:showCatName val="0"/>
          <c:showSerName val="0"/>
          <c:showPercent val="0"/>
          <c:showBubbleSize val="0"/>
        </c:dLbls>
        <c:axId val="148592536"/>
        <c:axId val="148593320"/>
      </c:scatterChart>
      <c:valAx>
        <c:axId val="1485925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sym typeface="Symbol" panose="05050102010706020507" pitchFamily="18" charset="2"/>
                  </a:rPr>
                  <a:t></a:t>
                </a:r>
                <a:r>
                  <a:rPr lang="en-US" sz="1600" b="0" i="0" u="none" strike="noStrike" baseline="0">
                    <a:effectLst/>
                  </a:rPr>
                  <a:t>(</a:t>
                </a:r>
                <a:r>
                  <a:rPr lang="en-US" sz="1600" b="0" i="0" u="none" strike="noStrike" baseline="0">
                    <a:effectLst/>
                    <a:sym typeface="Symbol" panose="05050102010706020507" pitchFamily="18" charset="2"/>
                  </a:rPr>
                  <a:t></a:t>
                </a:r>
                <a:r>
                  <a:rPr lang="en-US" sz="1600" b="0" i="0" u="none" strike="noStrike" baseline="0">
                    <a:effectLst/>
                  </a:rPr>
                  <a:t>)</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93320"/>
        <c:crosses val="autoZero"/>
        <c:crossBetween val="midCat"/>
      </c:valAx>
      <c:valAx>
        <c:axId val="1485933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Loge(T1/T2) </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92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a:effectLst/>
              </a:rPr>
              <a:t>Graph of Log</a:t>
            </a:r>
            <a:r>
              <a:rPr lang="en-US" sz="1200" b="0" i="0" u="none" strike="noStrike" baseline="0">
                <a:effectLst/>
              </a:rPr>
              <a:t>e</a:t>
            </a:r>
            <a:r>
              <a:rPr lang="en-US" sz="1800" b="0" i="0" u="none" strike="noStrike" baseline="0">
                <a:effectLst/>
              </a:rPr>
              <a:t>(T</a:t>
            </a:r>
            <a:r>
              <a:rPr lang="en-US" sz="1200" b="0" i="0" u="none" strike="noStrike" baseline="0">
                <a:effectLst/>
              </a:rPr>
              <a:t>1</a:t>
            </a:r>
            <a:r>
              <a:rPr lang="en-US" sz="1800" b="0" i="0" u="none" strike="noStrike" baseline="0">
                <a:effectLst/>
              </a:rPr>
              <a:t>/T</a:t>
            </a:r>
            <a:r>
              <a:rPr lang="en-US" sz="1200" b="0" i="0" u="none" strike="noStrike" baseline="0">
                <a:effectLst/>
              </a:rPr>
              <a:t>2</a:t>
            </a:r>
            <a:r>
              <a:rPr lang="en-US" sz="1800" b="0" i="0" u="none" strike="noStrike" baseline="0">
                <a:effectLst/>
              </a:rPr>
              <a:t>) against </a:t>
            </a:r>
            <a:r>
              <a:rPr lang="en-US" sz="1800" b="0" i="0" u="none" strike="noStrike" baseline="0">
                <a:effectLst/>
                <a:sym typeface="Symbol" panose="05050102010706020507" pitchFamily="18" charset="2"/>
              </a:rPr>
              <a:t></a:t>
            </a:r>
            <a:r>
              <a:rPr lang="en-US" sz="1800" b="0" i="0" u="none" strike="noStrike" baseline="0">
                <a:effectLst/>
              </a:rPr>
              <a:t>(</a:t>
            </a:r>
            <a:r>
              <a:rPr lang="en-US" sz="1800" b="0" i="0" u="none" strike="noStrike" baseline="0">
                <a:effectLst/>
                <a:sym typeface="Symbol" panose="05050102010706020507" pitchFamily="18" charset="2"/>
              </a:rPr>
              <a:t></a:t>
            </a:r>
            <a:r>
              <a:rPr lang="en-US" sz="1800" b="0" i="0" u="none" strike="noStrike" baseline="0">
                <a:effectLst/>
              </a:rPr>
              <a:t>) for V-Belt</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intercept val="0"/>
            <c:dispRSqr val="0"/>
            <c:dispEq val="0"/>
          </c:trendline>
          <c:trendline>
            <c:spPr>
              <a:ln w="19050" cap="rnd">
                <a:solidFill>
                  <a:schemeClr val="accent1"/>
                </a:solidFill>
                <a:prstDash val="sysDot"/>
              </a:ln>
              <a:effectLst/>
            </c:spPr>
            <c:trendlineType val="linear"/>
            <c:intercept val="0"/>
            <c:dispRSqr val="0"/>
            <c:dispEq val="0"/>
          </c:trendline>
          <c:xVal>
            <c:numRef>
              <c:f>Sheet1!$A$26:$A$30</c:f>
              <c:numCache>
                <c:formatCode>General</c:formatCode>
                <c:ptCount val="5"/>
                <c:pt idx="0">
                  <c:v>30</c:v>
                </c:pt>
                <c:pt idx="1">
                  <c:v>60</c:v>
                </c:pt>
                <c:pt idx="2">
                  <c:v>90</c:v>
                </c:pt>
                <c:pt idx="3">
                  <c:v>120</c:v>
                </c:pt>
                <c:pt idx="4">
                  <c:v>150</c:v>
                </c:pt>
              </c:numCache>
            </c:numRef>
          </c:xVal>
          <c:yVal>
            <c:numRef>
              <c:f>Sheet1!$B$26:$B$30</c:f>
              <c:numCache>
                <c:formatCode>General</c:formatCode>
                <c:ptCount val="5"/>
                <c:pt idx="0">
                  <c:v>0.9163</c:v>
                </c:pt>
                <c:pt idx="1">
                  <c:v>1.204</c:v>
                </c:pt>
                <c:pt idx="2">
                  <c:v>1.6093999999999999</c:v>
                </c:pt>
                <c:pt idx="3">
                  <c:v>2.1202999999999999</c:v>
                </c:pt>
                <c:pt idx="4">
                  <c:v>2.4567000000000001</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intercept val="0"/>
            <c:dispRSqr val="0"/>
            <c:dispEq val="0"/>
          </c:trendline>
          <c:trendline>
            <c:spPr>
              <a:ln w="9525" cap="rnd">
                <a:solidFill>
                  <a:schemeClr val="accent2"/>
                </a:solidFill>
                <a:prstDash val="solid"/>
              </a:ln>
              <a:effectLst/>
            </c:spPr>
            <c:trendlineType val="linear"/>
            <c:intercept val="0"/>
            <c:dispRSqr val="0"/>
            <c:dispEq val="0"/>
          </c:trendline>
          <c:xVal>
            <c:numRef>
              <c:f>Sheet1!$A$26:$A$30</c:f>
              <c:numCache>
                <c:formatCode>General</c:formatCode>
                <c:ptCount val="5"/>
                <c:pt idx="0">
                  <c:v>30</c:v>
                </c:pt>
                <c:pt idx="1">
                  <c:v>60</c:v>
                </c:pt>
                <c:pt idx="2">
                  <c:v>90</c:v>
                </c:pt>
                <c:pt idx="3">
                  <c:v>120</c:v>
                </c:pt>
                <c:pt idx="4">
                  <c:v>150</c:v>
                </c:pt>
              </c:numCache>
            </c:numRef>
          </c:xVal>
          <c:yVal>
            <c:numRef>
              <c:f>Sheet1!$C$26:$C$30</c:f>
              <c:numCache>
                <c:formatCode>General</c:formatCode>
                <c:ptCount val="5"/>
                <c:pt idx="0">
                  <c:v>0.5978</c:v>
                </c:pt>
                <c:pt idx="1">
                  <c:v>1.0033000000000001</c:v>
                </c:pt>
                <c:pt idx="2">
                  <c:v>1.6963999999999999</c:v>
                </c:pt>
                <c:pt idx="3">
                  <c:v>1.9841</c:v>
                </c:pt>
                <c:pt idx="4">
                  <c:v>2.3896000000000002</c:v>
                </c:pt>
              </c:numCache>
            </c:numRef>
          </c:yVal>
          <c:smooth val="0"/>
        </c:ser>
        <c:ser>
          <c:idx val="2"/>
          <c:order val="2"/>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0"/>
          </c:trendline>
          <c:trendline>
            <c:spPr>
              <a:ln w="9525" cap="rnd">
                <a:solidFill>
                  <a:schemeClr val="accent3"/>
                </a:solidFill>
                <a:prstDash val="solid"/>
              </a:ln>
              <a:effectLst/>
            </c:spPr>
            <c:trendlineType val="linear"/>
            <c:intercept val="0"/>
            <c:dispRSqr val="0"/>
            <c:dispEq val="0"/>
          </c:trendline>
          <c:xVal>
            <c:numRef>
              <c:f>Sheet1!$A$26:$A$30</c:f>
              <c:numCache>
                <c:formatCode>General</c:formatCode>
                <c:ptCount val="5"/>
                <c:pt idx="0">
                  <c:v>30</c:v>
                </c:pt>
                <c:pt idx="1">
                  <c:v>60</c:v>
                </c:pt>
                <c:pt idx="2">
                  <c:v>90</c:v>
                </c:pt>
                <c:pt idx="3">
                  <c:v>120</c:v>
                </c:pt>
                <c:pt idx="4">
                  <c:v>150</c:v>
                </c:pt>
              </c:numCache>
            </c:numRef>
          </c:xVal>
          <c:yVal>
            <c:numRef>
              <c:f>Sheet1!$D$26:$D$30</c:f>
              <c:numCache>
                <c:formatCode>General</c:formatCode>
                <c:ptCount val="5"/>
                <c:pt idx="0">
                  <c:v>0.62860000000000005</c:v>
                </c:pt>
                <c:pt idx="1">
                  <c:v>1.0341</c:v>
                </c:pt>
                <c:pt idx="2">
                  <c:v>1.6093999999999999</c:v>
                </c:pt>
                <c:pt idx="3">
                  <c:v>2.0148999999999999</c:v>
                </c:pt>
                <c:pt idx="4">
                  <c:v>2.3334000000000001</c:v>
                </c:pt>
              </c:numCache>
            </c:numRef>
          </c:yVal>
          <c:smooth val="0"/>
        </c:ser>
        <c:dLbls>
          <c:showLegendKey val="0"/>
          <c:showVal val="0"/>
          <c:showCatName val="0"/>
          <c:showSerName val="0"/>
          <c:showPercent val="0"/>
          <c:showBubbleSize val="0"/>
        </c:dLbls>
        <c:axId val="148592144"/>
        <c:axId val="148593712"/>
      </c:scatterChart>
      <c:valAx>
        <c:axId val="1485921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sym typeface="Symbol" panose="05050102010706020507" pitchFamily="18" charset="2"/>
                  </a:rPr>
                  <a:t></a:t>
                </a:r>
                <a:r>
                  <a:rPr lang="en-US" sz="1600" b="0" i="0" u="none" strike="noStrike" baseline="0">
                    <a:effectLst/>
                  </a:rPr>
                  <a:t>(</a:t>
                </a:r>
                <a:r>
                  <a:rPr lang="en-US" sz="1600" b="0" i="0" u="none" strike="noStrike" baseline="0">
                    <a:effectLst/>
                    <a:sym typeface="Symbol" panose="05050102010706020507" pitchFamily="18" charset="2"/>
                  </a:rPr>
                  <a:t></a:t>
                </a:r>
                <a:r>
                  <a:rPr lang="en-US" sz="1600" b="0" i="0" u="none" strike="noStrike" baseline="0">
                    <a:effectLst/>
                  </a:rPr>
                  <a:t>)</a:t>
                </a:r>
                <a:endParaRPr lang="en-US" sz="1600"/>
              </a:p>
            </c:rich>
          </c:tx>
          <c:layout>
            <c:manualLayout>
              <c:xMode val="edge"/>
              <c:yMode val="edge"/>
              <c:x val="0.50178018580132699"/>
              <c:y val="0.894450863709688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93712"/>
        <c:crosses val="autoZero"/>
        <c:crossBetween val="midCat"/>
      </c:valAx>
      <c:valAx>
        <c:axId val="1485937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Log</a:t>
                </a:r>
                <a:r>
                  <a:rPr lang="en-US" sz="1200" b="0" i="0" u="none" strike="noStrike" baseline="0">
                    <a:effectLst/>
                  </a:rPr>
                  <a:t>e</a:t>
                </a:r>
                <a:r>
                  <a:rPr lang="en-US" sz="1600" b="0" i="0" u="none" strike="noStrike" baseline="0">
                    <a:effectLst/>
                  </a:rPr>
                  <a:t>(T</a:t>
                </a:r>
                <a:r>
                  <a:rPr lang="en-US" sz="1200" b="0" i="0" u="none" strike="noStrike" baseline="0">
                    <a:effectLst/>
                  </a:rPr>
                  <a:t>1</a:t>
                </a:r>
                <a:r>
                  <a:rPr lang="en-US" sz="1600" b="0" i="0" u="none" strike="noStrike" baseline="0">
                    <a:effectLst/>
                  </a:rPr>
                  <a:t>/T</a:t>
                </a:r>
                <a:r>
                  <a:rPr lang="en-US" sz="1200" b="0" i="0" u="none" strike="noStrike" baseline="0">
                    <a:effectLst/>
                  </a:rPr>
                  <a:t>2</a:t>
                </a:r>
                <a:r>
                  <a:rPr lang="en-US" sz="1600" b="0" i="0" u="none" strike="noStrike" baseline="0">
                    <a:effectLst/>
                  </a:rPr>
                  <a:t>) </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92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Graph of Log</a:t>
            </a:r>
            <a:r>
              <a:rPr lang="en-US" sz="1200" b="0" i="0" baseline="0">
                <a:effectLst/>
              </a:rPr>
              <a:t>e</a:t>
            </a:r>
            <a:r>
              <a:rPr lang="en-US" sz="1800" b="0" i="0" baseline="0">
                <a:effectLst/>
              </a:rPr>
              <a:t>(T</a:t>
            </a:r>
            <a:r>
              <a:rPr lang="en-US" sz="1200" b="0" i="0" baseline="0">
                <a:effectLst/>
              </a:rPr>
              <a:t>1</a:t>
            </a:r>
            <a:r>
              <a:rPr lang="en-US" sz="1800" b="0" i="0" baseline="0">
                <a:effectLst/>
              </a:rPr>
              <a:t>/T</a:t>
            </a:r>
            <a:r>
              <a:rPr lang="en-US" sz="1200" b="0" i="0" baseline="0">
                <a:effectLst/>
              </a:rPr>
              <a:t>2</a:t>
            </a:r>
            <a:r>
              <a:rPr lang="en-US" sz="1800" b="0" i="0" baseline="0">
                <a:effectLst/>
              </a:rPr>
              <a:t>) against </a:t>
            </a:r>
            <a:r>
              <a:rPr lang="en-US" sz="1800" b="0" i="0" baseline="0">
                <a:effectLst/>
                <a:sym typeface="Symbol" panose="05050102010706020507" pitchFamily="18" charset="2"/>
              </a:rPr>
              <a:t></a:t>
            </a:r>
            <a:r>
              <a:rPr lang="en-US" sz="1800" b="0" i="0" baseline="0">
                <a:effectLst/>
              </a:rPr>
              <a:t>(</a:t>
            </a:r>
            <a:r>
              <a:rPr lang="en-US" sz="1800" b="0" i="0" baseline="0">
                <a:effectLst/>
                <a:sym typeface="Symbol" panose="05050102010706020507" pitchFamily="18" charset="2"/>
              </a:rPr>
              <a:t></a:t>
            </a:r>
            <a:r>
              <a:rPr lang="en-US" sz="1800" b="0" i="0" baseline="0">
                <a:effectLst/>
              </a:rPr>
              <a:t>) for </a:t>
            </a:r>
            <a:r>
              <a:rPr lang="en-US" sz="1800" b="0" i="0" u="none" strike="noStrike" baseline="0">
                <a:effectLst/>
              </a:rPr>
              <a:t>two most agreeing for my analysis for </a:t>
            </a:r>
          </a:p>
          <a:p>
            <a:pPr>
              <a:defRPr/>
            </a:pPr>
            <a:r>
              <a:rPr lang="en-US" sz="1800" b="0" i="0" baseline="0">
                <a:effectLst/>
              </a:rPr>
              <a:t>V-Belt anf Flat Belt</a:t>
            </a:r>
            <a:endParaRPr lang="en-US">
              <a:effectLst/>
            </a:endParaRPr>
          </a:p>
        </c:rich>
      </c:tx>
      <c:layout>
        <c:manualLayout>
          <c:xMode val="edge"/>
          <c:yMode val="edge"/>
          <c:x val="0.14903203097500881"/>
          <c:y val="1.99086971488808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Sheet1!$A$47:$A$51</c:f>
              <c:numCache>
                <c:formatCode>General</c:formatCode>
                <c:ptCount val="5"/>
                <c:pt idx="0">
                  <c:v>30</c:v>
                </c:pt>
                <c:pt idx="1">
                  <c:v>60</c:v>
                </c:pt>
                <c:pt idx="2">
                  <c:v>90</c:v>
                </c:pt>
                <c:pt idx="3">
                  <c:v>120</c:v>
                </c:pt>
                <c:pt idx="4">
                  <c:v>150</c:v>
                </c:pt>
              </c:numCache>
            </c:numRef>
          </c:xVal>
          <c:yVal>
            <c:numRef>
              <c:f>Sheet1!$B$47:$B$51</c:f>
              <c:numCache>
                <c:formatCode>General</c:formatCode>
                <c:ptCount val="5"/>
                <c:pt idx="0">
                  <c:v>0.46429999999999999</c:v>
                </c:pt>
                <c:pt idx="1">
                  <c:v>0.71560000000000001</c:v>
                </c:pt>
                <c:pt idx="2">
                  <c:v>1.0033000000000001</c:v>
                </c:pt>
                <c:pt idx="3">
                  <c:v>1.3515999999999999</c:v>
                </c:pt>
                <c:pt idx="4">
                  <c:v>1.6963999999999999</c:v>
                </c:pt>
              </c:numCache>
            </c:numRef>
          </c:yVal>
          <c:smooth val="0"/>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Sheet1!$A$47:$A$51</c:f>
              <c:numCache>
                <c:formatCode>General</c:formatCode>
                <c:ptCount val="5"/>
                <c:pt idx="0">
                  <c:v>30</c:v>
                </c:pt>
                <c:pt idx="1">
                  <c:v>60</c:v>
                </c:pt>
                <c:pt idx="2">
                  <c:v>90</c:v>
                </c:pt>
                <c:pt idx="3">
                  <c:v>120</c:v>
                </c:pt>
                <c:pt idx="4">
                  <c:v>150</c:v>
                </c:pt>
              </c:numCache>
            </c:numRef>
          </c:xVal>
          <c:yVal>
            <c:numRef>
              <c:f>Sheet1!$C$47:$C$51</c:f>
              <c:numCache>
                <c:formatCode>General</c:formatCode>
                <c:ptCount val="5"/>
                <c:pt idx="0">
                  <c:v>0.71560000000000001</c:v>
                </c:pt>
                <c:pt idx="1">
                  <c:v>1.0832999999999999</c:v>
                </c:pt>
                <c:pt idx="2">
                  <c:v>1.6093999999999999</c:v>
                </c:pt>
                <c:pt idx="3">
                  <c:v>2.0448</c:v>
                </c:pt>
                <c:pt idx="4">
                  <c:v>2.3685</c:v>
                </c:pt>
              </c:numCache>
            </c:numRef>
          </c:yVal>
          <c:smooth val="0"/>
        </c:ser>
        <c:dLbls>
          <c:showLegendKey val="0"/>
          <c:showVal val="0"/>
          <c:showCatName val="0"/>
          <c:showSerName val="0"/>
          <c:showPercent val="0"/>
          <c:showBubbleSize val="0"/>
        </c:dLbls>
        <c:axId val="147200352"/>
        <c:axId val="147200744"/>
      </c:scatterChart>
      <c:valAx>
        <c:axId val="1472003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sym typeface="Symbol" panose="05050102010706020507" pitchFamily="18" charset="2"/>
                  </a:rPr>
                  <a:t></a:t>
                </a:r>
                <a:r>
                  <a:rPr lang="en-US" sz="1600" b="0" i="0" baseline="0">
                    <a:effectLst/>
                  </a:rPr>
                  <a:t>(</a:t>
                </a:r>
                <a:r>
                  <a:rPr lang="en-US" sz="1600" b="0" i="0" baseline="0">
                    <a:effectLst/>
                    <a:sym typeface="Symbol" panose="05050102010706020507" pitchFamily="18" charset="2"/>
                  </a:rPr>
                  <a:t></a:t>
                </a:r>
                <a:r>
                  <a:rPr lang="en-US" sz="1600" b="0" i="0" baseline="0">
                    <a:effectLst/>
                  </a:rPr>
                  <a:t>)</a:t>
                </a:r>
                <a:endParaRPr lang="en-US" sz="1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00744"/>
        <c:crosses val="autoZero"/>
        <c:crossBetween val="midCat"/>
      </c:valAx>
      <c:valAx>
        <c:axId val="147200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Log</a:t>
                </a:r>
                <a:r>
                  <a:rPr lang="en-US" sz="1200" b="0" i="0" u="none" strike="noStrike" baseline="0">
                    <a:effectLst/>
                  </a:rPr>
                  <a:t>e</a:t>
                </a:r>
                <a:r>
                  <a:rPr lang="en-US" sz="1600" b="0" i="0" u="none" strike="noStrike" baseline="0">
                    <a:effectLst/>
                  </a:rPr>
                  <a:t>(T</a:t>
                </a:r>
                <a:r>
                  <a:rPr lang="en-US" sz="1200" b="0" i="0" u="none" strike="noStrike" baseline="0">
                    <a:effectLst/>
                  </a:rPr>
                  <a:t>1</a:t>
                </a:r>
                <a:r>
                  <a:rPr lang="en-US" sz="1600" b="0" i="0" u="none" strike="noStrike" baseline="0">
                    <a:effectLst/>
                  </a:rPr>
                  <a:t>/T</a:t>
                </a:r>
                <a:r>
                  <a:rPr lang="en-US" sz="1200" b="0" i="0" u="none" strike="noStrike" baseline="0">
                    <a:effectLst/>
                  </a:rPr>
                  <a:t>2</a:t>
                </a:r>
                <a:r>
                  <a:rPr lang="en-US" sz="1600" b="0" i="0" u="none" strike="noStrike" baseline="0">
                    <a:effectLst/>
                  </a:rPr>
                  <a:t>)</a:t>
                </a:r>
                <a:endParaRPr lang="en-US"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00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0.11628</cdr:x>
      <cdr:y>0.25108</cdr:y>
    </cdr:from>
    <cdr:to>
      <cdr:x>1</cdr:x>
      <cdr:y>0.72726</cdr:y>
    </cdr:to>
    <cdr:cxnSp macro="">
      <cdr:nvCxnSpPr>
        <cdr:cNvPr id="3" name="Straight Connector 2"/>
        <cdr:cNvCxnSpPr/>
      </cdr:nvCxnSpPr>
      <cdr:spPr>
        <a:xfrm xmlns:a="http://schemas.openxmlformats.org/drawingml/2006/main" flipV="1">
          <a:off x="691116" y="616688"/>
          <a:ext cx="5252484" cy="1169583"/>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0.11807</cdr:x>
      <cdr:y>0.28138</cdr:y>
    </cdr:from>
    <cdr:to>
      <cdr:x>0.99284</cdr:x>
      <cdr:y>0.72726</cdr:y>
    </cdr:to>
    <cdr:cxnSp macro="">
      <cdr:nvCxnSpPr>
        <cdr:cNvPr id="8" name="Straight Connector 7"/>
        <cdr:cNvCxnSpPr/>
      </cdr:nvCxnSpPr>
      <cdr:spPr>
        <a:xfrm xmlns:a="http://schemas.openxmlformats.org/drawingml/2006/main" flipV="1">
          <a:off x="701749" y="691116"/>
          <a:ext cx="5199321" cy="1095155"/>
        </a:xfrm>
        <a:prstGeom xmlns:a="http://schemas.openxmlformats.org/drawingml/2006/main" prst="line">
          <a:avLst/>
        </a:prstGeom>
        <a:ln xmlns:a="http://schemas.openxmlformats.org/drawingml/2006/mai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0.11628</cdr:x>
      <cdr:y>0.2251</cdr:y>
    </cdr:from>
    <cdr:to>
      <cdr:x>0.99284</cdr:x>
      <cdr:y>0.72293</cdr:y>
    </cdr:to>
    <cdr:cxnSp macro="">
      <cdr:nvCxnSpPr>
        <cdr:cNvPr id="12" name="Straight Connector 11"/>
        <cdr:cNvCxnSpPr/>
      </cdr:nvCxnSpPr>
      <cdr:spPr>
        <a:xfrm xmlns:a="http://schemas.openxmlformats.org/drawingml/2006/main" flipV="1">
          <a:off x="691116" y="552893"/>
          <a:ext cx="5209954" cy="1222745"/>
        </a:xfrm>
        <a:prstGeom xmlns:a="http://schemas.openxmlformats.org/drawingml/2006/main" prst="line">
          <a:avLst/>
        </a:prstGeom>
        <a:ln xmlns:a="http://schemas.openxmlformats.org/drawingml/2006/main" w="127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0.11566</cdr:x>
      <cdr:y>0.21634</cdr:y>
    </cdr:from>
    <cdr:to>
      <cdr:x>1</cdr:x>
      <cdr:y>0.74292</cdr:y>
    </cdr:to>
    <cdr:cxnSp macro="">
      <cdr:nvCxnSpPr>
        <cdr:cNvPr id="4" name="Straight Connector 3"/>
        <cdr:cNvCxnSpPr/>
      </cdr:nvCxnSpPr>
      <cdr:spPr>
        <a:xfrm xmlns:a="http://schemas.openxmlformats.org/drawingml/2006/main" flipH="1">
          <a:off x="691116" y="563526"/>
          <a:ext cx="5284234" cy="137160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0.11566</cdr:x>
      <cdr:y>0.25308</cdr:y>
    </cdr:from>
    <cdr:to>
      <cdr:x>0.99291</cdr:x>
      <cdr:y>0.74292</cdr:y>
    </cdr:to>
    <cdr:cxnSp macro="">
      <cdr:nvCxnSpPr>
        <cdr:cNvPr id="8" name="Straight Connector 7"/>
        <cdr:cNvCxnSpPr/>
      </cdr:nvCxnSpPr>
      <cdr:spPr>
        <a:xfrm xmlns:a="http://schemas.openxmlformats.org/drawingml/2006/main" flipV="1">
          <a:off x="691116" y="659219"/>
          <a:ext cx="5241851" cy="127590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0.11566</cdr:x>
      <cdr:y>0.249</cdr:y>
    </cdr:from>
    <cdr:to>
      <cdr:x>0.99291</cdr:x>
      <cdr:y>0.74292</cdr:y>
    </cdr:to>
    <cdr:cxnSp macro="">
      <cdr:nvCxnSpPr>
        <cdr:cNvPr id="12" name="Straight Connector 11"/>
        <cdr:cNvCxnSpPr/>
      </cdr:nvCxnSpPr>
      <cdr:spPr>
        <a:xfrm xmlns:a="http://schemas.openxmlformats.org/drawingml/2006/main" flipV="1">
          <a:off x="691116" y="648586"/>
          <a:ext cx="5241851" cy="1286541"/>
        </a:xfrm>
        <a:prstGeom xmlns:a="http://schemas.openxmlformats.org/drawingml/2006/main" prst="line">
          <a:avLst/>
        </a:prstGeom>
      </cdr:spPr>
      <cdr:style>
        <a:lnRef xmlns:a="http://schemas.openxmlformats.org/drawingml/2006/main" idx="3">
          <a:schemeClr val="accent2"/>
        </a:lnRef>
        <a:fillRef xmlns:a="http://schemas.openxmlformats.org/drawingml/2006/main" idx="0">
          <a:schemeClr val="accent2"/>
        </a:fillRef>
        <a:effectRef xmlns:a="http://schemas.openxmlformats.org/drawingml/2006/main" idx="2">
          <a:schemeClr val="accent2"/>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0.11807</cdr:x>
      <cdr:y>0.4187</cdr:y>
    </cdr:from>
    <cdr:to>
      <cdr:x>0.99106</cdr:x>
      <cdr:y>0.75673</cdr:y>
    </cdr:to>
    <cdr:cxnSp macro="">
      <cdr:nvCxnSpPr>
        <cdr:cNvPr id="3" name="Straight Connector 2"/>
        <cdr:cNvCxnSpPr/>
      </cdr:nvCxnSpPr>
      <cdr:spPr>
        <a:xfrm xmlns:a="http://schemas.openxmlformats.org/drawingml/2006/main" flipV="1">
          <a:off x="701749" y="1158949"/>
          <a:ext cx="5188688" cy="935666"/>
        </a:xfrm>
        <a:prstGeom xmlns:a="http://schemas.openxmlformats.org/drawingml/2006/main" prst="line">
          <a:avLst/>
        </a:prstGeom>
        <a:ln xmlns:a="http://schemas.openxmlformats.org/drawingml/2006/main" w="127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0.11628</cdr:x>
      <cdr:y>0.5301</cdr:y>
    </cdr:from>
    <cdr:to>
      <cdr:x>0.98748</cdr:x>
      <cdr:y>0.75673</cdr:y>
    </cdr:to>
    <cdr:cxnSp macro="">
      <cdr:nvCxnSpPr>
        <cdr:cNvPr id="8" name="Straight Connector 7"/>
        <cdr:cNvCxnSpPr/>
      </cdr:nvCxnSpPr>
      <cdr:spPr>
        <a:xfrm xmlns:a="http://schemas.openxmlformats.org/drawingml/2006/main" flipV="1">
          <a:off x="691116" y="1467293"/>
          <a:ext cx="5178056" cy="627322"/>
        </a:xfrm>
        <a:prstGeom xmlns:a="http://schemas.openxmlformats.org/drawingml/2006/main" prst="line">
          <a:avLst/>
        </a:prstGeom>
        <a:ln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0.60107</cdr:x>
      <cdr:y>0.57079</cdr:y>
    </cdr:from>
    <cdr:to>
      <cdr:x>0.75153</cdr:x>
      <cdr:y>0.57235</cdr:y>
    </cdr:to>
    <cdr:cxnSp macro="">
      <cdr:nvCxnSpPr>
        <cdr:cNvPr id="4" name="Straight Connector 3"/>
        <cdr:cNvCxnSpPr/>
      </cdr:nvCxnSpPr>
      <cdr:spPr>
        <a:xfrm xmlns:a="http://schemas.openxmlformats.org/drawingml/2006/main" flipV="1">
          <a:off x="3572540" y="1579923"/>
          <a:ext cx="894248" cy="4328"/>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0.74955</cdr:x>
      <cdr:y>0.51572</cdr:y>
    </cdr:from>
    <cdr:to>
      <cdr:x>0.74974</cdr:x>
      <cdr:y>0.57619</cdr:y>
    </cdr:to>
    <cdr:cxnSp macro="">
      <cdr:nvCxnSpPr>
        <cdr:cNvPr id="6" name="Straight Connector 5"/>
        <cdr:cNvCxnSpPr/>
      </cdr:nvCxnSpPr>
      <cdr:spPr>
        <a:xfrm xmlns:a="http://schemas.openxmlformats.org/drawingml/2006/main" flipH="1">
          <a:off x="4455042" y="1427485"/>
          <a:ext cx="1113" cy="167399"/>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0.60087</cdr:x>
      <cdr:y>0.51473</cdr:y>
    </cdr:from>
    <cdr:to>
      <cdr:x>0.75134</cdr:x>
      <cdr:y>0.57305</cdr:y>
    </cdr:to>
    <cdr:cxnSp macro="">
      <cdr:nvCxnSpPr>
        <cdr:cNvPr id="9" name="Straight Connector 8"/>
        <cdr:cNvCxnSpPr/>
      </cdr:nvCxnSpPr>
      <cdr:spPr>
        <a:xfrm xmlns:a="http://schemas.openxmlformats.org/drawingml/2006/main" flipV="1">
          <a:off x="3571306" y="1424763"/>
          <a:ext cx="894368" cy="161414"/>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0.74955</cdr:x>
      <cdr:y>0.591</cdr:y>
    </cdr:from>
    <cdr:to>
      <cdr:x>0.74974</cdr:x>
      <cdr:y>0.6415</cdr:y>
    </cdr:to>
    <cdr:cxnSp macro="">
      <cdr:nvCxnSpPr>
        <cdr:cNvPr id="11" name="Straight Connector 10"/>
        <cdr:cNvCxnSpPr/>
      </cdr:nvCxnSpPr>
      <cdr:spPr>
        <a:xfrm xmlns:a="http://schemas.openxmlformats.org/drawingml/2006/main" flipH="1">
          <a:off x="4455042" y="1635879"/>
          <a:ext cx="1113" cy="139758"/>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0.59213</cdr:x>
      <cdr:y>0.6415</cdr:y>
    </cdr:from>
    <cdr:to>
      <cdr:x>0.75134</cdr:x>
      <cdr:y>0.6415</cdr:y>
    </cdr:to>
    <cdr:cxnSp macro="">
      <cdr:nvCxnSpPr>
        <cdr:cNvPr id="13" name="Straight Connector 12"/>
        <cdr:cNvCxnSpPr/>
      </cdr:nvCxnSpPr>
      <cdr:spPr>
        <a:xfrm xmlns:a="http://schemas.openxmlformats.org/drawingml/2006/main">
          <a:off x="3519377" y="1775637"/>
          <a:ext cx="946297" cy="0"/>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0.59213</cdr:x>
      <cdr:y>0.59156</cdr:y>
    </cdr:from>
    <cdr:to>
      <cdr:x>0.75134</cdr:x>
      <cdr:y>0.63765</cdr:y>
    </cdr:to>
    <cdr:cxnSp macro="">
      <cdr:nvCxnSpPr>
        <cdr:cNvPr id="15" name="Straight Connector 14"/>
        <cdr:cNvCxnSpPr/>
      </cdr:nvCxnSpPr>
      <cdr:spPr>
        <a:xfrm xmlns:a="http://schemas.openxmlformats.org/drawingml/2006/main" flipV="1">
          <a:off x="3519377" y="1637414"/>
          <a:ext cx="946297" cy="127591"/>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709</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2019-01-01T02:29:00Z</dcterms:created>
  <dcterms:modified xsi:type="dcterms:W3CDTF">2019-03-09T19:05:00Z</dcterms:modified>
</cp:coreProperties>
</file>