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D077E9" w:rsidRPr="00D00163" w:rsidRDefault="004675D7" w:rsidP="00D00163">
      <w:pPr>
        <w:pStyle w:val="EmphasisText"/>
      </w:pPr>
      <w:r>
        <w:rPr>
          <w:noProof/>
          <w:lang w:val="en-IN" w:eastAsia="en-IN"/>
        </w:rPr>
        <mc:AlternateContent>
          <mc:Choice Requires="wps">
            <w:drawing>
              <wp:anchor distT="0" distB="0" distL="114300" distR="114300" simplePos="0" relativeHeight="251659264" behindDoc="1" locked="0" layoutInCell="1" allowOverlap="1" wp14:anchorId="5CA0AEED" wp14:editId="1B6397FC">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168C0" id="Rectangle 2" o:spid="_x0000_s1026"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" fillcolor="#34aba2 [3206]" stroked="f" strokeweight="2pt">
                <w10:wrap anchorx="page" anchory="page"/>
              </v:rect>
            </w:pict>
          </mc:Fallback>
        </mc:AlternateContent>
      </w:r>
      <w:r w:rsidR="003B1713">
        <w:rPr>
          <w:noProof/>
          <w:lang w:val="en-IN" w:eastAsia="en-IN"/>
        </w:rPr>
        <mc:AlternateContent>
          <mc:Choice Requires="wps">
            <w:drawing>
              <wp:anchor distT="0" distB="0" distL="114300" distR="114300" simplePos="0" relativeHeight="251660288" behindDoc="1" locked="0" layoutInCell="1" allowOverlap="1" wp14:anchorId="56CA68E0" wp14:editId="2E263A69">
                <wp:simplePos x="0" y="0"/>
                <wp:positionH relativeFrom="column">
                  <wp:posOffset>-209684</wp:posOffset>
                </wp:positionH>
                <wp:positionV relativeFrom="page">
                  <wp:posOffset>1060249</wp:posOffset>
                </wp:positionV>
                <wp:extent cx="3938905" cy="8267700"/>
                <wp:effectExtent l="57150" t="57150" r="61595" b="571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solidFill>
                            <a:schemeClr val="bg1"/>
                          </a:solid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DE1E76" id="Rectangle 3" o:spid="_x0000_s1026" alt="white rectangle for text on cover" style="position:absolute;margin-left:-16.5pt;margin-top:83.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" fillcolor="white [3212]" strokecolor="white [3212]" strokeweight="2pt">
                <w10:wrap anchory="page"/>
              </v:rect>
            </w:pict>
          </mc:Fallback>
        </mc:AlternateContent>
      </w:r>
      <w:r>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4"/>
        <w:gridCol w:w="2410"/>
        <w:gridCol w:w="2348"/>
      </w:tblGrid>
      <w:tr w:rsidR="00A218C0" w:rsidRPr="00D00163" w:rsidTr="00D00163">
        <w:trPr>
          <w:trHeight w:val="1894"/>
        </w:trPr>
        <w:tc>
          <w:tcPr>
            <w:tcW w:w="284" w:type="dxa"/>
            <w:tcBorders>
              <w:top w:val="nil"/>
              <w:left w:val="nil"/>
              <w:bottom w:val="nil"/>
              <w:right w:val="nil"/>
            </w:tcBorders>
          </w:tcPr>
          <w:p w:rsidR="00A218C0" w:rsidRPr="00D00163" w:rsidRDefault="00A218C0" w:rsidP="00D00163">
            <w:pPr>
              <w:pStyle w:val="EmphasisText"/>
              <w:rPr>
                <w:sz w:val="72"/>
                <w:szCs w:val="56"/>
                <w14:shadow w14:blurRad="50800" w14:dist="38100" w14:dir="2700000" w14:sx="100000" w14:sy="100000" w14:kx="0" w14:ky="0" w14:algn="tl">
                  <w14:srgbClr w14:val="000000">
                    <w14:alpha w14:val="60000"/>
                  </w14:srgbClr>
                </w14:shadow>
                <w14:textOutline w14:w="9525" w14:cap="flat" w14:cmpd="sng" w14:algn="ctr">
                  <w14:solidFill>
                    <w14:schemeClr w14:val="bg1"/>
                  </w14:solidFill>
                  <w14:prstDash w14:val="solid"/>
                  <w14:round/>
                </w14:textOutline>
              </w:rPr>
            </w:pPr>
          </w:p>
        </w:tc>
        <w:tc>
          <w:tcPr>
            <w:tcW w:w="2410" w:type="dxa"/>
            <w:tcBorders>
              <w:top w:val="nil"/>
              <w:left w:val="nil"/>
              <w:bottom w:val="nil"/>
              <w:right w:val="nil"/>
            </w:tcBorders>
          </w:tcPr>
          <w:p w:rsidR="00A218C0" w:rsidRPr="00D00163" w:rsidRDefault="00D00163" w:rsidP="00D00163">
            <w:pPr>
              <w:pStyle w:val="EmphasisText"/>
              <w:rPr>
                <w:sz w:val="72"/>
                <w:szCs w:val="56"/>
                <w14:shadow w14:blurRad="50800" w14:dist="38100" w14:dir="2700000" w14:sx="100000" w14:sy="100000" w14:kx="0" w14:ky="0" w14:algn="tl">
                  <w14:srgbClr w14:val="000000">
                    <w14:alpha w14:val="60000"/>
                  </w14:srgbClr>
                </w14:shadow>
                <w14:textOutline w14:w="9525" w14:cap="flat" w14:cmpd="sng" w14:algn="ctr">
                  <w14:solidFill>
                    <w14:schemeClr w14:val="bg1"/>
                  </w14:solidFill>
                  <w14:prstDash w14:val="solid"/>
                  <w14:round/>
                </w14:textOutline>
              </w:rPr>
            </w:pPr>
            <w:r w:rsidRPr="00D00163">
              <w:rPr>
                <w:sz w:val="72"/>
                <w:szCs w:val="56"/>
                <w14:shadow w14:blurRad="50800" w14:dist="38100" w14:dir="2700000" w14:sx="100000" w14:sy="100000" w14:kx="0" w14:ky="0" w14:algn="tl">
                  <w14:srgbClr w14:val="000000">
                    <w14:alpha w14:val="60000"/>
                  </w14:srgbClr>
                </w14:shadow>
                <w14:textOutline w14:w="9525" w14:cap="flat" w14:cmpd="sng" w14:algn="ctr">
                  <w14:solidFill>
                    <w14:schemeClr w14:val="bg1"/>
                  </w14:solidFill>
                  <w14:prstDash w14:val="solid"/>
                  <w14:round/>
                </w14:textOutline>
              </w:rPr>
              <w:t xml:space="preserve">Project </w:t>
            </w:r>
          </w:p>
        </w:tc>
        <w:tc>
          <w:tcPr>
            <w:tcW w:w="2348" w:type="dxa"/>
            <w:tcBorders>
              <w:top w:val="nil"/>
              <w:left w:val="nil"/>
              <w:bottom w:val="nil"/>
              <w:right w:val="nil"/>
            </w:tcBorders>
          </w:tcPr>
          <w:p w:rsidR="00A218C0" w:rsidRPr="00D00163" w:rsidRDefault="00D00163" w:rsidP="00D00163">
            <w:pPr>
              <w:pStyle w:val="EmphasisText"/>
              <w:rPr>
                <w:sz w:val="72"/>
                <w:szCs w:val="56"/>
                <w14:shadow w14:blurRad="50800" w14:dist="38100" w14:dir="2700000" w14:sx="100000" w14:sy="100000" w14:kx="0" w14:ky="0" w14:algn="tl">
                  <w14:srgbClr w14:val="000000">
                    <w14:alpha w14:val="60000"/>
                  </w14:srgbClr>
                </w14:shadow>
                <w14:textOutline w14:w="9525" w14:cap="flat" w14:cmpd="sng" w14:algn="ctr">
                  <w14:solidFill>
                    <w14:schemeClr w14:val="bg1"/>
                  </w14:solidFill>
                  <w14:prstDash w14:val="solid"/>
                  <w14:round/>
                </w14:textOutline>
              </w:rPr>
            </w:pPr>
            <w:r w:rsidRPr="00D00163">
              <w:rPr>
                <w:sz w:val="72"/>
                <w:szCs w:val="56"/>
                <w14:shadow w14:blurRad="50800" w14:dist="38100" w14:dir="2700000" w14:sx="100000" w14:sy="100000" w14:kx="0" w14:ky="0" w14:algn="tl">
                  <w14:srgbClr w14:val="000000">
                    <w14:alpha w14:val="60000"/>
                  </w14:srgbClr>
                </w14:shadow>
                <w14:textOutline w14:w="9525" w14:cap="flat" w14:cmpd="sng" w14:algn="ctr">
                  <w14:solidFill>
                    <w14:schemeClr w14:val="bg1"/>
                  </w14:solidFill>
                  <w14:prstDash w14:val="solid"/>
                  <w14:round/>
                </w14:textOutline>
              </w:rPr>
              <w:t>Report</w:t>
            </w:r>
          </w:p>
        </w:tc>
      </w:tr>
      <w:tr w:rsidR="00A218C0" w:rsidRPr="000910EB" w:rsidTr="00D00163">
        <w:trPr>
          <w:trHeight w:val="7636"/>
        </w:trPr>
        <w:tc>
          <w:tcPr>
            <w:tcW w:w="5042" w:type="dxa"/>
            <w:gridSpan w:val="3"/>
            <w:tcBorders>
              <w:top w:val="nil"/>
              <w:left w:val="nil"/>
              <w:bottom w:val="nil"/>
              <w:right w:val="nil"/>
            </w:tcBorders>
          </w:tcPr>
          <w:p w:rsidR="00D00163" w:rsidRPr="00D00163" w:rsidRDefault="00D00163" w:rsidP="00D077E9">
            <w:pPr>
              <w:rPr>
                <w:rFonts w:ascii="Alcubierre" w:hAnsi="Alcubierre"/>
                <w:noProof/>
                <w:color w:val="auto"/>
                <w:sz w:val="72"/>
                <w:szCs w:val="72"/>
                <w:lang w:val="en-IN" w:eastAsia="en-IN"/>
              </w:rPr>
            </w:pPr>
            <w:bookmarkStart w:id="0" w:name="_GoBack"/>
            <w:r w:rsidRPr="00D00163">
              <w:rPr>
                <w:rFonts w:ascii="Alcubierre" w:hAnsi="Alcubierre"/>
                <w:noProof/>
                <w:color w:val="auto"/>
                <w:lang w:val="en-IN" w:eastAsia="en-IN"/>
              </w:rPr>
              <mc:AlternateContent>
                <mc:Choice Requires="wps">
                  <w:drawing>
                    <wp:anchor distT="0" distB="0" distL="114300" distR="114300" simplePos="0" relativeHeight="251682816" behindDoc="0" locked="0" layoutInCell="1" allowOverlap="1" wp14:anchorId="0B9B8A3E" wp14:editId="6913138F">
                      <wp:simplePos x="0" y="0"/>
                      <wp:positionH relativeFrom="column">
                        <wp:posOffset>-143123</wp:posOffset>
                      </wp:positionH>
                      <wp:positionV relativeFrom="paragraph">
                        <wp:posOffset>4883592</wp:posOffset>
                      </wp:positionV>
                      <wp:extent cx="3307742" cy="1033531"/>
                      <wp:effectExtent l="0" t="0" r="26035" b="14605"/>
                      <wp:wrapNone/>
                      <wp:docPr id="18" name="Round Single Corner Rectangle 18"/>
                      <wp:cNvGraphicFramePr/>
                      <a:graphic xmlns:a="http://schemas.openxmlformats.org/drawingml/2006/main">
                        <a:graphicData uri="http://schemas.microsoft.com/office/word/2010/wordprocessingShape">
                          <wps:wsp>
                            <wps:cNvSpPr/>
                            <wps:spPr>
                              <a:xfrm>
                                <a:off x="0" y="0"/>
                                <a:ext cx="3307742" cy="1033531"/>
                              </a:xfrm>
                              <a:prstGeom prst="round1Rect">
                                <a:avLst/>
                              </a:prstGeom>
                              <a:solidFill>
                                <a:schemeClr val="bg2"/>
                              </a:solidFill>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rsidR="00D00163" w:rsidRDefault="00D00163" w:rsidP="00D00163">
                                  <w:pPr>
                                    <w:rPr>
                                      <w:lang w:val="en-IN"/>
                                    </w:rPr>
                                  </w:pPr>
                                  <w:r>
                                    <w:rPr>
                                      <w:lang w:val="en-IN"/>
                                    </w:rPr>
                                    <w:t xml:space="preserve">Authored By- </w:t>
                                  </w:r>
                                </w:p>
                                <w:p w:rsidR="00D00163" w:rsidRDefault="00D00163" w:rsidP="00D00163">
                                  <w:pPr>
                                    <w:rPr>
                                      <w:lang w:val="en-IN"/>
                                    </w:rPr>
                                  </w:pPr>
                                </w:p>
                                <w:p w:rsidR="00D00163" w:rsidRPr="00D00163" w:rsidRDefault="00D00163" w:rsidP="00D00163">
                                  <w:pPr>
                                    <w:rPr>
                                      <w:b w:val="0"/>
                                      <w:lang w:val="en-IN"/>
                                    </w:rPr>
                                  </w:pPr>
                                  <w:r w:rsidRPr="00D00163">
                                    <w:rPr>
                                      <w:b w:val="0"/>
                                      <w:lang w:val="en-IN"/>
                                    </w:rPr>
                                    <w:t>RAYAN KEJRIWAL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B8A3E" id="Round Single Corner Rectangle 18" o:spid="_x0000_s1026" style="position:absolute;margin-left:-11.25pt;margin-top:384.55pt;width:260.45pt;height:8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07742,10335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" adj="-11796480,,5400" path="m,l3135483,v95136,,172259,77123,172259,172259l3307742,1033531,,1033531,,xe" fillcolor="#e7e6e6 [3214]" strokecolor="#34aba2 [3209]" strokeweight="2pt">
                      <v:stroke joinstyle="miter"/>
                      <v:formulas/>
                      <v:path arrowok="t" o:connecttype="custom" o:connectlocs="0,0;3135483,0;3307742,172259;3307742,1033531;0,1033531;0,0" o:connectangles="0,0,0,0,0,0" textboxrect="0,0,3307742,1033531"/>
                      <v:textbox>
                        <w:txbxContent>
                          <w:p w:rsidR="00D00163" w:rsidRDefault="00D00163" w:rsidP="00D00163">
                            <w:pPr>
                              <w:rPr>
                                <w:lang w:val="en-IN"/>
                              </w:rPr>
                            </w:pPr>
                            <w:r>
                              <w:rPr>
                                <w:lang w:val="en-IN"/>
                              </w:rPr>
                              <w:t xml:space="preserve">Authored By- </w:t>
                            </w:r>
                          </w:p>
                          <w:p w:rsidR="00D00163" w:rsidRDefault="00D00163" w:rsidP="00D00163">
                            <w:pPr>
                              <w:rPr>
                                <w:lang w:val="en-IN"/>
                              </w:rPr>
                            </w:pPr>
                          </w:p>
                          <w:p w:rsidR="00D00163" w:rsidRPr="00D00163" w:rsidRDefault="00D00163" w:rsidP="00D00163">
                            <w:pPr>
                              <w:rPr>
                                <w:b w:val="0"/>
                                <w:lang w:val="en-IN"/>
                              </w:rPr>
                            </w:pPr>
                            <w:r w:rsidRPr="00D00163">
                              <w:rPr>
                                <w:b w:val="0"/>
                                <w:lang w:val="en-IN"/>
                              </w:rPr>
                              <w:t>RAYAN KEJRIWAL</w:t>
                            </w:r>
                          </w:p>
                        </w:txbxContent>
                      </v:textbox>
                    </v:shape>
                  </w:pict>
                </mc:Fallback>
              </mc:AlternateContent>
            </w:r>
            <w:r w:rsidRPr="00D00163">
              <w:rPr>
                <w:rFonts w:ascii="Alcubierre" w:hAnsi="Alcubierre"/>
                <w:noProof/>
                <w:color w:val="auto"/>
                <w:sz w:val="72"/>
                <w:szCs w:val="72"/>
                <w:lang w:val="en-IN" w:eastAsia="en-IN"/>
              </w:rPr>
              <w:t>Agriculture Startup And Technology in Undeserved Markets Of India</w:t>
            </w:r>
            <w:bookmarkEnd w:id="0"/>
          </w:p>
        </w:tc>
      </w:tr>
      <w:tr w:rsidR="00A218C0" w:rsidRPr="000910EB" w:rsidTr="00D00163">
        <w:trPr>
          <w:trHeight w:val="2171"/>
        </w:trPr>
        <w:tc>
          <w:tcPr>
            <w:tcW w:w="5042" w:type="dxa"/>
            <w:gridSpan w:val="3"/>
            <w:tcBorders>
              <w:top w:val="nil"/>
              <w:left w:val="nil"/>
              <w:bottom w:val="nil"/>
              <w:right w:val="nil"/>
            </w:tcBorders>
          </w:tcPr>
          <w:p w:rsidR="00A218C0" w:rsidRPr="000910EB" w:rsidRDefault="00A218C0" w:rsidP="00D077E9">
            <w:pPr>
              <w:rPr>
                <w:color w:val="auto"/>
              </w:rPr>
            </w:pPr>
          </w:p>
        </w:tc>
      </w:tr>
    </w:tbl>
    <w:p w:rsidR="00D077E9" w:rsidRPr="000910EB" w:rsidRDefault="00D00163">
      <w:pPr>
        <w:spacing w:after="200"/>
        <w:rPr>
          <w:color w:val="auto"/>
        </w:rPr>
      </w:pPr>
      <w:r w:rsidRPr="000910EB">
        <w:rPr>
          <w:noProof/>
          <w:lang w:val="en-IN" w:eastAsia="en-IN"/>
        </w:rPr>
        <w:drawing>
          <wp:anchor distT="0" distB="0" distL="114300" distR="114300" simplePos="0" relativeHeight="251662336" behindDoc="1" locked="0" layoutInCell="1" allowOverlap="1" wp14:anchorId="1110D9F2" wp14:editId="4E85C772">
            <wp:simplePos x="0" y="0"/>
            <wp:positionH relativeFrom="page">
              <wp:align>right</wp:align>
            </wp:positionH>
            <wp:positionV relativeFrom="paragraph">
              <wp:posOffset>1495590</wp:posOffset>
            </wp:positionV>
            <wp:extent cx="3312160" cy="3472815"/>
            <wp:effectExtent l="323850" t="323850" r="326390" b="318135"/>
            <wp:wrapTight wrapText="bothSides">
              <wp:wrapPolygon edited="0">
                <wp:start x="3479" y="-2014"/>
                <wp:lineTo x="-745" y="-1777"/>
                <wp:lineTo x="-745" y="118"/>
                <wp:lineTo x="-1863" y="118"/>
                <wp:lineTo x="-2112" y="7702"/>
                <wp:lineTo x="-2112" y="21091"/>
                <wp:lineTo x="-1367" y="22868"/>
                <wp:lineTo x="-124" y="23460"/>
                <wp:lineTo x="18387" y="23460"/>
                <wp:lineTo x="20250" y="22868"/>
                <wp:lineTo x="22610" y="21091"/>
                <wp:lineTo x="22735" y="20972"/>
                <wp:lineTo x="23480" y="19076"/>
                <wp:lineTo x="23604" y="118"/>
                <wp:lineTo x="21741" y="-1659"/>
                <wp:lineTo x="21617" y="-2014"/>
                <wp:lineTo x="3479" y="-201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e8d30730e4576516dbdcf2cf1f33290.jpg"/>
                    <pic:cNvPicPr/>
                  </pic:nvPicPr>
                  <pic:blipFill>
                    <a:blip r:embed="rId8">
                      <a:extLst>
                        <a:ext uri="{28A0092B-C50C-407E-A947-70E740481C1C}">
                          <a14:useLocalDpi xmlns:a14="http://schemas.microsoft.com/office/drawing/2010/main" val="0"/>
                        </a:ext>
                      </a:extLst>
                    </a:blip>
                    <a:stretch>
                      <a:fillRect/>
                    </a:stretch>
                  </pic:blipFill>
                  <pic:spPr>
                    <a:xfrm>
                      <a:off x="0" y="0"/>
                      <a:ext cx="3312160" cy="34728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077E9" w:rsidRPr="003334DB" w:rsidRDefault="00AE705C" w:rsidP="000910EB">
      <w:pPr>
        <w:pStyle w:val="Heading1"/>
        <w:tabs>
          <w:tab w:val="left" w:pos="2979"/>
        </w:tabs>
        <w:rPr>
          <w:color w:val="auto"/>
          <w:u w:val="single"/>
        </w:rPr>
      </w:pPr>
      <w:r w:rsidRPr="003334DB">
        <w:rPr>
          <w:color w:val="auto"/>
          <w:u w:val="single"/>
        </w:rPr>
        <w:lastRenderedPageBreak/>
        <w:t>Contents</w:t>
      </w:r>
      <w:r w:rsidR="000910EB" w:rsidRPr="003334DB">
        <w:rPr>
          <w:color w:val="auto"/>
          <w:u w:val="single"/>
        </w:rPr>
        <w:tab/>
      </w:r>
      <w:r w:rsidR="003334DB">
        <w:rPr>
          <w:color w:val="auto"/>
          <w:u w:val="single"/>
        </w:rPr>
        <w:t>:</w:t>
      </w:r>
    </w:p>
    <w:p w:rsidR="008A3EB3" w:rsidRPr="000910EB" w:rsidRDefault="00A218C0" w:rsidP="00D077E9">
      <w:pPr>
        <w:pStyle w:val="Heading1"/>
        <w:rPr>
          <w:color w:val="auto"/>
        </w:rPr>
      </w:pPr>
      <w:r w:rsidRPr="002516FE">
        <w:rPr>
          <w:b w:val="0"/>
          <w:noProof/>
          <w:color w:val="FFFFFF" w:themeColor="background1"/>
          <w:sz w:val="28"/>
          <w:lang w:val="en-IN" w:eastAsia="en-IN"/>
        </w:rPr>
        <w:drawing>
          <wp:anchor distT="0" distB="0" distL="114300" distR="114300" simplePos="0" relativeHeight="251681792" behindDoc="1" locked="0" layoutInCell="1" allowOverlap="1" wp14:anchorId="3BCC9247" wp14:editId="32149366">
            <wp:simplePos x="0" y="0"/>
            <wp:positionH relativeFrom="margin">
              <wp:align>right</wp:align>
            </wp:positionH>
            <wp:positionV relativeFrom="paragraph">
              <wp:posOffset>3677506</wp:posOffset>
            </wp:positionV>
            <wp:extent cx="6043844" cy="3742169"/>
            <wp:effectExtent l="228600" t="266700" r="224155" b="258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antha-abeysooriya-309190-unsplas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3844" cy="374216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tbl>
      <w:tblPr>
        <w:tblW w:w="8802" w:type="dxa"/>
        <w:tblInd w:w="1134" w:type="dxa"/>
        <w:tblCellMar>
          <w:left w:w="0" w:type="dxa"/>
          <w:right w:w="0" w:type="dxa"/>
        </w:tblCellMar>
        <w:tblLook w:val="0000" w:firstRow="0" w:lastRow="0" w:firstColumn="0" w:lastColumn="0" w:noHBand="0" w:noVBand="0"/>
      </w:tblPr>
      <w:tblGrid>
        <w:gridCol w:w="8802"/>
      </w:tblGrid>
      <w:tr w:rsidR="000910EB" w:rsidRPr="000910EB" w:rsidTr="00CE3F09">
        <w:trPr>
          <w:trHeight w:val="3546"/>
        </w:trPr>
        <w:tc>
          <w:tcPr>
            <w:tcW w:w="8802" w:type="dxa"/>
          </w:tcPr>
          <w:sdt>
            <w:sdtPr>
              <w:rPr>
                <w:color w:val="auto"/>
              </w:rPr>
              <w:id w:val="1660650702"/>
              <w:placeholder>
                <w:docPart w:val="9E949065F65A47A291BD7195E99C2D1F"/>
              </w:placeholder>
              <w15:dataBinding w:prefixMappings="xmlns:ns0='http://schemas.microsoft.com/temp/samples' " w:xpath="/ns0:employees[1]/ns0:employee[1]/ns0:CompanyName[1]" w:storeItemID="{00000000-0000-0000-0000-000000000000}"/>
              <w15:appearance w15:val="hidden"/>
            </w:sdtPr>
            <w:sdtContent>
              <w:p w:rsidR="008A3EB3" w:rsidRPr="000910EB" w:rsidRDefault="008A3EB3" w:rsidP="008A3EB3">
                <w:pPr>
                  <w:pStyle w:val="ListParagraph"/>
                  <w:numPr>
                    <w:ilvl w:val="0"/>
                    <w:numId w:val="4"/>
                  </w:numPr>
                  <w:rPr>
                    <w:color w:val="auto"/>
                    <w:sz w:val="36"/>
                    <w:szCs w:val="36"/>
                  </w:rPr>
                </w:pPr>
                <w:r w:rsidRPr="000910EB">
                  <w:rPr>
                    <w:color w:val="auto"/>
                    <w:sz w:val="36"/>
                    <w:szCs w:val="36"/>
                  </w:rPr>
                  <w:t>Abstract</w:t>
                </w:r>
              </w:p>
              <w:p w:rsidR="008A3EB3" w:rsidRPr="000910EB" w:rsidRDefault="008A3EB3" w:rsidP="008A3EB3">
                <w:pPr>
                  <w:pStyle w:val="ListParagraph"/>
                  <w:numPr>
                    <w:ilvl w:val="0"/>
                    <w:numId w:val="4"/>
                  </w:numPr>
                  <w:rPr>
                    <w:color w:val="auto"/>
                    <w:sz w:val="36"/>
                    <w:szCs w:val="36"/>
                  </w:rPr>
                </w:pPr>
                <w:r w:rsidRPr="000910EB">
                  <w:rPr>
                    <w:color w:val="auto"/>
                    <w:sz w:val="36"/>
                    <w:szCs w:val="36"/>
                  </w:rPr>
                  <w:t>Introduction</w:t>
                </w:r>
              </w:p>
              <w:p w:rsidR="008A3EB3" w:rsidRPr="000910EB" w:rsidRDefault="008A3EB3" w:rsidP="008A3EB3">
                <w:pPr>
                  <w:pStyle w:val="ListParagraph"/>
                  <w:numPr>
                    <w:ilvl w:val="0"/>
                    <w:numId w:val="4"/>
                  </w:numPr>
                  <w:rPr>
                    <w:color w:val="auto"/>
                    <w:sz w:val="36"/>
                    <w:szCs w:val="36"/>
                  </w:rPr>
                </w:pPr>
                <w:r w:rsidRPr="000910EB">
                  <w:rPr>
                    <w:color w:val="auto"/>
                    <w:sz w:val="36"/>
                    <w:szCs w:val="36"/>
                  </w:rPr>
                  <w:t>Literature Review</w:t>
                </w:r>
              </w:p>
              <w:p w:rsidR="008A3EB3" w:rsidRPr="000910EB" w:rsidRDefault="008A3EB3" w:rsidP="008A3EB3">
                <w:pPr>
                  <w:pStyle w:val="ListParagraph"/>
                  <w:rPr>
                    <w:color w:val="auto"/>
                    <w:sz w:val="36"/>
                    <w:szCs w:val="36"/>
                  </w:rPr>
                </w:pPr>
                <w:r w:rsidRPr="000910EB">
                  <w:rPr>
                    <w:color w:val="auto"/>
                    <w:sz w:val="36"/>
                    <w:szCs w:val="36"/>
                  </w:rPr>
                  <w:t xml:space="preserve">3.1 </w:t>
                </w:r>
                <w:r w:rsidR="002516FE" w:rsidRPr="000910EB">
                  <w:rPr>
                    <w:color w:val="auto"/>
                    <w:sz w:val="36"/>
                    <w:szCs w:val="36"/>
                  </w:rPr>
                  <w:t>Modernizing Indian Agriculture</w:t>
                </w:r>
              </w:p>
              <w:p w:rsidR="008A3EB3" w:rsidRPr="000910EB" w:rsidRDefault="008A3EB3" w:rsidP="008A3EB3">
                <w:pPr>
                  <w:pStyle w:val="ListParagraph"/>
                  <w:rPr>
                    <w:color w:val="auto"/>
                    <w:sz w:val="36"/>
                    <w:szCs w:val="36"/>
                  </w:rPr>
                </w:pPr>
                <w:r w:rsidRPr="000910EB">
                  <w:rPr>
                    <w:color w:val="auto"/>
                    <w:sz w:val="36"/>
                    <w:szCs w:val="36"/>
                  </w:rPr>
                  <w:t>3.2</w:t>
                </w:r>
                <w:r w:rsidR="00456203">
                  <w:rPr>
                    <w:color w:val="auto"/>
                    <w:sz w:val="36"/>
                    <w:szCs w:val="36"/>
                  </w:rPr>
                  <w:t xml:space="preserve"> </w:t>
                </w:r>
                <w:r w:rsidR="00456203" w:rsidRPr="00456203">
                  <w:rPr>
                    <w:color w:val="auto"/>
                    <w:sz w:val="36"/>
                    <w:szCs w:val="36"/>
                  </w:rPr>
                  <w:t>Fragmented Supply Chain</w:t>
                </w:r>
              </w:p>
              <w:p w:rsidR="008A3EB3" w:rsidRDefault="008A3EB3" w:rsidP="00263C20">
                <w:pPr>
                  <w:pStyle w:val="ListParagraph"/>
                  <w:rPr>
                    <w:color w:val="auto"/>
                    <w:sz w:val="36"/>
                    <w:szCs w:val="36"/>
                  </w:rPr>
                </w:pPr>
                <w:r w:rsidRPr="000910EB">
                  <w:rPr>
                    <w:color w:val="auto"/>
                    <w:sz w:val="36"/>
                    <w:szCs w:val="36"/>
                  </w:rPr>
                  <w:t>3.3</w:t>
                </w:r>
                <w:r w:rsidR="00456203">
                  <w:rPr>
                    <w:color w:val="auto"/>
                    <w:sz w:val="36"/>
                    <w:szCs w:val="36"/>
                  </w:rPr>
                  <w:t xml:space="preserve"> </w:t>
                </w:r>
                <w:r w:rsidR="00456203" w:rsidRPr="00456203">
                  <w:rPr>
                    <w:color w:val="auto"/>
                    <w:sz w:val="36"/>
                    <w:szCs w:val="36"/>
                  </w:rPr>
                  <w:t>Unpredictability</w:t>
                </w:r>
              </w:p>
              <w:p w:rsidR="00456203" w:rsidRPr="000910EB" w:rsidRDefault="00456203" w:rsidP="00263C20">
                <w:pPr>
                  <w:pStyle w:val="ListParagraph"/>
                  <w:rPr>
                    <w:color w:val="auto"/>
                    <w:sz w:val="36"/>
                    <w:szCs w:val="36"/>
                  </w:rPr>
                </w:pPr>
                <w:r>
                  <w:rPr>
                    <w:color w:val="auto"/>
                    <w:sz w:val="36"/>
                    <w:szCs w:val="36"/>
                  </w:rPr>
                  <w:t>Understanding Startup Models So far</w:t>
                </w:r>
              </w:p>
              <w:p w:rsidR="008A3EB3" w:rsidRPr="000910EB" w:rsidRDefault="008A3EB3" w:rsidP="008A3EB3">
                <w:pPr>
                  <w:tabs>
                    <w:tab w:val="left" w:pos="5645"/>
                  </w:tabs>
                  <w:rPr>
                    <w:color w:val="auto"/>
                    <w:sz w:val="36"/>
                    <w:szCs w:val="36"/>
                  </w:rPr>
                </w:pPr>
                <w:r w:rsidRPr="000910EB">
                  <w:rPr>
                    <w:color w:val="auto"/>
                    <w:sz w:val="36"/>
                    <w:szCs w:val="36"/>
                  </w:rPr>
                  <w:t xml:space="preserve"> </w:t>
                </w:r>
                <w:r w:rsidR="00263C20" w:rsidRPr="000910EB">
                  <w:rPr>
                    <w:color w:val="auto"/>
                    <w:sz w:val="36"/>
                    <w:szCs w:val="36"/>
                  </w:rPr>
                  <w:t xml:space="preserve">   </w:t>
                </w:r>
                <w:r w:rsidRPr="000910EB">
                  <w:rPr>
                    <w:color w:val="auto"/>
                    <w:sz w:val="36"/>
                    <w:szCs w:val="36"/>
                  </w:rPr>
                  <w:t>4. Result</w:t>
                </w:r>
                <w:r w:rsidRPr="000910EB">
                  <w:rPr>
                    <w:color w:val="auto"/>
                    <w:sz w:val="36"/>
                    <w:szCs w:val="36"/>
                  </w:rPr>
                  <w:tab/>
                </w:r>
              </w:p>
              <w:p w:rsidR="008A3EB3" w:rsidRPr="000910EB" w:rsidRDefault="00263C20" w:rsidP="008A3EB3">
                <w:pPr>
                  <w:rPr>
                    <w:color w:val="auto"/>
                    <w:sz w:val="36"/>
                    <w:szCs w:val="36"/>
                  </w:rPr>
                </w:pPr>
                <w:r w:rsidRPr="000910EB">
                  <w:rPr>
                    <w:color w:val="auto"/>
                    <w:sz w:val="36"/>
                    <w:szCs w:val="36"/>
                  </w:rPr>
                  <w:t xml:space="preserve">    </w:t>
                </w:r>
                <w:r w:rsidR="008A3EB3" w:rsidRPr="000910EB">
                  <w:rPr>
                    <w:color w:val="auto"/>
                    <w:sz w:val="36"/>
                    <w:szCs w:val="36"/>
                  </w:rPr>
                  <w:t>5. Conclusion</w:t>
                </w:r>
              </w:p>
              <w:p w:rsidR="008A3EB3" w:rsidRPr="000910EB" w:rsidRDefault="000910EB" w:rsidP="000910EB">
                <w:pPr>
                  <w:pStyle w:val="Heading2"/>
                  <w:tabs>
                    <w:tab w:val="left" w:pos="7697"/>
                  </w:tabs>
                  <w:rPr>
                    <w:b/>
                    <w:color w:val="auto"/>
                    <w:sz w:val="28"/>
                  </w:rPr>
                </w:pPr>
                <w:r w:rsidRPr="000910EB">
                  <w:rPr>
                    <w:b/>
                    <w:color w:val="auto"/>
                    <w:sz w:val="28"/>
                  </w:rPr>
                  <w:tab/>
                </w:r>
              </w:p>
              <w:p w:rsidR="008A3EB3" w:rsidRPr="000910EB" w:rsidRDefault="008A3EB3" w:rsidP="008A3EB3">
                <w:pPr>
                  <w:pStyle w:val="ListParagraph"/>
                  <w:ind w:left="360"/>
                  <w:rPr>
                    <w:color w:val="auto"/>
                  </w:rPr>
                </w:pPr>
              </w:p>
              <w:p w:rsidR="008A3EB3" w:rsidRPr="000910EB" w:rsidRDefault="008A3EB3" w:rsidP="008A3EB3">
                <w:pPr>
                  <w:pStyle w:val="ListParagraph"/>
                  <w:rPr>
                    <w:color w:val="auto"/>
                  </w:rPr>
                </w:pPr>
              </w:p>
              <w:p w:rsidR="008A3EB3" w:rsidRPr="000910EB" w:rsidRDefault="008A3EB3" w:rsidP="008A3EB3">
                <w:pPr>
                  <w:pStyle w:val="ListParagraph"/>
                  <w:ind w:left="360"/>
                  <w:rPr>
                    <w:color w:val="auto"/>
                  </w:rPr>
                </w:pPr>
              </w:p>
              <w:p w:rsidR="008A3EB3" w:rsidRPr="000910EB" w:rsidRDefault="008A3EB3" w:rsidP="008A3EB3">
                <w:pPr>
                  <w:pStyle w:val="ListParagraph"/>
                  <w:ind w:left="360"/>
                  <w:rPr>
                    <w:color w:val="auto"/>
                  </w:rPr>
                </w:pPr>
              </w:p>
              <w:p w:rsidR="008A3EB3" w:rsidRPr="000910EB" w:rsidRDefault="008A3EB3" w:rsidP="008A3EB3">
                <w:pPr>
                  <w:pStyle w:val="ListParagraph"/>
                  <w:ind w:left="360"/>
                  <w:rPr>
                    <w:color w:val="auto"/>
                  </w:rPr>
                </w:pPr>
              </w:p>
              <w:p w:rsidR="008A3EB3" w:rsidRPr="000910EB" w:rsidRDefault="008A3EB3" w:rsidP="008A3EB3">
                <w:pPr>
                  <w:pStyle w:val="ListParagraph"/>
                  <w:ind w:left="360"/>
                  <w:rPr>
                    <w:color w:val="auto"/>
                  </w:rPr>
                </w:pPr>
              </w:p>
              <w:p w:rsidR="008A3EB3" w:rsidRPr="000910EB" w:rsidRDefault="008A3EB3" w:rsidP="008A3EB3">
                <w:pPr>
                  <w:pStyle w:val="ListParagraph"/>
                  <w:ind w:left="360"/>
                  <w:rPr>
                    <w:color w:val="auto"/>
                  </w:rPr>
                </w:pPr>
              </w:p>
              <w:p w:rsidR="008A3EB3" w:rsidRPr="000910EB" w:rsidRDefault="008A3EB3" w:rsidP="008A3EB3">
                <w:pPr>
                  <w:pStyle w:val="ListParagraph"/>
                  <w:ind w:left="360"/>
                  <w:rPr>
                    <w:color w:val="auto"/>
                  </w:rPr>
                </w:pPr>
              </w:p>
              <w:p w:rsidR="008A3EB3" w:rsidRPr="000910EB" w:rsidRDefault="008A3EB3" w:rsidP="000910EB">
                <w:pPr>
                  <w:pStyle w:val="ListParagraph"/>
                  <w:ind w:left="360"/>
                  <w:jc w:val="center"/>
                  <w:rPr>
                    <w:color w:val="auto"/>
                  </w:rPr>
                </w:pPr>
              </w:p>
              <w:p w:rsidR="008A3EB3" w:rsidRPr="000910EB" w:rsidRDefault="008A3EB3" w:rsidP="008A3EB3">
                <w:pPr>
                  <w:pStyle w:val="ListParagraph"/>
                  <w:ind w:left="360"/>
                  <w:rPr>
                    <w:color w:val="auto"/>
                  </w:rPr>
                </w:pPr>
              </w:p>
              <w:p w:rsidR="008A3EB3" w:rsidRPr="000910EB" w:rsidRDefault="008A3EB3" w:rsidP="008A3EB3">
                <w:pPr>
                  <w:pStyle w:val="ListParagraph"/>
                  <w:ind w:left="360"/>
                  <w:rPr>
                    <w:color w:val="auto"/>
                  </w:rPr>
                </w:pPr>
              </w:p>
              <w:p w:rsidR="00D077E9" w:rsidRPr="000910EB" w:rsidRDefault="00D362E9" w:rsidP="008A3EB3">
                <w:pPr>
                  <w:pStyle w:val="ListParagraph"/>
                  <w:ind w:left="360"/>
                  <w:rPr>
                    <w:color w:val="auto"/>
                  </w:rPr>
                </w:pPr>
              </w:p>
            </w:sdtContent>
          </w:sdt>
          <w:p w:rsidR="00DF027C" w:rsidRPr="000910EB" w:rsidRDefault="00DF027C" w:rsidP="00DF027C">
            <w:pPr>
              <w:rPr>
                <w:color w:val="auto"/>
              </w:rPr>
            </w:pPr>
          </w:p>
          <w:p w:rsidR="00A218C0" w:rsidRDefault="00A218C0" w:rsidP="00AE705C">
            <w:pPr>
              <w:pStyle w:val="Content"/>
              <w:rPr>
                <w:color w:val="auto"/>
              </w:rPr>
            </w:pPr>
          </w:p>
          <w:p w:rsidR="00A218C0" w:rsidRDefault="00A218C0" w:rsidP="00AE705C">
            <w:pPr>
              <w:pStyle w:val="Content"/>
              <w:rPr>
                <w:color w:val="auto"/>
              </w:rPr>
            </w:pPr>
          </w:p>
          <w:p w:rsidR="00A218C0" w:rsidRDefault="00A218C0" w:rsidP="00AE705C">
            <w:pPr>
              <w:pStyle w:val="Content"/>
              <w:rPr>
                <w:color w:val="auto"/>
              </w:rPr>
            </w:pPr>
          </w:p>
          <w:p w:rsidR="00DF027C" w:rsidRPr="000910EB" w:rsidRDefault="00456203" w:rsidP="00AE705C">
            <w:pPr>
              <w:pStyle w:val="Content"/>
              <w:rPr>
                <w:color w:val="auto"/>
              </w:rPr>
            </w:pPr>
            <w:r>
              <w:rPr>
                <w:noProof/>
                <w:lang w:val="en-IN" w:eastAsia="en-IN"/>
              </w:rPr>
              <w:drawing>
                <wp:anchor distT="0" distB="0" distL="114300" distR="114300" simplePos="0" relativeHeight="251658239" behindDoc="1" locked="0" layoutInCell="1" allowOverlap="1" wp14:anchorId="1DF8EF25" wp14:editId="71FB2FD0">
                  <wp:simplePos x="0" y="0"/>
                  <wp:positionH relativeFrom="column">
                    <wp:posOffset>-893485</wp:posOffset>
                  </wp:positionH>
                  <wp:positionV relativeFrom="paragraph">
                    <wp:posOffset>-4536</wp:posOffset>
                  </wp:positionV>
                  <wp:extent cx="6786888" cy="7447790"/>
                  <wp:effectExtent l="723900" t="609600" r="718820" b="30302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wi-ma-ruf-alvansuri-1128970-unsplash.jpg"/>
                          <pic:cNvPicPr/>
                        </pic:nvPicPr>
                        <pic:blipFill>
                          <a:blip r:embed="rId10" cstate="print">
                            <a:extLst>
                              <a:ext uri="{28A0092B-C50C-407E-A947-70E740481C1C}">
                                <a14:useLocalDpi xmlns:a14="http://schemas.microsoft.com/office/drawing/2010/main" val="0"/>
                              </a:ext>
                            </a:extLst>
                          </a:blip>
                          <a:stretch>
                            <a:fillRect/>
                          </a:stretch>
                        </pic:blipFill>
                        <pic:spPr>
                          <a:xfrm rot="20730339">
                            <a:off x="0" y="0"/>
                            <a:ext cx="6788072" cy="74490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tc>
      </w:tr>
      <w:tr w:rsidR="00F42160" w:rsidRPr="00F42160" w:rsidTr="00CE3F09">
        <w:trPr>
          <w:trHeight w:val="5931"/>
        </w:trPr>
        <w:tc>
          <w:tcPr>
            <w:tcW w:w="8802" w:type="dxa"/>
          </w:tcPr>
          <w:p w:rsidR="009E3874" w:rsidRPr="00456203" w:rsidRDefault="00456203" w:rsidP="00F42160">
            <w:pPr>
              <w:pStyle w:val="Content"/>
              <w:jc w:val="both"/>
              <w:rPr>
                <w:b/>
                <w:color w:val="auto"/>
                <w:sz w:val="36"/>
              </w:rPr>
            </w:pPr>
            <w:r>
              <w:rPr>
                <w:b/>
                <w:color w:val="auto"/>
                <w:sz w:val="36"/>
              </w:rPr>
              <w:lastRenderedPageBreak/>
              <w:t>A</w:t>
            </w:r>
            <w:r w:rsidR="00263C20" w:rsidRPr="00456203">
              <w:rPr>
                <w:b/>
                <w:color w:val="auto"/>
                <w:sz w:val="36"/>
              </w:rPr>
              <w:t xml:space="preserve">bstract </w:t>
            </w:r>
          </w:p>
          <w:p w:rsidR="00F42160" w:rsidRPr="00F42160" w:rsidRDefault="00F42160" w:rsidP="00F42160">
            <w:pPr>
              <w:pStyle w:val="Content"/>
              <w:jc w:val="both"/>
              <w:rPr>
                <w:color w:val="FFFFFF" w:themeColor="background1"/>
                <w:sz w:val="24"/>
                <w:szCs w:val="24"/>
              </w:rPr>
            </w:pPr>
            <w:r w:rsidRPr="00CE3F09">
              <w:rPr>
                <w:b/>
                <w:color w:val="auto"/>
                <w:sz w:val="32"/>
                <w:szCs w:val="32"/>
                <w:lang w:val="en-IN"/>
              </w:rPr>
              <w:t>A</w:t>
            </w:r>
            <w:r w:rsidRPr="00CE3F09">
              <w:rPr>
                <w:color w:val="auto"/>
                <w:sz w:val="24"/>
                <w:szCs w:val="24"/>
                <w:lang w:val="en-IN"/>
              </w:rPr>
              <w:t>gritechnology</w:t>
            </w:r>
            <w:r w:rsidRPr="00F42160">
              <w:rPr>
                <w:color w:val="FFFFFF" w:themeColor="background1"/>
                <w:sz w:val="24"/>
                <w:szCs w:val="24"/>
                <w:lang w:val="en-IN"/>
              </w:rPr>
              <w:t xml:space="preserve"> start-ups are such a meaningful solution across the agricultural value chain and can be in the form of a product, a service or an application.</w:t>
            </w:r>
            <w:r w:rsidRPr="00F42160">
              <w:rPr>
                <w:color w:val="FFFFFF" w:themeColor="background1"/>
                <w:sz w:val="24"/>
                <w:szCs w:val="24"/>
              </w:rPr>
              <w:t xml:space="preserve">The following report talks about the existing and the upcoming startups in the field of agriculture </w:t>
            </w:r>
            <w:r w:rsidR="00CE3F09" w:rsidRPr="00F42160">
              <w:rPr>
                <w:color w:val="FFFFFF" w:themeColor="background1"/>
                <w:sz w:val="24"/>
                <w:szCs w:val="24"/>
              </w:rPr>
              <w:t>and effect</w:t>
            </w:r>
            <w:r w:rsidRPr="00F42160">
              <w:rPr>
                <w:color w:val="FFFFFF" w:themeColor="background1"/>
                <w:sz w:val="24"/>
                <w:szCs w:val="24"/>
              </w:rPr>
              <w:t xml:space="preserve"> on the marketing trend, stakeholders and food supply chains. Many of the new technologies have emerged which are </w:t>
            </w:r>
            <w:r w:rsidR="00CE3F09" w:rsidRPr="00F42160">
              <w:rPr>
                <w:color w:val="FFFFFF" w:themeColor="background1"/>
                <w:sz w:val="24"/>
                <w:szCs w:val="24"/>
              </w:rPr>
              <w:t>helping</w:t>
            </w:r>
            <w:r w:rsidRPr="00F42160">
              <w:rPr>
                <w:color w:val="FFFFFF" w:themeColor="background1"/>
                <w:sz w:val="24"/>
                <w:szCs w:val="24"/>
              </w:rPr>
              <w:t xml:space="preserve"> farmers to grow and </w:t>
            </w:r>
            <w:r w:rsidR="00CE3F09" w:rsidRPr="00F42160">
              <w:rPr>
                <w:color w:val="FFFFFF" w:themeColor="background1"/>
                <w:sz w:val="24"/>
                <w:szCs w:val="24"/>
              </w:rPr>
              <w:t>flourish. The</w:t>
            </w:r>
            <w:r w:rsidRPr="00F42160">
              <w:rPr>
                <w:color w:val="FFFFFF" w:themeColor="background1"/>
                <w:sz w:val="24"/>
                <w:szCs w:val="24"/>
              </w:rPr>
              <w:t xml:space="preserve"> report identifies the holistic drivers for the agriculture sector – the demand pull, supply side push and an enabling conducive policy environment for its overall growth. While summing up </w:t>
            </w:r>
            <w:r w:rsidR="00CE3F09" w:rsidRPr="00F42160">
              <w:rPr>
                <w:color w:val="FFFFFF" w:themeColor="background1"/>
                <w:sz w:val="24"/>
                <w:szCs w:val="24"/>
              </w:rPr>
              <w:t>the future</w:t>
            </w:r>
            <w:r w:rsidRPr="00F42160">
              <w:rPr>
                <w:color w:val="FFFFFF" w:themeColor="background1"/>
                <w:sz w:val="24"/>
                <w:szCs w:val="24"/>
              </w:rPr>
              <w:t xml:space="preserve"> outlook of the</w:t>
            </w:r>
            <w:r w:rsidR="00CE3F09">
              <w:rPr>
                <w:color w:val="FFFFFF" w:themeColor="background1"/>
                <w:sz w:val="24"/>
                <w:szCs w:val="24"/>
              </w:rPr>
              <w:t xml:space="preserve"> sector, the need for </w:t>
            </w:r>
            <w:r w:rsidRPr="00F42160">
              <w:rPr>
                <w:color w:val="FFFFFF" w:themeColor="background1"/>
                <w:sz w:val="24"/>
                <w:szCs w:val="24"/>
              </w:rPr>
              <w:t xml:space="preserve">technologies to steer the agriculture sector have been </w:t>
            </w:r>
            <w:r w:rsidR="00CE3F09" w:rsidRPr="00F42160">
              <w:rPr>
                <w:color w:val="FFFFFF" w:themeColor="background1"/>
                <w:sz w:val="24"/>
                <w:szCs w:val="24"/>
              </w:rPr>
              <w:t>emphasized</w:t>
            </w:r>
            <w:r w:rsidRPr="00F42160">
              <w:rPr>
                <w:color w:val="FFFFFF" w:themeColor="background1"/>
                <w:sz w:val="24"/>
                <w:szCs w:val="24"/>
              </w:rPr>
              <w:t>. Characteristics and categories of start-ups, along with the key challenges faced by them, have been shown with a strategic way forward.</w:t>
            </w:r>
          </w:p>
          <w:p w:rsidR="00F42160" w:rsidRPr="00F42160" w:rsidRDefault="00F42160" w:rsidP="00F42160">
            <w:pPr>
              <w:pStyle w:val="Content"/>
              <w:jc w:val="both"/>
              <w:rPr>
                <w:bCs/>
                <w:color w:val="FFFFFF" w:themeColor="background1"/>
                <w:sz w:val="36"/>
                <w:lang w:val="en-IN"/>
              </w:rPr>
            </w:pPr>
            <w:r w:rsidRPr="00F42160">
              <w:rPr>
                <w:color w:val="FFFFFF" w:themeColor="background1"/>
                <w:sz w:val="24"/>
                <w:szCs w:val="24"/>
              </w:rPr>
              <w:t>Also, Measures by the Government of India to develop start-ups have yielded impressive results; however</w:t>
            </w:r>
            <w:r w:rsidR="00CE3F09">
              <w:rPr>
                <w:color w:val="FFFFFF" w:themeColor="background1"/>
                <w:sz w:val="24"/>
                <w:szCs w:val="24"/>
              </w:rPr>
              <w:t>, to realiz</w:t>
            </w:r>
            <w:r w:rsidRPr="00F42160">
              <w:rPr>
                <w:color w:val="FFFFFF" w:themeColor="background1"/>
                <w:sz w:val="24"/>
                <w:szCs w:val="24"/>
              </w:rPr>
              <w:t>e their true potential, concentrated efforts by the right mix of partners and with clear objectives will help in achieving faster results.</w:t>
            </w:r>
            <w:r w:rsidRPr="00F42160">
              <w:rPr>
                <w:bCs/>
                <w:color w:val="FFFFFF" w:themeColor="background1"/>
                <w:sz w:val="36"/>
                <w:lang w:val="en-IN"/>
              </w:rPr>
              <w:t xml:space="preserve"> </w:t>
            </w:r>
          </w:p>
          <w:p w:rsidR="00F42160" w:rsidRPr="00F42160" w:rsidRDefault="00F42160" w:rsidP="00F42160">
            <w:pPr>
              <w:pStyle w:val="Content"/>
              <w:jc w:val="both"/>
              <w:rPr>
                <w:color w:val="FFFFFF" w:themeColor="background1"/>
                <w:sz w:val="24"/>
                <w:szCs w:val="24"/>
                <w:lang w:val="en-IN"/>
              </w:rPr>
            </w:pPr>
          </w:p>
          <w:p w:rsidR="00F42160" w:rsidRPr="00F42160" w:rsidRDefault="00F42160" w:rsidP="00F42160">
            <w:pPr>
              <w:pStyle w:val="Content"/>
              <w:jc w:val="both"/>
              <w:rPr>
                <w:color w:val="FFFFFF" w:themeColor="background1"/>
                <w:sz w:val="24"/>
                <w:szCs w:val="24"/>
              </w:rPr>
            </w:pPr>
          </w:p>
        </w:tc>
      </w:tr>
      <w:tr w:rsidR="00F42160" w:rsidTr="00CE3F09">
        <w:trPr>
          <w:trHeight w:val="5931"/>
        </w:trPr>
        <w:tc>
          <w:tcPr>
            <w:tcW w:w="8802" w:type="dxa"/>
          </w:tcPr>
          <w:p w:rsidR="00CE3F09" w:rsidRPr="00456203" w:rsidRDefault="00456203" w:rsidP="00CE3F09">
            <w:pPr>
              <w:rPr>
                <w:color w:val="auto"/>
                <w:sz w:val="36"/>
              </w:rPr>
            </w:pPr>
            <w:r w:rsidRPr="00456203">
              <w:rPr>
                <w:noProof/>
                <w:color w:val="auto"/>
                <w:lang w:val="en-IN" w:eastAsia="en-IN"/>
              </w:rPr>
              <w:lastRenderedPageBreak/>
              <w:drawing>
                <wp:anchor distT="0" distB="0" distL="114300" distR="114300" simplePos="0" relativeHeight="251677696" behindDoc="1" locked="0" layoutInCell="1" allowOverlap="1" wp14:anchorId="43D8A4AD" wp14:editId="69324CBF">
                  <wp:simplePos x="0" y="0"/>
                  <wp:positionH relativeFrom="column">
                    <wp:posOffset>-2015266</wp:posOffset>
                  </wp:positionH>
                  <wp:positionV relativeFrom="paragraph">
                    <wp:posOffset>-233699</wp:posOffset>
                  </wp:positionV>
                  <wp:extent cx="12243156" cy="8215583"/>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ik-jan-leusink-124268-unsplash.jpg"/>
                          <pic:cNvPicPr/>
                        </pic:nvPicPr>
                        <pic:blipFill>
                          <a:blip r:embed="rId11"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2243156" cy="8215583"/>
                          </a:xfrm>
                          <a:prstGeom prst="rect">
                            <a:avLst/>
                          </a:prstGeom>
                        </pic:spPr>
                      </pic:pic>
                    </a:graphicData>
                  </a:graphic>
                  <wp14:sizeRelH relativeFrom="margin">
                    <wp14:pctWidth>0</wp14:pctWidth>
                  </wp14:sizeRelH>
                  <wp14:sizeRelV relativeFrom="margin">
                    <wp14:pctHeight>0</wp14:pctHeight>
                  </wp14:sizeRelV>
                </wp:anchor>
              </w:drawing>
            </w:r>
            <w:r w:rsidR="00CE3F09" w:rsidRPr="00456203">
              <w:rPr>
                <w:color w:val="auto"/>
                <w:sz w:val="36"/>
              </w:rPr>
              <w:t>Introduction</w:t>
            </w:r>
          </w:p>
          <w:p w:rsidR="00CE3F09" w:rsidRPr="00F42160" w:rsidRDefault="00CE3F09" w:rsidP="00CE3F09">
            <w:pPr>
              <w:rPr>
                <w:color w:val="FFFFFF" w:themeColor="background1"/>
                <w:lang w:val="en-IN"/>
              </w:rPr>
            </w:pPr>
          </w:p>
          <w:p w:rsidR="00CE3F09" w:rsidRPr="00CE3F09" w:rsidRDefault="00CE3F09" w:rsidP="00CE3F09">
            <w:pPr>
              <w:rPr>
                <w:b w:val="0"/>
                <w:color w:val="FFFFFF" w:themeColor="background1"/>
                <w:sz w:val="24"/>
                <w:szCs w:val="24"/>
                <w:lang w:val="en-IN"/>
              </w:rPr>
            </w:pPr>
            <w:r w:rsidRPr="00CE3F09">
              <w:rPr>
                <w:b w:val="0"/>
                <w:color w:val="FFFFFF" w:themeColor="background1"/>
                <w:sz w:val="24"/>
                <w:lang w:val="en-IN"/>
              </w:rPr>
              <w:t>Agriculture has always been called the backbone of Indian economy, supporting the livelihoods of the majority of the population. Although India has a significant presence internationally in terms of production of key cereals, pulses, fruits, vegetables and animal products, at the same time, productivity is fairly low. Despite a conducive policy environment and strong demand pull for the sector, key challenges plaguing the sector involve smaller holding size, dismal primary and secondary processing infrastructure, a convoluted supply chain with multiple levels and intermediaries, and limited last mile</w:t>
            </w:r>
            <w:r w:rsidRPr="00F42160">
              <w:rPr>
                <w:b w:val="0"/>
                <w:color w:val="FFFFFF" w:themeColor="background1"/>
                <w:lang w:val="en-IN"/>
              </w:rPr>
              <w:t xml:space="preserve"> </w:t>
            </w:r>
            <w:r w:rsidRPr="00CE3F09">
              <w:rPr>
                <w:b w:val="0"/>
                <w:color w:val="FFFFFF" w:themeColor="background1"/>
                <w:sz w:val="24"/>
                <w:szCs w:val="24"/>
                <w:lang w:val="en-IN"/>
              </w:rPr>
              <w:t>delivery of services, to name a few.</w:t>
            </w:r>
          </w:p>
          <w:p w:rsidR="00CE3F09" w:rsidRPr="00CE3F09" w:rsidRDefault="00CE3F09" w:rsidP="00CE3F09">
            <w:pPr>
              <w:rPr>
                <w:b w:val="0"/>
                <w:color w:val="FFFFFF" w:themeColor="background1"/>
                <w:sz w:val="24"/>
                <w:szCs w:val="24"/>
                <w:lang w:val="en-IN"/>
              </w:rPr>
            </w:pPr>
          </w:p>
          <w:p w:rsidR="00CE3F09" w:rsidRPr="00CE3F09" w:rsidRDefault="00CE3F09" w:rsidP="00CE3F09">
            <w:pPr>
              <w:rPr>
                <w:b w:val="0"/>
                <w:color w:val="FFFFFF" w:themeColor="background1"/>
                <w:sz w:val="24"/>
                <w:szCs w:val="24"/>
              </w:rPr>
            </w:pPr>
            <w:r w:rsidRPr="00CE3F09">
              <w:rPr>
                <w:b w:val="0"/>
                <w:color w:val="FFFFFF" w:themeColor="background1"/>
                <w:sz w:val="24"/>
                <w:szCs w:val="24"/>
                <w:lang w:val="en-IN"/>
              </w:rPr>
              <w:t xml:space="preserve">With the increasing population and demand for better quality and higher quantity of ‘food, fibre and feed’, the performance pressure on farms is increasing remarkably. As per estimates from the Indian Council for Agricultural Research (ICAR), the demand for </w:t>
            </w:r>
            <w:r w:rsidR="00456203" w:rsidRPr="00CE3F09">
              <w:rPr>
                <w:b w:val="0"/>
                <w:color w:val="FFFFFF" w:themeColor="background1"/>
                <w:sz w:val="24"/>
                <w:szCs w:val="24"/>
                <w:lang w:val="en-IN"/>
              </w:rPr>
              <w:t>food grains</w:t>
            </w:r>
            <w:r w:rsidRPr="00CE3F09">
              <w:rPr>
                <w:b w:val="0"/>
                <w:color w:val="FFFFFF" w:themeColor="background1"/>
                <w:sz w:val="24"/>
                <w:szCs w:val="24"/>
                <w:lang w:val="en-IN"/>
              </w:rPr>
              <w:t xml:space="preserve"> would increase from 192 million tonnes in 2000 to 345 million tonnes in 2030 and hence in the next 20 years, production of food</w:t>
            </w:r>
            <w:r w:rsidR="00456203">
              <w:rPr>
                <w:b w:val="0"/>
                <w:color w:val="FFFFFF" w:themeColor="background1"/>
                <w:sz w:val="24"/>
                <w:szCs w:val="24"/>
                <w:lang w:val="en-IN"/>
              </w:rPr>
              <w:t xml:space="preserve"> </w:t>
            </w:r>
            <w:r w:rsidRPr="00CE3F09">
              <w:rPr>
                <w:b w:val="0"/>
                <w:color w:val="FFFFFF" w:themeColor="background1"/>
                <w:sz w:val="24"/>
                <w:szCs w:val="24"/>
                <w:lang w:val="en-IN"/>
              </w:rPr>
              <w:t>grains needs to be increased at the rate of 5.5 million tonnes annually.</w:t>
            </w:r>
          </w:p>
          <w:p w:rsidR="00CE3F09" w:rsidRPr="00F42160" w:rsidRDefault="00CE3F09" w:rsidP="00CE3F09">
            <w:pPr>
              <w:rPr>
                <w:b w:val="0"/>
                <w:color w:val="FFFFFF" w:themeColor="background1"/>
              </w:rPr>
            </w:pPr>
            <w:r w:rsidRPr="00F42160">
              <w:rPr>
                <w:b w:val="0"/>
                <w:color w:val="FFFFFF" w:themeColor="background1"/>
                <w:sz w:val="24"/>
                <w:szCs w:val="24"/>
                <w:lang w:val="en-IN"/>
              </w:rPr>
              <w:t>Agri start-ups have received decent support from the government through su</w:t>
            </w:r>
            <w:r w:rsidR="00456203">
              <w:rPr>
                <w:b w:val="0"/>
                <w:color w:val="FFFFFF" w:themeColor="background1"/>
                <w:sz w:val="24"/>
                <w:szCs w:val="24"/>
                <w:lang w:val="en-IN"/>
              </w:rPr>
              <w:t>pportive policies such as Start</w:t>
            </w:r>
            <w:r w:rsidR="00456203" w:rsidRPr="00F42160">
              <w:rPr>
                <w:b w:val="0"/>
                <w:color w:val="FFFFFF" w:themeColor="background1"/>
                <w:sz w:val="24"/>
                <w:szCs w:val="24"/>
                <w:lang w:val="en-IN"/>
              </w:rPr>
              <w:t>-up</w:t>
            </w:r>
            <w:r w:rsidRPr="00F42160">
              <w:rPr>
                <w:b w:val="0"/>
                <w:color w:val="FFFFFF" w:themeColor="background1"/>
                <w:sz w:val="24"/>
                <w:szCs w:val="24"/>
                <w:lang w:val="en-IN"/>
              </w:rPr>
              <w:t xml:space="preserve"> India, Atal Innovation Mission, NewGen Innovation and Entrepreneurship Development Centre, the Venture Capital Finance Assistance (VCA) Scheme promoted by the Small Farmers’ Agri-Business Consortium and ASPIRE scheme. Such schemes along with well-recognised accelerators, incubators and mentors identified for the agritech start-up ecosystem have been working in tandem to provide the best technical support and reduce the gestation period of agri start-ups.</w:t>
            </w:r>
          </w:p>
          <w:p w:rsidR="00CE3F09" w:rsidRPr="00F42160" w:rsidRDefault="00CE3F09" w:rsidP="00CE3F09">
            <w:pPr>
              <w:rPr>
                <w:b w:val="0"/>
                <w:color w:val="FFFFFF" w:themeColor="background1"/>
              </w:rPr>
            </w:pPr>
          </w:p>
          <w:p w:rsidR="00CE3F09" w:rsidRPr="00F42160" w:rsidRDefault="00CE3F09" w:rsidP="00CE3F09">
            <w:pPr>
              <w:ind w:firstLine="720"/>
              <w:rPr>
                <w:color w:val="FFFFFF" w:themeColor="background1"/>
              </w:rPr>
            </w:pPr>
          </w:p>
          <w:p w:rsidR="00CE3F09" w:rsidRPr="00F42160" w:rsidRDefault="00CE3F09" w:rsidP="00CE3F09">
            <w:pPr>
              <w:rPr>
                <w:color w:val="FFFFFF" w:themeColor="background1"/>
              </w:rPr>
            </w:pPr>
          </w:p>
          <w:p w:rsidR="00CE3F09" w:rsidRPr="00F42160" w:rsidRDefault="00CE3F09" w:rsidP="00CE3F09">
            <w:pPr>
              <w:tabs>
                <w:tab w:val="left" w:pos="3084"/>
              </w:tabs>
              <w:rPr>
                <w:color w:val="FFFFFF" w:themeColor="background1"/>
              </w:rPr>
            </w:pPr>
            <w:r>
              <w:rPr>
                <w:color w:val="FFFFFF" w:themeColor="background1"/>
              </w:rPr>
              <w:tab/>
            </w:r>
          </w:p>
          <w:p w:rsidR="00F42160" w:rsidRPr="004675D7" w:rsidRDefault="00F42160" w:rsidP="00DF027C">
            <w:pPr>
              <w:pStyle w:val="EmphasisText"/>
              <w:rPr>
                <w:b w:val="0"/>
                <w:sz w:val="40"/>
                <w:szCs w:val="40"/>
              </w:rPr>
            </w:pPr>
          </w:p>
        </w:tc>
      </w:tr>
    </w:tbl>
    <w:p w:rsidR="00CE3F09" w:rsidRDefault="00CE3F09" w:rsidP="00DF027C">
      <w:pPr>
        <w:rPr>
          <w:color w:val="FFFFFF" w:themeColor="background1"/>
          <w:sz w:val="36"/>
        </w:rPr>
      </w:pPr>
    </w:p>
    <w:p w:rsidR="00CE3F09" w:rsidRDefault="00CE3F09" w:rsidP="00DF027C">
      <w:pPr>
        <w:rPr>
          <w:color w:val="FFFFFF" w:themeColor="background1"/>
          <w:sz w:val="36"/>
        </w:rPr>
      </w:pPr>
    </w:p>
    <w:p w:rsidR="00CE3F09" w:rsidRDefault="00CE3F09" w:rsidP="00CE3F09">
      <w:pPr>
        <w:tabs>
          <w:tab w:val="left" w:pos="1835"/>
        </w:tabs>
        <w:rPr>
          <w:rFonts w:asciiTheme="majorHAnsi" w:hAnsiTheme="majorHAnsi" w:cstheme="majorHAnsi"/>
          <w:sz w:val="44"/>
          <w:szCs w:val="44"/>
        </w:rPr>
      </w:pPr>
    </w:p>
    <w:p w:rsidR="00CE3F09" w:rsidRDefault="00CE3F09" w:rsidP="00CE3F09">
      <w:pPr>
        <w:tabs>
          <w:tab w:val="left" w:pos="1835"/>
        </w:tabs>
        <w:rPr>
          <w:rFonts w:asciiTheme="majorHAnsi" w:hAnsiTheme="majorHAnsi" w:cstheme="majorHAnsi"/>
          <w:sz w:val="44"/>
          <w:szCs w:val="44"/>
        </w:rPr>
      </w:pPr>
    </w:p>
    <w:p w:rsidR="008A3EB3" w:rsidRPr="00CE3F09" w:rsidRDefault="008A3EB3" w:rsidP="00CE3F09">
      <w:pPr>
        <w:tabs>
          <w:tab w:val="left" w:pos="1835"/>
        </w:tabs>
        <w:rPr>
          <w:color w:val="FFFFFF" w:themeColor="background1"/>
        </w:rPr>
      </w:pPr>
      <w:r w:rsidRPr="00CE3F09">
        <w:rPr>
          <w:rFonts w:asciiTheme="majorHAnsi" w:hAnsiTheme="majorHAnsi" w:cstheme="majorHAnsi"/>
          <w:sz w:val="44"/>
          <w:szCs w:val="44"/>
        </w:rPr>
        <w:lastRenderedPageBreak/>
        <w:t xml:space="preserve">Literature: Need </w:t>
      </w:r>
      <w:r w:rsidR="00B34BD8" w:rsidRPr="00CE3F09">
        <w:rPr>
          <w:rFonts w:asciiTheme="majorHAnsi" w:hAnsiTheme="majorHAnsi" w:cstheme="majorHAnsi"/>
          <w:sz w:val="44"/>
          <w:szCs w:val="44"/>
        </w:rPr>
        <w:t>of</w:t>
      </w:r>
      <w:r w:rsidRPr="00CE3F09">
        <w:rPr>
          <w:rFonts w:asciiTheme="majorHAnsi" w:hAnsiTheme="majorHAnsi" w:cstheme="majorHAnsi"/>
          <w:sz w:val="44"/>
          <w:szCs w:val="44"/>
        </w:rPr>
        <w:t xml:space="preserve"> Agricultural Startups</w:t>
      </w:r>
    </w:p>
    <w:p w:rsidR="00603845" w:rsidRPr="004675D7" w:rsidRDefault="00603845" w:rsidP="00603845">
      <w:pPr>
        <w:pStyle w:val="Content"/>
        <w:rPr>
          <w:sz w:val="36"/>
        </w:rPr>
      </w:pPr>
    </w:p>
    <w:p w:rsidR="00603845" w:rsidRDefault="00603845" w:rsidP="00603845">
      <w:pPr>
        <w:pStyle w:val="Content"/>
        <w:numPr>
          <w:ilvl w:val="1"/>
          <w:numId w:val="4"/>
        </w:numPr>
        <w:rPr>
          <w:sz w:val="36"/>
        </w:rPr>
      </w:pPr>
      <w:r>
        <w:rPr>
          <w:sz w:val="36"/>
        </w:rPr>
        <w:t>Modernizing Indian Agriculture</w:t>
      </w:r>
    </w:p>
    <w:p w:rsidR="00603845" w:rsidRPr="000910EB" w:rsidRDefault="00603845" w:rsidP="00603845">
      <w:pPr>
        <w:pStyle w:val="Content"/>
        <w:ind w:left="1080"/>
        <w:rPr>
          <w:color w:val="auto"/>
          <w:sz w:val="24"/>
          <w:szCs w:val="24"/>
        </w:rPr>
      </w:pPr>
      <w:r w:rsidRPr="000910EB">
        <w:rPr>
          <w:color w:val="auto"/>
          <w:sz w:val="24"/>
          <w:szCs w:val="24"/>
        </w:rPr>
        <w:t xml:space="preserve">Government needs to </w:t>
      </w:r>
      <w:r w:rsidR="00F42160" w:rsidRPr="000910EB">
        <w:rPr>
          <w:color w:val="auto"/>
          <w:sz w:val="24"/>
          <w:szCs w:val="24"/>
        </w:rPr>
        <w:t>modernize</w:t>
      </w:r>
      <w:r w:rsidRPr="000910EB">
        <w:rPr>
          <w:color w:val="auto"/>
          <w:sz w:val="24"/>
          <w:szCs w:val="24"/>
        </w:rPr>
        <w:t xml:space="preserve"> Indian </w:t>
      </w:r>
      <w:r w:rsidR="00F42160" w:rsidRPr="000910EB">
        <w:rPr>
          <w:color w:val="auto"/>
          <w:sz w:val="24"/>
          <w:szCs w:val="24"/>
        </w:rPr>
        <w:t>Agriculture</w:t>
      </w:r>
      <w:r w:rsidRPr="000910EB">
        <w:rPr>
          <w:color w:val="auto"/>
          <w:sz w:val="24"/>
          <w:szCs w:val="24"/>
        </w:rPr>
        <w:t xml:space="preserve"> because </w:t>
      </w:r>
      <w:r w:rsidR="00F42160" w:rsidRPr="000910EB">
        <w:rPr>
          <w:color w:val="auto"/>
          <w:sz w:val="24"/>
          <w:szCs w:val="24"/>
        </w:rPr>
        <w:t>agriculture</w:t>
      </w:r>
      <w:r w:rsidRPr="000910EB">
        <w:rPr>
          <w:color w:val="auto"/>
          <w:sz w:val="24"/>
          <w:szCs w:val="24"/>
        </w:rPr>
        <w:t xml:space="preserve"> </w:t>
      </w:r>
      <w:r w:rsidR="00F42160" w:rsidRPr="000910EB">
        <w:rPr>
          <w:color w:val="auto"/>
          <w:sz w:val="24"/>
          <w:szCs w:val="24"/>
        </w:rPr>
        <w:t xml:space="preserve">contributes </w:t>
      </w:r>
      <w:r w:rsidRPr="000910EB">
        <w:rPr>
          <w:color w:val="auto"/>
          <w:sz w:val="24"/>
          <w:szCs w:val="24"/>
        </w:rPr>
        <w:t>to a major part of the economy and shares 16% of crop provides employment to m</w:t>
      </w:r>
      <w:r w:rsidR="00D62C4E" w:rsidRPr="000910EB">
        <w:rPr>
          <w:color w:val="auto"/>
          <w:sz w:val="24"/>
          <w:szCs w:val="24"/>
        </w:rPr>
        <w:t>o</w:t>
      </w:r>
      <w:r w:rsidRPr="000910EB">
        <w:rPr>
          <w:color w:val="auto"/>
          <w:sz w:val="24"/>
          <w:szCs w:val="24"/>
        </w:rPr>
        <w:t xml:space="preserve">re than 50% employment to more than 50% employment </w:t>
      </w:r>
      <w:r w:rsidR="00A10CAA" w:rsidRPr="000910EB">
        <w:rPr>
          <w:color w:val="auto"/>
          <w:sz w:val="24"/>
          <w:szCs w:val="24"/>
        </w:rPr>
        <w:t>generation</w:t>
      </w:r>
      <w:r w:rsidRPr="000910EB">
        <w:rPr>
          <w:color w:val="auto"/>
          <w:sz w:val="24"/>
          <w:szCs w:val="24"/>
        </w:rPr>
        <w:t xml:space="preserve"> in the </w:t>
      </w:r>
      <w:r w:rsidR="00A10CAA" w:rsidRPr="000910EB">
        <w:rPr>
          <w:color w:val="auto"/>
          <w:sz w:val="24"/>
          <w:szCs w:val="24"/>
        </w:rPr>
        <w:t>country and</w:t>
      </w:r>
      <w:r w:rsidRPr="000910EB">
        <w:rPr>
          <w:color w:val="auto"/>
          <w:sz w:val="24"/>
          <w:szCs w:val="24"/>
        </w:rPr>
        <w:t xml:space="preserve"> also majority of rural economy is dependent on agricultural activities. Hence, </w:t>
      </w:r>
      <w:r w:rsidR="00A10CAA" w:rsidRPr="000910EB">
        <w:rPr>
          <w:color w:val="auto"/>
          <w:sz w:val="24"/>
          <w:szCs w:val="24"/>
        </w:rPr>
        <w:t>modernizing</w:t>
      </w:r>
      <w:r w:rsidR="00F42160" w:rsidRPr="000910EB">
        <w:rPr>
          <w:color w:val="auto"/>
          <w:sz w:val="24"/>
          <w:szCs w:val="24"/>
        </w:rPr>
        <w:t xml:space="preserve"> agriculture will plays</w:t>
      </w:r>
      <w:r w:rsidRPr="000910EB">
        <w:rPr>
          <w:color w:val="auto"/>
          <w:sz w:val="24"/>
          <w:szCs w:val="24"/>
        </w:rPr>
        <w:t xml:space="preserve"> </w:t>
      </w:r>
      <w:r w:rsidR="00F42160" w:rsidRPr="000910EB">
        <w:rPr>
          <w:color w:val="auto"/>
          <w:sz w:val="24"/>
          <w:szCs w:val="24"/>
        </w:rPr>
        <w:t>major</w:t>
      </w:r>
      <w:r w:rsidRPr="000910EB">
        <w:rPr>
          <w:color w:val="auto"/>
          <w:sz w:val="24"/>
          <w:szCs w:val="24"/>
        </w:rPr>
        <w:t xml:space="preserve"> role in the growth of economy.</w:t>
      </w:r>
    </w:p>
    <w:p w:rsidR="005B221C" w:rsidRPr="000910EB" w:rsidRDefault="00603845" w:rsidP="00603845">
      <w:pPr>
        <w:pStyle w:val="Content"/>
        <w:ind w:left="1080"/>
        <w:rPr>
          <w:color w:val="auto"/>
          <w:sz w:val="24"/>
          <w:szCs w:val="24"/>
        </w:rPr>
      </w:pPr>
      <w:r w:rsidRPr="000910EB">
        <w:rPr>
          <w:color w:val="auto"/>
          <w:sz w:val="24"/>
          <w:szCs w:val="24"/>
        </w:rPr>
        <w:t xml:space="preserve">2018 </w:t>
      </w:r>
      <w:r w:rsidR="00F42160" w:rsidRPr="000910EB">
        <w:rPr>
          <w:color w:val="auto"/>
          <w:sz w:val="24"/>
          <w:szCs w:val="24"/>
        </w:rPr>
        <w:t>witnessed</w:t>
      </w:r>
      <w:r w:rsidRPr="000910EB">
        <w:rPr>
          <w:color w:val="auto"/>
          <w:sz w:val="24"/>
          <w:szCs w:val="24"/>
        </w:rPr>
        <w:t xml:space="preserve"> almost 500 agricultural startups in India and in past 5 years, these 500 startups </w:t>
      </w:r>
      <w:r w:rsidR="00F42160" w:rsidRPr="000910EB">
        <w:rPr>
          <w:color w:val="auto"/>
          <w:sz w:val="24"/>
          <w:szCs w:val="24"/>
        </w:rPr>
        <w:t>earned</w:t>
      </w:r>
      <w:r w:rsidRPr="000910EB">
        <w:rPr>
          <w:color w:val="auto"/>
          <w:sz w:val="24"/>
          <w:szCs w:val="24"/>
        </w:rPr>
        <w:t xml:space="preserve"> nearly $130 M investments</w:t>
      </w:r>
      <w:r w:rsidR="00F42160" w:rsidRPr="000910EB">
        <w:rPr>
          <w:color w:val="auto"/>
          <w:sz w:val="24"/>
          <w:szCs w:val="24"/>
        </w:rPr>
        <w:t>.</w:t>
      </w:r>
    </w:p>
    <w:p w:rsidR="00603845" w:rsidRPr="000910EB" w:rsidRDefault="00603845" w:rsidP="00603845">
      <w:pPr>
        <w:pStyle w:val="Content"/>
        <w:ind w:left="1080"/>
        <w:rPr>
          <w:color w:val="auto"/>
          <w:sz w:val="24"/>
          <w:szCs w:val="24"/>
        </w:rPr>
      </w:pPr>
      <w:r w:rsidRPr="000910EB">
        <w:rPr>
          <w:color w:val="auto"/>
          <w:sz w:val="24"/>
          <w:szCs w:val="24"/>
        </w:rPr>
        <w:t xml:space="preserve">. </w:t>
      </w:r>
    </w:p>
    <w:p w:rsidR="00603845" w:rsidRDefault="00603845" w:rsidP="00603845">
      <w:pPr>
        <w:pStyle w:val="Content"/>
        <w:numPr>
          <w:ilvl w:val="1"/>
          <w:numId w:val="4"/>
        </w:numPr>
        <w:rPr>
          <w:sz w:val="36"/>
        </w:rPr>
      </w:pPr>
      <w:r>
        <w:rPr>
          <w:sz w:val="36"/>
        </w:rPr>
        <w:t>Fragmented Supply Chain</w:t>
      </w:r>
    </w:p>
    <w:p w:rsidR="00603845" w:rsidRPr="00B34BD8" w:rsidRDefault="00603845" w:rsidP="00603845">
      <w:pPr>
        <w:pStyle w:val="Content"/>
        <w:ind w:left="1080"/>
        <w:rPr>
          <w:color w:val="auto"/>
          <w:sz w:val="24"/>
        </w:rPr>
      </w:pPr>
      <w:r w:rsidRPr="00B34BD8">
        <w:rPr>
          <w:color w:val="auto"/>
          <w:sz w:val="24"/>
        </w:rPr>
        <w:t xml:space="preserve">Supply chain in the agricultural sector is </w:t>
      </w:r>
      <w:r w:rsidR="00A10CAA" w:rsidRPr="00B34BD8">
        <w:rPr>
          <w:color w:val="auto"/>
          <w:sz w:val="24"/>
        </w:rPr>
        <w:t>largely</w:t>
      </w:r>
      <w:r w:rsidRPr="00B34BD8">
        <w:rPr>
          <w:color w:val="auto"/>
          <w:sz w:val="24"/>
        </w:rPr>
        <w:t xml:space="preserve"> fragmented in India. Especially the supply chain for perishable </w:t>
      </w:r>
      <w:r w:rsidR="00A10CAA" w:rsidRPr="00B34BD8">
        <w:rPr>
          <w:color w:val="auto"/>
          <w:sz w:val="24"/>
        </w:rPr>
        <w:t>commodities</w:t>
      </w:r>
      <w:r w:rsidRPr="00B34BD8">
        <w:rPr>
          <w:color w:val="auto"/>
          <w:sz w:val="24"/>
        </w:rPr>
        <w:t xml:space="preserve"> like fo</w:t>
      </w:r>
      <w:r w:rsidR="00F42160" w:rsidRPr="00B34BD8">
        <w:rPr>
          <w:color w:val="auto"/>
          <w:sz w:val="24"/>
        </w:rPr>
        <w:t>o</w:t>
      </w:r>
      <w:r w:rsidRPr="00B34BD8">
        <w:rPr>
          <w:color w:val="auto"/>
          <w:sz w:val="24"/>
        </w:rPr>
        <w:t xml:space="preserve">d, vegetables, fruits </w:t>
      </w:r>
      <w:r w:rsidR="00F42160" w:rsidRPr="00B34BD8">
        <w:rPr>
          <w:color w:val="auto"/>
          <w:sz w:val="24"/>
        </w:rPr>
        <w:t>etc. Remain</w:t>
      </w:r>
      <w:r w:rsidRPr="00B34BD8">
        <w:rPr>
          <w:color w:val="auto"/>
          <w:sz w:val="24"/>
        </w:rPr>
        <w:t xml:space="preserve"> </w:t>
      </w:r>
      <w:r w:rsidR="00F42160" w:rsidRPr="00B34BD8">
        <w:rPr>
          <w:color w:val="auto"/>
          <w:sz w:val="24"/>
        </w:rPr>
        <w:t>largely</w:t>
      </w:r>
      <w:r w:rsidRPr="00B34BD8">
        <w:rPr>
          <w:color w:val="auto"/>
          <w:sz w:val="24"/>
        </w:rPr>
        <w:t xml:space="preserve"> fragmented in India with small scale farmers earning. This is because lack of proper storage facilities including warehouses,</w:t>
      </w:r>
      <w:r w:rsidR="00160779" w:rsidRPr="00B34BD8">
        <w:rPr>
          <w:color w:val="auto"/>
          <w:sz w:val="24"/>
        </w:rPr>
        <w:t xml:space="preserve"> </w:t>
      </w:r>
      <w:r w:rsidRPr="00B34BD8">
        <w:rPr>
          <w:color w:val="auto"/>
          <w:sz w:val="24"/>
        </w:rPr>
        <w:t>transportation, food processing and final reach to the market in the supply chain of these</w:t>
      </w:r>
      <w:r w:rsidR="00160779" w:rsidRPr="00B34BD8">
        <w:rPr>
          <w:color w:val="auto"/>
          <w:sz w:val="24"/>
        </w:rPr>
        <w:t xml:space="preserve"> </w:t>
      </w:r>
      <w:r w:rsidRPr="00B34BD8">
        <w:rPr>
          <w:color w:val="auto"/>
          <w:sz w:val="24"/>
        </w:rPr>
        <w:t>commodities. This is how the supply c</w:t>
      </w:r>
      <w:r w:rsidR="00160779" w:rsidRPr="00B34BD8">
        <w:rPr>
          <w:color w:val="auto"/>
          <w:sz w:val="24"/>
        </w:rPr>
        <w:t>h</w:t>
      </w:r>
      <w:r w:rsidRPr="00B34BD8">
        <w:rPr>
          <w:color w:val="auto"/>
          <w:sz w:val="24"/>
        </w:rPr>
        <w:t>ain is fragmented.</w:t>
      </w:r>
    </w:p>
    <w:p w:rsidR="00603845" w:rsidRPr="00B34BD8" w:rsidRDefault="00603845" w:rsidP="00603845">
      <w:pPr>
        <w:pStyle w:val="Content"/>
        <w:ind w:left="1080"/>
        <w:rPr>
          <w:color w:val="auto"/>
          <w:sz w:val="24"/>
        </w:rPr>
      </w:pPr>
      <w:r w:rsidRPr="00B34BD8">
        <w:rPr>
          <w:color w:val="auto"/>
          <w:sz w:val="24"/>
        </w:rPr>
        <w:t>The best solution which can be offered to this problem requires huge capital</w:t>
      </w:r>
      <w:r w:rsidR="00160779" w:rsidRPr="00B34BD8">
        <w:rPr>
          <w:color w:val="auto"/>
          <w:sz w:val="24"/>
        </w:rPr>
        <w:t xml:space="preserve"> </w:t>
      </w:r>
      <w:r w:rsidRPr="00B34BD8">
        <w:rPr>
          <w:color w:val="auto"/>
          <w:sz w:val="24"/>
        </w:rPr>
        <w:t xml:space="preserve">investments and </w:t>
      </w:r>
      <w:r w:rsidR="00160779" w:rsidRPr="00B34BD8">
        <w:rPr>
          <w:color w:val="auto"/>
          <w:sz w:val="24"/>
        </w:rPr>
        <w:t xml:space="preserve">an </w:t>
      </w:r>
      <w:r w:rsidR="00F42160" w:rsidRPr="00B34BD8">
        <w:rPr>
          <w:color w:val="auto"/>
          <w:sz w:val="24"/>
        </w:rPr>
        <w:t>effective</w:t>
      </w:r>
      <w:r w:rsidR="00160779" w:rsidRPr="00B34BD8">
        <w:rPr>
          <w:color w:val="auto"/>
          <w:sz w:val="24"/>
        </w:rPr>
        <w:t xml:space="preserve"> organized structure I order to bring this fragmented supply chai into </w:t>
      </w:r>
      <w:r w:rsidR="00F42160" w:rsidRPr="00B34BD8">
        <w:rPr>
          <w:color w:val="auto"/>
          <w:sz w:val="24"/>
        </w:rPr>
        <w:t>organized</w:t>
      </w:r>
      <w:r w:rsidR="00160779" w:rsidRPr="00B34BD8">
        <w:rPr>
          <w:color w:val="auto"/>
          <w:sz w:val="24"/>
        </w:rPr>
        <w:t xml:space="preserve"> structure.</w:t>
      </w:r>
    </w:p>
    <w:p w:rsidR="00160779" w:rsidRDefault="00160779" w:rsidP="00603845">
      <w:pPr>
        <w:pStyle w:val="Content"/>
        <w:ind w:left="1080"/>
        <w:rPr>
          <w:sz w:val="36"/>
        </w:rPr>
      </w:pPr>
    </w:p>
    <w:p w:rsidR="00160779" w:rsidRDefault="00A10CAA" w:rsidP="00160779">
      <w:pPr>
        <w:pStyle w:val="Content"/>
        <w:numPr>
          <w:ilvl w:val="1"/>
          <w:numId w:val="4"/>
        </w:numPr>
        <w:rPr>
          <w:sz w:val="36"/>
        </w:rPr>
      </w:pPr>
      <w:r>
        <w:rPr>
          <w:sz w:val="36"/>
        </w:rPr>
        <w:t>Unpredictability</w:t>
      </w:r>
    </w:p>
    <w:p w:rsidR="00160779" w:rsidRPr="00B34BD8" w:rsidRDefault="00160779" w:rsidP="00160779">
      <w:pPr>
        <w:pStyle w:val="Content"/>
        <w:ind w:left="1080"/>
        <w:rPr>
          <w:color w:val="auto"/>
          <w:sz w:val="24"/>
        </w:rPr>
      </w:pPr>
      <w:r w:rsidRPr="00B34BD8">
        <w:rPr>
          <w:color w:val="auto"/>
          <w:sz w:val="24"/>
        </w:rPr>
        <w:t>Prices of agricultural Commodities are highly volatile and purely depend on the concept of dema</w:t>
      </w:r>
      <w:r w:rsidR="00540EB1" w:rsidRPr="00B34BD8">
        <w:rPr>
          <w:color w:val="auto"/>
          <w:sz w:val="24"/>
        </w:rPr>
        <w:t>n</w:t>
      </w:r>
      <w:r w:rsidRPr="00B34BD8">
        <w:rPr>
          <w:color w:val="auto"/>
          <w:sz w:val="24"/>
        </w:rPr>
        <w:t xml:space="preserve">d and supply. If the demand of an item in a season is less, prices also come down. More the demand, more the supply will increase and as the supply </w:t>
      </w:r>
      <w:r w:rsidR="00540EB1" w:rsidRPr="00B34BD8">
        <w:rPr>
          <w:color w:val="auto"/>
          <w:sz w:val="24"/>
        </w:rPr>
        <w:t>becomes</w:t>
      </w:r>
      <w:r w:rsidRPr="00B34BD8">
        <w:rPr>
          <w:color w:val="auto"/>
          <w:sz w:val="24"/>
        </w:rPr>
        <w:t xml:space="preserve"> excess, prices drop down significantly.</w:t>
      </w:r>
    </w:p>
    <w:p w:rsidR="008A3EB3" w:rsidRPr="00B34BD8" w:rsidRDefault="00160779" w:rsidP="003F0A80">
      <w:pPr>
        <w:pStyle w:val="Content"/>
        <w:ind w:left="1080"/>
        <w:rPr>
          <w:color w:val="auto"/>
          <w:sz w:val="24"/>
          <w:szCs w:val="24"/>
        </w:rPr>
      </w:pPr>
      <w:r w:rsidRPr="00B34BD8">
        <w:rPr>
          <w:color w:val="auto"/>
          <w:sz w:val="24"/>
        </w:rPr>
        <w:t xml:space="preserve">This problem can also be managed by the implementation of proper supply chain. If the supply by farers increase </w:t>
      </w:r>
      <w:r w:rsidRPr="00B34BD8">
        <w:rPr>
          <w:color w:val="auto"/>
          <w:sz w:val="24"/>
          <w:szCs w:val="24"/>
        </w:rPr>
        <w:t xml:space="preserve">as compared to the demand, the main problem is the lack of storage space. This can be solved </w:t>
      </w:r>
      <w:r w:rsidR="003F0A80" w:rsidRPr="00B34BD8">
        <w:rPr>
          <w:color w:val="auto"/>
          <w:sz w:val="24"/>
          <w:szCs w:val="24"/>
        </w:rPr>
        <w:t xml:space="preserve">by developing storage centers, </w:t>
      </w:r>
      <w:r w:rsidR="00263C20" w:rsidRPr="00B34BD8">
        <w:rPr>
          <w:color w:val="auto"/>
          <w:sz w:val="24"/>
          <w:szCs w:val="24"/>
        </w:rPr>
        <w:t>godowns</w:t>
      </w:r>
      <w:r w:rsidR="003F0A80" w:rsidRPr="00B34BD8">
        <w:rPr>
          <w:color w:val="auto"/>
          <w:sz w:val="24"/>
          <w:szCs w:val="24"/>
        </w:rPr>
        <w:t xml:space="preserve">, warehouses and cold storages for the perishable goods which </w:t>
      </w:r>
      <w:r w:rsidR="00263C20" w:rsidRPr="00B34BD8">
        <w:rPr>
          <w:color w:val="auto"/>
          <w:sz w:val="24"/>
          <w:szCs w:val="24"/>
        </w:rPr>
        <w:t>enables</w:t>
      </w:r>
      <w:r w:rsidR="003F0A80" w:rsidRPr="00B34BD8">
        <w:rPr>
          <w:color w:val="auto"/>
          <w:sz w:val="24"/>
          <w:szCs w:val="24"/>
        </w:rPr>
        <w:t xml:space="preserve"> the stabilization of food supply </w:t>
      </w:r>
      <w:r w:rsidR="00263C20" w:rsidRPr="00B34BD8">
        <w:rPr>
          <w:color w:val="auto"/>
          <w:sz w:val="24"/>
          <w:szCs w:val="24"/>
        </w:rPr>
        <w:t>chain. The</w:t>
      </w:r>
      <w:r w:rsidR="003F0A80" w:rsidRPr="00B34BD8">
        <w:rPr>
          <w:color w:val="auto"/>
          <w:sz w:val="24"/>
          <w:szCs w:val="24"/>
        </w:rPr>
        <w:t xml:space="preserve"> excess material can be</w:t>
      </w:r>
      <w:r w:rsidR="003F0A80" w:rsidRPr="00B34BD8">
        <w:rPr>
          <w:color w:val="auto"/>
          <w:sz w:val="36"/>
        </w:rPr>
        <w:t xml:space="preserve"> </w:t>
      </w:r>
      <w:r w:rsidR="003F0A80" w:rsidRPr="00B34BD8">
        <w:rPr>
          <w:color w:val="auto"/>
          <w:sz w:val="24"/>
          <w:szCs w:val="24"/>
        </w:rPr>
        <w:t>stored and thus utilized in the off season. Agricultural tech startups can prove to be most beneficial and may provide a right hand solution to the above concerns of the agriculture market.</w:t>
      </w:r>
    </w:p>
    <w:p w:rsidR="003F0A80" w:rsidRPr="00B34BD8" w:rsidRDefault="003F0A80" w:rsidP="003F0A80">
      <w:pPr>
        <w:pStyle w:val="Content"/>
        <w:ind w:left="1080"/>
        <w:rPr>
          <w:color w:val="auto"/>
          <w:sz w:val="24"/>
          <w:szCs w:val="24"/>
        </w:rPr>
      </w:pPr>
      <w:r w:rsidRPr="00B34BD8">
        <w:rPr>
          <w:color w:val="auto"/>
          <w:sz w:val="24"/>
          <w:szCs w:val="24"/>
        </w:rPr>
        <w:t>Also, improvement of fast and efficient transport logistic systems will help a lot.</w:t>
      </w:r>
    </w:p>
    <w:p w:rsidR="008A3EB3" w:rsidRPr="00B34BD8" w:rsidRDefault="008A3EB3" w:rsidP="00DF027C">
      <w:pPr>
        <w:rPr>
          <w:color w:val="auto"/>
          <w:sz w:val="32"/>
        </w:rPr>
      </w:pPr>
    </w:p>
    <w:p w:rsidR="008A3EB3" w:rsidRPr="00B34BD8" w:rsidRDefault="003F0A80" w:rsidP="00DF027C">
      <w:pPr>
        <w:rPr>
          <w:sz w:val="44"/>
          <w:szCs w:val="44"/>
        </w:rPr>
      </w:pPr>
      <w:r w:rsidRPr="00B34BD8">
        <w:rPr>
          <w:sz w:val="44"/>
          <w:szCs w:val="44"/>
        </w:rPr>
        <w:t>Understanding Successful Startup Models so far…</w:t>
      </w:r>
    </w:p>
    <w:p w:rsidR="003F0A80" w:rsidRPr="00B34BD8" w:rsidRDefault="003F0A80" w:rsidP="00DF027C">
      <w:pPr>
        <w:rPr>
          <w:sz w:val="36"/>
          <w:szCs w:val="36"/>
        </w:rPr>
      </w:pPr>
    </w:p>
    <w:p w:rsidR="003F0A80" w:rsidRPr="00B34BD8" w:rsidRDefault="003F0A80" w:rsidP="00DF027C">
      <w:pPr>
        <w:rPr>
          <w:b w:val="0"/>
          <w:color w:val="auto"/>
          <w:sz w:val="36"/>
          <w:szCs w:val="36"/>
        </w:rPr>
      </w:pPr>
      <w:r w:rsidRPr="00B34BD8">
        <w:rPr>
          <w:b w:val="0"/>
          <w:sz w:val="36"/>
          <w:szCs w:val="36"/>
        </w:rPr>
        <w:t>Supply Chain efficiency</w:t>
      </w:r>
      <w:r w:rsidR="005B221C" w:rsidRPr="00B34BD8">
        <w:rPr>
          <w:b w:val="0"/>
          <w:sz w:val="36"/>
          <w:szCs w:val="36"/>
        </w:rPr>
        <w:t xml:space="preserve"> </w:t>
      </w:r>
    </w:p>
    <w:p w:rsidR="003F0A80" w:rsidRPr="00D0430C" w:rsidRDefault="003F0A80" w:rsidP="00DF027C">
      <w:pPr>
        <w:rPr>
          <w:b w:val="0"/>
          <w:color w:val="auto"/>
          <w:sz w:val="24"/>
          <w:szCs w:val="24"/>
        </w:rPr>
      </w:pPr>
      <w:r w:rsidRPr="00D0430C">
        <w:rPr>
          <w:b w:val="0"/>
          <w:color w:val="auto"/>
          <w:sz w:val="24"/>
          <w:szCs w:val="24"/>
        </w:rPr>
        <w:t xml:space="preserve">Startups should use data and technology to </w:t>
      </w:r>
      <w:r w:rsidR="005B221C" w:rsidRPr="00D0430C">
        <w:rPr>
          <w:b w:val="0"/>
          <w:color w:val="auto"/>
          <w:sz w:val="24"/>
          <w:szCs w:val="24"/>
        </w:rPr>
        <w:t>prove</w:t>
      </w:r>
      <w:r w:rsidRPr="00D0430C">
        <w:rPr>
          <w:b w:val="0"/>
          <w:color w:val="auto"/>
          <w:sz w:val="24"/>
          <w:szCs w:val="24"/>
        </w:rPr>
        <w:t xml:space="preserve"> the efficiency of supply chain.</w:t>
      </w:r>
    </w:p>
    <w:p w:rsidR="003F0A80" w:rsidRDefault="003F0A80" w:rsidP="00DF027C">
      <w:pPr>
        <w:rPr>
          <w:b w:val="0"/>
          <w:color w:val="auto"/>
          <w:sz w:val="24"/>
          <w:szCs w:val="24"/>
        </w:rPr>
      </w:pPr>
      <w:r w:rsidRPr="00D0430C">
        <w:rPr>
          <w:b w:val="0"/>
          <w:color w:val="auto"/>
          <w:sz w:val="24"/>
          <w:szCs w:val="24"/>
        </w:rPr>
        <w:t>For Example, Way Cool</w:t>
      </w:r>
      <w:r w:rsidR="005B221C">
        <w:rPr>
          <w:b w:val="0"/>
          <w:color w:val="auto"/>
          <w:sz w:val="24"/>
          <w:szCs w:val="24"/>
        </w:rPr>
        <w:t xml:space="preserve"> an agriculture based startup, distributing goods on small scale sellers to large retail outlets and also helps in reducing wastage and inefficiency by the use of data </w:t>
      </w:r>
      <w:r w:rsidR="00955CC4">
        <w:rPr>
          <w:b w:val="0"/>
          <w:color w:val="auto"/>
          <w:sz w:val="24"/>
          <w:szCs w:val="24"/>
        </w:rPr>
        <w:t>management,</w:t>
      </w:r>
      <w:r w:rsidR="005B221C">
        <w:rPr>
          <w:b w:val="0"/>
          <w:color w:val="auto"/>
          <w:sz w:val="24"/>
          <w:szCs w:val="24"/>
        </w:rPr>
        <w:t xml:space="preserve"> process and technology which connects devices to each other.</w:t>
      </w:r>
    </w:p>
    <w:p w:rsidR="005B221C" w:rsidRDefault="005B221C" w:rsidP="00DF027C">
      <w:pPr>
        <w:rPr>
          <w:b w:val="0"/>
          <w:color w:val="auto"/>
          <w:sz w:val="24"/>
          <w:szCs w:val="24"/>
        </w:rPr>
      </w:pPr>
      <w:r>
        <w:rPr>
          <w:b w:val="0"/>
          <w:color w:val="auto"/>
          <w:sz w:val="24"/>
          <w:szCs w:val="24"/>
        </w:rPr>
        <w:t xml:space="preserve">Jumbo Tail is another startup which connects retailers to food processing </w:t>
      </w:r>
      <w:r w:rsidR="00955CC4">
        <w:rPr>
          <w:b w:val="0"/>
          <w:color w:val="auto"/>
          <w:sz w:val="24"/>
          <w:szCs w:val="24"/>
        </w:rPr>
        <w:t>industries</w:t>
      </w:r>
      <w:r>
        <w:rPr>
          <w:b w:val="0"/>
          <w:color w:val="auto"/>
          <w:sz w:val="24"/>
          <w:szCs w:val="24"/>
        </w:rPr>
        <w:t xml:space="preserve"> and </w:t>
      </w:r>
      <w:r w:rsidR="00955CC4">
        <w:rPr>
          <w:b w:val="0"/>
          <w:color w:val="auto"/>
          <w:sz w:val="24"/>
          <w:szCs w:val="24"/>
        </w:rPr>
        <w:t>farmer</w:t>
      </w:r>
      <w:r>
        <w:rPr>
          <w:b w:val="0"/>
          <w:color w:val="auto"/>
          <w:sz w:val="24"/>
          <w:szCs w:val="24"/>
        </w:rPr>
        <w:t xml:space="preserve"> producers to maintain a coordination and manage the supply chain efficiently.</w:t>
      </w:r>
    </w:p>
    <w:p w:rsidR="005B221C" w:rsidRDefault="00955CC4" w:rsidP="00DF027C">
      <w:pPr>
        <w:rPr>
          <w:b w:val="0"/>
          <w:color w:val="auto"/>
          <w:sz w:val="24"/>
          <w:szCs w:val="24"/>
        </w:rPr>
      </w:pPr>
      <w:r>
        <w:rPr>
          <w:b w:val="0"/>
          <w:color w:val="auto"/>
          <w:sz w:val="24"/>
          <w:szCs w:val="24"/>
        </w:rPr>
        <w:t xml:space="preserve">Eugos </w:t>
      </w:r>
      <w:r w:rsidR="005B221C">
        <w:rPr>
          <w:b w:val="0"/>
          <w:color w:val="auto"/>
          <w:sz w:val="24"/>
          <w:szCs w:val="24"/>
        </w:rPr>
        <w:t xml:space="preserve">is another startup which </w:t>
      </w:r>
      <w:r w:rsidR="00B34BD8">
        <w:rPr>
          <w:b w:val="0"/>
          <w:color w:val="auto"/>
          <w:sz w:val="24"/>
          <w:szCs w:val="24"/>
        </w:rPr>
        <w:t>operates</w:t>
      </w:r>
      <w:r w:rsidR="005B221C">
        <w:rPr>
          <w:b w:val="0"/>
          <w:color w:val="auto"/>
          <w:sz w:val="24"/>
          <w:szCs w:val="24"/>
        </w:rPr>
        <w:t xml:space="preserve"> a chain of warehouses and provides crop storage solutions in rural areas.</w:t>
      </w:r>
    </w:p>
    <w:p w:rsidR="005B221C" w:rsidRPr="00D0430C" w:rsidRDefault="005B221C" w:rsidP="00DF027C">
      <w:pPr>
        <w:rPr>
          <w:b w:val="0"/>
          <w:color w:val="auto"/>
          <w:sz w:val="24"/>
          <w:szCs w:val="24"/>
        </w:rPr>
      </w:pPr>
    </w:p>
    <w:p w:rsidR="005B221C" w:rsidRPr="00B34BD8" w:rsidRDefault="005B221C" w:rsidP="005B221C">
      <w:pPr>
        <w:rPr>
          <w:b w:val="0"/>
          <w:sz w:val="36"/>
          <w:szCs w:val="36"/>
        </w:rPr>
      </w:pPr>
      <w:r w:rsidRPr="00B34BD8">
        <w:rPr>
          <w:b w:val="0"/>
          <w:sz w:val="36"/>
          <w:szCs w:val="36"/>
        </w:rPr>
        <w:t>Production Support</w:t>
      </w:r>
      <w:r w:rsidR="00B819E3" w:rsidRPr="00B34BD8">
        <w:rPr>
          <w:b w:val="0"/>
          <w:sz w:val="36"/>
          <w:szCs w:val="36"/>
        </w:rPr>
        <w:t xml:space="preserve"> </w:t>
      </w:r>
    </w:p>
    <w:p w:rsidR="00B819E3" w:rsidRPr="00263C20" w:rsidRDefault="005B221C" w:rsidP="00DF027C">
      <w:pPr>
        <w:rPr>
          <w:b w:val="0"/>
          <w:color w:val="auto"/>
          <w:sz w:val="24"/>
          <w:szCs w:val="24"/>
        </w:rPr>
      </w:pPr>
      <w:r w:rsidRPr="00263C20">
        <w:rPr>
          <w:b w:val="0"/>
          <w:color w:val="auto"/>
          <w:sz w:val="24"/>
          <w:szCs w:val="24"/>
        </w:rPr>
        <w:t xml:space="preserve">Startups have created alternative </w:t>
      </w:r>
      <w:r w:rsidR="00955CC4" w:rsidRPr="00263C20">
        <w:rPr>
          <w:b w:val="0"/>
          <w:color w:val="auto"/>
          <w:sz w:val="24"/>
          <w:szCs w:val="24"/>
        </w:rPr>
        <w:t>channels</w:t>
      </w:r>
      <w:r w:rsidRPr="00263C20">
        <w:rPr>
          <w:b w:val="0"/>
          <w:color w:val="auto"/>
          <w:sz w:val="24"/>
          <w:szCs w:val="24"/>
        </w:rPr>
        <w:t xml:space="preserve"> to deliver farmers the services in the form of </w:t>
      </w:r>
      <w:r w:rsidR="00BC6F58" w:rsidRPr="00263C20">
        <w:rPr>
          <w:b w:val="0"/>
          <w:color w:val="auto"/>
          <w:sz w:val="24"/>
          <w:szCs w:val="24"/>
        </w:rPr>
        <w:t xml:space="preserve">farming inputs i.e. they </w:t>
      </w:r>
      <w:r w:rsidR="00955CC4" w:rsidRPr="00263C20">
        <w:rPr>
          <w:b w:val="0"/>
          <w:color w:val="auto"/>
          <w:sz w:val="24"/>
          <w:szCs w:val="24"/>
        </w:rPr>
        <w:t>somehow</w:t>
      </w:r>
      <w:r w:rsidR="00BC6F58" w:rsidRPr="00263C20">
        <w:rPr>
          <w:b w:val="0"/>
          <w:color w:val="auto"/>
          <w:sz w:val="24"/>
          <w:szCs w:val="24"/>
        </w:rPr>
        <w:t xml:space="preserve"> tend to </w:t>
      </w:r>
      <w:r w:rsidR="00955CC4" w:rsidRPr="00263C20">
        <w:rPr>
          <w:b w:val="0"/>
          <w:color w:val="auto"/>
          <w:sz w:val="24"/>
          <w:szCs w:val="24"/>
        </w:rPr>
        <w:t>help farmers</w:t>
      </w:r>
      <w:r w:rsidR="00BC6F58" w:rsidRPr="00263C20">
        <w:rPr>
          <w:b w:val="0"/>
          <w:color w:val="auto"/>
          <w:sz w:val="24"/>
          <w:szCs w:val="24"/>
        </w:rPr>
        <w:t xml:space="preserve"> dealing with production </w:t>
      </w:r>
      <w:r w:rsidR="00955CC4" w:rsidRPr="00263C20">
        <w:rPr>
          <w:b w:val="0"/>
          <w:color w:val="auto"/>
          <w:sz w:val="24"/>
          <w:szCs w:val="24"/>
        </w:rPr>
        <w:t>related</w:t>
      </w:r>
      <w:r w:rsidR="00BC6F58" w:rsidRPr="00263C20">
        <w:rPr>
          <w:b w:val="0"/>
          <w:color w:val="auto"/>
          <w:sz w:val="24"/>
          <w:szCs w:val="24"/>
        </w:rPr>
        <w:t xml:space="preserve"> </w:t>
      </w:r>
      <w:r w:rsidR="00955CC4" w:rsidRPr="00263C20">
        <w:rPr>
          <w:b w:val="0"/>
          <w:color w:val="auto"/>
          <w:sz w:val="24"/>
          <w:szCs w:val="24"/>
        </w:rPr>
        <w:t xml:space="preserve">affairs. </w:t>
      </w:r>
      <w:r w:rsidR="00BC6F58" w:rsidRPr="00263C20">
        <w:rPr>
          <w:b w:val="0"/>
          <w:color w:val="auto"/>
          <w:sz w:val="24"/>
          <w:szCs w:val="24"/>
        </w:rPr>
        <w:t xml:space="preserve">These startups help the farmers to cut </w:t>
      </w:r>
      <w:r w:rsidR="00955CC4" w:rsidRPr="00263C20">
        <w:rPr>
          <w:b w:val="0"/>
          <w:color w:val="auto"/>
          <w:sz w:val="24"/>
          <w:szCs w:val="24"/>
        </w:rPr>
        <w:t>down the</w:t>
      </w:r>
      <w:r w:rsidR="00BC6F58" w:rsidRPr="00263C20">
        <w:rPr>
          <w:b w:val="0"/>
          <w:color w:val="auto"/>
          <w:sz w:val="24"/>
          <w:szCs w:val="24"/>
        </w:rPr>
        <w:t xml:space="preserve"> cost of production by offering seeds, fertilizers etc. In </w:t>
      </w:r>
      <w:r w:rsidR="00955CC4" w:rsidRPr="00263C20">
        <w:rPr>
          <w:b w:val="0"/>
          <w:color w:val="auto"/>
          <w:sz w:val="24"/>
          <w:szCs w:val="24"/>
        </w:rPr>
        <w:t>addition</w:t>
      </w:r>
      <w:r w:rsidR="00BC6F58" w:rsidRPr="00263C20">
        <w:rPr>
          <w:b w:val="0"/>
          <w:color w:val="auto"/>
          <w:sz w:val="24"/>
          <w:szCs w:val="24"/>
        </w:rPr>
        <w:t xml:space="preserve">, they can </w:t>
      </w:r>
      <w:r w:rsidR="00955CC4" w:rsidRPr="00263C20">
        <w:rPr>
          <w:b w:val="0"/>
          <w:color w:val="auto"/>
          <w:sz w:val="24"/>
          <w:szCs w:val="24"/>
        </w:rPr>
        <w:t>supply farming</w:t>
      </w:r>
      <w:r w:rsidR="00BC6F58" w:rsidRPr="00263C20">
        <w:rPr>
          <w:b w:val="0"/>
          <w:color w:val="auto"/>
          <w:sz w:val="24"/>
          <w:szCs w:val="24"/>
        </w:rPr>
        <w:t xml:space="preserve"> machines and </w:t>
      </w:r>
      <w:r w:rsidR="00456203">
        <w:rPr>
          <w:b w:val="0"/>
          <w:color w:val="auto"/>
          <w:sz w:val="24"/>
          <w:szCs w:val="24"/>
        </w:rPr>
        <w:t>equipment</w:t>
      </w:r>
      <w:r w:rsidR="00BC6F58" w:rsidRPr="00263C20">
        <w:rPr>
          <w:b w:val="0"/>
          <w:color w:val="auto"/>
          <w:sz w:val="24"/>
          <w:szCs w:val="24"/>
        </w:rPr>
        <w:t xml:space="preserve"> on lease so that farmers can cut down their costs. For example, </w:t>
      </w:r>
      <w:r w:rsidR="00955CC4" w:rsidRPr="00263C20">
        <w:rPr>
          <w:b w:val="0"/>
          <w:color w:val="auto"/>
          <w:sz w:val="24"/>
          <w:szCs w:val="24"/>
        </w:rPr>
        <w:t>Gold farm</w:t>
      </w:r>
      <w:r w:rsidR="00BC6F58" w:rsidRPr="00263C20">
        <w:rPr>
          <w:b w:val="0"/>
          <w:color w:val="auto"/>
          <w:sz w:val="24"/>
          <w:szCs w:val="24"/>
        </w:rPr>
        <w:t xml:space="preserve"> who provides services </w:t>
      </w:r>
      <w:r w:rsidR="00B819E3" w:rsidRPr="00263C20">
        <w:rPr>
          <w:b w:val="0"/>
          <w:color w:val="auto"/>
          <w:sz w:val="24"/>
          <w:szCs w:val="24"/>
        </w:rPr>
        <w:t xml:space="preserve">using cloud based platform. Agrostar offers online web services, call services through which farmers can obtain </w:t>
      </w:r>
      <w:r w:rsidR="00955CC4" w:rsidRPr="00263C20">
        <w:rPr>
          <w:b w:val="0"/>
          <w:color w:val="auto"/>
          <w:sz w:val="24"/>
          <w:szCs w:val="24"/>
        </w:rPr>
        <w:t>higher</w:t>
      </w:r>
      <w:r w:rsidR="00955CC4">
        <w:rPr>
          <w:b w:val="0"/>
          <w:color w:val="auto"/>
          <w:sz w:val="24"/>
          <w:szCs w:val="24"/>
        </w:rPr>
        <w:t xml:space="preserve"> quali</w:t>
      </w:r>
      <w:r w:rsidR="00B819E3" w:rsidRPr="00263C20">
        <w:rPr>
          <w:b w:val="0"/>
          <w:color w:val="auto"/>
          <w:sz w:val="24"/>
          <w:szCs w:val="24"/>
        </w:rPr>
        <w:t>ty products.</w:t>
      </w:r>
    </w:p>
    <w:p w:rsidR="00B819E3" w:rsidRPr="00B34BD8" w:rsidRDefault="00B819E3" w:rsidP="00DF027C">
      <w:pPr>
        <w:rPr>
          <w:b w:val="0"/>
          <w:color w:val="auto"/>
        </w:rPr>
      </w:pPr>
    </w:p>
    <w:p w:rsidR="00B819E3" w:rsidRPr="00B34BD8" w:rsidRDefault="00B819E3" w:rsidP="00B819E3">
      <w:pPr>
        <w:rPr>
          <w:b w:val="0"/>
          <w:sz w:val="36"/>
          <w:szCs w:val="36"/>
        </w:rPr>
      </w:pPr>
      <w:r w:rsidRPr="00B34BD8">
        <w:rPr>
          <w:b w:val="0"/>
          <w:sz w:val="36"/>
          <w:szCs w:val="36"/>
        </w:rPr>
        <w:t>Finance</w:t>
      </w:r>
    </w:p>
    <w:p w:rsidR="008A3EB3" w:rsidRPr="00B34BD8" w:rsidRDefault="00456203" w:rsidP="00DF027C">
      <w:pPr>
        <w:rPr>
          <w:b w:val="0"/>
          <w:color w:val="auto"/>
          <w:sz w:val="24"/>
          <w:szCs w:val="24"/>
        </w:rPr>
      </w:pPr>
      <w:r w:rsidRPr="00456203">
        <w:rPr>
          <w:b w:val="0"/>
          <w:color w:val="auto"/>
          <w:sz w:val="24"/>
          <w:szCs w:val="24"/>
        </w:rPr>
        <w:t>M</w:t>
      </w:r>
      <w:r w:rsidR="00602E5B" w:rsidRPr="00456203">
        <w:rPr>
          <w:b w:val="0"/>
          <w:color w:val="auto"/>
          <w:sz w:val="24"/>
          <w:szCs w:val="24"/>
        </w:rPr>
        <w:t>ost</w:t>
      </w:r>
      <w:r w:rsidR="00602E5B" w:rsidRPr="00B34BD8">
        <w:rPr>
          <w:b w:val="0"/>
          <w:color w:val="auto"/>
          <w:sz w:val="24"/>
          <w:szCs w:val="24"/>
        </w:rPr>
        <w:t xml:space="preserve"> of the farmers lack access to financial services due to unavailability of proper collateral in lieu of availing credit facilities. Apart from public sector banks, there are emerging startups who provide easy loan services to small </w:t>
      </w:r>
      <w:r w:rsidR="00B22021" w:rsidRPr="00B34BD8">
        <w:rPr>
          <w:b w:val="0"/>
          <w:color w:val="auto"/>
          <w:sz w:val="24"/>
          <w:szCs w:val="24"/>
        </w:rPr>
        <w:t>farmers.</w:t>
      </w:r>
      <w:r w:rsidR="00602E5B" w:rsidRPr="00B34BD8">
        <w:rPr>
          <w:b w:val="0"/>
          <w:color w:val="auto"/>
          <w:sz w:val="24"/>
          <w:szCs w:val="24"/>
        </w:rPr>
        <w:t xml:space="preserve"> </w:t>
      </w:r>
    </w:p>
    <w:p w:rsidR="00B819E3" w:rsidRPr="00B34BD8" w:rsidRDefault="00B819E3" w:rsidP="00DF027C">
      <w:pPr>
        <w:rPr>
          <w:color w:val="auto"/>
          <w:sz w:val="24"/>
          <w:szCs w:val="24"/>
        </w:rPr>
      </w:pPr>
    </w:p>
    <w:p w:rsidR="00CE3F09" w:rsidRDefault="00CE3F09" w:rsidP="00DF027C">
      <w:pPr>
        <w:rPr>
          <w:sz w:val="44"/>
          <w:szCs w:val="44"/>
        </w:rPr>
      </w:pPr>
    </w:p>
    <w:p w:rsidR="00CE3F09" w:rsidRDefault="00CE3F09" w:rsidP="00DF027C">
      <w:pPr>
        <w:rPr>
          <w:sz w:val="44"/>
          <w:szCs w:val="44"/>
        </w:rPr>
      </w:pPr>
    </w:p>
    <w:p w:rsidR="00CE3F09" w:rsidRDefault="00CE3F09" w:rsidP="00DF027C">
      <w:pPr>
        <w:rPr>
          <w:sz w:val="44"/>
          <w:szCs w:val="44"/>
        </w:rPr>
      </w:pPr>
    </w:p>
    <w:p w:rsidR="00CE3F09" w:rsidRDefault="00CE3F09" w:rsidP="00DF027C">
      <w:pPr>
        <w:rPr>
          <w:sz w:val="44"/>
          <w:szCs w:val="44"/>
        </w:rPr>
      </w:pPr>
    </w:p>
    <w:p w:rsidR="00B22021" w:rsidRPr="00B34BD8" w:rsidRDefault="00A218C0" w:rsidP="00DF027C">
      <w:pPr>
        <w:rPr>
          <w:sz w:val="44"/>
          <w:szCs w:val="44"/>
        </w:rPr>
      </w:pPr>
      <w:r>
        <w:rPr>
          <w:b w:val="0"/>
          <w:noProof/>
          <w:color w:val="0F0D29" w:themeColor="text1"/>
          <w:sz w:val="24"/>
          <w:szCs w:val="24"/>
          <w:lang w:val="en-IN" w:eastAsia="en-IN"/>
        </w:rPr>
        <w:lastRenderedPageBreak/>
        <w:drawing>
          <wp:anchor distT="0" distB="0" distL="114300" distR="114300" simplePos="0" relativeHeight="251679744" behindDoc="1" locked="0" layoutInCell="1" allowOverlap="1" wp14:anchorId="0B53AE9D" wp14:editId="245E7D40">
            <wp:simplePos x="0" y="0"/>
            <wp:positionH relativeFrom="margin">
              <wp:posOffset>-144824</wp:posOffset>
            </wp:positionH>
            <wp:positionV relativeFrom="paragraph">
              <wp:posOffset>7026</wp:posOffset>
            </wp:positionV>
            <wp:extent cx="6420485" cy="8189602"/>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noren-35690-unsplas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0705" cy="8189883"/>
                    </a:xfrm>
                    <a:prstGeom prst="rect">
                      <a:avLst/>
                    </a:prstGeom>
                  </pic:spPr>
                </pic:pic>
              </a:graphicData>
            </a:graphic>
            <wp14:sizeRelH relativeFrom="margin">
              <wp14:pctWidth>0</wp14:pctWidth>
            </wp14:sizeRelH>
            <wp14:sizeRelV relativeFrom="margin">
              <wp14:pctHeight>0</wp14:pctHeight>
            </wp14:sizeRelV>
          </wp:anchor>
        </w:drawing>
      </w:r>
      <w:r w:rsidR="001E64AF" w:rsidRPr="00B34BD8">
        <w:rPr>
          <w:sz w:val="44"/>
          <w:szCs w:val="44"/>
        </w:rPr>
        <w:t>Result</w:t>
      </w:r>
    </w:p>
    <w:p w:rsidR="001E64AF" w:rsidRPr="00B34BD8" w:rsidRDefault="001E64AF" w:rsidP="00DF027C">
      <w:pPr>
        <w:rPr>
          <w:b w:val="0"/>
          <w:sz w:val="36"/>
          <w:szCs w:val="36"/>
        </w:rPr>
      </w:pPr>
      <w:r w:rsidRPr="00B34BD8">
        <w:rPr>
          <w:b w:val="0"/>
          <w:sz w:val="36"/>
          <w:szCs w:val="36"/>
        </w:rPr>
        <w:t>Way Ahead</w:t>
      </w:r>
    </w:p>
    <w:p w:rsidR="001E64AF" w:rsidRPr="00B34BD8" w:rsidRDefault="001E64AF" w:rsidP="00DF027C">
      <w:pPr>
        <w:rPr>
          <w:b w:val="0"/>
          <w:color w:val="auto"/>
          <w:sz w:val="24"/>
          <w:szCs w:val="24"/>
        </w:rPr>
      </w:pPr>
      <w:r w:rsidRPr="00B34BD8">
        <w:rPr>
          <w:b w:val="0"/>
          <w:color w:val="auto"/>
          <w:sz w:val="24"/>
          <w:szCs w:val="24"/>
        </w:rPr>
        <w:t>All these instances prove that there is a existing culture for Agro Startups and more startups are most welcome in the upcoming years as many of the startups are most welcome in the upcoming years as many of them have been set as an example till now.</w:t>
      </w:r>
    </w:p>
    <w:p w:rsidR="001E64AF" w:rsidRPr="00B34BD8" w:rsidRDefault="001E64AF" w:rsidP="00DF027C">
      <w:pPr>
        <w:rPr>
          <w:b w:val="0"/>
          <w:color w:val="auto"/>
          <w:sz w:val="24"/>
          <w:szCs w:val="24"/>
        </w:rPr>
      </w:pPr>
      <w:r w:rsidRPr="00B34BD8">
        <w:rPr>
          <w:b w:val="0"/>
          <w:color w:val="auto"/>
          <w:sz w:val="24"/>
          <w:szCs w:val="24"/>
        </w:rPr>
        <w:t>In more of view, Indi</w:t>
      </w:r>
      <w:r w:rsidR="00A10CAA" w:rsidRPr="00B34BD8">
        <w:rPr>
          <w:b w:val="0"/>
          <w:color w:val="auto"/>
          <w:sz w:val="24"/>
          <w:szCs w:val="24"/>
        </w:rPr>
        <w:t>an agricultural startup</w:t>
      </w:r>
      <w:r w:rsidRPr="00B34BD8">
        <w:rPr>
          <w:b w:val="0"/>
          <w:color w:val="auto"/>
          <w:sz w:val="24"/>
          <w:szCs w:val="24"/>
        </w:rPr>
        <w:t xml:space="preserve"> set on the go and a startup culture has already been established. What more has to be done in</w:t>
      </w:r>
      <w:r w:rsidR="00540EB1" w:rsidRPr="00B34BD8">
        <w:rPr>
          <w:b w:val="0"/>
          <w:color w:val="auto"/>
          <w:sz w:val="24"/>
          <w:szCs w:val="24"/>
        </w:rPr>
        <w:t xml:space="preserve">cludes that these startups may have access to the global markets and talent, need more technical advice and their services may disseminate. </w:t>
      </w:r>
    </w:p>
    <w:p w:rsidR="009E553A" w:rsidRPr="00B34BD8" w:rsidRDefault="00540EB1" w:rsidP="00DF027C">
      <w:pPr>
        <w:rPr>
          <w:b w:val="0"/>
          <w:color w:val="auto"/>
          <w:sz w:val="24"/>
          <w:szCs w:val="24"/>
        </w:rPr>
      </w:pPr>
      <w:r w:rsidRPr="00B34BD8">
        <w:rPr>
          <w:b w:val="0"/>
          <w:color w:val="auto"/>
          <w:sz w:val="24"/>
          <w:szCs w:val="24"/>
        </w:rPr>
        <w:t xml:space="preserve">Startups which aim to serve small farmers need more funding, incubation and mentoring from Angel investors and VC’s. </w:t>
      </w:r>
    </w:p>
    <w:p w:rsidR="00456203" w:rsidRDefault="00456203" w:rsidP="00456203">
      <w:pPr>
        <w:rPr>
          <w:sz w:val="44"/>
          <w:szCs w:val="44"/>
        </w:rPr>
      </w:pPr>
    </w:p>
    <w:p w:rsidR="00540EB1" w:rsidRPr="00A218C0" w:rsidRDefault="00540EB1" w:rsidP="00456203">
      <w:pPr>
        <w:rPr>
          <w:sz w:val="44"/>
          <w:szCs w:val="44"/>
        </w:rPr>
      </w:pPr>
      <w:r w:rsidRPr="00A218C0">
        <w:rPr>
          <w:sz w:val="44"/>
          <w:szCs w:val="44"/>
        </w:rPr>
        <w:t>Conclusion</w:t>
      </w:r>
      <w:r w:rsidR="00CE3F09" w:rsidRPr="00A218C0">
        <w:rPr>
          <w:sz w:val="44"/>
          <w:szCs w:val="44"/>
        </w:rPr>
        <w:tab/>
      </w:r>
    </w:p>
    <w:p w:rsidR="00D62C4E" w:rsidRDefault="00381215" w:rsidP="00D62C4E">
      <w:pPr>
        <w:rPr>
          <w:b w:val="0"/>
          <w:color w:val="auto"/>
          <w:sz w:val="24"/>
          <w:szCs w:val="24"/>
        </w:rPr>
      </w:pPr>
      <w:r w:rsidRPr="00A218C0">
        <w:rPr>
          <w:b w:val="0"/>
          <w:color w:val="FFFFFF" w:themeColor="background1"/>
          <w:sz w:val="24"/>
          <w:szCs w:val="24"/>
        </w:rPr>
        <w:t>Indian agriculture till now has achieved an appropriate level</w:t>
      </w:r>
      <w:r w:rsidR="00BF7937" w:rsidRPr="00A218C0">
        <w:rPr>
          <w:b w:val="0"/>
          <w:color w:val="FFFFFF" w:themeColor="background1"/>
          <w:sz w:val="24"/>
          <w:szCs w:val="24"/>
        </w:rPr>
        <w:t xml:space="preserve"> </w:t>
      </w:r>
      <w:r w:rsidRPr="00A218C0">
        <w:rPr>
          <w:b w:val="0"/>
          <w:color w:val="FFFFFF" w:themeColor="background1"/>
          <w:sz w:val="24"/>
          <w:szCs w:val="24"/>
        </w:rPr>
        <w:t>o</w:t>
      </w:r>
      <w:r w:rsidR="00BF7937" w:rsidRPr="00A218C0">
        <w:rPr>
          <w:b w:val="0"/>
          <w:color w:val="FFFFFF" w:themeColor="background1"/>
          <w:sz w:val="24"/>
          <w:szCs w:val="24"/>
        </w:rPr>
        <w:t>f</w:t>
      </w:r>
      <w:r w:rsidRPr="00A218C0">
        <w:rPr>
          <w:b w:val="0"/>
          <w:color w:val="FFFFFF" w:themeColor="background1"/>
          <w:sz w:val="24"/>
          <w:szCs w:val="24"/>
        </w:rPr>
        <w:t xml:space="preserve"> and has moved far beyond the production of basic </w:t>
      </w:r>
      <w:r w:rsidR="00A37ED1" w:rsidRPr="00A218C0">
        <w:rPr>
          <w:b w:val="0"/>
          <w:color w:val="FFFFFF" w:themeColor="background1"/>
          <w:sz w:val="24"/>
          <w:szCs w:val="24"/>
        </w:rPr>
        <w:t>food grains</w:t>
      </w:r>
      <w:r w:rsidRPr="00A218C0">
        <w:rPr>
          <w:b w:val="0"/>
          <w:color w:val="FFFFFF" w:themeColor="background1"/>
          <w:sz w:val="24"/>
          <w:szCs w:val="24"/>
        </w:rPr>
        <w:t xml:space="preserve">. India has made herself </w:t>
      </w:r>
      <w:r w:rsidR="00A37ED1" w:rsidRPr="00A218C0">
        <w:rPr>
          <w:b w:val="0"/>
          <w:color w:val="FFFFFF" w:themeColor="background1"/>
          <w:sz w:val="24"/>
          <w:szCs w:val="24"/>
        </w:rPr>
        <w:t>self-sufficient</w:t>
      </w:r>
      <w:r w:rsidRPr="00A218C0">
        <w:rPr>
          <w:b w:val="0"/>
          <w:color w:val="FFFFFF" w:themeColor="background1"/>
          <w:sz w:val="24"/>
          <w:szCs w:val="24"/>
        </w:rPr>
        <w:t xml:space="preserve"> and is able to ma</w:t>
      </w:r>
      <w:r w:rsidR="00BF7937" w:rsidRPr="00A218C0">
        <w:rPr>
          <w:b w:val="0"/>
          <w:color w:val="FFFFFF" w:themeColor="background1"/>
          <w:sz w:val="24"/>
          <w:szCs w:val="24"/>
        </w:rPr>
        <w:t>intain a good economical</w:t>
      </w:r>
      <w:r w:rsidRPr="00A218C0">
        <w:rPr>
          <w:b w:val="0"/>
          <w:color w:val="FFFFFF" w:themeColor="background1"/>
          <w:sz w:val="24"/>
          <w:szCs w:val="24"/>
        </w:rPr>
        <w:t xml:space="preserve"> balance in terms of import and export. </w:t>
      </w:r>
      <w:r w:rsidR="00BF7937" w:rsidRPr="00A218C0">
        <w:rPr>
          <w:b w:val="0"/>
          <w:color w:val="FFFFFF" w:themeColor="background1"/>
          <w:sz w:val="24"/>
          <w:szCs w:val="24"/>
        </w:rPr>
        <w:t xml:space="preserve">Most of the areas in which starvation was problem are ensured food security by the policies of government and the boost in agricultural sector due to emerging technologies. These policies have the potential to being prosperity to the farmers </w:t>
      </w:r>
      <w:r w:rsidR="00A37ED1" w:rsidRPr="00A218C0">
        <w:rPr>
          <w:b w:val="0"/>
          <w:color w:val="FFFFFF" w:themeColor="background1"/>
          <w:sz w:val="24"/>
          <w:szCs w:val="24"/>
        </w:rPr>
        <w:t>by providing cost</w:t>
      </w:r>
      <w:r w:rsidR="00D62C4E" w:rsidRPr="00A218C0">
        <w:rPr>
          <w:b w:val="0"/>
          <w:color w:val="FFFFFF" w:themeColor="background1"/>
          <w:sz w:val="24"/>
          <w:szCs w:val="24"/>
        </w:rPr>
        <w:t xml:space="preserve"> reducing solutions and making them see a change in they want to witness</w:t>
      </w:r>
      <w:r w:rsidR="00D62C4E" w:rsidRPr="00B34BD8">
        <w:rPr>
          <w:b w:val="0"/>
          <w:color w:val="auto"/>
          <w:sz w:val="24"/>
          <w:szCs w:val="24"/>
        </w:rPr>
        <w:t>.</w:t>
      </w:r>
    </w:p>
    <w:p w:rsidR="00B34BD8" w:rsidRDefault="00B34BD8" w:rsidP="00D62C4E">
      <w:pPr>
        <w:rPr>
          <w:b w:val="0"/>
          <w:color w:val="auto"/>
          <w:sz w:val="24"/>
          <w:szCs w:val="24"/>
        </w:rPr>
      </w:pPr>
    </w:p>
    <w:p w:rsidR="00B34BD8" w:rsidRDefault="00B34BD8" w:rsidP="00D62C4E">
      <w:pPr>
        <w:rPr>
          <w:b w:val="0"/>
          <w:color w:val="auto"/>
          <w:sz w:val="24"/>
          <w:szCs w:val="24"/>
        </w:rPr>
      </w:pPr>
    </w:p>
    <w:p w:rsidR="00B34BD8" w:rsidRPr="00A218C0" w:rsidRDefault="00B34BD8" w:rsidP="00D62C4E">
      <w:pPr>
        <w:rPr>
          <w:b w:val="0"/>
          <w:color w:val="FFFFFF" w:themeColor="background1"/>
          <w:sz w:val="24"/>
          <w:szCs w:val="24"/>
        </w:rPr>
      </w:pPr>
    </w:p>
    <w:p w:rsidR="00540EB1" w:rsidRPr="00456203" w:rsidRDefault="00D62C4E" w:rsidP="00456203">
      <w:pPr>
        <w:tabs>
          <w:tab w:val="left" w:pos="5693"/>
        </w:tabs>
        <w:rPr>
          <w:b w:val="0"/>
          <w:color w:val="0F0D29" w:themeColor="text1"/>
          <w:sz w:val="24"/>
          <w:szCs w:val="24"/>
        </w:rPr>
      </w:pPr>
      <w:r w:rsidRPr="00A218C0">
        <w:rPr>
          <w:rFonts w:ascii="Alcubierre" w:hAnsi="Alcubierre"/>
          <w:b w:val="0"/>
          <w:color w:val="FFFFFF" w:themeColor="background1"/>
          <w:sz w:val="72"/>
          <w:szCs w:val="72"/>
        </w:rPr>
        <w:t>Message from FICCI</w:t>
      </w:r>
      <w:r w:rsidR="00B34BD8" w:rsidRPr="00955CC4">
        <w:rPr>
          <w:rFonts w:ascii="Alcubierre" w:hAnsi="Alcubierre"/>
          <w:b w:val="0"/>
          <w:color w:val="FFFFFF" w:themeColor="background1"/>
          <w:sz w:val="72"/>
          <w:szCs w:val="72"/>
        </w:rPr>
        <w:tab/>
      </w:r>
    </w:p>
    <w:p w:rsidR="00D62C4E" w:rsidRPr="00955CC4" w:rsidRDefault="00D62C4E" w:rsidP="00D62C4E">
      <w:pPr>
        <w:pStyle w:val="Default"/>
        <w:rPr>
          <w:rFonts w:ascii="Alcubierre" w:hAnsi="Alcubierre"/>
          <w:color w:val="FFFFFF" w:themeColor="background1"/>
        </w:rPr>
      </w:pPr>
    </w:p>
    <w:p w:rsidR="00D62C4E" w:rsidRPr="00456203" w:rsidRDefault="00D62C4E" w:rsidP="00D62C4E">
      <w:pPr>
        <w:rPr>
          <w:rFonts w:ascii="Alcubierre" w:hAnsi="Alcubierre"/>
          <w:b w:val="0"/>
          <w:color w:val="auto"/>
          <w:sz w:val="48"/>
          <w:szCs w:val="48"/>
        </w:rPr>
      </w:pPr>
      <w:r w:rsidRPr="00955CC4">
        <w:rPr>
          <w:rStyle w:val="A7"/>
          <w:rFonts w:ascii="Alcubierre" w:hAnsi="Alcubierre"/>
          <w:color w:val="FFFFFF" w:themeColor="background1"/>
          <w:sz w:val="56"/>
          <w:szCs w:val="56"/>
        </w:rPr>
        <w:t>‘</w:t>
      </w:r>
      <w:r w:rsidRPr="00456203">
        <w:rPr>
          <w:rStyle w:val="A7"/>
          <w:rFonts w:ascii="Alcubierre" w:hAnsi="Alcubierre"/>
          <w:color w:val="FFFFFF" w:themeColor="background1"/>
          <w:sz w:val="48"/>
          <w:szCs w:val="48"/>
        </w:rPr>
        <w:t>The time has come to enunciate agricultural strategies with innovations. Therefore, leveraging the efforts of agri start-ups is imperative</w:t>
      </w:r>
      <w:r w:rsidR="00955CC4" w:rsidRPr="00456203">
        <w:rPr>
          <w:rStyle w:val="A7"/>
          <w:rFonts w:ascii="Courier New" w:hAnsi="Courier New" w:cs="Courier New"/>
          <w:color w:val="FFFFFF" w:themeColor="background1"/>
          <w:sz w:val="48"/>
          <w:szCs w:val="48"/>
        </w:rPr>
        <w:t>…</w:t>
      </w:r>
      <w:r w:rsidR="00B34BD8" w:rsidRPr="00456203">
        <w:rPr>
          <w:rStyle w:val="A7"/>
          <w:rFonts w:ascii="Alcubierre" w:hAnsi="Alcubierre"/>
          <w:color w:val="FFFFFF" w:themeColor="background1"/>
          <w:sz w:val="48"/>
          <w:szCs w:val="48"/>
        </w:rPr>
        <w:t>’</w:t>
      </w:r>
    </w:p>
    <w:p w:rsidR="00D62C4E" w:rsidRPr="001E64AF" w:rsidRDefault="00D62C4E" w:rsidP="00DF027C">
      <w:pPr>
        <w:rPr>
          <w:b w:val="0"/>
          <w:sz w:val="24"/>
          <w:szCs w:val="24"/>
        </w:rPr>
      </w:pPr>
    </w:p>
    <w:sectPr w:rsidR="00D62C4E" w:rsidRPr="001E64AF" w:rsidSect="00DF027C">
      <w:headerReference w:type="default" r:id="rId13"/>
      <w:footerReference w:type="default" r:id="rId1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DD0" w:rsidRDefault="00210DD0">
      <w:r>
        <w:separator/>
      </w:r>
    </w:p>
    <w:p w:rsidR="00210DD0" w:rsidRDefault="00210DD0"/>
  </w:endnote>
  <w:endnote w:type="continuationSeparator" w:id="0">
    <w:p w:rsidR="00210DD0" w:rsidRDefault="00210DD0">
      <w:r>
        <w:continuationSeparator/>
      </w:r>
    </w:p>
    <w:p w:rsidR="00210DD0" w:rsidRDefault="00210D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Helvetica Neue"/>
    <w:panose1 w:val="00000000000000000000"/>
    <w:charset w:val="00"/>
    <w:family w:val="roman"/>
    <w:notTrueType/>
    <w:pitch w:val="default"/>
    <w:sig w:usb0="00000003" w:usb1="00000000" w:usb2="00000000" w:usb3="00000000" w:csb0="00000001" w:csb1="00000000"/>
  </w:font>
  <w:font w:name="Alcubierre">
    <w:panose1 w:val="00000000000000000000"/>
    <w:charset w:val="00"/>
    <w:family w:val="moder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931" w:rsidRDefault="00955CC4">
    <w:pPr>
      <w:pStyle w:val="Footer"/>
    </w:pPr>
    <w:r>
      <w:rPr>
        <w:noProof/>
        <w:color w:val="808080" w:themeColor="background1" w:themeShade="80"/>
        <w:lang w:val="en-IN" w:eastAsia="en-IN"/>
      </w:rPr>
      <mc:AlternateContent>
        <mc:Choice Requires="wps">
          <w:drawing>
            <wp:anchor distT="0" distB="0" distL="114300" distR="114300" simplePos="0" relativeHeight="251661312" behindDoc="0" locked="0" layoutInCell="1" allowOverlap="1">
              <wp:simplePos x="0" y="0"/>
              <wp:positionH relativeFrom="column">
                <wp:posOffset>77169</wp:posOffset>
              </wp:positionH>
              <wp:positionV relativeFrom="paragraph">
                <wp:posOffset>344419</wp:posOffset>
              </wp:positionV>
              <wp:extent cx="2489494" cy="306561"/>
              <wp:effectExtent l="76200" t="57150" r="82550" b="113030"/>
              <wp:wrapNone/>
              <wp:docPr id="15" name="Rectangle 15"/>
              <wp:cNvGraphicFramePr/>
              <a:graphic xmlns:a="http://schemas.openxmlformats.org/drawingml/2006/main">
                <a:graphicData uri="http://schemas.microsoft.com/office/word/2010/wordprocessingShape">
                  <wps:wsp>
                    <wps:cNvSpPr/>
                    <wps:spPr>
                      <a:xfrm>
                        <a:off x="0" y="0"/>
                        <a:ext cx="2489494" cy="306561"/>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rsidR="00955CC4" w:rsidRDefault="00955CC4" w:rsidP="00955CC4">
                          <w:r>
                            <w:t>Droaerody Pvt. Ltd.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7" style="position:absolute;margin-left:6.1pt;margin-top:27.1pt;width:196pt;height:2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" fillcolor="white [3201]" stroked="f" strokeweight="2pt">
              <v:shadow on="t" color="black" opacity="20971f" offset="0,2.2pt"/>
              <v:textbox>
                <w:txbxContent>
                  <w:p w:rsidR="00955CC4" w:rsidRDefault="00955CC4" w:rsidP="00955CC4">
                    <w:r>
                      <w:t>Droaerody Pvt. Ltd.</w:t>
                    </w:r>
                  </w:p>
                </w:txbxContent>
              </v:textbox>
            </v:rect>
          </w:pict>
        </mc:Fallback>
      </mc:AlternateContent>
    </w:r>
    <w:r>
      <w:rPr>
        <w:noProof/>
        <w:color w:val="808080" w:themeColor="background1" w:themeShade="80"/>
        <w:lang w:val="en-IN" w:eastAsia="en-IN"/>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5CC4" w:rsidRDefault="00955CC4">
                            <w:pPr>
                              <w:jc w:val="right"/>
                              <w:rPr>
                                <w:color w:val="5951C8" w:themeColor="text1" w:themeTint="80"/>
                              </w:rPr>
                            </w:pPr>
                          </w:p>
                          <w:p w:rsidR="00955CC4" w:rsidRDefault="00955CC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0f0d29 [3213]" stroked="f" strokeweight="2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955CC4" w:rsidRDefault="00955CC4">
                      <w:pPr>
                        <w:jc w:val="right"/>
                        <w:rPr>
                          <w:color w:val="5951C8" w:themeColor="text1" w:themeTint="80"/>
                        </w:rPr>
                      </w:pPr>
                    </w:p>
                    <w:p w:rsidR="00955CC4" w:rsidRDefault="00955CC4">
                      <w:pPr>
                        <w:jc w:val="right"/>
                        <w:rPr>
                          <w:color w:val="808080" w:themeColor="background1" w:themeShade="80"/>
                        </w:rPr>
                      </w:pPr>
                    </w:p>
                  </w:txbxContent>
                </v:textbox>
              </v:shape>
              <w10:wrap type="square" anchorx="margin" anchory="margin"/>
            </v:group>
          </w:pict>
        </mc:Fallback>
      </mc:AlternateContent>
    </w:r>
    <w:r>
      <w:rPr>
        <w:noProof/>
        <w:lang w:val="en-IN" w:eastAsia="en-IN"/>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5CC4" w:rsidRDefault="00955CC4">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sidR="003334DB">
                            <w:rPr>
                              <w:noProof/>
                              <w:color w:val="FFFFFF" w:themeColor="background1"/>
                              <w:szCs w:val="28"/>
                            </w:rPr>
                            <w:t>2</w:t>
                          </w:r>
                          <w:r>
                            <w:rPr>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0f0d29 [3213]" stroked="f" strokeweight="3pt">
              <v:textbox>
                <w:txbxContent>
                  <w:p w:rsidR="00955CC4" w:rsidRDefault="00955CC4">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sidR="003334DB">
                      <w:rPr>
                        <w:noProof/>
                        <w:color w:val="FFFFFF" w:themeColor="background1"/>
                        <w:szCs w:val="28"/>
                      </w:rPr>
                      <w:t>2</w:t>
                    </w:r>
                    <w:r>
                      <w:rPr>
                        <w:noProof/>
                        <w:color w:val="FFFFFF" w:themeColor="background1"/>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DD0" w:rsidRDefault="00210DD0">
      <w:r>
        <w:separator/>
      </w:r>
    </w:p>
    <w:p w:rsidR="00210DD0" w:rsidRDefault="00210DD0"/>
  </w:footnote>
  <w:footnote w:type="continuationSeparator" w:id="0">
    <w:p w:rsidR="00210DD0" w:rsidRDefault="00210DD0">
      <w:r>
        <w:continuationSeparator/>
      </w:r>
    </w:p>
    <w:p w:rsidR="00210DD0" w:rsidRDefault="00210DD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6D5931" w:rsidTr="00D077E9">
      <w:trPr>
        <w:trHeight w:val="978"/>
      </w:trPr>
      <w:tc>
        <w:tcPr>
          <w:tcW w:w="9990" w:type="dxa"/>
          <w:tcBorders>
            <w:top w:val="nil"/>
            <w:left w:val="nil"/>
            <w:bottom w:val="single" w:sz="36" w:space="0" w:color="34ABA2" w:themeColor="accent3"/>
            <w:right w:val="nil"/>
          </w:tcBorders>
        </w:tcPr>
        <w:p w:rsidR="00AE705C" w:rsidRDefault="00502510">
          <w:pPr>
            <w:pStyle w:val="Header"/>
          </w:pPr>
          <w:r>
            <w:rPr>
              <w:noProof/>
              <w:lang w:val="en-IN" w:eastAsia="en-IN"/>
            </w:rPr>
            <w:drawing>
              <wp:anchor distT="0" distB="0" distL="114300" distR="114300" simplePos="0" relativeHeight="251662336" behindDoc="0" locked="0" layoutInCell="1" allowOverlap="1" wp14:anchorId="6E13B6A6" wp14:editId="0552F1B3">
                <wp:simplePos x="0" y="0"/>
                <wp:positionH relativeFrom="column">
                  <wp:posOffset>5360670</wp:posOffset>
                </wp:positionH>
                <wp:positionV relativeFrom="paragraph">
                  <wp:posOffset>57785</wp:posOffset>
                </wp:positionV>
                <wp:extent cx="914400" cy="654050"/>
                <wp:effectExtent l="0" t="0" r="0" b="0"/>
                <wp:wrapThrough wrapText="bothSides">
                  <wp:wrapPolygon edited="0">
                    <wp:start x="0" y="0"/>
                    <wp:lineTo x="0" y="2517"/>
                    <wp:lineTo x="5400" y="11324"/>
                    <wp:lineTo x="3150" y="11324"/>
                    <wp:lineTo x="4050" y="20761"/>
                    <wp:lineTo x="14400" y="20761"/>
                    <wp:lineTo x="16200" y="20761"/>
                    <wp:lineTo x="17100" y="17616"/>
                    <wp:lineTo x="17100" y="11324"/>
                    <wp:lineTo x="16200" y="11324"/>
                    <wp:lineTo x="21150" y="2517"/>
                    <wp:lineTo x="211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1925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654050"/>
                        </a:xfrm>
                        <a:prstGeom prst="rect">
                          <a:avLst/>
                        </a:prstGeom>
                      </pic:spPr>
                    </pic:pic>
                  </a:graphicData>
                </a:graphic>
              </wp:anchor>
            </w:drawing>
          </w:r>
          <w:r>
            <w:t xml:space="preserve">Agriculture Startup and Technology in                                                                        </w:t>
          </w:r>
        </w:p>
        <w:p w:rsidR="00502510" w:rsidRDefault="00502510">
          <w:pPr>
            <w:pStyle w:val="Header"/>
          </w:pPr>
          <w:r>
            <w:t>Undeserved Markets Of India</w:t>
          </w:r>
        </w:p>
        <w:p w:rsidR="006D5931" w:rsidRPr="00AE705C" w:rsidRDefault="00AE705C" w:rsidP="00AE705C">
          <w:pPr>
            <w:tabs>
              <w:tab w:val="left" w:pos="3275"/>
            </w:tabs>
          </w:pPr>
          <w:r>
            <w:tab/>
          </w:r>
        </w:p>
      </w:tc>
    </w:tr>
  </w:tbl>
  <w:p w:rsidR="006D5931" w:rsidRDefault="006D5931"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E96197"/>
    <w:multiLevelType w:val="hybridMultilevel"/>
    <w:tmpl w:val="34D67FD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206A47A5"/>
    <w:multiLevelType w:val="multilevel"/>
    <w:tmpl w:val="EFBA6B4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nsid w:val="3B3353A3"/>
    <w:multiLevelType w:val="hybridMultilevel"/>
    <w:tmpl w:val="A4CC9262"/>
    <w:lvl w:ilvl="0" w:tplc="9A10C588">
      <w:start w:val="3"/>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5126768D"/>
    <w:multiLevelType w:val="hybridMultilevel"/>
    <w:tmpl w:val="8C3EA6FA"/>
    <w:lvl w:ilvl="0" w:tplc="19BECCD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58B8557E"/>
    <w:multiLevelType w:val="hybridMultilevel"/>
    <w:tmpl w:val="6B620F40"/>
    <w:lvl w:ilvl="0" w:tplc="524491A8">
      <w:start w:val="1"/>
      <w:numFmt w:val="decimal"/>
      <w:lvlText w:val="%1."/>
      <w:lvlJc w:val="left"/>
      <w:pPr>
        <w:ind w:left="360" w:hanging="360"/>
      </w:pPr>
      <w:rPr>
        <w:rFonts w:asciiTheme="minorHAnsi" w:eastAsiaTheme="majorEastAsia" w:hAnsiTheme="minorHAnsi" w:cstheme="maj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560"/>
    <w:rsid w:val="0002482E"/>
    <w:rsid w:val="00050324"/>
    <w:rsid w:val="000910EB"/>
    <w:rsid w:val="000A0150"/>
    <w:rsid w:val="000E63C9"/>
    <w:rsid w:val="00130E9D"/>
    <w:rsid w:val="00150A6D"/>
    <w:rsid w:val="00160779"/>
    <w:rsid w:val="00174A02"/>
    <w:rsid w:val="00185B35"/>
    <w:rsid w:val="001E64AF"/>
    <w:rsid w:val="001E76CC"/>
    <w:rsid w:val="001F2BC8"/>
    <w:rsid w:val="001F5F6B"/>
    <w:rsid w:val="00210DD0"/>
    <w:rsid w:val="00243EBC"/>
    <w:rsid w:val="00246A35"/>
    <w:rsid w:val="002516FE"/>
    <w:rsid w:val="00263C20"/>
    <w:rsid w:val="00284348"/>
    <w:rsid w:val="002F51F5"/>
    <w:rsid w:val="00312137"/>
    <w:rsid w:val="00330359"/>
    <w:rsid w:val="003334DB"/>
    <w:rsid w:val="0033762F"/>
    <w:rsid w:val="00366C7E"/>
    <w:rsid w:val="00381215"/>
    <w:rsid w:val="00384EA3"/>
    <w:rsid w:val="003A014E"/>
    <w:rsid w:val="003A39A1"/>
    <w:rsid w:val="003B1713"/>
    <w:rsid w:val="003C2191"/>
    <w:rsid w:val="003D3863"/>
    <w:rsid w:val="003D757A"/>
    <w:rsid w:val="003F0A80"/>
    <w:rsid w:val="004110DE"/>
    <w:rsid w:val="0044085A"/>
    <w:rsid w:val="00456203"/>
    <w:rsid w:val="004675D7"/>
    <w:rsid w:val="004B21A5"/>
    <w:rsid w:val="004C610F"/>
    <w:rsid w:val="004E6560"/>
    <w:rsid w:val="00502510"/>
    <w:rsid w:val="005037F0"/>
    <w:rsid w:val="00516A86"/>
    <w:rsid w:val="005275F6"/>
    <w:rsid w:val="00540EB1"/>
    <w:rsid w:val="00572102"/>
    <w:rsid w:val="005A2BF4"/>
    <w:rsid w:val="005B221C"/>
    <w:rsid w:val="005F1BB0"/>
    <w:rsid w:val="00602E5B"/>
    <w:rsid w:val="00603845"/>
    <w:rsid w:val="00604EE4"/>
    <w:rsid w:val="00640ABF"/>
    <w:rsid w:val="00656C4D"/>
    <w:rsid w:val="006C5385"/>
    <w:rsid w:val="006D5931"/>
    <w:rsid w:val="006E5716"/>
    <w:rsid w:val="007302B3"/>
    <w:rsid w:val="00730733"/>
    <w:rsid w:val="00730E3A"/>
    <w:rsid w:val="007347BA"/>
    <w:rsid w:val="00736AAF"/>
    <w:rsid w:val="00765B2A"/>
    <w:rsid w:val="00783A34"/>
    <w:rsid w:val="007C6B52"/>
    <w:rsid w:val="007D16C5"/>
    <w:rsid w:val="00850347"/>
    <w:rsid w:val="00862FE4"/>
    <w:rsid w:val="0086389A"/>
    <w:rsid w:val="0087605E"/>
    <w:rsid w:val="00886B2E"/>
    <w:rsid w:val="008A3EB3"/>
    <w:rsid w:val="008B1FEE"/>
    <w:rsid w:val="00903C32"/>
    <w:rsid w:val="00916B16"/>
    <w:rsid w:val="009173B9"/>
    <w:rsid w:val="0093335D"/>
    <w:rsid w:val="0093613E"/>
    <w:rsid w:val="00943026"/>
    <w:rsid w:val="00955CC4"/>
    <w:rsid w:val="00966B81"/>
    <w:rsid w:val="00991217"/>
    <w:rsid w:val="009C7720"/>
    <w:rsid w:val="009E3874"/>
    <w:rsid w:val="009E553A"/>
    <w:rsid w:val="00A03318"/>
    <w:rsid w:val="00A10CAA"/>
    <w:rsid w:val="00A16C5A"/>
    <w:rsid w:val="00A218C0"/>
    <w:rsid w:val="00A23AFA"/>
    <w:rsid w:val="00A31B3E"/>
    <w:rsid w:val="00A37ED1"/>
    <w:rsid w:val="00A532F3"/>
    <w:rsid w:val="00A8489E"/>
    <w:rsid w:val="00AC29F3"/>
    <w:rsid w:val="00AE705C"/>
    <w:rsid w:val="00B22021"/>
    <w:rsid w:val="00B231E5"/>
    <w:rsid w:val="00B34BD8"/>
    <w:rsid w:val="00B819E3"/>
    <w:rsid w:val="00BC6F58"/>
    <w:rsid w:val="00BF7937"/>
    <w:rsid w:val="00C02B87"/>
    <w:rsid w:val="00C4086D"/>
    <w:rsid w:val="00CA1896"/>
    <w:rsid w:val="00CB5B28"/>
    <w:rsid w:val="00CE3F09"/>
    <w:rsid w:val="00CF5371"/>
    <w:rsid w:val="00D00163"/>
    <w:rsid w:val="00D02F2D"/>
    <w:rsid w:val="00D0323A"/>
    <w:rsid w:val="00D0430C"/>
    <w:rsid w:val="00D0559F"/>
    <w:rsid w:val="00D077E9"/>
    <w:rsid w:val="00D362E9"/>
    <w:rsid w:val="00D42CB7"/>
    <w:rsid w:val="00D5413D"/>
    <w:rsid w:val="00D570A9"/>
    <w:rsid w:val="00D62C4E"/>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42160"/>
    <w:rsid w:val="00F52D27"/>
    <w:rsid w:val="00F657FC"/>
    <w:rsid w:val="00F83527"/>
    <w:rsid w:val="00FD583F"/>
    <w:rsid w:val="00FD7488"/>
    <w:rsid w:val="00FF16B4"/>
    <w:rsid w:val="00FF78AD"/>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D4709B-E8A4-4369-B326-A7FABE2C0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AE705C"/>
    <w:pPr>
      <w:ind w:left="720"/>
      <w:contextualSpacing/>
    </w:pPr>
  </w:style>
  <w:style w:type="paragraph" w:customStyle="1" w:styleId="Default">
    <w:name w:val="Default"/>
    <w:rsid w:val="00D62C4E"/>
    <w:pPr>
      <w:autoSpaceDE w:val="0"/>
      <w:autoSpaceDN w:val="0"/>
      <w:adjustRightInd w:val="0"/>
      <w:spacing w:after="0" w:line="240" w:lineRule="auto"/>
    </w:pPr>
    <w:rPr>
      <w:rFonts w:ascii="Helvetica Neue" w:hAnsi="Helvetica Neue" w:cs="Helvetica Neue"/>
      <w:color w:val="000000"/>
      <w:lang w:val="en-IN"/>
    </w:rPr>
  </w:style>
  <w:style w:type="character" w:customStyle="1" w:styleId="A7">
    <w:name w:val="A7"/>
    <w:uiPriority w:val="99"/>
    <w:rsid w:val="00D62C4E"/>
    <w:rPr>
      <w:rFonts w:cs="Helvetica Neue"/>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y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E949065F65A47A291BD7195E99C2D1F"/>
        <w:category>
          <w:name w:val="General"/>
          <w:gallery w:val="placeholder"/>
        </w:category>
        <w:types>
          <w:type w:val="bbPlcHdr"/>
        </w:types>
        <w:behaviors>
          <w:behavior w:val="content"/>
        </w:behaviors>
        <w:guid w:val="{D100DBF4-2B47-4E60-9464-B12D9E4F79AA}"/>
      </w:docPartPr>
      <w:docPartBody>
        <w:p w:rsidR="00D32641" w:rsidRDefault="00A14ECF">
          <w:pPr>
            <w:pStyle w:val="9E949065F65A47A291BD7195E99C2D1F"/>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Helvetica Neue"/>
    <w:panose1 w:val="00000000000000000000"/>
    <w:charset w:val="00"/>
    <w:family w:val="roman"/>
    <w:notTrueType/>
    <w:pitch w:val="default"/>
    <w:sig w:usb0="00000003" w:usb1="00000000" w:usb2="00000000" w:usb3="00000000" w:csb0="00000001" w:csb1="00000000"/>
  </w:font>
  <w:font w:name="Alcubierre">
    <w:panose1 w:val="00000000000000000000"/>
    <w:charset w:val="00"/>
    <w:family w:val="moder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247"/>
    <w:rsid w:val="00056A31"/>
    <w:rsid w:val="002437D6"/>
    <w:rsid w:val="00882BC9"/>
    <w:rsid w:val="00A14ECF"/>
    <w:rsid w:val="00A17247"/>
    <w:rsid w:val="00D32641"/>
    <w:rsid w:val="00E43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A15151396ED94642BF146271993EC2B8">
    <w:name w:val="A15151396ED94642BF146271993EC2B8"/>
  </w:style>
  <w:style w:type="paragraph" w:customStyle="1" w:styleId="D1E4A345FD284541BAB4D220CDC706AF">
    <w:name w:val="D1E4A345FD284541BAB4D220CDC706AF"/>
  </w:style>
  <w:style w:type="paragraph" w:customStyle="1" w:styleId="CF77EEBF65684365BBC5D7FC9473E1EE">
    <w:name w:val="CF77EEBF65684365BBC5D7FC9473E1EE"/>
  </w:style>
  <w:style w:type="paragraph" w:customStyle="1" w:styleId="9E949065F65A47A291BD7195E99C2D1F">
    <w:name w:val="9E949065F65A47A291BD7195E99C2D1F"/>
  </w:style>
  <w:style w:type="paragraph" w:customStyle="1" w:styleId="66AA7C6F81C641B39AE11541F653C55C">
    <w:name w:val="66AA7C6F81C641B39AE11541F653C55C"/>
  </w:style>
  <w:style w:type="paragraph" w:customStyle="1" w:styleId="433C540AF2184924A082409FFA8DE0A7">
    <w:name w:val="433C540AF2184924A082409FFA8DE0A7"/>
  </w:style>
  <w:style w:type="paragraph" w:customStyle="1" w:styleId="A4BFA30D16184D7AAAE85E502E22C772">
    <w:name w:val="A4BFA30D16184D7AAAE85E502E22C772"/>
  </w:style>
  <w:style w:type="paragraph" w:customStyle="1" w:styleId="93C45C84FA344D2D9690A8F2C63720E5">
    <w:name w:val="93C45C84FA344D2D9690A8F2C63720E5"/>
  </w:style>
  <w:style w:type="paragraph" w:customStyle="1" w:styleId="3CECF98A09E84E0AA446C0ADF8FF6052">
    <w:name w:val="3CECF98A09E84E0AA446C0ADF8FF6052"/>
    <w:rsid w:val="00A17247"/>
  </w:style>
  <w:style w:type="paragraph" w:customStyle="1" w:styleId="1500ABC4FFFF4291B0FE6833683BAA85">
    <w:name w:val="1500ABC4FFFF4291B0FE6833683BAA85"/>
    <w:rsid w:val="00A17247"/>
  </w:style>
  <w:style w:type="paragraph" w:customStyle="1" w:styleId="7B19598BDF5F45F8B5AE23110067CBD1">
    <w:name w:val="7B19598BDF5F45F8B5AE23110067CBD1"/>
    <w:rsid w:val="00A17247"/>
  </w:style>
  <w:style w:type="paragraph" w:customStyle="1" w:styleId="8E3A765B077D4EEB84D9D072AD9C4905">
    <w:name w:val="8E3A765B077D4EEB84D9D072AD9C4905"/>
    <w:rsid w:val="00A17247"/>
  </w:style>
  <w:style w:type="paragraph" w:customStyle="1" w:styleId="1282880E14174EED9BE6CD97C6D2EFB1">
    <w:name w:val="1282880E14174EED9BE6CD97C6D2EFB1"/>
    <w:rsid w:val="00A17247"/>
  </w:style>
  <w:style w:type="paragraph" w:customStyle="1" w:styleId="97D130EBD6A549EFB677EF774B28B9DF">
    <w:name w:val="97D130EBD6A549EFB677EF774B28B9DF"/>
    <w:rsid w:val="00A17247"/>
  </w:style>
  <w:style w:type="paragraph" w:customStyle="1" w:styleId="82FA1D3D6EE3479FA1B22F765B0F3389">
    <w:name w:val="82FA1D3D6EE3479FA1B22F765B0F3389"/>
    <w:rsid w:val="00A17247"/>
  </w:style>
  <w:style w:type="paragraph" w:customStyle="1" w:styleId="C8E1AE9910FC44B684A87636BFF75B90">
    <w:name w:val="C8E1AE9910FC44B684A87636BFF75B90"/>
    <w:rsid w:val="00A17247"/>
  </w:style>
  <w:style w:type="paragraph" w:customStyle="1" w:styleId="1861B132B0124D0C801D2007B38ECFC9">
    <w:name w:val="1861B132B0124D0C801D2007B38ECFC9"/>
    <w:rsid w:val="00A17247"/>
  </w:style>
  <w:style w:type="paragraph" w:customStyle="1" w:styleId="1D545608C7374782B43EDA08B03653BE">
    <w:name w:val="1D545608C7374782B43EDA08B03653BE"/>
  </w:style>
  <w:style w:type="paragraph" w:customStyle="1" w:styleId="D1F2C7098DB84B4C9E6472E7A97A5557">
    <w:name w:val="D1F2C7098DB84B4C9E6472E7A97A5557"/>
  </w:style>
  <w:style w:type="paragraph" w:customStyle="1" w:styleId="DD26770C940244AB8741D37AB14C53F9">
    <w:name w:val="DD26770C940244AB8741D37AB14C53F9"/>
  </w:style>
  <w:style w:type="paragraph" w:customStyle="1" w:styleId="45456868A6914FCE9763EE65187B3DC4">
    <w:name w:val="45456868A6914FCE9763EE65187B3DC4"/>
  </w:style>
  <w:style w:type="paragraph" w:customStyle="1" w:styleId="7C643351FA3B4CABAC4DCA239664DE47">
    <w:name w:val="7C643351FA3B4CABAC4DCA239664DE47"/>
  </w:style>
  <w:style w:type="paragraph" w:customStyle="1" w:styleId="E6F81BD6581D410785D827C45DD9B198">
    <w:name w:val="E6F81BD6581D410785D827C45DD9B198"/>
  </w:style>
  <w:style w:type="paragraph" w:customStyle="1" w:styleId="72405824DCDC4BF283624361B8737869">
    <w:name w:val="72405824DCDC4BF283624361B8737869"/>
  </w:style>
  <w:style w:type="paragraph" w:customStyle="1" w:styleId="647642422F6F48D0A4D92FE29C6CDF4E">
    <w:name w:val="647642422F6F48D0A4D92FE29C6CDF4E"/>
  </w:style>
  <w:style w:type="paragraph" w:customStyle="1" w:styleId="69CFE6B3BAFC4C6EBAB3419E414E8DEF">
    <w:name w:val="69CFE6B3BAFC4C6EBAB3419E414E8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RAYAN KEJRIWAL</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1630</TotalTime>
  <Pages>7</Pages>
  <Words>1252</Words>
  <Characters>7140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dc:creator>
  <cp:keywords/>
  <dc:description/>
  <cp:lastModifiedBy>Rayan Kejriwal</cp:lastModifiedBy>
  <cp:revision>3</cp:revision>
  <cp:lastPrinted>2006-08-01T17:47:00Z</cp:lastPrinted>
  <dcterms:created xsi:type="dcterms:W3CDTF">2019-03-08T17:36:00Z</dcterms:created>
  <dcterms:modified xsi:type="dcterms:W3CDTF">2019-03-12T20:09:00Z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