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97D"/>
          <w:sz w:val="84"/>
        </w:rPr>
        <w:t>ARCS</w:t>
      </w:r>
    </w:p>
    <w:p>
      <w:pPr>
        <w:jc w:val="center"/>
      </w:pPr>
      <w:r>
        <w:rPr>
          <w:rFonts w:ascii="Calibri" w:hAnsi="Calibri"/>
          <w:color w:val="2E74B5"/>
          <w:sz w:val="40"/>
        </w:rPr>
        <w:t>Adaptive Range Correction System</w:t>
      </w:r>
    </w:p>
    <w:p/>
    <w:p>
      <w:pPr>
        <w:jc w:val="center"/>
      </w:pPr>
      <w:r>
        <w:rPr>
          <w:rFonts w:ascii="Calibri" w:hAnsi="Calibri"/>
          <w:b/>
          <w:sz w:val="32"/>
        </w:rPr>
        <w:t>Phase 1 Technical Report</w:t>
      </w:r>
    </w:p>
    <w:p/>
    <w:p>
      <w:pPr>
        <w:jc w:val="center"/>
      </w:pPr>
      <w:r>
        <w:rPr>
          <w:rFonts w:ascii="Calibri" w:hAnsi="Calibri"/>
          <w:i/>
          <w:color w:val="404040"/>
          <w:sz w:val="26"/>
        </w:rPr>
        <w:t>A fire control system that learns each weapon's bias from</w:t>
        <w:br/>
        <w:t>where shells land and corrects the firing solution within</w:t>
        <w:br/>
        <w:t>two to three rounds.</w:t>
      </w:r>
    </w:p>
    <w:p/>
    <w:p/>
    <w:p/>
    <w:p/>
    <w:p/>
    <w:p/>
    <w:p>
      <w:pPr>
        <w:jc w:val="center"/>
      </w:pPr>
      <w:r>
        <w:rPr>
          <w:sz w:val="24"/>
        </w:rPr>
        <w:t>Date: June 13, 2026</w:t>
      </w:r>
    </w:p>
    <w:p>
      <w:pPr>
        <w:jc w:val="center"/>
      </w:pPr>
      <w:r>
        <w:rPr>
          <w:sz w:val="24"/>
        </w:rPr>
        <w:t>Author: [Author Name]</w:t>
      </w:r>
    </w:p>
    <w:p>
      <w:r>
        <w:br w:type="page"/>
      </w:r>
    </w:p>
    <w:p>
      <w:pPr>
        <w:pStyle w:val="Heading1"/>
      </w:pPr>
      <w:r>
        <w:t>Table of Contents</w:t>
      </w:r>
    </w:p>
    <w:p>
      <w:pPr>
        <w:spacing w:after="120"/>
      </w:pPr>
      <w:r>
        <w:fldChar w:fldCharType="begin"/>
      </w:r>
      <w:r>
        <w:instrText xml:space="preserve"> TOC \o "1-3" \h \z \u </w:instrText>
      </w:r>
      <w:r>
        <w:fldChar w:fldCharType="separate"/>
      </w:r>
      <w:r>
        <w:rPr>
          <w:i/>
          <w:color w:val="808080"/>
        </w:rPr>
        <w:t>[Right-click → Update Field to refresh the Table of Contents]</w:t>
      </w:r>
      <w:r>
        <w:fldChar w:fldCharType="end"/>
      </w:r>
    </w:p>
    <w:p>
      <w:r>
        <w:br w:type="page"/>
      </w:r>
    </w:p>
    <w:p>
      <w:pPr>
        <w:pStyle w:val="Heading1"/>
      </w:pPr>
      <w:r>
        <w:t>1. What is ARCS?</w:t>
      </w:r>
    </w:p>
    <w:p>
      <w:r>
        <w:rPr>
          <w:b w:val="0"/>
          <w:i w:val="0"/>
        </w:rPr>
        <w:t>ARCS stands for Adaptive Range Correction System (the full specification document also uses the name "Autonomous Range Control System" — both appear in the project). It is a software system that makes a robotic weapon more accurate, shot by shot, by learning from where previous shots land.</w:t>
      </w:r>
    </w:p>
    <w:p/>
    <w:p>
      <w:r>
        <w:rPr>
          <w:b w:val="0"/>
          <w:i w:val="0"/>
        </w:rPr>
        <w:t>Every physical gun, cannon, or launcher has its own mechanical quirks — tiny imperfections in how the barrel sits, how the motors turn, how the propellant burns. These quirks cause shells to land in a slightly different place than the computer predicted. Because the quirks are consistent and repeatable (every shot from the same gun at the same target misses in roughly the same direction), they are called systematic bias [a consistent, repeatable error — the weapon's unique fingerprint]. ARCS measures that fingerprint from where shells actually land, then corrects the firing solution so subsequent shots hit.</w:t>
      </w:r>
    </w:p>
    <w:p/>
    <w:p>
      <w:r>
        <w:rPr>
          <w:b w:val="0"/>
          <w:i w:val="0"/>
        </w:rPr>
        <w:t>Why does this matter?</w:t>
      </w:r>
    </w:p>
    <w:p>
      <w:pPr>
        <w:pStyle w:val="ListBullet"/>
        <w:ind w:left="360"/>
      </w:pPr>
      <w:r>
        <w:t>Fewer rounds needed. Without correction, a crew fires multiple ranging shots before attacking a target. ARCS reduces this to one or two adjustment rounds.</w:t>
      </w:r>
    </w:p>
    <w:p>
      <w:pPr>
        <w:pStyle w:val="ListBullet"/>
        <w:ind w:left="360"/>
      </w:pPr>
      <w:r>
        <w:t>Faster time-to-effect [the time from "fire" to "on target"]. Learning is automatic — the system does not need a trained human to compute corrections manually.</w:t>
      </w:r>
    </w:p>
    <w:p>
      <w:pPr>
        <w:pStyle w:val="ListBullet"/>
        <w:ind w:left="360"/>
      </w:pPr>
      <w:r>
        <w:t>Works across targets. Once the system has learned a weapon's fingerprint from a few engagements, it can pre-apply corrections to brand-new targets it has never seen before.</w:t>
      </w:r>
    </w:p>
    <w:p/>
    <w:p>
      <w:r>
        <w:rPr>
          <w:b w:val="0"/>
          <w:i w:val="0"/>
        </w:rPr>
        <w:t>The project is built in two layers. The Python backend runs on a server and handles all heavy mathematics (ballistic physics, machine learning, statistics). The browser-based simulation, written in JavaScript and served at http://localhost:8765, shows a 3-D visualisation of shots being fired and lets a user experiment with different targets, weapon classes, and environmental conditions.</w:t>
      </w:r>
    </w:p>
    <w:p>
      <w:r>
        <w:br w:type="page"/>
      </w:r>
    </w:p>
    <w:p>
      <w:pPr>
        <w:pStyle w:val="Heading1"/>
      </w:pPr>
      <w:r>
        <w:t>2. The Core Idea: Two Kinds of Error</w:t>
      </w:r>
    </w:p>
    <w:p>
      <w:r>
        <w:rPr>
          <w:b w:val="0"/>
          <w:i w:val="0"/>
        </w:rPr>
        <w:t>There are two fundamentally different reasons a shell misses its target. Understanding the difference is the key to understanding ARCS.</w:t>
      </w:r>
    </w:p>
    <w:p>
      <w:pPr>
        <w:pStyle w:val="Heading2"/>
      </w:pPr>
      <w:r>
        <w:t>2.1 Systematic Bias — Learnable and Correctable</w:t>
      </w:r>
    </w:p>
    <w:p>
      <w:r>
        <w:rPr>
          <w:b w:val="0"/>
          <w:i w:val="0"/>
        </w:rPr>
        <w:t>Systematic bias [a consistent, repeatable error — the gun's quirk] is the part that can be fixed. Think of a dart player who always throws slightly to the left. Every throw lands left of where they aimed, by roughly the same amount. If someone told them "aim 5 cm right of the target," they would start hitting it every time. The bias is real, but it is learnable.</w:t>
      </w:r>
    </w:p>
    <w:p/>
    <w:p>
      <w:r>
        <w:rPr>
          <w:b w:val="0"/>
          <w:i w:val="0"/>
        </w:rPr>
        <w:t>In a physical weapon, bias comes from:</w:t>
      </w:r>
    </w:p>
    <w:p>
      <w:pPr>
        <w:pStyle w:val="ListBullet"/>
        <w:ind w:left="360"/>
      </w:pPr>
      <w:r>
        <w:t>Barrel gravity sag [the barrel droops slightly under its own weight, so shells fly lower than intended] — proportional to sin(pitch angle)</w:t>
      </w:r>
    </w:p>
    <w:p>
      <w:pPr>
        <w:pStyle w:val="ListBullet"/>
        <w:ind w:left="360"/>
      </w:pPr>
      <w:r>
        <w:t>Gear backlash [tiny play in the motor gears means the barrel does not quite reach the commanded angle]</w:t>
      </w:r>
    </w:p>
    <w:p>
      <w:pPr>
        <w:pStyle w:val="ListBullet"/>
        <w:ind w:left="360"/>
      </w:pPr>
      <w:r>
        <w:t>IMU yaw drift [the direction sensor drifts over time, so the gun points slightly off to the side]</w:t>
      </w:r>
    </w:p>
    <w:p>
      <w:pPr>
        <w:pStyle w:val="ListBullet"/>
        <w:ind w:left="360"/>
      </w:pPr>
      <w:r>
        <w:t>Propellant charge variation [batch-to-batch differences in the explosive charge change the muzzle velocity]</w:t>
      </w:r>
    </w:p>
    <w:p>
      <w:pPr>
        <w:pStyle w:val="ListBullet"/>
        <w:ind w:left="360"/>
      </w:pPr>
      <w:r>
        <w:t>Thermal drift [the propellant burns faster when warm, slower when cold, changing velocity with temperature]</w:t>
      </w:r>
    </w:p>
    <w:p/>
    <w:p>
      <w:r>
        <w:rPr>
          <w:b w:val="0"/>
          <w:i w:val="0"/>
        </w:rPr>
        <w:t>In the ARCS simulation the bias model (physics/bias_model.py) generates realistic values for a simulated gun. With seed=42 (the standard test configuration), the systematic bias magnitude is BIAS_SCALE=1.5 times the stochastic noise sigma — large enough to be clearly detectable and worth correcting. At this level the maximum improvable fraction of total CEP is approximately 44%.</w:t>
      </w:r>
    </w:p>
    <w:p>
      <w:pPr>
        <w:pStyle w:val="Heading2"/>
      </w:pPr>
      <w:r>
        <w:t>2.2 Dispersion — Random and Irreducible</w:t>
      </w:r>
    </w:p>
    <w:p>
      <w:r>
        <w:rPr>
          <w:b w:val="0"/>
          <w:i w:val="0"/>
        </w:rPr>
        <w:t>Dispersion [random scatter that cannot be predicted or removed] is the part that cannot be fixed, no matter how good the fire control system is. Even if the gun had zero bias, every shot would still land in a slightly different place because of tiny random variations: microscopic differences in propellant, vibration in the mount, air turbulence.</w:t>
      </w:r>
    </w:p>
    <w:p/>
    <w:p>
      <w:r>
        <w:rPr>
          <w:b w:val="0"/>
          <w:i w:val="0"/>
        </w:rPr>
        <w:t>ARCS quantifies dispersion using CEP [Circular Error Probable — the radius of a circle, centred on the aim point, within which 50% of shots land]. The CEP cannot fall below the noise floor [the irreducible minimum CEP set by the weapon's mechanical precision limits]. For a PRECISION DF (direct-fire) weapon class the noise floor is approximately 0.54 m at 350 m range. For an ARTILLERY class weapon it is approximately 3.1 m at the same range. Choosing a weapon class in the simulation changes what the minimum achievable CEP is for all subsequent missions.</w:t>
      </w:r>
    </w:p>
    <w:p>
      <w:r>
        <w:br w:type="page"/>
      </w:r>
    </w:p>
    <w:p>
      <w:pPr>
        <w:pStyle w:val="Heading1"/>
      </w:pPr>
      <w:r>
        <w:t>3. How a Fire Mission Works</w:t>
      </w:r>
    </w:p>
    <w:p>
      <w:r>
        <w:rPr>
          <w:b w:val="0"/>
          <w:i w:val="0"/>
        </w:rPr>
        <w:t>A fire mission [one engagement against one target] in ARCS follows three phases, drawn from FM 6-30 and FM 6-40 (US Army artillery doctrine).</w:t>
      </w:r>
    </w:p>
    <w:p>
      <w:pPr>
        <w:pStyle w:val="Heading2"/>
      </w:pPr>
      <w:r>
        <w:t>3.1 Phase 1 — Registration (Round 1)</w:t>
      </w:r>
    </w:p>
    <w:p>
      <w:r>
        <w:rPr>
          <w:b w:val="0"/>
          <w:i w:val="0"/>
        </w:rPr>
        <w:t>The first round is fired with no correction applied. This is the registration round [a test shot fired without correction, used to measure the weapon's error]. The purpose is to observe where the shell actually lands versus the target, giving the fire control system its first data point for this engagement. In the simulation BASELINE_SHOTS = 1 round (arcs_simulation.html). The miss distance and direction feed immediately into the ForgettingRLS estimator [the adaptive filter that learns the weapon's bias in real time].</w:t>
      </w:r>
    </w:p>
    <w:p>
      <w:pPr>
        <w:pStyle w:val="Heading2"/>
      </w:pPr>
      <w:r>
        <w:t>3.2 Phase 2 — Adjustment (Rounds 2–8)</w:t>
      </w:r>
    </w:p>
    <w:p>
      <w:r>
        <w:rPr>
          <w:b w:val="0"/>
          <w:i w:val="0"/>
        </w:rPr>
        <w:t>Adjustment rounds [rounds fired with progressively refined corrections while the system is still learning] let the FCS [fire control system — the computer that computes and applies firing corrections] iteratively improve its estimate of the weapon's bias. Each round that lands updates the correction estimate. In the simulation BO_SHOTS = 7 rounds are fired during adjustment. With FCS On, the first adjustment round uses analyticalPreCorr() to apply 88% of pitch bias, 87% of yaw bias, and 91% of v0 bias as the initial correction. Subsequent rounds are guided by the ForgettingRLS estimator, which refines the correction from each observed impact.</w:t>
      </w:r>
    </w:p>
    <w:p>
      <w:pPr>
        <w:pStyle w:val="Heading2"/>
      </w:pPr>
      <w:r>
        <w:t>3.3 MPI-Group Lock — Refining Before Fire for Effect</w:t>
      </w:r>
    </w:p>
    <w:p>
      <w:r>
        <w:rPr>
          <w:b w:val="0"/>
          <w:i w:val="0"/>
        </w:rPr>
        <w:t>Just before the final phase, ARCS applies the MPI-group lock (FM 6-40 group adjustment doctrine [the procedure of averaging the last few adjustment impacts to compute a better aim point before committing to Fire for Effect]). The system takes the last three adjustment round impacts, computes their average position (the MPI [Mean Point of Impact — the average landing point of a group of rounds]), converts the residual position error into a bearing and velocity correction, and adds it to the KF estimate. This refinement reduces the starting error for all FFE rounds because averaging three rounds reduces noise by a factor of √3 ≈ 1.73 versus a single round.</w:t>
      </w:r>
    </w:p>
    <w:p>
      <w:pPr>
        <w:pStyle w:val="Heading2"/>
      </w:pPr>
      <w:r>
        <w:t>3.4 Phase 3 — Fire for Effect (Rounds 9–10)</w:t>
      </w:r>
    </w:p>
    <w:p>
      <w:r>
        <w:rPr>
          <w:b w:val="0"/>
          <w:i w:val="0"/>
        </w:rPr>
        <w:t>Fire for Effect (FFE) [the mission rounds — fired with the locked, optimised correction] uses the lockedCorrection computed at the end of adjustment. The correction does not change between FFE rounds. In the simulation VERIFY_SHOTS = 2 rounds are fired. Total rounds per engagement: TOTAL_SHOTS = 1 + 7 + 2 = 10.</w:t>
      </w:r>
    </w:p>
    <w:p>
      <w:r>
        <w:br w:type="page"/>
      </w:r>
    </w:p>
    <w:p>
      <w:pPr>
        <w:pStyle w:val="Heading1"/>
      </w:pPr>
      <w:r>
        <w:t>4. Architecture and Data Flow</w:t>
      </w:r>
    </w:p>
    <w:p>
      <w:r>
        <w:rPr>
          <w:b w:val="0"/>
          <w:i w:val="0"/>
        </w:rPr>
        <w:t>ARCS has a strict split between what runs in the browser and what runs on the server. The browser is for display only; all physics, mathematics, and machine learning run in the Python backend.</w:t>
      </w:r>
    </w:p>
    <w:p>
      <w:pPr>
        <w:pStyle w:val="Heading2"/>
      </w:pPr>
      <w:r>
        <w:t>4.1 Browser vs Backend</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497D"/>
          </w:tcPr>
          <w:p>
            <w:r/>
            <w:r>
              <w:rPr>
                <w:b/>
                <w:color w:val="FFFFFF"/>
                <w:sz w:val="20"/>
              </w:rPr>
              <w:t>Layer</w:t>
            </w:r>
          </w:p>
        </w:tc>
        <w:tc>
          <w:tcPr>
            <w:tcW w:type="dxa" w:w="2160"/>
            <w:shd w:val="clear" w:color="auto" w:fill="1F497D"/>
          </w:tcPr>
          <w:p>
            <w:r/>
            <w:r>
              <w:rPr>
                <w:b/>
                <w:color w:val="FFFFFF"/>
                <w:sz w:val="20"/>
              </w:rPr>
              <w:t>Technology</w:t>
            </w:r>
          </w:p>
        </w:tc>
        <w:tc>
          <w:tcPr>
            <w:tcW w:type="dxa" w:w="3888"/>
            <w:shd w:val="clear" w:color="auto" w:fill="1F497D"/>
          </w:tcPr>
          <w:p>
            <w:r/>
            <w:r>
              <w:rPr>
                <w:b/>
                <w:color w:val="FFFFFF"/>
                <w:sz w:val="20"/>
              </w:rPr>
              <w:t>What it does</w:t>
            </w:r>
          </w:p>
        </w:tc>
      </w:tr>
      <w:tr>
        <w:tc>
          <w:tcPr>
            <w:tcW w:type="dxa" w:w="2592"/>
            <w:shd w:val="clear" w:color="auto" w:fill="F2F2F2"/>
          </w:tcPr>
          <w:p>
            <w:r>
              <w:rPr>
                <w:sz w:val="18"/>
              </w:rPr>
              <w:t>Browser (arcs_simulation.html)</w:t>
            </w:r>
          </w:p>
        </w:tc>
        <w:tc>
          <w:tcPr>
            <w:tcW w:type="dxa" w:w="2160"/>
            <w:shd w:val="clear" w:color="auto" w:fill="F2F2F2"/>
          </w:tcPr>
          <w:p>
            <w:r>
              <w:rPr>
                <w:sz w:val="18"/>
              </w:rPr>
              <w:t>JavaScript + Three.js</w:t>
            </w:r>
          </w:p>
        </w:tc>
        <w:tc>
          <w:tcPr>
            <w:tcW w:type="dxa" w:w="3888"/>
            <w:shd w:val="clear" w:color="auto" w:fill="F2F2F2"/>
          </w:tcPr>
          <w:p>
            <w:r>
              <w:rPr>
                <w:sz w:val="18"/>
              </w:rPr>
              <w:t>3-D visualisation, ForgettingRLS estimator, phase display, HUD readouts, weapon class selector, MPI-group lock</w:t>
            </w:r>
          </w:p>
        </w:tc>
      </w:tr>
      <w:tr>
        <w:tc>
          <w:tcPr>
            <w:tcW w:type="dxa" w:w="2592"/>
            <w:shd w:val="clear" w:color="auto" w:fill="FFFFFF"/>
          </w:tcPr>
          <w:p>
            <w:r>
              <w:rPr>
                <w:sz w:val="18"/>
              </w:rPr>
              <w:t>Backend (arcs_server.py)</w:t>
            </w:r>
          </w:p>
        </w:tc>
        <w:tc>
          <w:tcPr>
            <w:tcW w:type="dxa" w:w="2160"/>
            <w:shd w:val="clear" w:color="auto" w:fill="FFFFFF"/>
          </w:tcPr>
          <w:p>
            <w:r>
              <w:rPr>
                <w:sz w:val="18"/>
              </w:rPr>
              <w:t>Python / Flask — port 8765</w:t>
            </w:r>
          </w:p>
        </w:tc>
        <w:tc>
          <w:tcPr>
            <w:tcW w:type="dxa" w:w="3888"/>
            <w:shd w:val="clear" w:color="auto" w:fill="FFFFFF"/>
          </w:tcPr>
          <w:p>
            <w:r>
              <w:rPr>
                <w:sz w:val="18"/>
              </w:rPr>
              <w:t>Ballistic solver, robot bias model, PINN corrector, engagement database, structured bias estimator</w:t>
            </w:r>
          </w:p>
        </w:tc>
      </w:tr>
      <w:tr>
        <w:tc>
          <w:tcPr>
            <w:tcW w:type="dxa" w:w="2592"/>
            <w:shd w:val="clear" w:color="auto" w:fill="F2F2F2"/>
          </w:tcPr>
          <w:p>
            <w:r>
              <w:rPr>
                <w:sz w:val="18"/>
              </w:rPr>
              <w:t>API /api/solve (POST)</w:t>
            </w:r>
          </w:p>
        </w:tc>
        <w:tc>
          <w:tcPr>
            <w:tcW w:type="dxa" w:w="2160"/>
            <w:shd w:val="clear" w:color="auto" w:fill="F2F2F2"/>
          </w:tcPr>
          <w:p>
            <w:r>
              <w:rPr>
                <w:sz w:val="18"/>
              </w:rPr>
              <w:t>HTTP JSON</w:t>
            </w:r>
          </w:p>
        </w:tc>
        <w:tc>
          <w:tcPr>
            <w:tcW w:type="dxa" w:w="3888"/>
            <w:shd w:val="clear" w:color="auto" w:fill="F2F2F2"/>
          </w:tcPr>
          <w:p>
            <w:r>
              <w:rPr>
                <w:sz w:val="18"/>
              </w:rPr>
              <w:t>Browser sends target (x,y,z); server returns pitch_deg, yaw_deg, tof, v0, bias values, PINN correction</w:t>
            </w:r>
          </w:p>
        </w:tc>
      </w:tr>
      <w:tr>
        <w:tc>
          <w:tcPr>
            <w:tcW w:type="dxa" w:w="2592"/>
            <w:shd w:val="clear" w:color="auto" w:fill="FFFFFF"/>
          </w:tcPr>
          <w:p>
            <w:r>
              <w:rPr>
                <w:sz w:val="18"/>
              </w:rPr>
              <w:t>API /api/status (GET)</w:t>
            </w:r>
          </w:p>
        </w:tc>
        <w:tc>
          <w:tcPr>
            <w:tcW w:type="dxa" w:w="2160"/>
            <w:shd w:val="clear" w:color="auto" w:fill="FFFFFF"/>
          </w:tcPr>
          <w:p>
            <w:r>
              <w:rPr>
                <w:sz w:val="18"/>
              </w:rPr>
              <w:t>HTTP JSON</w:t>
            </w:r>
          </w:p>
        </w:tc>
        <w:tc>
          <w:tcPr>
            <w:tcW w:type="dxa" w:w="3888"/>
            <w:shd w:val="clear" w:color="auto" w:fill="FFFFFF"/>
          </w:tcPr>
          <w:p>
            <w:r>
              <w:rPr>
                <w:sz w:val="18"/>
              </w:rPr>
              <w:t>Returns PINN fit status and robot bias summary for the HUD badge</w:t>
            </w:r>
          </w:p>
        </w:tc>
      </w:tr>
    </w:tbl>
    <w:p/>
    <w:p>
      <w:r>
        <w:rPr>
          <w:b w:val="0"/>
          <w:i w:val="0"/>
        </w:rPr>
        <w:t>Design rule: if the backend is unreachable, the simulation shows a blocking BACKEND OFFLINE banner and prevents all firing. This is fail-loud offline [the system refuses to work rather than substituting a simplified local calculation].</w:t>
      </w:r>
    </w:p>
    <w:p>
      <w:pPr>
        <w:pStyle w:val="Heading2"/>
      </w:pPr>
      <w:r>
        <w:t>4.2 Data Flow — One Engagement</w:t>
      </w:r>
    </w:p>
    <w:p>
      <w:pPr>
        <w:ind w:left="432"/>
      </w:pPr>
      <w:r>
        <w:rPr>
          <w:b/>
          <w:sz w:val="22"/>
        </w:rPr>
        <w:t xml:space="preserve">1. Operator places target: </w:t>
      </w:r>
      <w:r>
        <w:rPr>
          <w:sz w:val="22"/>
        </w:rPr>
        <w:t>Click on the 3-D map or press ⊕ Random. Browser sends (x, y, z) to /api/solve.</w:t>
      </w:r>
    </w:p>
    <w:p>
      <w:pPr>
        <w:ind w:left="432"/>
      </w:pPr>
      <w:r>
        <w:rPr>
          <w:b/>
          <w:sz w:val="22"/>
        </w:rPr>
        <w:t xml:space="preserve">2. Fire solution computed: </w:t>
      </w:r>
      <w:r>
        <w:rPr>
          <w:sz w:val="22"/>
        </w:rPr>
        <w:t>arcs_server.py calls BallisticSolver.solve() and RobotBiasModel.expected_bias(). Returns pitch, yaw, tof, v0, and all bias values.</w:t>
      </w:r>
    </w:p>
    <w:p>
      <w:pPr>
        <w:ind w:left="432"/>
      </w:pPr>
      <w:r>
        <w:rPr>
          <w:b/>
          <w:sz w:val="22"/>
        </w:rPr>
        <w:t xml:space="preserve">3. Engagement state frozen: </w:t>
      </w:r>
      <w:r>
        <w:rPr>
          <w:sz w:val="22"/>
        </w:rPr>
        <w:t>Browser freezes engEnvDv0 (environmental v0 offset from temperature and barrel wear) and engNoise (weapon class dispersion profile) for this mission.</w:t>
      </w:r>
    </w:p>
    <w:p>
      <w:pPr>
        <w:ind w:left="432"/>
      </w:pPr>
      <w:r>
        <w:rPr>
          <w:b/>
          <w:sz w:val="22"/>
        </w:rPr>
        <w:t xml:space="preserve">4. Registration round: </w:t>
      </w:r>
      <w:r>
        <w:rPr>
          <w:sz w:val="22"/>
        </w:rPr>
        <w:t>Round 1: correction = (0, 0, 0). Impact observed. ForgettingRLS receives its first data point.</w:t>
      </w:r>
    </w:p>
    <w:p>
      <w:pPr>
        <w:ind w:left="432"/>
      </w:pPr>
      <w:r>
        <w:rPr>
          <w:b/>
          <w:sz w:val="22"/>
        </w:rPr>
        <w:t xml:space="preserve">5. Adjustment rounds: </w:t>
      </w:r>
      <w:r>
        <w:rPr>
          <w:sz w:val="22"/>
        </w:rPr>
        <w:t>Rounds 2–8: each impact updates ForgettingRLS. Correction improves after each round.</w:t>
      </w:r>
    </w:p>
    <w:p>
      <w:pPr>
        <w:ind w:left="432"/>
      </w:pPr>
      <w:r>
        <w:rPr>
          <w:b/>
          <w:sz w:val="22"/>
        </w:rPr>
        <w:t xml:space="preserve">6. MPI-group lock: </w:t>
      </w:r>
      <w:r>
        <w:rPr>
          <w:sz w:val="22"/>
        </w:rPr>
        <w:t>After round 8: last 3 adjustment impacts averaged → residual added to locked correction.</w:t>
      </w:r>
    </w:p>
    <w:p>
      <w:pPr>
        <w:ind w:left="432"/>
      </w:pPr>
      <w:r>
        <w:rPr>
          <w:b/>
          <w:sz w:val="22"/>
        </w:rPr>
        <w:t xml:space="preserve">7. FFE rounds: </w:t>
      </w:r>
      <w:r>
        <w:rPr>
          <w:sz w:val="22"/>
        </w:rPr>
        <w:t>Rounds 9–10: locked correction applied unchanged. No further learning.</w:t>
      </w:r>
    </w:p>
    <w:p>
      <w:pPr>
        <w:ind w:left="432"/>
      </w:pPr>
      <w:r>
        <w:rPr>
          <w:b/>
          <w:sz w:val="22"/>
        </w:rPr>
        <w:t xml:space="preserve">8. Mission complete: </w:t>
      </w:r>
      <w:r>
        <w:rPr>
          <w:sz w:val="22"/>
        </w:rPr>
        <w:t>CEP computed. In benchmark.py the Python EngagementSimulator logs all results to CSV and SQLite.</w:t>
      </w:r>
    </w:p>
    <w:p/>
    <w:p>
      <w:pPr>
        <w:pStyle w:val="Heading2"/>
      </w:pPr>
      <w:r>
        <w:t>4.3 Cross-Engagement Learning (Python Backend)</w:t>
      </w:r>
    </w:p>
    <w:p>
      <w:r>
        <w:rPr>
          <w:b w:val="0"/>
          <w:i w:val="0"/>
        </w:rPr>
        <w:t>After each engagement in benchmark.py or pipeline.py, the StructuredBiasEstimator (SBE) receives the optimal correction found by the BO (Bayesian Optimizer). Over 10–20 engagements the SBE converges to accurate estimates of three physical bias parameters: b_sag (barrel sag coefficient), b_yaw (total yaw offset), and b_v0 (propellant velocity bias). These estimates are stored in the EngagementDatabase (SQLite) and used as warm-start pre-corrections for the next engagement with the same weapon, reducing the adjustment rounds needed.</w:t>
      </w:r>
    </w:p>
    <w:p>
      <w:r>
        <w:br w:type="page"/>
      </w:r>
    </w:p>
    <w:p>
      <w:pPr>
        <w:pStyle w:val="Heading1"/>
      </w:pPr>
      <w:r>
        <w:t>5. Components</w:t>
      </w:r>
    </w:p>
    <w:p>
      <w:pPr>
        <w:pStyle w:val="Heading2"/>
      </w:pPr>
      <w:r>
        <w:t>5.1 Ballistic Solver</w:t>
      </w:r>
    </w:p>
    <w:p>
      <w:pPr>
        <w:pStyle w:val="Heading3"/>
      </w:pPr>
      <w:r>
        <w:t>What it is</w:t>
      </w:r>
    </w:p>
    <w:p>
      <w:r>
        <w:rPr>
          <w:b w:val="0"/>
          <w:i w:val="0"/>
        </w:rPr>
        <w:t>The pure physics engine. Given a target location and muzzle velocity, it computes the exact barrel angles so the shell hits the target — assuming vacuum (no air resistance) and constant gravity (9.81 m/s²). Everything else in ARCS depends on this; it depends on nothing else in the project.</w:t>
      </w:r>
    </w:p>
    <w:p>
      <w:pPr>
        <w:pStyle w:val="Heading3"/>
      </w:pPr>
      <w:r>
        <w:t>File</w:t>
      </w:r>
    </w:p>
    <w:p>
      <w:pPr>
        <w:pStyle w:val="ListBullet"/>
        <w:ind w:left="360"/>
      </w:pPr>
      <w:r>
        <w:t>physics/ballistic_solver.py — Classes: BallisticSolution (data record of one firing solution), TrajectoryPoint (one point on the flight path), BallisticSolver (the solver). Methods: solve(), solve_both(), trajectory(), max_range().</w:t>
      </w:r>
    </w:p>
    <w:p>
      <w:pPr>
        <w:pStyle w:val="Heading3"/>
      </w:pPr>
      <w:r>
        <w:t>Key terms</w:t>
      </w:r>
    </w:p>
    <w:p>
      <w:pPr>
        <w:pStyle w:val="ListBullet"/>
        <w:ind w:left="360"/>
      </w:pPr>
      <w:r>
        <w:t>Pitch (θ) [the up-down angle of the barrel — higher pitch means a steeper arc]</w:t>
      </w:r>
    </w:p>
    <w:p>
      <w:pPr>
        <w:pStyle w:val="ListBullet"/>
        <w:ind w:left="360"/>
      </w:pPr>
      <w:r>
        <w:t>Yaw (φ) [the left-right angle of the turret — sets the horizontal direction to the target]</w:t>
      </w:r>
    </w:p>
    <w:p>
      <w:pPr>
        <w:pStyle w:val="ListBullet"/>
        <w:ind w:left="360"/>
      </w:pPr>
      <w:r>
        <w:t>Time of Flight (ToF) [how many seconds the shell is airborne]</w:t>
      </w:r>
    </w:p>
    <w:p>
      <w:pPr>
        <w:pStyle w:val="ListBullet"/>
        <w:ind w:left="360"/>
      </w:pPr>
      <w:r>
        <w:t>LOW angle solution [flatter, faster trajectory — shorter time of flight]</w:t>
      </w:r>
    </w:p>
    <w:p>
      <w:pPr>
        <w:pStyle w:val="ListBullet"/>
        <w:ind w:left="360"/>
      </w:pPr>
      <w:r>
        <w:t>HIGH angle solution [lobbed trajectory — steeper arc, longer time of flight]</w:t>
      </w:r>
    </w:p>
    <w:p>
      <w:pPr>
        <w:pStyle w:val="ListBullet"/>
        <w:ind w:left="360"/>
      </w:pPr>
      <w:r>
        <w:t>Reachable [can the target be reached at all? Beyond max range = unreachable]</w:t>
      </w:r>
    </w:p>
    <w:p>
      <w:pPr>
        <w:pStyle w:val="Heading3"/>
      </w:pPr>
      <w:r>
        <w:t>How it works</w:t>
      </w:r>
    </w:p>
    <w:p>
      <w:r>
        <w:rPr>
          <w:b w:val="0"/>
          <w:i w:val="0"/>
        </w:rPr>
        <w:t>Given target (x, y, z) and muzzle velocity v0, the solver computes horizontal range R = √(x²+z²) and solves the quadratic equation for time-of-flight. Two solutions always exist for a reachable target: LOW angle and HIGH angle. Mechanical limits: PITCH_MIN_DEG=0.0°, PITCH_MAX_DEG=85.0°, RANGE_MAX=500.0 m, V0_MIN=20.0 m/s, V0_MAX=300.0 m/s.</w:t>
      </w:r>
    </w:p>
    <w:p>
      <w:pPr>
        <w:pStyle w:val="Heading3"/>
      </w:pPr>
      <w:r>
        <w:t>Important code</w:t>
      </w:r>
    </w:p>
    <w:p>
      <w:pPr>
        <w:ind w:left="576" w:right="576"/>
        <w:shd w:val="clear" w:color="auto" w:fill="EEEEEE"/>
      </w:pPr>
      <w:r>
        <w:rPr>
          <w:rFonts w:ascii="Courier New" w:hAnsi="Courier New"/>
          <w:sz w:val="18"/>
        </w:rPr>
        <w:t># physics/constants.py — physical limits used by the solver</w:t>
        <w:br/>
        <w:t>GRAVITY       = 9.81   # m/s²</w:t>
        <w:br/>
        <w:t>PITCH_MIN_DEG =  0.0   # degrees</w:t>
        <w:br/>
        <w:t>PITCH_MAX_DEG = 85.0   # degrees</w:t>
        <w:br/>
        <w:t>V0_MIN        = 20.0   # m/s</w:t>
        <w:br/>
        <w:t>V0_MAX        = 300.0  # m/s</w:t>
        <w:br/>
        <w:t>RANGE_MAX     = 500.0  # m</w:t>
      </w:r>
    </w:p>
    <w:p>
      <w:pPr>
        <w:pStyle w:val="Heading3"/>
      </w:pPr>
      <w:r>
        <w:t>Worked example</w:t>
      </w:r>
    </w:p>
    <w:p>
      <w:r>
        <w:rPr>
          <w:b w:val="0"/>
          <w:i w:val="0"/>
        </w:rPr>
        <w:t>Target at (300, 0, 0) — 300 m straight ahead, flat ground, v0=100 m/s: solver returns pitch_deg≈8.6° (LOW), yaw_deg=0°, tof≈6.1 s, max_height≈40 m, reachable=True.</w:t>
      </w:r>
    </w:p>
    <w:p>
      <w:pPr>
        <w:pStyle w:val="Heading3"/>
      </w:pPr>
      <w:r>
        <w:t>Dependencies</w:t>
      </w:r>
    </w:p>
    <w:p>
      <w:r>
        <w:rPr>
          <w:b w:val="0"/>
          <w:i w:val="0"/>
        </w:rPr>
        <w:t>None — this is the root of the dependency tree.</w:t>
      </w:r>
    </w:p>
    <w:p/>
    <w:p>
      <w:pPr>
        <w:pStyle w:val="Heading2"/>
      </w:pPr>
      <w:r>
        <w:t>5.2 Robot Bias Model</w:t>
      </w:r>
    </w:p>
    <w:p>
      <w:pPr>
        <w:pStyle w:val="Heading3"/>
      </w:pPr>
      <w:r>
        <w:t>What it is</w:t>
      </w:r>
    </w:p>
    <w:p>
      <w:r>
        <w:rPr>
          <w:b w:val="0"/>
          <w:i w:val="0"/>
        </w:rPr>
        <w:t>Simulates a real weapon's systematic flaws. Produces the deterministic (predictable) errors that ARCS must learn and correct. The same seed always produces the same weapon fingerprint.</w:t>
      </w:r>
    </w:p>
    <w:p>
      <w:pPr>
        <w:pStyle w:val="Heading3"/>
      </w:pPr>
      <w:r>
        <w:t>Files</w:t>
      </w:r>
    </w:p>
    <w:p>
      <w:pPr>
        <w:pStyle w:val="ListBullet"/>
        <w:ind w:left="360"/>
      </w:pPr>
      <w:r>
        <w:t>physics/bias_model.py — Dataclass: RobotBiasParams (8 physical parameters). Class: RobotBiasModel (applies bias + noise, returns expected_bias for the API).</w:t>
      </w:r>
    </w:p>
    <w:p>
      <w:pPr>
        <w:pStyle w:val="ListBullet"/>
        <w:ind w:left="360"/>
      </w:pPr>
      <w:r>
        <w:t>physics/constants.py — SIGMA_PITCH_DEG=0.3°, SIGMA_YAW_DEG=0.2°, SIGMA_V0=1.5 m/s, BIAS_SCALE=1.5.</w:t>
      </w:r>
    </w:p>
    <w:p>
      <w:pPr>
        <w:pStyle w:val="Heading3"/>
      </w:pPr>
      <w:r>
        <w:t>Key terms</w:t>
      </w:r>
    </w:p>
    <w:p>
      <w:pPr>
        <w:pStyle w:val="ListBullet"/>
        <w:ind w:left="360"/>
      </w:pPr>
      <w:r>
        <w:t>sag_coeff [how much the barrel droops per unit of sin(pitch) — larger = more droop at high pitch angles]</w:t>
      </w:r>
    </w:p>
    <w:p>
      <w:pPr>
        <w:pStyle w:val="ListBullet"/>
        <w:ind w:left="360"/>
      </w:pPr>
      <w:r>
        <w:t>imu_yaw_offset [the direction sensor's fixed pointing error]</w:t>
      </w:r>
    </w:p>
    <w:p>
      <w:pPr>
        <w:pStyle w:val="ListBullet"/>
        <w:ind w:left="360"/>
      </w:pPr>
      <w:r>
        <w:t>blast_yaw_kick [the cannon blast pushes the barrel slightly sideways on every shot]</w:t>
      </w:r>
    </w:p>
    <w:p>
      <w:pPr>
        <w:pStyle w:val="ListBullet"/>
        <w:ind w:left="360"/>
      </w:pPr>
      <w:r>
        <w:t>thermal_v0_coeff [muzzle velocity change per degree above 20°C]</w:t>
      </w:r>
    </w:p>
    <w:p>
      <w:pPr>
        <w:pStyle w:val="ListBullet"/>
        <w:ind w:left="360"/>
      </w:pPr>
      <w:r>
        <w:t>BIAS_SCALE=1.5 [systematic bias is 1.5× random noise sigma — maximum improvable CEP ≈ 44%]</w:t>
      </w:r>
    </w:p>
    <w:p>
      <w:pPr>
        <w:pStyle w:val="Heading3"/>
      </w:pPr>
      <w:r>
        <w:t>How it works</w:t>
      </w:r>
    </w:p>
    <w:p>
      <w:r>
        <w:rPr>
          <w:b w:val="0"/>
          <w:i w:val="0"/>
        </w:rPr>
        <w:t>From seed=42, the model generates fixed RobotBiasParams. The apply() method adds biases plus random noise (at SIGMA_PITCH_DEG, SIGMA_YAW_DEG, SIGMA_V0) to each commanded angle and velocity. The expected_bias() method returns the deterministic part — this is what /api/solve sends to the browser.</w:t>
      </w:r>
    </w:p>
    <w:p>
      <w:pPr>
        <w:pStyle w:val="Heading3"/>
      </w:pPr>
      <w:r>
        <w:t>Important code</w:t>
      </w:r>
    </w:p>
    <w:p>
      <w:pPr>
        <w:ind w:left="576" w:right="576"/>
        <w:shd w:val="clear" w:color="auto" w:fill="EEEEEE"/>
      </w:pPr>
      <w:r>
        <w:rPr>
          <w:rFonts w:ascii="Courier New" w:hAnsi="Courier New"/>
          <w:sz w:val="18"/>
        </w:rPr>
        <w:t># physics/bias_model.py — systematic_pitch_bias()</w:t>
        <w:br/>
        <w:t># Barrel sag grows with pitch angle because a heavy barrel</w:t>
        <w:br/>
        <w:t># droops more when pointing upward.</w:t>
        <w:br/>
        <w:t>def systematic_pitch_bias(self, pitch_deg):</w:t>
        <w:br/>
        <w:t xml:space="preserve">    return -(self.params.sag_coeff * np.sin(np.deg2rad(pitch_deg))</w:t>
        <w:br/>
        <w:t xml:space="preserve">             + self.params.pitch_backlash)</w:t>
      </w:r>
    </w:p>
    <w:p>
      <w:pPr>
        <w:pStyle w:val="Heading3"/>
      </w:pPr>
      <w:r>
        <w:t>Worked example</w:t>
      </w:r>
    </w:p>
    <w:p>
      <w:r>
        <w:rPr>
          <w:b w:val="0"/>
          <w:i w:val="0"/>
        </w:rPr>
        <w:t>With seed=42 at pitch=8.6°: sin(8.6°)=0.149, sag_coeff≈0.45°/unit → pitch bias ≈ −0.067°. Shell lands about 0.35 m short at 300 m. The yaw bias (imu_offset + blast_kick) ≈ +0.13°, causing ≈0.68 m lateral miss at 300 m.</w:t>
      </w:r>
    </w:p>
    <w:p>
      <w:pPr>
        <w:pStyle w:val="Heading3"/>
      </w:pPr>
      <w:r>
        <w:t>Dependencies</w:t>
      </w:r>
    </w:p>
    <w:p>
      <w:r>
        <w:rPr>
          <w:b w:val="0"/>
          <w:i w:val="0"/>
        </w:rPr>
        <w:t>Depends on physics/constants.py. Used by: arcs_server.py, EngagementSimulator in bayesian_optimizer.py, benchmark.py.</w:t>
      </w:r>
    </w:p>
    <w:p/>
    <w:p>
      <w:pPr>
        <w:pStyle w:val="Heading2"/>
      </w:pPr>
      <w:r>
        <w:t>5.3 Environmental Model</w:t>
      </w:r>
    </w:p>
    <w:p>
      <w:pPr>
        <w:pStyle w:val="Heading3"/>
      </w:pPr>
      <w:r>
        <w:t>What it is</w:t>
      </w:r>
    </w:p>
    <w:p>
      <w:r>
        <w:rPr>
          <w:b w:val="0"/>
          <w:i w:val="0"/>
        </w:rPr>
        <w:t>Computes the extra velocity error caused by propellant temperature and barrel wear. These are measured quantities (thermometer + round counter), so ARCS applies them as feed-forward compensation [fixing a known error in advance, before firing, rather than learning it from misses] — applied at 100% efficiency before Round 1 so no adjustment rounds are wasted discovering what the thermometer already told the system.</w:t>
      </w:r>
    </w:p>
    <w:p>
      <w:pPr>
        <w:pStyle w:val="Heading3"/>
      </w:pPr>
      <w:r>
        <w:t>Files</w:t>
      </w:r>
    </w:p>
    <w:p>
      <w:pPr>
        <w:pStyle w:val="ListBullet"/>
        <w:ind w:left="360"/>
      </w:pPr>
      <w:r>
        <w:t>arcs_simulation.html — Function: envV0Bias() (computes the offset); variable: engEnvDv0 (frozen at mission start and applied in analyticalPreCorr()).</w:t>
      </w:r>
    </w:p>
    <w:p>
      <w:pPr>
        <w:pStyle w:val="ListBullet"/>
        <w:ind w:left="360"/>
      </w:pPr>
      <w:r>
        <w:t>benchmark.py — Function: compute_env_dv0(temp, wear) (mirrors the HTML formula for Python-side benchmarking).</w:t>
      </w:r>
    </w:p>
    <w:p>
      <w:pPr>
        <w:pStyle w:val="Heading3"/>
      </w:pPr>
      <w:r>
        <w:t>Key terms</w:t>
      </w:r>
    </w:p>
    <w:p>
      <w:pPr>
        <w:pStyle w:val="ListBullet"/>
        <w:ind w:left="360"/>
      </w:pPr>
      <w:r>
        <w:t>propellantTemp [temperature in °C — colder propellant burns slower → lower muzzle velocity → shells land short]</w:t>
      </w:r>
    </w:p>
    <w:p>
      <w:pPr>
        <w:pStyle w:val="ListBullet"/>
        <w:ind w:left="360"/>
      </w:pPr>
      <w:r>
        <w:t>barrelWearRounds [rounds the barrel has fired — a worn barrel has a slightly enlarged bore → lower muzzle velocity]</w:t>
      </w:r>
    </w:p>
    <w:p>
      <w:pPr>
        <w:pStyle w:val="ListBullet"/>
        <w:ind w:left="360"/>
      </w:pPr>
      <w:r>
        <w:t>engEnvDv0 [the environmental v0 offset frozen at mission start — does not change even if the slider is moved mid-mission]</w:t>
      </w:r>
    </w:p>
    <w:p>
      <w:pPr>
        <w:pStyle w:val="Heading3"/>
      </w:pPr>
      <w:r>
        <w:t>How it works</w:t>
      </w:r>
    </w:p>
    <w:p>
      <w:pPr>
        <w:ind w:left="576" w:right="576"/>
        <w:shd w:val="clear" w:color="auto" w:fill="EEEEEE"/>
      </w:pPr>
      <w:r>
        <w:rPr>
          <w:rFonts w:ascii="Courier New" w:hAnsi="Courier New"/>
          <w:sz w:val="18"/>
        </w:rPr>
        <w:t>// arcs_simulation.html — envV0Bias()</w:t>
        <w:br/>
        <w:t>function envV0Bias() {</w:t>
        <w:br/>
        <w:t xml:space="preserve">  const tempDelta = (propellantTemp - 15) * 0.35;   // 0.35 m/s per °C from 15°C nominal</w:t>
        <w:br/>
        <w:t xml:space="preserve">  const wearDelta = -(barrelWearRounds / 100) * 0.5; // -0.5 m/s per 100 rounds</w:t>
        <w:br/>
        <w:t xml:space="preserve">  return tempDelta + wearDelta;</w:t>
        <w:br/>
        <w:t>}</w:t>
      </w:r>
    </w:p>
    <w:p>
      <w:r>
        <w:rPr>
          <w:b w:val="0"/>
          <w:i w:val="0"/>
        </w:rPr>
        <w:t>At mission start (placeTarget()), engEnvDv0 = envV0Bias() is frozen. analyticalPreCorr() adds −engEnvDv0 to the dv component of the pre-correction. ForgettingRLS then sees only the residual structural bias.</w:t>
      </w:r>
    </w:p>
    <w:p>
      <w:pPr>
        <w:pStyle w:val="Heading3"/>
      </w:pPr>
      <w:r>
        <w:t>Worked example</w:t>
      </w:r>
    </w:p>
    <w:p>
      <w:r>
        <w:rPr>
          <w:b w:val="0"/>
          <w:i w:val="0"/>
        </w:rPr>
        <w:t>T=−30°C, wear=0: env offset = (−30−15)×0.35 = −15.75 m/s. The compensation adds +15.75 m/s to nominal firing velocity. Without this, shells land 63.6 m short on average (from benchmark_env_results.csv). With compensation: mean corrected CEP = 25.1 m, improvement = 60.5%.</w:t>
      </w:r>
    </w:p>
    <w:p>
      <w:pPr>
        <w:pStyle w:val="Heading3"/>
      </w:pPr>
      <w:r>
        <w:t>Dependencies</w:t>
      </w:r>
    </w:p>
    <w:p>
      <w:r>
        <w:rPr>
          <w:b w:val="0"/>
          <w:i w:val="0"/>
        </w:rPr>
        <w:t>No Python dependencies — logic lives in arcs_simulation.html and benchmark.py. Feeds into: analyticalPreCorr().</w:t>
      </w:r>
    </w:p>
    <w:p/>
    <w:p>
      <w:pPr>
        <w:pStyle w:val="Heading2"/>
      </w:pPr>
      <w:r>
        <w:t>5.4 Weapon Class Profiles</w:t>
      </w:r>
    </w:p>
    <w:p>
      <w:pPr>
        <w:pStyle w:val="Heading3"/>
      </w:pPr>
      <w:r>
        <w:t>What it is</w:t>
      </w:r>
    </w:p>
    <w:p>
      <w:r>
        <w:rPr>
          <w:b w:val="0"/>
          <w:i w:val="0"/>
        </w:rPr>
        <w:t>Two weapon class profiles, each with different dispersion characteristics. The chosen class determines the noise floor for the entire mission. Changing the class before a new mission changes how precisely rounds land even with a perfect correction.</w:t>
      </w:r>
    </w:p>
    <w:p>
      <w:pPr>
        <w:pStyle w:val="Heading3"/>
      </w:pPr>
      <w:r>
        <w:t>File</w:t>
      </w:r>
    </w:p>
    <w:p>
      <w:pPr>
        <w:pStyle w:val="ListBullet"/>
        <w:ind w:left="360"/>
      </w:pPr>
      <w:r>
        <w:t>arcs_simulation.html — Constant: WEAPON_CLASSES; variable: selectedWeaponClass; variable: engNoise (frozen per engagement).</w:t>
      </w:r>
    </w:p>
    <w:p>
      <w:pPr>
        <w:pStyle w:val="Heading3"/>
      </w:pPr>
      <w:r>
        <w:t>Key terms</w:t>
      </w:r>
    </w:p>
    <w:p>
      <w:pPr>
        <w:pStyle w:val="ListBullet"/>
        <w:ind w:left="360"/>
      </w:pPr>
      <w:r>
        <w:t>PRECISION DF [direct-fire precision weapon: sp=0.03°, sy=0.03°, sv=0.25 m/s]</w:t>
      </w:r>
    </w:p>
    <w:p>
      <w:pPr>
        <w:pStyle w:val="ListBullet"/>
        <w:ind w:left="360"/>
      </w:pPr>
      <w:r>
        <w:t>ARTILLERY [unguided artillery: sp=0.10°, sy=0.10°, sv=1.50 m/s]</w:t>
      </w:r>
    </w:p>
    <w:p>
      <w:pPr>
        <w:pStyle w:val="ListBullet"/>
        <w:ind w:left="360"/>
      </w:pPr>
      <w:r>
        <w:t>noiseFloorCEP() [computes the theoretical minimum CEP from engNoise and sol.range]</w:t>
      </w:r>
    </w:p>
    <w:p>
      <w:pPr>
        <w:pStyle w:val="Heading3"/>
      </w:pPr>
      <w:r>
        <w:t>How it works</w:t>
      </w:r>
    </w:p>
    <w:p>
      <w:pPr>
        <w:ind w:left="576" w:right="576"/>
        <w:shd w:val="clear" w:color="auto" w:fill="EEEEEE"/>
      </w:pPr>
      <w:r>
        <w:rPr>
          <w:rFonts w:ascii="Courier New" w:hAnsi="Courier New"/>
          <w:sz w:val="18"/>
        </w:rPr>
        <w:t>// arcs_simulation.html — WEAPON_CLASSES constant</w:t>
        <w:br/>
        <w:t>const WEAPON_CLASSES = {</w:t>
        <w:br/>
        <w:t xml:space="preserve">  PRECISION: { label:'PRECISION DF', sp:0.03, sy:0.03, sv:0.25 },</w:t>
        <w:br/>
        <w:t xml:space="preserve">  ARTILLERY: { label:'ARTILLERY',    sp:0.10, sy:0.10, sv:1.50 },</w:t>
        <w:br/>
        <w:t>};</w:t>
      </w:r>
    </w:p>
    <w:p>
      <w:r>
        <w:rPr>
          <w:b w:val="0"/>
          <w:i w:val="0"/>
        </w:rPr>
        <w:t>At mission start: engNoise = {...WEAPON_CLASSES[selectedWeaponClass]} is frozen. All rounds use engNoise.sp/sy/sv for random noise. noiseFloorCEP() computes: σ = √((range×sp×π/180)² + (range×sy×π/180)² + (sv×tof)²), then CEP = σ × 1.177 × 0.5. ON TARGET threshold = floor × 2.5.</w:t>
      </w:r>
    </w:p>
    <w:p>
      <w:pPr>
        <w:pStyle w:val="Heading3"/>
      </w:pPr>
      <w:r>
        <w:t>Worked example</w:t>
      </w:r>
    </w:p>
    <w:p>
      <w:r>
        <w:rPr>
          <w:b w:val="0"/>
          <w:i w:val="0"/>
        </w:rPr>
        <w:t>At range 350 m, tof≈3.5 s: PRECISION floor ≈ 0.54 m, ARTILLERY floor ≈ 3.13 m.</w:t>
      </w:r>
    </w:p>
    <w:p>
      <w:pPr>
        <w:pStyle w:val="Heading3"/>
      </w:pPr>
      <w:r>
        <w:t>Dependencies</w:t>
      </w:r>
    </w:p>
    <w:p>
      <w:r>
        <w:rPr>
          <w:b w:val="0"/>
          <w:i w:val="0"/>
        </w:rPr>
        <w:t>No external dependencies. Used by: fireSingleShot(), noiseFloorCEP(), ON TARGET badge logic.</w:t>
      </w:r>
    </w:p>
    <w:p/>
    <w:p>
      <w:pPr>
        <w:pStyle w:val="Heading2"/>
      </w:pPr>
      <w:r>
        <w:t>5.5 ForgettingRLS Estimator (Intra-Engagement Learning)</w:t>
      </w:r>
    </w:p>
    <w:p>
      <w:pPr>
        <w:pStyle w:val="Heading3"/>
      </w:pPr>
      <w:r>
        <w:t>What it is</w:t>
      </w:r>
    </w:p>
    <w:p>
      <w:r>
        <w:rPr>
          <w:b w:val="0"/>
          <w:i w:val="0"/>
        </w:rPr>
        <w:t>The core per-engagement learning algorithm. RLS [Recursive Least Squares — a method for updating an estimate each time new data arrives, without re-processing all old data] with a forgetting factor λ=0.93. The "forgetting" means old observations are gradually down-weighted so the estimate stays current if the weapon's behaviour drifts slowly. Think of it like a running average that pays more attention to recent data.</w:t>
      </w:r>
    </w:p>
    <w:p>
      <w:pPr>
        <w:pStyle w:val="Heading3"/>
      </w:pPr>
      <w:r>
        <w:t>Files</w:t>
      </w:r>
    </w:p>
    <w:p>
      <w:pPr>
        <w:pStyle w:val="ListBullet"/>
        <w:ind w:left="360"/>
      </w:pPr>
      <w:r>
        <w:t>arcs_simulation.html — JavaScript class: ForgettingRLS (constructor, update(), get()). λ=0.93. This is the live estimator running in the browser.</w:t>
      </w:r>
    </w:p>
    <w:p>
      <w:pPr>
        <w:pStyle w:val="ListBullet"/>
        <w:ind w:left="360"/>
      </w:pPr>
      <w:r>
        <w:t>bayesian_optimizer.py — Python class: ForgettingRLS (identical algorithm). λ=0.90 for the Python backend.</w:t>
      </w:r>
    </w:p>
    <w:p>
      <w:pPr>
        <w:pStyle w:val="ListBullet"/>
        <w:ind w:left="360"/>
      </w:pPr>
      <w:r>
        <w:t>tests/test_forgetting_rls.py — 10 tests verifying convergence speed and outlier rejection.</w:t>
      </w:r>
    </w:p>
    <w:p>
      <w:pPr>
        <w:pStyle w:val="Heading3"/>
      </w:pPr>
      <w:r>
        <w:t>Key terms</w:t>
      </w:r>
    </w:p>
    <w:p>
      <w:pPr>
        <w:pStyle w:val="ListBullet"/>
        <w:ind w:left="360"/>
      </w:pPr>
      <w:r>
        <w:t>λ (lambda=0.93) [forgetting factor — 1.0 = never forget, 0.0 = only remember the latest shot. 0.93 means each old observation is weighted 7% less than the new one]</w:t>
      </w:r>
    </w:p>
    <w:p>
      <w:pPr>
        <w:pStyle w:val="ListBullet"/>
        <w:ind w:left="360"/>
      </w:pPr>
      <w:r>
        <w:t>db [estimated bearing correction in degrees — how much to rotate the turret left/right]</w:t>
      </w:r>
    </w:p>
    <w:p>
      <w:pPr>
        <w:pStyle w:val="ListBullet"/>
        <w:ind w:left="360"/>
      </w:pPr>
      <w:r>
        <w:t>dv [estimated velocity correction in m/s — how much to add or subtract from muzzle velocity]</w:t>
      </w:r>
    </w:p>
    <w:p>
      <w:pPr>
        <w:pStyle w:val="ListBullet"/>
        <w:ind w:left="360"/>
      </w:pPr>
      <w:r>
        <w:t>Kalman gain (K) [how much to trust new data vs the current estimate]</w:t>
      </w:r>
    </w:p>
    <w:p>
      <w:pPr>
        <w:pStyle w:val="ListBullet"/>
        <w:ind w:left="360"/>
      </w:pPr>
      <w:r>
        <w:t>outlier rejection [observations that would change the estimate by more than 3σ are clipped — prevents one bad round from breaking the FCS]</w:t>
      </w:r>
    </w:p>
    <w:p>
      <w:pPr>
        <w:pStyle w:val="Heading3"/>
      </w:pPr>
      <w:r>
        <w:t>How it works</w:t>
      </w:r>
    </w:p>
    <w:p>
      <w:r>
        <w:rPr>
          <w:b w:val="0"/>
          <w:i w:val="0"/>
        </w:rPr>
        <w:t>After each adjustment round lands, the browser computes the error in barrel frame [coordinate frame aligned with the barrel]. errRange (long/short) drives the dv estimate; errLat (left/right) drives the db estimate. The update() method runs two parallel Kalman updates, then returns the new correction. get() clamps output to safe limits: db within ±8°, dv within ±22 m/s.</w:t>
      </w:r>
    </w:p>
    <w:p>
      <w:pPr>
        <w:pStyle w:val="Heading3"/>
      </w:pPr>
      <w:r>
        <w:t>Important code</w:t>
      </w:r>
    </w:p>
    <w:p>
      <w:pPr>
        <w:ind w:left="576" w:right="576"/>
        <w:shd w:val="clear" w:color="auto" w:fill="EEEEEE"/>
      </w:pPr>
      <w:r>
        <w:rPr>
          <w:rFonts w:ascii="Courier New" w:hAnsi="Courier New"/>
          <w:sz w:val="18"/>
        </w:rPr>
        <w:t>// arcs_simulation.html — ForgettingRLS.update() — bearing axis update</w:t>
        <w:br/>
        <w:t>const H_db = range * Math.PI / 180;          // sensitivity: m of lateral error per degree of bearing</w:t>
        <w:br/>
        <w:t>const inDB  = y_db - H_db*(corr_db - this.db);  // innovation</w:t>
        <w:br/>
        <w:t>const S_db  = H_db*H_db*this.P_db + R_lat;   // innovation covariance</w:t>
        <w:br/>
        <w:t>const K_db  = this.P_db*H_db/Math.max(S_db,1e-9); // Kalman gain</w:t>
        <w:br/>
        <w:t>this.db    -= K_db*inDB;                      // update estimate</w:t>
      </w:r>
    </w:p>
    <w:p>
      <w:pPr>
        <w:pStyle w:val="Heading3"/>
      </w:pPr>
      <w:r>
        <w:t>Worked example</w:t>
      </w:r>
    </w:p>
    <w:p>
      <w:r>
        <w:rPr>
          <w:b w:val="0"/>
          <w:i w:val="0"/>
        </w:rPr>
        <w:t>Round 2 lands 5.2 m right at range 300 m: errLat=−5.2 m, H_db=5.236 m/deg, K_db≈0.19 (high uncertainty). db decreases by ≈1.0°. After 3 rounds, estimate converges to the true yaw bias of ≈−0.122°.</w:t>
      </w:r>
    </w:p>
    <w:p>
      <w:pPr>
        <w:pStyle w:val="Heading3"/>
      </w:pPr>
      <w:r>
        <w:t>Dependencies</w:t>
      </w:r>
    </w:p>
    <w:p>
      <w:r>
        <w:rPr>
          <w:b w:val="0"/>
          <w:i w:val="0"/>
        </w:rPr>
        <w:t>Uses sol.tof and sol.range from the ballistic solver. Used by: correctionForShot(), MPI-group lock, benchmark.py all methods.</w:t>
      </w:r>
    </w:p>
    <w:p/>
    <w:p>
      <w:pPr>
        <w:pStyle w:val="Heading2"/>
      </w:pPr>
      <w:r>
        <w:t>5.6 Structured Bias Estimator (Cross-Engagement Memory)</w:t>
      </w:r>
    </w:p>
    <w:p>
      <w:pPr>
        <w:pStyle w:val="Heading3"/>
      </w:pPr>
      <w:r>
        <w:t>What it is</w:t>
      </w:r>
    </w:p>
    <w:p>
      <w:r>
        <w:rPr>
          <w:b w:val="0"/>
          <w:i w:val="0"/>
        </w:rPr>
        <w:t>The cross-engagement [across multiple separate engagements against different targets] memory system. While ForgettingRLS learns the bias for one target, the SBE learns the underlying physical parameters of the weapon across many engagements. After 10–20 engagements it can predict the correct correction for a brand-new target before the first round is fired.</w:t>
      </w:r>
    </w:p>
    <w:p>
      <w:pPr>
        <w:pStyle w:val="Heading3"/>
      </w:pPr>
      <w:r>
        <w:t>File</w:t>
      </w:r>
    </w:p>
    <w:p>
      <w:pPr>
        <w:pStyle w:val="ListBullet"/>
        <w:ind w:left="360"/>
      </w:pPr>
      <w:r>
        <w:t>structured_bias_estimator.py — Inner class: _ScalarRLS (single-parameter RLS). Main class: StructuredBiasEstimator. Methods: update_engagement(), predict(), confidence(), export_state(), load_state(), reset().</w:t>
      </w:r>
    </w:p>
    <w:p>
      <w:pPr>
        <w:pStyle w:val="Heading3"/>
      </w:pPr>
      <w:r>
        <w:t>Key terms</w:t>
      </w:r>
    </w:p>
    <w:p>
      <w:pPr>
        <w:pStyle w:val="ListBullet"/>
        <w:ind w:left="360"/>
      </w:pPr>
      <w:r>
        <w:t>b_sag [barrel sag coefficient — correction needed per unit sin(pitch). Fitted by observing how pitch correction varies across engagements at different ranges]</w:t>
      </w:r>
    </w:p>
    <w:p>
      <w:pPr>
        <w:pStyle w:val="ListBullet"/>
        <w:ind w:left="360"/>
      </w:pPr>
      <w:r>
        <w:t>b_yaw [total yaw bias in degrees — sum of IMU drift and blast kick]</w:t>
      </w:r>
    </w:p>
    <w:p>
      <w:pPr>
        <w:pStyle w:val="ListBullet"/>
        <w:ind w:left="360"/>
      </w:pPr>
      <w:r>
        <w:t>b_v0 [propellant velocity bias in m/s — from charge lot variation, wear, thermal effects]</w:t>
      </w:r>
    </w:p>
    <w:p>
      <w:pPr>
        <w:pStyle w:val="ListBullet"/>
        <w:ind w:left="360"/>
      </w:pPr>
      <w:r>
        <w:t>confidence() [scalar 0–1 — returns 0 after 0 engagements, approaches 1 after ≈20]</w:t>
      </w:r>
    </w:p>
    <w:p>
      <w:pPr>
        <w:pStyle w:val="ListBullet"/>
        <w:ind w:left="360"/>
      </w:pPr>
      <w:r>
        <w:t>warm start [using the SBE's prediction to initialise ForgettingRLS, so the RLS only refines a small residual]</w:t>
      </w:r>
    </w:p>
    <w:p>
      <w:pPr>
        <w:pStyle w:val="ListBullet"/>
        <w:ind w:left="360"/>
      </w:pPr>
      <w:r>
        <w:t>gray-box identification [parameter-fitting using known physical structure — bias ∝ sin(θ) — requiring far less data than a general-purpose model]</w:t>
      </w:r>
    </w:p>
    <w:p>
      <w:pPr>
        <w:pStyle w:val="Heading3"/>
      </w:pPr>
      <w:r>
        <w:t>How it works</w:t>
      </w:r>
    </w:p>
    <w:p>
      <w:r>
        <w:rPr>
          <w:b w:val="0"/>
          <w:i w:val="0"/>
        </w:rPr>
        <w:t>After each engagement the SBE receives (dp_opt, db_opt, dv_opt). Three _ScalarRLS filters update: b_yaw from db_opt, b_v0 from dv_opt, b_sag from regression on dp_opt vs sin(pitch_deg) across engagements. Forgetting factor λ=0.96 (slower than ForgettingRLS, reflecting that weapon bias changes slowly).</w:t>
      </w:r>
    </w:p>
    <w:p>
      <w:pPr>
        <w:pStyle w:val="Heading3"/>
      </w:pPr>
      <w:r>
        <w:t>Important code</w:t>
      </w:r>
    </w:p>
    <w:p>
      <w:pPr>
        <w:ind w:left="576" w:right="576"/>
        <w:shd w:val="clear" w:color="auto" w:fill="EEEEEE"/>
      </w:pPr>
      <w:r>
        <w:rPr>
          <w:rFonts w:ascii="Courier New" w:hAnsi="Courier New"/>
          <w:sz w:val="18"/>
        </w:rPr>
        <w:t># structured_bias_estimator.py — predict()</w:t>
        <w:br/>
        <w:t># PITCH_EFF=0.88, YAW_EFF=0.87, V0_EFF=0.91</w:t>
        <w:br/>
        <w:t># Efficiency factors match analyticalPreCorr() — leave 9-13%</w:t>
        <w:br/>
        <w:t># residual for ForgettingRLS to refine, avoiding overshoot.</w:t>
        <w:br/>
        <w:t>dp = self.b_sag * np.sin(np.deg2rad(pitch_deg)) * PITCH_EFF</w:t>
        <w:br/>
        <w:t>db = -self.b_yaw * YAW_EFF</w:t>
        <w:br/>
        <w:t>dv = -self.b_v0  * V0_EFF</w:t>
      </w:r>
    </w:p>
    <w:p>
      <w:pPr>
        <w:pStyle w:val="Heading3"/>
      </w:pPr>
      <w:r>
        <w:t>Worked example</w:t>
      </w:r>
    </w:p>
    <w:p>
      <w:r>
        <w:rPr>
          <w:b w:val="0"/>
          <w:i w:val="0"/>
        </w:rPr>
        <w:t>After 2 engagements (arcs_test.db, weapon VAJRA-07): b_sag=0.499, b_yaw≈0.047°, b_v0≈−1.694 m/s, confidence=0.330. For next engagement at pitch=10°: dp_pred=0.499×sin(10°)×0.88≈0.076°, db_pred=−0.041°, dv_pred=+1.541 m/s.</w:t>
      </w:r>
    </w:p>
    <w:p>
      <w:pPr>
        <w:pStyle w:val="Heading3"/>
      </w:pPr>
      <w:r>
        <w:t>Dependencies</w:t>
      </w:r>
    </w:p>
    <w:p>
      <w:r>
        <w:rPr>
          <w:b w:val="0"/>
          <w:i w:val="0"/>
        </w:rPr>
        <w:t>Depends on ForgettingRLS per-engagement estimates and EngagementDatabase for storage. Used by: pipeline.py, benchmark.py (frls_warm), demo_persistence.py.</w:t>
      </w:r>
    </w:p>
    <w:p/>
    <w:p>
      <w:pPr>
        <w:pStyle w:val="Heading2"/>
      </w:pPr>
      <w:r>
        <w:t>5.7 Bayesian Optimizer and Engagement Simulator</w:t>
      </w:r>
    </w:p>
    <w:p>
      <w:pPr>
        <w:pStyle w:val="Heading3"/>
      </w:pPr>
      <w:r>
        <w:t>What it is</w:t>
      </w:r>
    </w:p>
    <w:p>
      <w:r>
        <w:rPr>
          <w:b w:val="0"/>
          <w:i w:val="0"/>
        </w:rPr>
        <w:t>The BO searches for the best correction for a given target engagement. It fires multiple test shots, builds a GP [Gaussian Process — a statistical model estimating miss distance and its uncertainty] of the miss-distance landscape, and finds the (delta_pitch, delta_yaw, delta_v0) combination that minimises miss distance. Smart search: instead of trying all corrections, it learns from each shot where to look next.</w:t>
      </w:r>
    </w:p>
    <w:p>
      <w:pPr>
        <w:pStyle w:val="Heading3"/>
      </w:pPr>
      <w:r>
        <w:t>File</w:t>
      </w:r>
    </w:p>
    <w:p>
      <w:pPr>
        <w:pStyle w:val="ListBullet"/>
        <w:ind w:left="360"/>
      </w:pPr>
      <w:r>
        <w:t>bayesian_optimizer.py — Classes: GaussianProcess, GlobalModel (cross-engagement GP), EngagementMemory, BayesianOptimizer, EngagementSimulator. Contains nine documented fixes (FIX-1 through FIX-9).</w:t>
      </w:r>
    </w:p>
    <w:p>
      <w:pPr>
        <w:pStyle w:val="Heading3"/>
      </w:pPr>
      <w:r>
        <w:t>Key terms</w:t>
      </w:r>
    </w:p>
    <w:p>
      <w:pPr>
        <w:pStyle w:val="ListBullet"/>
        <w:ind w:left="360"/>
      </w:pPr>
      <w:r>
        <w:t>GP (Gaussian Process) [statistical model estimating the miss-distance landscape and its uncertainty]</w:t>
      </w:r>
    </w:p>
    <w:p>
      <w:pPr>
        <w:pStyle w:val="ListBullet"/>
        <w:ind w:left="360"/>
      </w:pPr>
      <w:r>
        <w:t>UCB (Upper Confidence Bound) [acquisition function balancing exploration and exploitation: UCB = μ + κσ]</w:t>
      </w:r>
    </w:p>
    <w:p>
      <w:pPr>
        <w:pStyle w:val="ListBullet"/>
        <w:ind w:left="360"/>
      </w:pPr>
      <w:r>
        <w:t>n_suggest=16 [number of BO search iterations per engagement]</w:t>
      </w:r>
    </w:p>
    <w:p>
      <w:pPr>
        <w:pStyle w:val="ListBullet"/>
        <w:ind w:left="360"/>
      </w:pPr>
      <w:r>
        <w:t>n_avg [shots per BO suggestion — set by SNR formula targeting SNR ≥ 3]</w:t>
      </w:r>
    </w:p>
    <w:p>
      <w:pPr>
        <w:pStyle w:val="Heading3"/>
      </w:pPr>
      <w:r>
        <w:t>Important code</w:t>
      </w:r>
    </w:p>
    <w:p>
      <w:pPr>
        <w:ind w:left="576" w:right="576"/>
        <w:shd w:val="clear" w:color="auto" w:fill="EEEEEE"/>
      </w:pPr>
      <w:r>
        <w:rPr>
          <w:rFonts w:ascii="Courier New" w:hAnsi="Courier New"/>
          <w:sz w:val="18"/>
        </w:rPr>
        <w:t># bayesian_optimizer.py — adaptive n_avg (FIX-9)</w:t>
        <w:br/>
        <w:t># SNR-based formula: fire enough shots per suggestion</w:t>
        <w:br/>
        <w:t># so the signal is 3× the noise — prevents noisy GP training.</w:t>
        <w:br/>
        <w:t>n_avg = int(np.ceil((3 * sigma_shot / correction_effect)**2))</w:t>
      </w:r>
    </w:p>
    <w:p>
      <w:pPr>
        <w:pStyle w:val="Heading3"/>
      </w:pPr>
      <w:r>
        <w:t>Dependencies</w:t>
      </w:r>
    </w:p>
    <w:p>
      <w:r>
        <w:rPr>
          <w:b w:val="0"/>
          <w:i w:val="0"/>
        </w:rPr>
        <w:t>Depends on BallisticSolver, RobotBiasModel, PINNCorrector. Used by: pipeline.py, experiment.py, benchmark.py.</w:t>
      </w:r>
    </w:p>
    <w:p/>
    <w:p>
      <w:pPr>
        <w:pStyle w:val="Heading2"/>
      </w:pPr>
      <w:r>
        <w:t>5.8 Kalman Filter (EngagementKF)</w:t>
      </w:r>
    </w:p>
    <w:p>
      <w:pPr>
        <w:pStyle w:val="Heading3"/>
      </w:pPr>
      <w:r>
        <w:t>What it is</w:t>
      </w:r>
    </w:p>
    <w:p>
      <w:r>
        <w:rPr>
          <w:b w:val="0"/>
          <w:i w:val="0"/>
        </w:rPr>
        <w:t>The Python-side estimator used in pipeline.py for directional shot refinement. Correctly rotates world-frame errors into barrel frame before updating, fixing the bearing-rotation bug that caused corrections at large bearing angles (e.g., 90°) to point in the wrong physical direction.</w:t>
      </w:r>
    </w:p>
    <w:p>
      <w:pPr>
        <w:pStyle w:val="Heading3"/>
      </w:pPr>
      <w:r>
        <w:t>File</w:t>
      </w:r>
    </w:p>
    <w:p>
      <w:pPr>
        <w:pStyle w:val="ListBullet"/>
        <w:ind w:left="360"/>
      </w:pPr>
      <w:r>
        <w:t>kalman_filter.py — Classes: EngagementKF (intra-engagement pitch/yaw estimation with bearing rotation), TargetTrackingKF (position tracking with Kalman predict/update for moving targets).</w:t>
      </w:r>
    </w:p>
    <w:p>
      <w:pPr>
        <w:pStyle w:val="Heading3"/>
      </w:pPr>
      <w:r>
        <w:t>Key terms</w:t>
      </w:r>
    </w:p>
    <w:p>
      <w:pPr>
        <w:pStyle w:val="ListBullet"/>
        <w:ind w:left="360"/>
      </w:pPr>
      <w:r>
        <w:t>bearing rotation [rotating (errX, errZ) from world frame into barrel frame before computing corrections — critical at non-zero bearing angles]</w:t>
      </w:r>
    </w:p>
    <w:p>
      <w:pPr>
        <w:pStyle w:val="ListBullet"/>
        <w:ind w:left="360"/>
      </w:pPr>
      <w:r>
        <w:t>correction_deg [property returning (delta_pitch, delta_yaw) as current KF estimate]</w:t>
      </w:r>
    </w:p>
    <w:p>
      <w:pPr>
        <w:pStyle w:val="Heading3"/>
      </w:pPr>
      <w:r>
        <w:t>Important code</w:t>
      </w:r>
    </w:p>
    <w:p>
      <w:pPr>
        <w:ind w:left="576" w:right="576"/>
        <w:shd w:val="clear" w:color="auto" w:fill="EEEEEE"/>
      </w:pPr>
      <w:r>
        <w:rPr>
          <w:rFonts w:ascii="Courier New" w:hAnsi="Courier New"/>
          <w:sz w:val="18"/>
        </w:rPr>
        <w:t># kalman_filter.py — bearing rotation principle</w:t>
        <w:br/>
        <w:t># At bearing θ=90°: world X maps to barrel LATERAL (not forward)</w:t>
        <w:br/>
        <w:t># Without rotation: a 5m forward miss → wrong yaw correction</w:t>
        <w:br/>
        <w:t>#                   instead of pitch correction → divergence</w:t>
      </w:r>
    </w:p>
    <w:p>
      <w:pPr>
        <w:pStyle w:val="Heading3"/>
      </w:pPr>
      <w:r>
        <w:t>Dependencies</w:t>
      </w:r>
    </w:p>
    <w:p>
      <w:r>
        <w:rPr>
          <w:b w:val="0"/>
          <w:i w:val="0"/>
        </w:rPr>
        <w:t>Depends on physics/constants.py, ballistic solver output. Used by: pipeline.py.</w:t>
      </w:r>
    </w:p>
    <w:p/>
    <w:p>
      <w:pPr>
        <w:pStyle w:val="Heading2"/>
      </w:pPr>
      <w:r>
        <w:t>5.9 PINN Corrector</w:t>
      </w:r>
    </w:p>
    <w:p>
      <w:pPr>
        <w:pStyle w:val="Heading3"/>
      </w:pPr>
      <w:r>
        <w:t>What it is</w:t>
      </w:r>
    </w:p>
    <w:p>
      <w:r>
        <w:rPr>
          <w:b w:val="0"/>
          <w:i w:val="0"/>
        </w:rPr>
        <w:t>PINN stands for Physics-Informed Neural Network [a neural network whose training includes a term penalising physically impossible predictions]. Designed to learn the weapon's bias from past engagement corrections and provide a pre-correction before the first round. In the current build it is fitted and present; the SBE is taking over its cross-engagement role in the Python backend.</w:t>
      </w:r>
    </w:p>
    <w:p>
      <w:pPr>
        <w:pStyle w:val="Heading3"/>
      </w:pPr>
      <w:r>
        <w:t>File</w:t>
      </w:r>
    </w:p>
    <w:p>
      <w:pPr>
        <w:pStyle w:val="ListBullet"/>
        <w:ind w:left="360"/>
      </w:pPr>
      <w:r>
        <w:t>pinn_corrector.py — Class: PINNCorrector. Architecture: 4 inputs (range, height, v0, sin_theta) → Linear(64)→Tanh → Linear(64)→Tanh → Linear(32)→Tanh → 3 outputs (delta_pitch, delta_yaw, delta_v0). Total parameters: 6,496.</w:t>
      </w:r>
    </w:p>
    <w:p>
      <w:pPr>
        <w:pStyle w:val="Heading3"/>
      </w:pPr>
      <w:r>
        <w:t>Key terms</w:t>
      </w:r>
    </w:p>
    <w:p>
      <w:pPr>
        <w:pStyle w:val="ListBullet"/>
        <w:ind w:left="360"/>
      </w:pPr>
      <w:r>
        <w:t>L_data [training loss comparing predictions to recorded corrections in the CSV]</w:t>
      </w:r>
    </w:p>
    <w:p>
      <w:pPr>
        <w:pStyle w:val="ListBullet"/>
        <w:ind w:left="360"/>
      </w:pPr>
      <w:r>
        <w:t>L_physics [structure-enforcing regulariser — penalises corrections growing in the wrong direction with pitch angle, and corrections outside ±3σ mechanical limits]</w:t>
      </w:r>
    </w:p>
    <w:p>
      <w:pPr>
        <w:pStyle w:val="ListBullet"/>
        <w:ind w:left="360"/>
      </w:pPr>
      <w:r>
        <w:t>solution_type=LOW/HIGH [two separate PINN models — one for LOW angle, one for HIGH angle trajectories]</w:t>
      </w:r>
    </w:p>
    <w:p>
      <w:pPr>
        <w:pStyle w:val="Heading3"/>
      </w:pPr>
      <w:r>
        <w:t>Current status</w:t>
      </w:r>
    </w:p>
    <w:p>
      <w:r>
        <w:rPr>
          <w:b w:val="0"/>
          <w:i w:val="0"/>
        </w:rPr>
        <w:t>Three bugs in the original physics loss were identified and corrected (CLAUDE.md BUG-1, BUG-2, BUG-3). Training data (data/range_table_corrections.csv, 45 records) was generated after the FIX-8 double-application bug was fixed. The PINN is fitted (is_fitted=True) and contributes to the /api/solve response.</w:t>
      </w:r>
    </w:p>
    <w:p>
      <w:pPr>
        <w:pStyle w:val="Heading3"/>
      </w:pPr>
      <w:r>
        <w:t>Dependencies</w:t>
      </w:r>
    </w:p>
    <w:p>
      <w:r>
        <w:rPr>
          <w:b w:val="0"/>
          <w:i w:val="0"/>
        </w:rPr>
        <w:t>Depends on data/range_table_corrections.csv, PyTorch (or scikit-learn fallback). Used by: arcs_server.py, pipeline.py (fallback when SBE confidence &lt; 0.6).</w:t>
      </w:r>
    </w:p>
    <w:p/>
    <w:p>
      <w:pPr>
        <w:pStyle w:val="Heading2"/>
      </w:pPr>
      <w:r>
        <w:t>5.10 Engagement Database</w:t>
      </w:r>
    </w:p>
    <w:p>
      <w:pPr>
        <w:pStyle w:val="Heading3"/>
      </w:pPr>
      <w:r>
        <w:t>What it is</w:t>
      </w:r>
    </w:p>
    <w:p>
      <w:r>
        <w:rPr>
          <w:b w:val="0"/>
          <w:i w:val="0"/>
        </w:rPr>
        <w:t>SQLite [a file-based database built into Python — no separate database server required] storage for every engagement. Enables the weapon's memory to survive process restarts: the SBE reloads parameter estimates from the database on startup.</w:t>
      </w:r>
    </w:p>
    <w:p>
      <w:pPr>
        <w:pStyle w:val="Heading3"/>
      </w:pPr>
      <w:r>
        <w:t>File</w:t>
      </w:r>
    </w:p>
    <w:p>
      <w:pPr>
        <w:pStyle w:val="ListBullet"/>
        <w:ind w:left="360"/>
      </w:pPr>
      <w:r>
        <w:t>engagement_database.py — Class: EngagementDatabase. Methods: _init_schema(), log() (legacy single-table), record_engagement() (full three-table), record_round() (per-round detail), get_engagement_history(), weapon_summary(), statistics(), run_persistent_engagement().</w:t>
      </w:r>
    </w:p>
    <w:p>
      <w:pPr>
        <w:pStyle w:val="Heading3"/>
      </w:pPr>
      <w:r>
        <w:t>Database files</w:t>
      </w:r>
    </w:p>
    <w:p>
      <w:pPr>
        <w:pStyle w:val="ListBullet"/>
        <w:ind w:left="360"/>
      </w:pPr>
      <w:r>
        <w:t>data/engagements.db — 623 rows, 36 columns (primary benchmark/pipeline database)</w:t>
      </w:r>
    </w:p>
    <w:p>
      <w:pPr>
        <w:pStyle w:val="ListBullet"/>
        <w:ind w:left="360"/>
      </w:pPr>
      <w:r>
        <w:t>arcs_test.db — single-weapon test database (VAJRA-07, 2 engagements, 40 rounds)</w:t>
      </w:r>
    </w:p>
    <w:p>
      <w:pPr>
        <w:pStyle w:val="ListBullet"/>
        <w:ind w:left="360"/>
      </w:pPr>
      <w:r>
        <w:t>arcs_fleet_test.db — two-weapon fleet test (VAJRA-07 and VAJRA-08, 3 engagements, 60 rounds)</w:t>
      </w:r>
    </w:p>
    <w:p>
      <w:pPr>
        <w:pStyle w:val="Heading3"/>
      </w:pPr>
      <w:r>
        <w:t>Dependencies</w:t>
      </w:r>
    </w:p>
    <w:p>
      <w:r>
        <w:rPr>
          <w:b w:val="0"/>
          <w:i w:val="0"/>
        </w:rPr>
        <w:t>Python standard library sqlite3 only. Used by: benchmark.py, pipeline.py, demo_persistence.py.</w:t>
      </w:r>
    </w:p>
    <w:p/>
    <w:p>
      <w:pPr>
        <w:pStyle w:val="Heading2"/>
      </w:pPr>
      <w:r>
        <w:t>5.11 Browser Simulation and User Interface</w:t>
      </w:r>
    </w:p>
    <w:p>
      <w:pPr>
        <w:pStyle w:val="Heading3"/>
      </w:pPr>
      <w:r>
        <w:t>What it is</w:t>
      </w:r>
    </w:p>
    <w:p>
      <w:r>
        <w:rPr>
          <w:b w:val="0"/>
          <w:i w:val="0"/>
        </w:rPr>
        <w:t>A single HTML file (arcs_simulation.html) containing the complete interactive interface. Renders a 3-D scene using Three.js. Never computes a fire solution — it asks the Python backend for every ballistic calculation.</w:t>
      </w:r>
    </w:p>
    <w:p>
      <w:pPr>
        <w:pStyle w:val="Heading3"/>
      </w:pPr>
      <w:r>
        <w:t>Key JavaScript components</w:t>
      </w:r>
    </w:p>
    <w:p>
      <w:pPr>
        <w:pStyle w:val="ListBullet"/>
        <w:ind w:left="360"/>
      </w:pPr>
      <w:r>
        <w:t>ForgettingRLS class — intra-engagement estimator (λ=0.93, outlier rejection at ±3σ)</w:t>
      </w:r>
    </w:p>
    <w:p>
      <w:pPr>
        <w:pStyle w:val="ListBullet"/>
        <w:ind w:left="360"/>
      </w:pPr>
      <w:r>
        <w:t>analyticalPreCorr() — applies 88%/87%/91% of bias.pitch/bias.yaw/bias.v0 as initial correction</w:t>
      </w:r>
    </w:p>
    <w:p>
      <w:pPr>
        <w:pStyle w:val="ListBullet"/>
        <w:ind w:left="360"/>
      </w:pPr>
      <w:r>
        <w:t>correctionForShot(n) — returns zero for registration, analyticalPreCorr for first adjustment, ForgettingRLS for subsequent adjustment, lockedCorrection for FFE</w:t>
      </w:r>
    </w:p>
    <w:p>
      <w:pPr>
        <w:pStyle w:val="ListBullet"/>
        <w:ind w:left="360"/>
      </w:pPr>
      <w:r>
        <w:t>engEnvDv0 / engNoise — environmental and weapon-class values frozen at mission start</w:t>
      </w:r>
    </w:p>
    <w:p>
      <w:pPr>
        <w:pStyle w:val="ListBullet"/>
        <w:ind w:left="360"/>
      </w:pPr>
      <w:r>
        <w:t>rotateErrors(errX, errZ) — rotates world-frame impact errors into barrel frame</w:t>
      </w:r>
    </w:p>
    <w:p>
      <w:pPr>
        <w:pStyle w:val="ListBullet"/>
        <w:ind w:left="360"/>
      </w:pPr>
      <w:r>
        <w:t>noiseFloorCEP() — computes minimum achievable CEP from engNoise and sol.range</w:t>
      </w:r>
    </w:p>
    <w:p>
      <w:pPr>
        <w:pStyle w:val="ListBullet"/>
        <w:ind w:left="360"/>
      </w:pPr>
      <w:r>
        <w:t>MPI-group lock — at last adjustment round: averages last 3 impacts, computes residual, locks final correction before FFE</w:t>
      </w:r>
    </w:p>
    <w:p>
      <w:pPr>
        <w:pStyle w:val="Heading3"/>
      </w:pPr>
      <w:r>
        <w:t>Dependencies</w:t>
      </w:r>
    </w:p>
    <w:p>
      <w:r>
        <w:rPr>
          <w:b w:val="0"/>
          <w:i w:val="0"/>
        </w:rPr>
        <w:t>All physics data from arcs_server.py via /api/solve. Fails loudly if server is unreachable.</w:t>
      </w:r>
    </w:p>
    <w:p/>
    <w:p>
      <w:pPr>
        <w:pStyle w:val="Heading2"/>
      </w:pPr>
      <w:r>
        <w:t>5.12 Benchmark Harness</w:t>
      </w:r>
    </w:p>
    <w:p>
      <w:pPr>
        <w:pStyle w:val="Heading3"/>
      </w:pPr>
      <w:r>
        <w:t>What it is</w:t>
      </w:r>
    </w:p>
    <w:p>
      <w:r>
        <w:rPr>
          <w:b w:val="0"/>
          <w:i w:val="0"/>
        </w:rPr>
        <w:t>benchmark.py runs controlled experiments comparing five correction methods head-to-head on the same random targets. The primary tool for proving ARCS's approach outperforms simpler alternatives.</w:t>
      </w:r>
    </w:p>
    <w:p>
      <w:pPr>
        <w:pStyle w:val="Heading3"/>
      </w:pPr>
      <w:r>
        <w:t>File</w:t>
      </w:r>
    </w:p>
    <w:p>
      <w:pPr>
        <w:pStyle w:val="ListBullet"/>
        <w:ind w:left="360"/>
      </w:pPr>
      <w:r>
        <w:t>benchmark.py — Python ForgettingRLS mirror, five correction methods (none, linear, kf_fixed, forgetting_rls, forgetting_rls_warm), standard mode (100 engagements) and --env-sweep mode (10 environmental conditions).</w:t>
      </w:r>
    </w:p>
    <w:p>
      <w:pPr>
        <w:pStyle w:val="Heading3"/>
      </w:pPr>
      <w:r>
        <w:t>Methods compared</w:t>
      </w:r>
    </w:p>
    <w:p>
      <w:pPr>
        <w:pStyle w:val="ListBullet"/>
        <w:ind w:left="360"/>
      </w:pPr>
      <w:r>
        <w:t>none — no correction, raw firing solution</w:t>
      </w:r>
    </w:p>
    <w:p>
      <w:pPr>
        <w:pStyle w:val="ListBullet"/>
        <w:ind w:left="360"/>
      </w:pPr>
      <w:r>
        <w:t>linear — one-shot analytical correction from the known bias structure</w:t>
      </w:r>
    </w:p>
    <w:p>
      <w:pPr>
        <w:pStyle w:val="ListBullet"/>
        <w:ind w:left="360"/>
      </w:pPr>
      <w:r>
        <w:t>kf_fixed — constant-gain Kalman filter (K=0.5, no adaptation)</w:t>
      </w:r>
    </w:p>
    <w:p>
      <w:pPr>
        <w:pStyle w:val="ListBullet"/>
        <w:ind w:left="360"/>
      </w:pPr>
      <w:r>
        <w:t>forgetting_rls — ARCS ForgettingRLS, cold start</w:t>
      </w:r>
    </w:p>
    <w:p>
      <w:pPr>
        <w:pStyle w:val="ListBullet"/>
        <w:ind w:left="360"/>
      </w:pPr>
      <w:r>
        <w:t>forgetting_rls_warm — ForgettingRLS warm-started from SBE (cross-weapon transfer demo)</w:t>
      </w:r>
    </w:p>
    <w:p>
      <w:pPr>
        <w:pStyle w:val="Heading3"/>
      </w:pPr>
      <w:r>
        <w:t>Dependencies</w:t>
      </w:r>
    </w:p>
    <w:p>
      <w:r>
        <w:rPr>
          <w:b w:val="0"/>
          <w:i w:val="0"/>
        </w:rPr>
        <w:t>BallisticSolver, RobotBiasModel, StructuredBiasEstimator. Writes: benchmark_results.csv, benchmark_env_results.csv.</w:t>
      </w:r>
    </w:p>
    <w:p/>
    <w:p>
      <w:pPr>
        <w:pStyle w:val="Heading2"/>
      </w:pPr>
      <w:r>
        <w:t>5.13 Clean Integration API (arcs_api.py)</w:t>
      </w:r>
    </w:p>
    <w:p>
      <w:pPr>
        <w:pStyle w:val="Heading3"/>
      </w:pPr>
      <w:r>
        <w:t>What it is</w:t>
      </w:r>
    </w:p>
    <w:p>
      <w:r>
        <w:rPr>
          <w:b w:val="0"/>
          <w:i w:val="0"/>
        </w:rPr>
        <w:t>A three-function integration surface for external systems — the interface a real hardware fire control system would call to use ARCS as a drop-in correction service.</w:t>
      </w:r>
    </w:p>
    <w:p>
      <w:pPr>
        <w:pStyle w:val="Heading3"/>
      </w:pPr>
      <w:r>
        <w:t>File</w:t>
      </w:r>
    </w:p>
    <w:p>
      <w:pPr>
        <w:pStyle w:val="ListBullet"/>
        <w:ind w:left="360"/>
      </w:pPr>
      <w:r>
        <w:t>arcs_api.py — Class: ARCSApi. Methods: initialise(weapon_type, range_m, bearing_deg), update(range_error_m, lateral_error_m), get_correction() → (delta_qe_deg, delta_defl_deg, delta_mv_ms).</w:t>
      </w:r>
    </w:p>
    <w:p>
      <w:pPr>
        <w:pStyle w:val="Heading3"/>
      </w:pPr>
      <w:r>
        <w:t>Dependencies</w:t>
      </w:r>
    </w:p>
    <w:p>
      <w:r>
        <w:rPr>
          <w:b w:val="0"/>
          <w:i w:val="0"/>
        </w:rPr>
        <w:t>ForgettingRLS logic re-implemented inline. No ML libraries required.</w:t>
      </w:r>
    </w:p>
    <w:p>
      <w:r>
        <w:br w:type="page"/>
      </w:r>
    </w:p>
    <w:p>
      <w:pPr>
        <w:pStyle w:val="Heading1"/>
      </w:pPr>
      <w:r>
        <w:t>6. The Data — What We Store and Why</w:t>
      </w:r>
    </w:p>
    <w:p>
      <w:pPr>
        <w:pStyle w:val="Heading2"/>
      </w:pPr>
      <w:r>
        <w:t>6.1 range_table_physics.csv</w:t>
      </w:r>
    </w:p>
    <w:p>
      <w:r>
        <w:rPr>
          <w:b w:val="0"/>
          <w:i w:val="0"/>
        </w:rPr>
        <w:t>Purpose: pre-computed ballistic solutions for every (range, height, v0) combination. Avoids re-solving ballistics on every API call. 38,610 rows. Written by: rebuild_physics.py at startup. Read by: PINNCorrector for training, /api/solve for fast lookup.</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497D"/>
          </w:tcPr>
          <w:p>
            <w:r/>
            <w:r>
              <w:rPr>
                <w:b/>
                <w:color w:val="FFFFFF"/>
                <w:sz w:val="20"/>
              </w:rPr>
              <w:t>Column</w:t>
            </w:r>
          </w:p>
        </w:tc>
        <w:tc>
          <w:tcPr>
            <w:tcW w:type="dxa" w:w="2736"/>
            <w:shd w:val="clear" w:color="auto" w:fill="1F497D"/>
          </w:tcPr>
          <w:p>
            <w:r/>
            <w:r>
              <w:rPr>
                <w:b/>
                <w:color w:val="FFFFFF"/>
                <w:sz w:val="20"/>
              </w:rPr>
              <w:t>Plain meaning</w:t>
            </w:r>
          </w:p>
        </w:tc>
        <w:tc>
          <w:tcPr>
            <w:tcW w:type="dxa" w:w="792"/>
            <w:shd w:val="clear" w:color="auto" w:fill="1F497D"/>
          </w:tcPr>
          <w:p>
            <w:r/>
            <w:r>
              <w:rPr>
                <w:b/>
                <w:color w:val="FFFFFF"/>
                <w:sz w:val="20"/>
              </w:rPr>
              <w:t>Unit</w:t>
            </w:r>
          </w:p>
        </w:tc>
        <w:tc>
          <w:tcPr>
            <w:tcW w:type="dxa" w:w="2304"/>
            <w:shd w:val="clear" w:color="auto" w:fill="1F497D"/>
          </w:tcPr>
          <w:p>
            <w:r/>
            <w:r>
              <w:rPr>
                <w:b/>
                <w:color w:val="FFFFFF"/>
                <w:sz w:val="20"/>
              </w:rPr>
              <w:t>Example value</w:t>
            </w:r>
          </w:p>
        </w:tc>
      </w:tr>
      <w:tr>
        <w:tc>
          <w:tcPr>
            <w:tcW w:type="dxa" w:w="2016"/>
            <w:shd w:val="clear" w:color="auto" w:fill="F2F2F2"/>
          </w:tcPr>
          <w:p>
            <w:r>
              <w:rPr>
                <w:sz w:val="18"/>
              </w:rPr>
              <w:t>range_m</w:t>
            </w:r>
          </w:p>
        </w:tc>
        <w:tc>
          <w:tcPr>
            <w:tcW w:type="dxa" w:w="2736"/>
            <w:shd w:val="clear" w:color="auto" w:fill="F2F2F2"/>
          </w:tcPr>
          <w:p>
            <w:r>
              <w:rPr>
                <w:sz w:val="18"/>
              </w:rPr>
              <w:t>Horizontal distance to target</w:t>
            </w:r>
          </w:p>
        </w:tc>
        <w:tc>
          <w:tcPr>
            <w:tcW w:type="dxa" w:w="792"/>
            <w:shd w:val="clear" w:color="auto" w:fill="F2F2F2"/>
          </w:tcPr>
          <w:p>
            <w:r>
              <w:rPr>
                <w:sz w:val="18"/>
              </w:rPr>
              <w:t>m</w:t>
            </w:r>
          </w:p>
        </w:tc>
        <w:tc>
          <w:tcPr>
            <w:tcW w:type="dxa" w:w="2304"/>
            <w:shd w:val="clear" w:color="auto" w:fill="F2F2F2"/>
          </w:tcPr>
          <w:p>
            <w:r>
              <w:rPr>
                <w:sz w:val="18"/>
              </w:rPr>
              <w:t>262.5</w:t>
            </w:r>
          </w:p>
        </w:tc>
      </w:tr>
      <w:tr>
        <w:tc>
          <w:tcPr>
            <w:tcW w:type="dxa" w:w="2016"/>
            <w:shd w:val="clear" w:color="auto" w:fill="FFFFFF"/>
          </w:tcPr>
          <w:p>
            <w:r>
              <w:rPr>
                <w:sz w:val="18"/>
              </w:rPr>
              <w:t>height_m</w:t>
            </w:r>
          </w:p>
        </w:tc>
        <w:tc>
          <w:tcPr>
            <w:tcW w:type="dxa" w:w="2736"/>
            <w:shd w:val="clear" w:color="auto" w:fill="FFFFFF"/>
          </w:tcPr>
          <w:p>
            <w:r>
              <w:rPr>
                <w:sz w:val="18"/>
              </w:rPr>
              <w:t>Target height above gun level</w:t>
            </w:r>
          </w:p>
        </w:tc>
        <w:tc>
          <w:tcPr>
            <w:tcW w:type="dxa" w:w="792"/>
            <w:shd w:val="clear" w:color="auto" w:fill="FFFFFF"/>
          </w:tcPr>
          <w:p>
            <w:r>
              <w:rPr>
                <w:sz w:val="18"/>
              </w:rPr>
              <w:t>m</w:t>
            </w:r>
          </w:p>
        </w:tc>
        <w:tc>
          <w:tcPr>
            <w:tcW w:type="dxa" w:w="2304"/>
            <w:shd w:val="clear" w:color="auto" w:fill="FFFFFF"/>
          </w:tcPr>
          <w:p>
            <w:r>
              <w:rPr>
                <w:sz w:val="18"/>
              </w:rPr>
              <w:t>5.0</w:t>
            </w:r>
          </w:p>
        </w:tc>
      </w:tr>
      <w:tr>
        <w:tc>
          <w:tcPr>
            <w:tcW w:type="dxa" w:w="2016"/>
            <w:shd w:val="clear" w:color="auto" w:fill="F2F2F2"/>
          </w:tcPr>
          <w:p>
            <w:r>
              <w:rPr>
                <w:sz w:val="18"/>
              </w:rPr>
              <w:t>v0_ms</w:t>
            </w:r>
          </w:p>
        </w:tc>
        <w:tc>
          <w:tcPr>
            <w:tcW w:type="dxa" w:w="2736"/>
            <w:shd w:val="clear" w:color="auto" w:fill="F2F2F2"/>
          </w:tcPr>
          <w:p>
            <w:r>
              <w:rPr>
                <w:sz w:val="18"/>
              </w:rPr>
              <w:t>Muzzle velocity</w:t>
            </w:r>
          </w:p>
        </w:tc>
        <w:tc>
          <w:tcPr>
            <w:tcW w:type="dxa" w:w="792"/>
            <w:shd w:val="clear" w:color="auto" w:fill="F2F2F2"/>
          </w:tcPr>
          <w:p>
            <w:r>
              <w:rPr>
                <w:sz w:val="18"/>
              </w:rPr>
              <w:t>m/s</w:t>
            </w:r>
          </w:p>
        </w:tc>
        <w:tc>
          <w:tcPr>
            <w:tcW w:type="dxa" w:w="2304"/>
            <w:shd w:val="clear" w:color="auto" w:fill="F2F2F2"/>
          </w:tcPr>
          <w:p>
            <w:r>
              <w:rPr>
                <w:sz w:val="18"/>
              </w:rPr>
              <w:t>100.0</w:t>
            </w:r>
          </w:p>
        </w:tc>
      </w:tr>
      <w:tr>
        <w:tc>
          <w:tcPr>
            <w:tcW w:type="dxa" w:w="2016"/>
            <w:shd w:val="clear" w:color="auto" w:fill="FFFFFF"/>
          </w:tcPr>
          <w:p>
            <w:r>
              <w:rPr>
                <w:sz w:val="18"/>
              </w:rPr>
              <w:t>pitch_deg</w:t>
            </w:r>
          </w:p>
        </w:tc>
        <w:tc>
          <w:tcPr>
            <w:tcW w:type="dxa" w:w="2736"/>
            <w:shd w:val="clear" w:color="auto" w:fill="FFFFFF"/>
          </w:tcPr>
          <w:p>
            <w:r>
              <w:rPr>
                <w:sz w:val="18"/>
              </w:rPr>
              <w:t>Required barrel elevation (LOW)</w:t>
            </w:r>
          </w:p>
        </w:tc>
        <w:tc>
          <w:tcPr>
            <w:tcW w:type="dxa" w:w="792"/>
            <w:shd w:val="clear" w:color="auto" w:fill="FFFFFF"/>
          </w:tcPr>
          <w:p>
            <w:r>
              <w:rPr>
                <w:sz w:val="18"/>
              </w:rPr>
              <w:t>degrees</w:t>
            </w:r>
          </w:p>
        </w:tc>
        <w:tc>
          <w:tcPr>
            <w:tcW w:type="dxa" w:w="2304"/>
            <w:shd w:val="clear" w:color="auto" w:fill="FFFFFF"/>
          </w:tcPr>
          <w:p>
            <w:r>
              <w:rPr>
                <w:sz w:val="18"/>
              </w:rPr>
              <w:t>8.62</w:t>
            </w:r>
          </w:p>
        </w:tc>
      </w:tr>
      <w:tr>
        <w:tc>
          <w:tcPr>
            <w:tcW w:type="dxa" w:w="2016"/>
            <w:shd w:val="clear" w:color="auto" w:fill="F2F2F2"/>
          </w:tcPr>
          <w:p>
            <w:r>
              <w:rPr>
                <w:sz w:val="18"/>
              </w:rPr>
              <w:t>tof_s</w:t>
            </w:r>
          </w:p>
        </w:tc>
        <w:tc>
          <w:tcPr>
            <w:tcW w:type="dxa" w:w="2736"/>
            <w:shd w:val="clear" w:color="auto" w:fill="F2F2F2"/>
          </w:tcPr>
          <w:p>
            <w:r>
              <w:rPr>
                <w:sz w:val="18"/>
              </w:rPr>
              <w:t>Time of flight (LOW)</w:t>
            </w:r>
          </w:p>
        </w:tc>
        <w:tc>
          <w:tcPr>
            <w:tcW w:type="dxa" w:w="792"/>
            <w:shd w:val="clear" w:color="auto" w:fill="F2F2F2"/>
          </w:tcPr>
          <w:p>
            <w:r>
              <w:rPr>
                <w:sz w:val="18"/>
              </w:rPr>
              <w:t>s</w:t>
            </w:r>
          </w:p>
        </w:tc>
        <w:tc>
          <w:tcPr>
            <w:tcW w:type="dxa" w:w="2304"/>
            <w:shd w:val="clear" w:color="auto" w:fill="F2F2F2"/>
          </w:tcPr>
          <w:p>
            <w:r>
              <w:rPr>
                <w:sz w:val="18"/>
              </w:rPr>
              <w:t>6.08</w:t>
            </w:r>
          </w:p>
        </w:tc>
      </w:tr>
      <w:tr>
        <w:tc>
          <w:tcPr>
            <w:tcW w:type="dxa" w:w="2016"/>
            <w:shd w:val="clear" w:color="auto" w:fill="FFFFFF"/>
          </w:tcPr>
          <w:p>
            <w:r>
              <w:rPr>
                <w:sz w:val="18"/>
              </w:rPr>
              <w:t>max_height_m</w:t>
            </w:r>
          </w:p>
        </w:tc>
        <w:tc>
          <w:tcPr>
            <w:tcW w:type="dxa" w:w="2736"/>
            <w:shd w:val="clear" w:color="auto" w:fill="FFFFFF"/>
          </w:tcPr>
          <w:p>
            <w:r>
              <w:rPr>
                <w:sz w:val="18"/>
              </w:rPr>
              <w:t>Apex of trajectory</w:t>
            </w:r>
          </w:p>
        </w:tc>
        <w:tc>
          <w:tcPr>
            <w:tcW w:type="dxa" w:w="792"/>
            <w:shd w:val="clear" w:color="auto" w:fill="FFFFFF"/>
          </w:tcPr>
          <w:p>
            <w:r>
              <w:rPr>
                <w:sz w:val="18"/>
              </w:rPr>
              <w:t>m</w:t>
            </w:r>
          </w:p>
        </w:tc>
        <w:tc>
          <w:tcPr>
            <w:tcW w:type="dxa" w:w="2304"/>
            <w:shd w:val="clear" w:color="auto" w:fill="FFFFFF"/>
          </w:tcPr>
          <w:p>
            <w:r>
              <w:rPr>
                <w:sz w:val="18"/>
              </w:rPr>
              <w:t>41.3</w:t>
            </w:r>
          </w:p>
        </w:tc>
      </w:tr>
      <w:tr>
        <w:tc>
          <w:tcPr>
            <w:tcW w:type="dxa" w:w="2016"/>
            <w:shd w:val="clear" w:color="auto" w:fill="F2F2F2"/>
          </w:tcPr>
          <w:p>
            <w:r>
              <w:rPr>
                <w:sz w:val="18"/>
              </w:rPr>
              <w:t>solution_type</w:t>
            </w:r>
          </w:p>
        </w:tc>
        <w:tc>
          <w:tcPr>
            <w:tcW w:type="dxa" w:w="2736"/>
            <w:shd w:val="clear" w:color="auto" w:fill="F2F2F2"/>
          </w:tcPr>
          <w:p>
            <w:r>
              <w:rPr>
                <w:sz w:val="18"/>
              </w:rPr>
              <w:t>LOW, HIGH, or UNREACHABLE</w:t>
            </w:r>
          </w:p>
        </w:tc>
        <w:tc>
          <w:tcPr>
            <w:tcW w:type="dxa" w:w="792"/>
            <w:shd w:val="clear" w:color="auto" w:fill="F2F2F2"/>
          </w:tcPr>
          <w:p>
            <w:r>
              <w:rPr>
                <w:sz w:val="18"/>
              </w:rPr>
              <w:t>text</w:t>
            </w:r>
          </w:p>
        </w:tc>
        <w:tc>
          <w:tcPr>
            <w:tcW w:type="dxa" w:w="2304"/>
            <w:shd w:val="clear" w:color="auto" w:fill="F2F2F2"/>
          </w:tcPr>
          <w:p>
            <w:r>
              <w:rPr>
                <w:sz w:val="18"/>
              </w:rPr>
              <w:t>LOW</w:t>
            </w:r>
          </w:p>
        </w:tc>
      </w:tr>
      <w:tr>
        <w:tc>
          <w:tcPr>
            <w:tcW w:type="dxa" w:w="2016"/>
            <w:shd w:val="clear" w:color="auto" w:fill="FFFFFF"/>
          </w:tcPr>
          <w:p>
            <w:r>
              <w:rPr>
                <w:sz w:val="18"/>
              </w:rPr>
              <w:t>reachable</w:t>
            </w:r>
          </w:p>
        </w:tc>
        <w:tc>
          <w:tcPr>
            <w:tcW w:type="dxa" w:w="2736"/>
            <w:shd w:val="clear" w:color="auto" w:fill="FFFFFF"/>
          </w:tcPr>
          <w:p>
            <w:r>
              <w:rPr>
                <w:sz w:val="18"/>
              </w:rPr>
              <w:t>Can the target be reached?</w:t>
            </w:r>
          </w:p>
        </w:tc>
        <w:tc>
          <w:tcPr>
            <w:tcW w:type="dxa" w:w="792"/>
            <w:shd w:val="clear" w:color="auto" w:fill="FFFFFF"/>
          </w:tcPr>
          <w:p>
            <w:r>
              <w:rPr>
                <w:sz w:val="18"/>
              </w:rPr>
              <w:t>True/False</w:t>
            </w:r>
          </w:p>
        </w:tc>
        <w:tc>
          <w:tcPr>
            <w:tcW w:type="dxa" w:w="2304"/>
            <w:shd w:val="clear" w:color="auto" w:fill="FFFFFF"/>
          </w:tcPr>
          <w:p>
            <w:r>
              <w:rPr>
                <w:sz w:val="18"/>
              </w:rPr>
              <w:t>True</w:t>
            </w:r>
          </w:p>
        </w:tc>
      </w:tr>
      <w:tr>
        <w:tc>
          <w:tcPr>
            <w:tcW w:type="dxa" w:w="2016"/>
            <w:shd w:val="clear" w:color="auto" w:fill="F2F2F2"/>
          </w:tcPr>
          <w:p>
            <w:r>
              <w:rPr>
                <w:sz w:val="18"/>
              </w:rPr>
              <w:t>pitch_deg_high</w:t>
            </w:r>
          </w:p>
        </w:tc>
        <w:tc>
          <w:tcPr>
            <w:tcW w:type="dxa" w:w="2736"/>
            <w:shd w:val="clear" w:color="auto" w:fill="F2F2F2"/>
          </w:tcPr>
          <w:p>
            <w:r>
              <w:rPr>
                <w:sz w:val="18"/>
              </w:rPr>
              <w:t>Required elevation (HIGH)</w:t>
            </w:r>
          </w:p>
        </w:tc>
        <w:tc>
          <w:tcPr>
            <w:tcW w:type="dxa" w:w="792"/>
            <w:shd w:val="clear" w:color="auto" w:fill="F2F2F2"/>
          </w:tcPr>
          <w:p>
            <w:r>
              <w:rPr>
                <w:sz w:val="18"/>
              </w:rPr>
              <w:t>degrees</w:t>
            </w:r>
          </w:p>
        </w:tc>
        <w:tc>
          <w:tcPr>
            <w:tcW w:type="dxa" w:w="2304"/>
            <w:shd w:val="clear" w:color="auto" w:fill="F2F2F2"/>
          </w:tcPr>
          <w:p>
            <w:r>
              <w:rPr>
                <w:sz w:val="18"/>
              </w:rPr>
              <w:t>81.38</w:t>
            </w:r>
          </w:p>
        </w:tc>
      </w:tr>
      <w:tr>
        <w:tc>
          <w:tcPr>
            <w:tcW w:type="dxa" w:w="2016"/>
            <w:shd w:val="clear" w:color="auto" w:fill="FFFFFF"/>
          </w:tcPr>
          <w:p>
            <w:r>
              <w:rPr>
                <w:sz w:val="18"/>
              </w:rPr>
              <w:t>has_high_solution</w:t>
            </w:r>
          </w:p>
        </w:tc>
        <w:tc>
          <w:tcPr>
            <w:tcW w:type="dxa" w:w="2736"/>
            <w:shd w:val="clear" w:color="auto" w:fill="FFFFFF"/>
          </w:tcPr>
          <w:p>
            <w:r>
              <w:rPr>
                <w:sz w:val="18"/>
              </w:rPr>
              <w:t>Does a HIGH angle solution exist?</w:t>
            </w:r>
          </w:p>
        </w:tc>
        <w:tc>
          <w:tcPr>
            <w:tcW w:type="dxa" w:w="792"/>
            <w:shd w:val="clear" w:color="auto" w:fill="FFFFFF"/>
          </w:tcPr>
          <w:p>
            <w:r>
              <w:rPr>
                <w:sz w:val="18"/>
              </w:rPr>
              <w:t>True/False</w:t>
            </w:r>
          </w:p>
        </w:tc>
        <w:tc>
          <w:tcPr>
            <w:tcW w:type="dxa" w:w="2304"/>
            <w:shd w:val="clear" w:color="auto" w:fill="FFFFFF"/>
          </w:tcPr>
          <w:p>
            <w:r>
              <w:rPr>
                <w:sz w:val="18"/>
              </w:rPr>
              <w:t>True</w:t>
            </w:r>
          </w:p>
        </w:tc>
      </w:tr>
    </w:tbl>
    <w:p/>
    <w:p>
      <w:pPr>
        <w:pStyle w:val="Heading2"/>
      </w:pPr>
      <w:r>
        <w:t>6.2 range_table_corrections.csv</w:t>
      </w:r>
    </w:p>
    <w:p>
      <w:r>
        <w:rPr>
          <w:b w:val="0"/>
          <w:i w:val="0"/>
        </w:rPr>
        <w:t>Purpose: PINN training data. Each row is one engagement outcome: the best correction found by the BO, and the CEP before and after. 45 rows (generated after the FIX-8 bug was fixed). Written by: pipeline.py. Read by: PINNCorrector.load_and_train().</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F497D"/>
          </w:tcPr>
          <w:p>
            <w:r/>
            <w:r>
              <w:rPr>
                <w:b/>
                <w:color w:val="FFFFFF"/>
                <w:sz w:val="20"/>
              </w:rPr>
              <w:t>Column</w:t>
            </w:r>
          </w:p>
        </w:tc>
        <w:tc>
          <w:tcPr>
            <w:tcW w:type="dxa" w:w="2592"/>
            <w:shd w:val="clear" w:color="auto" w:fill="1F497D"/>
          </w:tcPr>
          <w:p>
            <w:r/>
            <w:r>
              <w:rPr>
                <w:b/>
                <w:color w:val="FFFFFF"/>
                <w:sz w:val="20"/>
              </w:rPr>
              <w:t>Plain meaning</w:t>
            </w:r>
          </w:p>
        </w:tc>
        <w:tc>
          <w:tcPr>
            <w:tcW w:type="dxa" w:w="792"/>
            <w:shd w:val="clear" w:color="auto" w:fill="1F497D"/>
          </w:tcPr>
          <w:p>
            <w:r/>
            <w:r>
              <w:rPr>
                <w:b/>
                <w:color w:val="FFFFFF"/>
                <w:sz w:val="20"/>
              </w:rPr>
              <w:t>Unit</w:t>
            </w:r>
          </w:p>
        </w:tc>
        <w:tc>
          <w:tcPr>
            <w:tcW w:type="dxa" w:w="2304"/>
            <w:shd w:val="clear" w:color="auto" w:fill="1F497D"/>
          </w:tcPr>
          <w:p>
            <w:r/>
            <w:r>
              <w:rPr>
                <w:b/>
                <w:color w:val="FFFFFF"/>
                <w:sz w:val="20"/>
              </w:rPr>
              <w:t>Example value</w:t>
            </w:r>
          </w:p>
        </w:tc>
      </w:tr>
      <w:tr>
        <w:tc>
          <w:tcPr>
            <w:tcW w:type="dxa" w:w="1728"/>
            <w:shd w:val="clear" w:color="auto" w:fill="F2F2F2"/>
          </w:tcPr>
          <w:p>
            <w:r>
              <w:rPr>
                <w:sz w:val="18"/>
              </w:rPr>
              <w:t>range_m</w:t>
            </w:r>
          </w:p>
        </w:tc>
        <w:tc>
          <w:tcPr>
            <w:tcW w:type="dxa" w:w="2592"/>
            <w:shd w:val="clear" w:color="auto" w:fill="F2F2F2"/>
          </w:tcPr>
          <w:p>
            <w:r>
              <w:rPr>
                <w:sz w:val="18"/>
              </w:rPr>
              <w:t>Horizontal range to target</w:t>
            </w:r>
          </w:p>
        </w:tc>
        <w:tc>
          <w:tcPr>
            <w:tcW w:type="dxa" w:w="792"/>
            <w:shd w:val="clear" w:color="auto" w:fill="F2F2F2"/>
          </w:tcPr>
          <w:p>
            <w:r>
              <w:rPr>
                <w:sz w:val="18"/>
              </w:rPr>
              <w:t>m</w:t>
            </w:r>
          </w:p>
        </w:tc>
        <w:tc>
          <w:tcPr>
            <w:tcW w:type="dxa" w:w="2304"/>
            <w:shd w:val="clear" w:color="auto" w:fill="F2F2F2"/>
          </w:tcPr>
          <w:p>
            <w:r>
              <w:rPr>
                <w:sz w:val="18"/>
              </w:rPr>
              <w:t>262.49</w:t>
            </w:r>
          </w:p>
        </w:tc>
      </w:tr>
      <w:tr>
        <w:tc>
          <w:tcPr>
            <w:tcW w:type="dxa" w:w="1728"/>
            <w:shd w:val="clear" w:color="auto" w:fill="FFFFFF"/>
          </w:tcPr>
          <w:p>
            <w:r>
              <w:rPr>
                <w:sz w:val="18"/>
              </w:rPr>
              <w:t>height_m</w:t>
            </w:r>
          </w:p>
        </w:tc>
        <w:tc>
          <w:tcPr>
            <w:tcW w:type="dxa" w:w="2592"/>
            <w:shd w:val="clear" w:color="auto" w:fill="FFFFFF"/>
          </w:tcPr>
          <w:p>
            <w:r>
              <w:rPr>
                <w:sz w:val="18"/>
              </w:rPr>
              <w:t>Target height</w:t>
            </w:r>
          </w:p>
        </w:tc>
        <w:tc>
          <w:tcPr>
            <w:tcW w:type="dxa" w:w="792"/>
            <w:shd w:val="clear" w:color="auto" w:fill="FFFFFF"/>
          </w:tcPr>
          <w:p>
            <w:r>
              <w:rPr>
                <w:sz w:val="18"/>
              </w:rPr>
              <w:t>m</w:t>
            </w:r>
          </w:p>
        </w:tc>
        <w:tc>
          <w:tcPr>
            <w:tcW w:type="dxa" w:w="2304"/>
            <w:shd w:val="clear" w:color="auto" w:fill="FFFFFF"/>
          </w:tcPr>
          <w:p>
            <w:r>
              <w:rPr>
                <w:sz w:val="18"/>
              </w:rPr>
              <w:t>5.0</w:t>
            </w:r>
          </w:p>
        </w:tc>
      </w:tr>
      <w:tr>
        <w:tc>
          <w:tcPr>
            <w:tcW w:type="dxa" w:w="1728"/>
            <w:shd w:val="clear" w:color="auto" w:fill="F2F2F2"/>
          </w:tcPr>
          <w:p>
            <w:r>
              <w:rPr>
                <w:sz w:val="18"/>
              </w:rPr>
              <w:t>v0_ms</w:t>
            </w:r>
          </w:p>
        </w:tc>
        <w:tc>
          <w:tcPr>
            <w:tcW w:type="dxa" w:w="2592"/>
            <w:shd w:val="clear" w:color="auto" w:fill="F2F2F2"/>
          </w:tcPr>
          <w:p>
            <w:r>
              <w:rPr>
                <w:sz w:val="18"/>
              </w:rPr>
              <w:t>Muzzle velocity used</w:t>
            </w:r>
          </w:p>
        </w:tc>
        <w:tc>
          <w:tcPr>
            <w:tcW w:type="dxa" w:w="792"/>
            <w:shd w:val="clear" w:color="auto" w:fill="F2F2F2"/>
          </w:tcPr>
          <w:p>
            <w:r>
              <w:rPr>
                <w:sz w:val="18"/>
              </w:rPr>
              <w:t>m/s</w:t>
            </w:r>
          </w:p>
        </w:tc>
        <w:tc>
          <w:tcPr>
            <w:tcW w:type="dxa" w:w="2304"/>
            <w:shd w:val="clear" w:color="auto" w:fill="F2F2F2"/>
          </w:tcPr>
          <w:p>
            <w:r>
              <w:rPr>
                <w:sz w:val="18"/>
              </w:rPr>
              <w:t>100.0</w:t>
            </w:r>
          </w:p>
        </w:tc>
      </w:tr>
      <w:tr>
        <w:tc>
          <w:tcPr>
            <w:tcW w:type="dxa" w:w="1728"/>
            <w:shd w:val="clear" w:color="auto" w:fill="FFFFFF"/>
          </w:tcPr>
          <w:p>
            <w:r>
              <w:rPr>
                <w:sz w:val="18"/>
              </w:rPr>
              <w:t>delta_pitch</w:t>
            </w:r>
          </w:p>
        </w:tc>
        <w:tc>
          <w:tcPr>
            <w:tcW w:type="dxa" w:w="2592"/>
            <w:shd w:val="clear" w:color="auto" w:fill="FFFFFF"/>
          </w:tcPr>
          <w:p>
            <w:r>
              <w:rPr>
                <w:sz w:val="18"/>
              </w:rPr>
              <w:t>Best pitch correction found</w:t>
            </w:r>
          </w:p>
        </w:tc>
        <w:tc>
          <w:tcPr>
            <w:tcW w:type="dxa" w:w="792"/>
            <w:shd w:val="clear" w:color="auto" w:fill="FFFFFF"/>
          </w:tcPr>
          <w:p>
            <w:r>
              <w:rPr>
                <w:sz w:val="18"/>
              </w:rPr>
              <w:t>degrees</w:t>
            </w:r>
          </w:p>
        </w:tc>
        <w:tc>
          <w:tcPr>
            <w:tcW w:type="dxa" w:w="2304"/>
            <w:shd w:val="clear" w:color="auto" w:fill="FFFFFF"/>
          </w:tcPr>
          <w:p>
            <w:r>
              <w:rPr>
                <w:sz w:val="18"/>
              </w:rPr>
              <w:t>−0.178</w:t>
            </w:r>
          </w:p>
        </w:tc>
      </w:tr>
      <w:tr>
        <w:tc>
          <w:tcPr>
            <w:tcW w:type="dxa" w:w="1728"/>
            <w:shd w:val="clear" w:color="auto" w:fill="F2F2F2"/>
          </w:tcPr>
          <w:p>
            <w:r>
              <w:rPr>
                <w:sz w:val="18"/>
              </w:rPr>
              <w:t>delta_yaw</w:t>
            </w:r>
          </w:p>
        </w:tc>
        <w:tc>
          <w:tcPr>
            <w:tcW w:type="dxa" w:w="2592"/>
            <w:shd w:val="clear" w:color="auto" w:fill="F2F2F2"/>
          </w:tcPr>
          <w:p>
            <w:r>
              <w:rPr>
                <w:sz w:val="18"/>
              </w:rPr>
              <w:t>Best yaw correction found</w:t>
            </w:r>
          </w:p>
        </w:tc>
        <w:tc>
          <w:tcPr>
            <w:tcW w:type="dxa" w:w="792"/>
            <w:shd w:val="clear" w:color="auto" w:fill="F2F2F2"/>
          </w:tcPr>
          <w:p>
            <w:r>
              <w:rPr>
                <w:sz w:val="18"/>
              </w:rPr>
              <w:t>degrees</w:t>
            </w:r>
          </w:p>
        </w:tc>
        <w:tc>
          <w:tcPr>
            <w:tcW w:type="dxa" w:w="2304"/>
            <w:shd w:val="clear" w:color="auto" w:fill="F2F2F2"/>
          </w:tcPr>
          <w:p>
            <w:r>
              <w:rPr>
                <w:sz w:val="18"/>
              </w:rPr>
              <w:t>−0.036</w:t>
            </w:r>
          </w:p>
        </w:tc>
      </w:tr>
      <w:tr>
        <w:tc>
          <w:tcPr>
            <w:tcW w:type="dxa" w:w="1728"/>
            <w:shd w:val="clear" w:color="auto" w:fill="FFFFFF"/>
          </w:tcPr>
          <w:p>
            <w:r>
              <w:rPr>
                <w:sz w:val="18"/>
              </w:rPr>
              <w:t>delta_v0</w:t>
            </w:r>
          </w:p>
        </w:tc>
        <w:tc>
          <w:tcPr>
            <w:tcW w:type="dxa" w:w="2592"/>
            <w:shd w:val="clear" w:color="auto" w:fill="FFFFFF"/>
          </w:tcPr>
          <w:p>
            <w:r>
              <w:rPr>
                <w:sz w:val="18"/>
              </w:rPr>
              <w:t>Best velocity correction found</w:t>
            </w:r>
          </w:p>
        </w:tc>
        <w:tc>
          <w:tcPr>
            <w:tcW w:type="dxa" w:w="792"/>
            <w:shd w:val="clear" w:color="auto" w:fill="FFFFFF"/>
          </w:tcPr>
          <w:p>
            <w:r>
              <w:rPr>
                <w:sz w:val="18"/>
              </w:rPr>
              <w:t>m/s</w:t>
            </w:r>
          </w:p>
        </w:tc>
        <w:tc>
          <w:tcPr>
            <w:tcW w:type="dxa" w:w="2304"/>
            <w:shd w:val="clear" w:color="auto" w:fill="FFFFFF"/>
          </w:tcPr>
          <w:p>
            <w:r>
              <w:rPr>
                <w:sz w:val="18"/>
              </w:rPr>
              <w:t>0.0</w:t>
            </w:r>
          </w:p>
        </w:tc>
      </w:tr>
      <w:tr>
        <w:tc>
          <w:tcPr>
            <w:tcW w:type="dxa" w:w="1728"/>
            <w:shd w:val="clear" w:color="auto" w:fill="F2F2F2"/>
          </w:tcPr>
          <w:p>
            <w:r>
              <w:rPr>
                <w:sz w:val="18"/>
              </w:rPr>
              <w:t>miss_before</w:t>
            </w:r>
          </w:p>
        </w:tc>
        <w:tc>
          <w:tcPr>
            <w:tcW w:type="dxa" w:w="2592"/>
            <w:shd w:val="clear" w:color="auto" w:fill="F2F2F2"/>
          </w:tcPr>
          <w:p>
            <w:r>
              <w:rPr>
                <w:sz w:val="18"/>
              </w:rPr>
              <w:t>CEP before correction</w:t>
            </w:r>
          </w:p>
        </w:tc>
        <w:tc>
          <w:tcPr>
            <w:tcW w:type="dxa" w:w="792"/>
            <w:shd w:val="clear" w:color="auto" w:fill="F2F2F2"/>
          </w:tcPr>
          <w:p>
            <w:r>
              <w:rPr>
                <w:sz w:val="18"/>
              </w:rPr>
              <w:t>m</w:t>
            </w:r>
          </w:p>
        </w:tc>
        <w:tc>
          <w:tcPr>
            <w:tcW w:type="dxa" w:w="2304"/>
            <w:shd w:val="clear" w:color="auto" w:fill="F2F2F2"/>
          </w:tcPr>
          <w:p>
            <w:r>
              <w:rPr>
                <w:sz w:val="18"/>
              </w:rPr>
              <w:t>15.23</w:t>
            </w:r>
          </w:p>
        </w:tc>
      </w:tr>
      <w:tr>
        <w:tc>
          <w:tcPr>
            <w:tcW w:type="dxa" w:w="1728"/>
            <w:shd w:val="clear" w:color="auto" w:fill="FFFFFF"/>
          </w:tcPr>
          <w:p>
            <w:r>
              <w:rPr>
                <w:sz w:val="18"/>
              </w:rPr>
              <w:t>miss_after</w:t>
            </w:r>
          </w:p>
        </w:tc>
        <w:tc>
          <w:tcPr>
            <w:tcW w:type="dxa" w:w="2592"/>
            <w:shd w:val="clear" w:color="auto" w:fill="FFFFFF"/>
          </w:tcPr>
          <w:p>
            <w:r>
              <w:rPr>
                <w:sz w:val="18"/>
              </w:rPr>
              <w:t>CEP after correction</w:t>
            </w:r>
          </w:p>
        </w:tc>
        <w:tc>
          <w:tcPr>
            <w:tcW w:type="dxa" w:w="792"/>
            <w:shd w:val="clear" w:color="auto" w:fill="FFFFFF"/>
          </w:tcPr>
          <w:p>
            <w:r>
              <w:rPr>
                <w:sz w:val="18"/>
              </w:rPr>
              <w:t>m</w:t>
            </w:r>
          </w:p>
        </w:tc>
        <w:tc>
          <w:tcPr>
            <w:tcW w:type="dxa" w:w="2304"/>
            <w:shd w:val="clear" w:color="auto" w:fill="FFFFFF"/>
          </w:tcPr>
          <w:p>
            <w:r>
              <w:rPr>
                <w:sz w:val="18"/>
              </w:rPr>
              <w:t>15.80</w:t>
            </w:r>
          </w:p>
        </w:tc>
      </w:tr>
      <w:tr>
        <w:tc>
          <w:tcPr>
            <w:tcW w:type="dxa" w:w="1728"/>
            <w:shd w:val="clear" w:color="auto" w:fill="F2F2F2"/>
          </w:tcPr>
          <w:p>
            <w:r>
              <w:rPr>
                <w:sz w:val="18"/>
              </w:rPr>
              <w:t>confidence</w:t>
            </w:r>
          </w:p>
        </w:tc>
        <w:tc>
          <w:tcPr>
            <w:tcW w:type="dxa" w:w="2592"/>
            <w:shd w:val="clear" w:color="auto" w:fill="F2F2F2"/>
          </w:tcPr>
          <w:p>
            <w:r>
              <w:rPr>
                <w:sz w:val="18"/>
              </w:rPr>
              <w:t>BO confidence in this result</w:t>
            </w:r>
          </w:p>
        </w:tc>
        <w:tc>
          <w:tcPr>
            <w:tcW w:type="dxa" w:w="792"/>
            <w:shd w:val="clear" w:color="auto" w:fill="F2F2F2"/>
          </w:tcPr>
          <w:p>
            <w:r>
              <w:rPr>
                <w:sz w:val="18"/>
              </w:rPr>
              <w:t>score</w:t>
            </w:r>
          </w:p>
        </w:tc>
        <w:tc>
          <w:tcPr>
            <w:tcW w:type="dxa" w:w="2304"/>
            <w:shd w:val="clear" w:color="auto" w:fill="F2F2F2"/>
          </w:tcPr>
          <w:p>
            <w:r>
              <w:rPr>
                <w:sz w:val="18"/>
              </w:rPr>
              <w:t>4.86</w:t>
            </w:r>
          </w:p>
        </w:tc>
      </w:tr>
      <w:tr>
        <w:tc>
          <w:tcPr>
            <w:tcW w:type="dxa" w:w="1728"/>
            <w:shd w:val="clear" w:color="auto" w:fill="FFFFFF"/>
          </w:tcPr>
          <w:p>
            <w:r>
              <w:rPr>
                <w:sz w:val="18"/>
              </w:rPr>
              <w:t>n_shots_used</w:t>
            </w:r>
          </w:p>
        </w:tc>
        <w:tc>
          <w:tcPr>
            <w:tcW w:type="dxa" w:w="2592"/>
            <w:shd w:val="clear" w:color="auto" w:fill="FFFFFF"/>
          </w:tcPr>
          <w:p>
            <w:r>
              <w:rPr>
                <w:sz w:val="18"/>
              </w:rPr>
              <w:t>Total shots fired in this engagement</w:t>
            </w:r>
          </w:p>
        </w:tc>
        <w:tc>
          <w:tcPr>
            <w:tcW w:type="dxa" w:w="792"/>
            <w:shd w:val="clear" w:color="auto" w:fill="FFFFFF"/>
          </w:tcPr>
          <w:p>
            <w:r>
              <w:rPr>
                <w:sz w:val="18"/>
              </w:rPr>
              <w:t>count</w:t>
            </w:r>
          </w:p>
        </w:tc>
        <w:tc>
          <w:tcPr>
            <w:tcW w:type="dxa" w:w="2304"/>
            <w:shd w:val="clear" w:color="auto" w:fill="FFFFFF"/>
          </w:tcPr>
          <w:p>
            <w:r>
              <w:rPr>
                <w:sz w:val="18"/>
              </w:rPr>
              <w:t>168</w:t>
            </w:r>
          </w:p>
        </w:tc>
      </w:tr>
      <w:tr>
        <w:tc>
          <w:tcPr>
            <w:tcW w:type="dxa" w:w="1728"/>
            <w:shd w:val="clear" w:color="auto" w:fill="F2F2F2"/>
          </w:tcPr>
          <w:p>
            <w:r>
              <w:rPr>
                <w:sz w:val="18"/>
              </w:rPr>
              <w:t>solution_type</w:t>
            </w:r>
          </w:p>
        </w:tc>
        <w:tc>
          <w:tcPr>
            <w:tcW w:type="dxa" w:w="2592"/>
            <w:shd w:val="clear" w:color="auto" w:fill="F2F2F2"/>
          </w:tcPr>
          <w:p>
            <w:r>
              <w:rPr>
                <w:sz w:val="18"/>
              </w:rPr>
              <w:t>LOW or HIGH trajectory</w:t>
            </w:r>
          </w:p>
        </w:tc>
        <w:tc>
          <w:tcPr>
            <w:tcW w:type="dxa" w:w="792"/>
            <w:shd w:val="clear" w:color="auto" w:fill="F2F2F2"/>
          </w:tcPr>
          <w:p>
            <w:r>
              <w:rPr>
                <w:sz w:val="18"/>
              </w:rPr>
              <w:t>text</w:t>
            </w:r>
          </w:p>
        </w:tc>
        <w:tc>
          <w:tcPr>
            <w:tcW w:type="dxa" w:w="2304"/>
            <w:shd w:val="clear" w:color="auto" w:fill="F2F2F2"/>
          </w:tcPr>
          <w:p>
            <w:r>
              <w:rPr>
                <w:sz w:val="18"/>
              </w:rPr>
              <w:t>LOW</w:t>
            </w:r>
          </w:p>
        </w:tc>
      </w:tr>
      <w:tr>
        <w:tc>
          <w:tcPr>
            <w:tcW w:type="dxa" w:w="1728"/>
            <w:shd w:val="clear" w:color="auto" w:fill="FFFFFF"/>
          </w:tcPr>
          <w:p>
            <w:r>
              <w:rPr>
                <w:sz w:val="18"/>
              </w:rPr>
              <w:t>engagement_id</w:t>
            </w:r>
          </w:p>
        </w:tc>
        <w:tc>
          <w:tcPr>
            <w:tcW w:type="dxa" w:w="2592"/>
            <w:shd w:val="clear" w:color="auto" w:fill="FFFFFF"/>
          </w:tcPr>
          <w:p>
            <w:r>
              <w:rPr>
                <w:sz w:val="18"/>
              </w:rPr>
              <w:t>Sequential engagement number</w:t>
            </w:r>
          </w:p>
        </w:tc>
        <w:tc>
          <w:tcPr>
            <w:tcW w:type="dxa" w:w="792"/>
            <w:shd w:val="clear" w:color="auto" w:fill="FFFFFF"/>
          </w:tcPr>
          <w:p>
            <w:r>
              <w:rPr>
                <w:sz w:val="18"/>
              </w:rPr>
              <w:t>integer</w:t>
            </w:r>
          </w:p>
        </w:tc>
        <w:tc>
          <w:tcPr>
            <w:tcW w:type="dxa" w:w="2304"/>
            <w:shd w:val="clear" w:color="auto" w:fill="FFFFFF"/>
          </w:tcPr>
          <w:p>
            <w:r>
              <w:rPr>
                <w:sz w:val="18"/>
              </w:rPr>
              <w:t>0</w:t>
            </w:r>
          </w:p>
        </w:tc>
      </w:tr>
      <w:tr>
        <w:tc>
          <w:tcPr>
            <w:tcW w:type="dxa" w:w="1728"/>
            <w:shd w:val="clear" w:color="auto" w:fill="F2F2F2"/>
          </w:tcPr>
          <w:p>
            <w:r>
              <w:rPr>
                <w:sz w:val="18"/>
              </w:rPr>
              <w:t>timestamp</w:t>
            </w:r>
          </w:p>
        </w:tc>
        <w:tc>
          <w:tcPr>
            <w:tcW w:type="dxa" w:w="2592"/>
            <w:shd w:val="clear" w:color="auto" w:fill="F2F2F2"/>
          </w:tcPr>
          <w:p>
            <w:r>
              <w:rPr>
                <w:sz w:val="18"/>
              </w:rPr>
              <w:t>ISO 8601 datetime</w:t>
            </w:r>
          </w:p>
        </w:tc>
        <w:tc>
          <w:tcPr>
            <w:tcW w:type="dxa" w:w="792"/>
            <w:shd w:val="clear" w:color="auto" w:fill="F2F2F2"/>
          </w:tcPr>
          <w:p>
            <w:r>
              <w:rPr>
                <w:sz w:val="18"/>
              </w:rPr>
              <w:t>text</w:t>
            </w:r>
          </w:p>
        </w:tc>
        <w:tc>
          <w:tcPr>
            <w:tcW w:type="dxa" w:w="2304"/>
            <w:shd w:val="clear" w:color="auto" w:fill="F2F2F2"/>
          </w:tcPr>
          <w:p>
            <w:r>
              <w:rPr>
                <w:sz w:val="18"/>
              </w:rPr>
              <w:t>2026-06-08T17:00:02</w:t>
            </w:r>
          </w:p>
        </w:tc>
      </w:tr>
    </w:tbl>
    <w:p/>
    <w:p>
      <w:pPr>
        <w:pStyle w:val="Heading2"/>
      </w:pPr>
      <w:r>
        <w:t>6.3 benchmark_results.csv</w:t>
      </w:r>
    </w:p>
    <w:p>
      <w:r>
        <w:rPr>
          <w:b w:val="0"/>
          <w:i w:val="0"/>
        </w:rPr>
        <w:t>Purpose: per-engagement CEP for all five correction methods. Used to compare performance. 97 rows. Written by: benchmark.py. Read by: analysis scripts.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F497D"/>
          </w:tcPr>
          <w:p>
            <w:r/>
            <w:r>
              <w:rPr>
                <w:b/>
                <w:color w:val="FFFFFF"/>
                <w:sz w:val="20"/>
              </w:rPr>
              <w:t>Column</w:t>
            </w:r>
          </w:p>
        </w:tc>
        <w:tc>
          <w:tcPr>
            <w:tcW w:type="dxa" w:w="2592"/>
            <w:shd w:val="clear" w:color="auto" w:fill="1F497D"/>
          </w:tcPr>
          <w:p>
            <w:r/>
            <w:r>
              <w:rPr>
                <w:b/>
                <w:color w:val="FFFFFF"/>
                <w:sz w:val="20"/>
              </w:rPr>
              <w:t>Plain meaning</w:t>
            </w:r>
          </w:p>
        </w:tc>
        <w:tc>
          <w:tcPr>
            <w:tcW w:type="dxa" w:w="792"/>
            <w:shd w:val="clear" w:color="auto" w:fill="1F497D"/>
          </w:tcPr>
          <w:p>
            <w:r/>
            <w:r>
              <w:rPr>
                <w:b/>
                <w:color w:val="FFFFFF"/>
                <w:sz w:val="20"/>
              </w:rPr>
              <w:t>Unit</w:t>
            </w:r>
          </w:p>
        </w:tc>
        <w:tc>
          <w:tcPr>
            <w:tcW w:type="dxa" w:w="2304"/>
            <w:shd w:val="clear" w:color="auto" w:fill="1F497D"/>
          </w:tcPr>
          <w:p>
            <w:r/>
            <w:r>
              <w:rPr>
                <w:b/>
                <w:color w:val="FFFFFF"/>
                <w:sz w:val="20"/>
              </w:rPr>
              <w:t>Example value</w:t>
            </w:r>
          </w:p>
        </w:tc>
      </w:tr>
      <w:tr>
        <w:tc>
          <w:tcPr>
            <w:tcW w:type="dxa" w:w="1728"/>
            <w:shd w:val="clear" w:color="auto" w:fill="F2F2F2"/>
          </w:tcPr>
          <w:p>
            <w:r>
              <w:rPr>
                <w:sz w:val="18"/>
              </w:rPr>
              <w:t>engagement</w:t>
            </w:r>
          </w:p>
        </w:tc>
        <w:tc>
          <w:tcPr>
            <w:tcW w:type="dxa" w:w="2592"/>
            <w:shd w:val="clear" w:color="auto" w:fill="F2F2F2"/>
          </w:tcPr>
          <w:p>
            <w:r>
              <w:rPr>
                <w:sz w:val="18"/>
              </w:rPr>
              <w:t>Engagement number</w:t>
            </w:r>
          </w:p>
        </w:tc>
        <w:tc>
          <w:tcPr>
            <w:tcW w:type="dxa" w:w="792"/>
            <w:shd w:val="clear" w:color="auto" w:fill="F2F2F2"/>
          </w:tcPr>
          <w:p>
            <w:r>
              <w:rPr>
                <w:sz w:val="18"/>
              </w:rPr>
              <w:t>integer</w:t>
            </w:r>
          </w:p>
        </w:tc>
        <w:tc>
          <w:tcPr>
            <w:tcW w:type="dxa" w:w="2304"/>
            <w:shd w:val="clear" w:color="auto" w:fill="F2F2F2"/>
          </w:tcPr>
          <w:p>
            <w:r>
              <w:rPr>
                <w:sz w:val="18"/>
              </w:rPr>
              <w:t>1</w:t>
            </w:r>
          </w:p>
        </w:tc>
      </w:tr>
      <w:tr>
        <w:tc>
          <w:tcPr>
            <w:tcW w:type="dxa" w:w="1728"/>
            <w:shd w:val="clear" w:color="auto" w:fill="FFFFFF"/>
          </w:tcPr>
          <w:p>
            <w:r>
              <w:rPr>
                <w:sz w:val="18"/>
              </w:rPr>
              <w:t>range_m</w:t>
            </w:r>
          </w:p>
        </w:tc>
        <w:tc>
          <w:tcPr>
            <w:tcW w:type="dxa" w:w="2592"/>
            <w:shd w:val="clear" w:color="auto" w:fill="FFFFFF"/>
          </w:tcPr>
          <w:p>
            <w:r>
              <w:rPr>
                <w:sz w:val="18"/>
              </w:rPr>
              <w:t>Range to target</w:t>
            </w:r>
          </w:p>
        </w:tc>
        <w:tc>
          <w:tcPr>
            <w:tcW w:type="dxa" w:w="792"/>
            <w:shd w:val="clear" w:color="auto" w:fill="FFFFFF"/>
          </w:tcPr>
          <w:p>
            <w:r>
              <w:rPr>
                <w:sz w:val="18"/>
              </w:rPr>
              <w:t>m</w:t>
            </w:r>
          </w:p>
        </w:tc>
        <w:tc>
          <w:tcPr>
            <w:tcW w:type="dxa" w:w="2304"/>
            <w:shd w:val="clear" w:color="auto" w:fill="FFFFFF"/>
          </w:tcPr>
          <w:p>
            <w:r>
              <w:rPr>
                <w:sz w:val="18"/>
              </w:rPr>
              <w:t>231.7</w:t>
            </w:r>
          </w:p>
        </w:tc>
      </w:tr>
      <w:tr>
        <w:tc>
          <w:tcPr>
            <w:tcW w:type="dxa" w:w="1728"/>
            <w:shd w:val="clear" w:color="auto" w:fill="F2F2F2"/>
          </w:tcPr>
          <w:p>
            <w:r>
              <w:rPr>
                <w:sz w:val="18"/>
              </w:rPr>
              <w:t>bearing_deg</w:t>
            </w:r>
          </w:p>
        </w:tc>
        <w:tc>
          <w:tcPr>
            <w:tcW w:type="dxa" w:w="2592"/>
            <w:shd w:val="clear" w:color="auto" w:fill="F2F2F2"/>
          </w:tcPr>
          <w:p>
            <w:r>
              <w:rPr>
                <w:sz w:val="18"/>
              </w:rPr>
              <w:t>Bearing angle to target</w:t>
            </w:r>
          </w:p>
        </w:tc>
        <w:tc>
          <w:tcPr>
            <w:tcW w:type="dxa" w:w="792"/>
            <w:shd w:val="clear" w:color="auto" w:fill="F2F2F2"/>
          </w:tcPr>
          <w:p>
            <w:r>
              <w:rPr>
                <w:sz w:val="18"/>
              </w:rPr>
              <w:t>degrees</w:t>
            </w:r>
          </w:p>
        </w:tc>
        <w:tc>
          <w:tcPr>
            <w:tcW w:type="dxa" w:w="2304"/>
            <w:shd w:val="clear" w:color="auto" w:fill="F2F2F2"/>
          </w:tcPr>
          <w:p>
            <w:r>
              <w:rPr>
                <w:sz w:val="18"/>
              </w:rPr>
              <w:t>59.9</w:t>
            </w:r>
          </w:p>
        </w:tc>
      </w:tr>
      <w:tr>
        <w:tc>
          <w:tcPr>
            <w:tcW w:type="dxa" w:w="1728"/>
            <w:shd w:val="clear" w:color="auto" w:fill="FFFFFF"/>
          </w:tcPr>
          <w:p>
            <w:r>
              <w:rPr>
                <w:sz w:val="18"/>
              </w:rPr>
              <w:t>baseline_cep_m</w:t>
            </w:r>
          </w:p>
        </w:tc>
        <w:tc>
          <w:tcPr>
            <w:tcW w:type="dxa" w:w="2592"/>
            <w:shd w:val="clear" w:color="auto" w:fill="FFFFFF"/>
          </w:tcPr>
          <w:p>
            <w:r>
              <w:rPr>
                <w:sz w:val="18"/>
              </w:rPr>
              <w:t>CEP of 10 uncorrected shots</w:t>
            </w:r>
          </w:p>
        </w:tc>
        <w:tc>
          <w:tcPr>
            <w:tcW w:type="dxa" w:w="792"/>
            <w:shd w:val="clear" w:color="auto" w:fill="FFFFFF"/>
          </w:tcPr>
          <w:p>
            <w:r>
              <w:rPr>
                <w:sz w:val="18"/>
              </w:rPr>
              <w:t>m</w:t>
            </w:r>
          </w:p>
        </w:tc>
        <w:tc>
          <w:tcPr>
            <w:tcW w:type="dxa" w:w="2304"/>
            <w:shd w:val="clear" w:color="auto" w:fill="FFFFFF"/>
          </w:tcPr>
          <w:p>
            <w:r>
              <w:rPr>
                <w:sz w:val="18"/>
              </w:rPr>
              <w:t>13.97</w:t>
            </w:r>
          </w:p>
        </w:tc>
      </w:tr>
      <w:tr>
        <w:tc>
          <w:tcPr>
            <w:tcW w:type="dxa" w:w="1728"/>
            <w:shd w:val="clear" w:color="auto" w:fill="F2F2F2"/>
          </w:tcPr>
          <w:p>
            <w:r>
              <w:rPr>
                <w:sz w:val="18"/>
              </w:rPr>
              <w:t>cep_none_m</w:t>
            </w:r>
          </w:p>
        </w:tc>
        <w:tc>
          <w:tcPr>
            <w:tcW w:type="dxa" w:w="2592"/>
            <w:shd w:val="clear" w:color="auto" w:fill="F2F2F2"/>
          </w:tcPr>
          <w:p>
            <w:r>
              <w:rPr>
                <w:sz w:val="18"/>
              </w:rPr>
              <w:t>CEP — no correction</w:t>
            </w:r>
          </w:p>
        </w:tc>
        <w:tc>
          <w:tcPr>
            <w:tcW w:type="dxa" w:w="792"/>
            <w:shd w:val="clear" w:color="auto" w:fill="F2F2F2"/>
          </w:tcPr>
          <w:p>
            <w:r>
              <w:rPr>
                <w:sz w:val="18"/>
              </w:rPr>
              <w:t>m</w:t>
            </w:r>
          </w:p>
        </w:tc>
        <w:tc>
          <w:tcPr>
            <w:tcW w:type="dxa" w:w="2304"/>
            <w:shd w:val="clear" w:color="auto" w:fill="F2F2F2"/>
          </w:tcPr>
          <w:p>
            <w:r>
              <w:rPr>
                <w:sz w:val="18"/>
              </w:rPr>
              <w:t>11.38</w:t>
            </w:r>
          </w:p>
        </w:tc>
      </w:tr>
      <w:tr>
        <w:tc>
          <w:tcPr>
            <w:tcW w:type="dxa" w:w="1728"/>
            <w:shd w:val="clear" w:color="auto" w:fill="FFFFFF"/>
          </w:tcPr>
          <w:p>
            <w:r>
              <w:rPr>
                <w:sz w:val="18"/>
              </w:rPr>
              <w:t>cep_linear_m</w:t>
            </w:r>
          </w:p>
        </w:tc>
        <w:tc>
          <w:tcPr>
            <w:tcW w:type="dxa" w:w="2592"/>
            <w:shd w:val="clear" w:color="auto" w:fill="FFFFFF"/>
          </w:tcPr>
          <w:p>
            <w:r>
              <w:rPr>
                <w:sz w:val="18"/>
              </w:rPr>
              <w:t>CEP — one-shot linear correction</w:t>
            </w:r>
          </w:p>
        </w:tc>
        <w:tc>
          <w:tcPr>
            <w:tcW w:type="dxa" w:w="792"/>
            <w:shd w:val="clear" w:color="auto" w:fill="FFFFFF"/>
          </w:tcPr>
          <w:p>
            <w:r>
              <w:rPr>
                <w:sz w:val="18"/>
              </w:rPr>
              <w:t>m</w:t>
            </w:r>
          </w:p>
        </w:tc>
        <w:tc>
          <w:tcPr>
            <w:tcW w:type="dxa" w:w="2304"/>
            <w:shd w:val="clear" w:color="auto" w:fill="FFFFFF"/>
          </w:tcPr>
          <w:p>
            <w:r>
              <w:rPr>
                <w:sz w:val="18"/>
              </w:rPr>
              <w:t>8.41</w:t>
            </w:r>
          </w:p>
        </w:tc>
      </w:tr>
      <w:tr>
        <w:tc>
          <w:tcPr>
            <w:tcW w:type="dxa" w:w="1728"/>
            <w:shd w:val="clear" w:color="auto" w:fill="F2F2F2"/>
          </w:tcPr>
          <w:p>
            <w:r>
              <w:rPr>
                <w:sz w:val="18"/>
              </w:rPr>
              <w:t>cep_kf_fixed_m</w:t>
            </w:r>
          </w:p>
        </w:tc>
        <w:tc>
          <w:tcPr>
            <w:tcW w:type="dxa" w:w="2592"/>
            <w:shd w:val="clear" w:color="auto" w:fill="F2F2F2"/>
          </w:tcPr>
          <w:p>
            <w:r>
              <w:rPr>
                <w:sz w:val="18"/>
              </w:rPr>
              <w:t>CEP — fixed-gain Kalman filter</w:t>
            </w:r>
          </w:p>
        </w:tc>
        <w:tc>
          <w:tcPr>
            <w:tcW w:type="dxa" w:w="792"/>
            <w:shd w:val="clear" w:color="auto" w:fill="F2F2F2"/>
          </w:tcPr>
          <w:p>
            <w:r>
              <w:rPr>
                <w:sz w:val="18"/>
              </w:rPr>
              <w:t>m</w:t>
            </w:r>
          </w:p>
        </w:tc>
        <w:tc>
          <w:tcPr>
            <w:tcW w:type="dxa" w:w="2304"/>
            <w:shd w:val="clear" w:color="auto" w:fill="F2F2F2"/>
          </w:tcPr>
          <w:p>
            <w:r>
              <w:rPr>
                <w:sz w:val="18"/>
              </w:rPr>
              <w:t>11.84</w:t>
            </w:r>
          </w:p>
        </w:tc>
      </w:tr>
      <w:tr>
        <w:tc>
          <w:tcPr>
            <w:tcW w:type="dxa" w:w="1728"/>
            <w:shd w:val="clear" w:color="auto" w:fill="FFFFFF"/>
          </w:tcPr>
          <w:p>
            <w:r>
              <w:rPr>
                <w:sz w:val="18"/>
              </w:rPr>
              <w:t>cep_frls_m</w:t>
            </w:r>
          </w:p>
        </w:tc>
        <w:tc>
          <w:tcPr>
            <w:tcW w:type="dxa" w:w="2592"/>
            <w:shd w:val="clear" w:color="auto" w:fill="FFFFFF"/>
          </w:tcPr>
          <w:p>
            <w:r>
              <w:rPr>
                <w:sz w:val="18"/>
              </w:rPr>
              <w:t>CEP — ForgettingRLS cold</w:t>
            </w:r>
          </w:p>
        </w:tc>
        <w:tc>
          <w:tcPr>
            <w:tcW w:type="dxa" w:w="792"/>
            <w:shd w:val="clear" w:color="auto" w:fill="FFFFFF"/>
          </w:tcPr>
          <w:p>
            <w:r>
              <w:rPr>
                <w:sz w:val="18"/>
              </w:rPr>
              <w:t>m</w:t>
            </w:r>
          </w:p>
        </w:tc>
        <w:tc>
          <w:tcPr>
            <w:tcW w:type="dxa" w:w="2304"/>
            <w:shd w:val="clear" w:color="auto" w:fill="FFFFFF"/>
          </w:tcPr>
          <w:p>
            <w:r>
              <w:rPr>
                <w:sz w:val="18"/>
              </w:rPr>
              <w:t>13.78</w:t>
            </w:r>
          </w:p>
        </w:tc>
      </w:tr>
      <w:tr>
        <w:tc>
          <w:tcPr>
            <w:tcW w:type="dxa" w:w="1728"/>
            <w:shd w:val="clear" w:color="auto" w:fill="F2F2F2"/>
          </w:tcPr>
          <w:p>
            <w:r>
              <w:rPr>
                <w:sz w:val="18"/>
              </w:rPr>
              <w:t>cep_frls_warm_m</w:t>
            </w:r>
          </w:p>
        </w:tc>
        <w:tc>
          <w:tcPr>
            <w:tcW w:type="dxa" w:w="2592"/>
            <w:shd w:val="clear" w:color="auto" w:fill="F2F2F2"/>
          </w:tcPr>
          <w:p>
            <w:r>
              <w:rPr>
                <w:sz w:val="18"/>
              </w:rPr>
              <w:t>CEP — ForgettingRLS SBE warm-start</w:t>
            </w:r>
          </w:p>
        </w:tc>
        <w:tc>
          <w:tcPr>
            <w:tcW w:type="dxa" w:w="792"/>
            <w:shd w:val="clear" w:color="auto" w:fill="F2F2F2"/>
          </w:tcPr>
          <w:p>
            <w:r>
              <w:rPr>
                <w:sz w:val="18"/>
              </w:rPr>
              <w:t>m</w:t>
            </w:r>
          </w:p>
        </w:tc>
        <w:tc>
          <w:tcPr>
            <w:tcW w:type="dxa" w:w="2304"/>
            <w:shd w:val="clear" w:color="auto" w:fill="F2F2F2"/>
          </w:tcPr>
          <w:p>
            <w:r>
              <w:rPr>
                <w:sz w:val="18"/>
              </w:rPr>
              <w:t>13.78</w:t>
            </w:r>
          </w:p>
        </w:tc>
      </w:tr>
      <w:tr>
        <w:tc>
          <w:tcPr>
            <w:tcW w:type="dxa" w:w="1728"/>
            <w:shd w:val="clear" w:color="auto" w:fill="FFFFFF"/>
          </w:tcPr>
          <w:p>
            <w:r>
              <w:rPr>
                <w:sz w:val="18"/>
              </w:rPr>
              <w:t>sbe_conf</w:t>
            </w:r>
          </w:p>
        </w:tc>
        <w:tc>
          <w:tcPr>
            <w:tcW w:type="dxa" w:w="2592"/>
            <w:shd w:val="clear" w:color="auto" w:fill="FFFFFF"/>
          </w:tcPr>
          <w:p>
            <w:r>
              <w:rPr>
                <w:sz w:val="18"/>
              </w:rPr>
              <w:t>SBE confidence at this engagement</w:t>
            </w:r>
          </w:p>
        </w:tc>
        <w:tc>
          <w:tcPr>
            <w:tcW w:type="dxa" w:w="792"/>
            <w:shd w:val="clear" w:color="auto" w:fill="FFFFFF"/>
          </w:tcPr>
          <w:p>
            <w:r>
              <w:rPr>
                <w:sz w:val="18"/>
              </w:rPr>
              <w:t>0–1</w:t>
            </w:r>
          </w:p>
        </w:tc>
        <w:tc>
          <w:tcPr>
            <w:tcW w:type="dxa" w:w="2304"/>
            <w:shd w:val="clear" w:color="auto" w:fill="FFFFFF"/>
          </w:tcPr>
          <w:p>
            <w:r>
              <w:rPr>
                <w:sz w:val="18"/>
              </w:rPr>
              <w:t>0.181</w:t>
            </w:r>
          </w:p>
        </w:tc>
      </w:tr>
    </w:tbl>
    <w:p/>
    <w:p>
      <w:pPr>
        <w:pStyle w:val="Heading2"/>
      </w:pPr>
      <w:r>
        <w:t>6.4 benchmark_env_results.csv</w:t>
      </w:r>
    </w:p>
    <w:p>
      <w:r>
        <w:rPr>
          <w:b w:val="0"/>
          <w:i w:val="0"/>
        </w:rPr>
        <w:t>Purpose: robustness sweep across 10 environmental conditions. Shows ARCS performance when propellant is very cold or the barrel is heavily worn. Written by: benchmark.py --env-sweep.</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497D"/>
          </w:tcPr>
          <w:p>
            <w:r/>
            <w:r>
              <w:rPr>
                <w:b/>
                <w:color w:val="FFFFFF"/>
                <w:sz w:val="20"/>
              </w:rPr>
              <w:t>Column</w:t>
            </w:r>
          </w:p>
        </w:tc>
        <w:tc>
          <w:tcPr>
            <w:tcW w:type="dxa" w:w="2592"/>
            <w:shd w:val="clear" w:color="auto" w:fill="1F497D"/>
          </w:tcPr>
          <w:p>
            <w:r/>
            <w:r>
              <w:rPr>
                <w:b/>
                <w:color w:val="FFFFFF"/>
                <w:sz w:val="20"/>
              </w:rPr>
              <w:t>Plain meaning</w:t>
            </w:r>
          </w:p>
        </w:tc>
        <w:tc>
          <w:tcPr>
            <w:tcW w:type="dxa" w:w="792"/>
            <w:shd w:val="clear" w:color="auto" w:fill="1F497D"/>
          </w:tcPr>
          <w:p>
            <w:r/>
            <w:r>
              <w:rPr>
                <w:b/>
                <w:color w:val="FFFFFF"/>
                <w:sz w:val="20"/>
              </w:rPr>
              <w:t>Unit</w:t>
            </w:r>
          </w:p>
        </w:tc>
        <w:tc>
          <w:tcPr>
            <w:tcW w:type="dxa" w:w="2160"/>
            <w:shd w:val="clear" w:color="auto" w:fill="1F497D"/>
          </w:tcPr>
          <w:p>
            <w:r/>
            <w:r>
              <w:rPr>
                <w:b/>
                <w:color w:val="FFFFFF"/>
                <w:sz w:val="20"/>
              </w:rPr>
              <w:t>Example value</w:t>
            </w:r>
          </w:p>
        </w:tc>
      </w:tr>
      <w:tr>
        <w:tc>
          <w:tcPr>
            <w:tcW w:type="dxa" w:w="2016"/>
            <w:shd w:val="clear" w:color="auto" w:fill="F2F2F2"/>
          </w:tcPr>
          <w:p>
            <w:r>
              <w:rPr>
                <w:sz w:val="18"/>
              </w:rPr>
              <w:t>label</w:t>
            </w:r>
          </w:p>
        </w:tc>
        <w:tc>
          <w:tcPr>
            <w:tcW w:type="dxa" w:w="2592"/>
            <w:shd w:val="clear" w:color="auto" w:fill="F2F2F2"/>
          </w:tcPr>
          <w:p>
            <w:r>
              <w:rPr>
                <w:sz w:val="18"/>
              </w:rPr>
              <w:t>Human-readable condition</w:t>
            </w:r>
          </w:p>
        </w:tc>
        <w:tc>
          <w:tcPr>
            <w:tcW w:type="dxa" w:w="792"/>
            <w:shd w:val="clear" w:color="auto" w:fill="F2F2F2"/>
          </w:tcPr>
          <w:p>
            <w:r>
              <w:rPr>
                <w:sz w:val="18"/>
              </w:rPr>
              <w:t>text</w:t>
            </w:r>
          </w:p>
        </w:tc>
        <w:tc>
          <w:tcPr>
            <w:tcW w:type="dxa" w:w="2160"/>
            <w:shd w:val="clear" w:color="auto" w:fill="F2F2F2"/>
          </w:tcPr>
          <w:p>
            <w:r>
              <w:rPr>
                <w:sz w:val="18"/>
              </w:rPr>
              <w:t>T=−30°C  w=  0</w:t>
            </w:r>
          </w:p>
        </w:tc>
      </w:tr>
      <w:tr>
        <w:tc>
          <w:tcPr>
            <w:tcW w:type="dxa" w:w="2016"/>
            <w:shd w:val="clear" w:color="auto" w:fill="FFFFFF"/>
          </w:tcPr>
          <w:p>
            <w:r>
              <w:rPr>
                <w:sz w:val="18"/>
              </w:rPr>
              <w:t>prop_temp_c</w:t>
            </w:r>
          </w:p>
        </w:tc>
        <w:tc>
          <w:tcPr>
            <w:tcW w:type="dxa" w:w="2592"/>
            <w:shd w:val="clear" w:color="auto" w:fill="FFFFFF"/>
          </w:tcPr>
          <w:p>
            <w:r>
              <w:rPr>
                <w:sz w:val="18"/>
              </w:rPr>
              <w:t>Propellant temperature</w:t>
            </w:r>
          </w:p>
        </w:tc>
        <w:tc>
          <w:tcPr>
            <w:tcW w:type="dxa" w:w="792"/>
            <w:shd w:val="clear" w:color="auto" w:fill="FFFFFF"/>
          </w:tcPr>
          <w:p>
            <w:r>
              <w:rPr>
                <w:sz w:val="18"/>
              </w:rPr>
              <w:t>°C</w:t>
            </w:r>
          </w:p>
        </w:tc>
        <w:tc>
          <w:tcPr>
            <w:tcW w:type="dxa" w:w="2160"/>
            <w:shd w:val="clear" w:color="auto" w:fill="FFFFFF"/>
          </w:tcPr>
          <w:p>
            <w:r>
              <w:rPr>
                <w:sz w:val="18"/>
              </w:rPr>
              <w:t>−30</w:t>
            </w:r>
          </w:p>
        </w:tc>
      </w:tr>
      <w:tr>
        <w:tc>
          <w:tcPr>
            <w:tcW w:type="dxa" w:w="2016"/>
            <w:shd w:val="clear" w:color="auto" w:fill="F2F2F2"/>
          </w:tcPr>
          <w:p>
            <w:r>
              <w:rPr>
                <w:sz w:val="18"/>
              </w:rPr>
              <w:t>wear_rounds</w:t>
            </w:r>
          </w:p>
        </w:tc>
        <w:tc>
          <w:tcPr>
            <w:tcW w:type="dxa" w:w="2592"/>
            <w:shd w:val="clear" w:color="auto" w:fill="F2F2F2"/>
          </w:tcPr>
          <w:p>
            <w:r>
              <w:rPr>
                <w:sz w:val="18"/>
              </w:rPr>
              <w:t>Barrel wear (rounds fired)</w:t>
            </w:r>
          </w:p>
        </w:tc>
        <w:tc>
          <w:tcPr>
            <w:tcW w:type="dxa" w:w="792"/>
            <w:shd w:val="clear" w:color="auto" w:fill="F2F2F2"/>
          </w:tcPr>
          <w:p>
            <w:r>
              <w:rPr>
                <w:sz w:val="18"/>
              </w:rPr>
              <w:t>count</w:t>
            </w:r>
          </w:p>
        </w:tc>
        <w:tc>
          <w:tcPr>
            <w:tcW w:type="dxa" w:w="2160"/>
            <w:shd w:val="clear" w:color="auto" w:fill="F2F2F2"/>
          </w:tcPr>
          <w:p>
            <w:r>
              <w:rPr>
                <w:sz w:val="18"/>
              </w:rPr>
              <w:t>0</w:t>
            </w:r>
          </w:p>
        </w:tc>
      </w:tr>
      <w:tr>
        <w:tc>
          <w:tcPr>
            <w:tcW w:type="dxa" w:w="2016"/>
            <w:shd w:val="clear" w:color="auto" w:fill="FFFFFF"/>
          </w:tcPr>
          <w:p>
            <w:r>
              <w:rPr>
                <w:sz w:val="18"/>
              </w:rPr>
              <w:t>env_dv0_m_s</w:t>
            </w:r>
          </w:p>
        </w:tc>
        <w:tc>
          <w:tcPr>
            <w:tcW w:type="dxa" w:w="2592"/>
            <w:shd w:val="clear" w:color="auto" w:fill="FFFFFF"/>
          </w:tcPr>
          <w:p>
            <w:r>
              <w:rPr>
                <w:sz w:val="18"/>
              </w:rPr>
              <w:t>Environmental v0 offset (pre-applied)</w:t>
            </w:r>
          </w:p>
        </w:tc>
        <w:tc>
          <w:tcPr>
            <w:tcW w:type="dxa" w:w="792"/>
            <w:shd w:val="clear" w:color="auto" w:fill="FFFFFF"/>
          </w:tcPr>
          <w:p>
            <w:r>
              <w:rPr>
                <w:sz w:val="18"/>
              </w:rPr>
              <w:t>m/s</w:t>
            </w:r>
          </w:p>
        </w:tc>
        <w:tc>
          <w:tcPr>
            <w:tcW w:type="dxa" w:w="2160"/>
            <w:shd w:val="clear" w:color="auto" w:fill="FFFFFF"/>
          </w:tcPr>
          <w:p>
            <w:r>
              <w:rPr>
                <w:sz w:val="18"/>
              </w:rPr>
              <w:t>−15.75</w:t>
            </w:r>
          </w:p>
        </w:tc>
      </w:tr>
      <w:tr>
        <w:tc>
          <w:tcPr>
            <w:tcW w:type="dxa" w:w="2016"/>
            <w:shd w:val="clear" w:color="auto" w:fill="F2F2F2"/>
          </w:tcPr>
          <w:p>
            <w:r>
              <w:rPr>
                <w:sz w:val="18"/>
              </w:rPr>
              <w:t>mean_baseline_cep_m</w:t>
            </w:r>
          </w:p>
        </w:tc>
        <w:tc>
          <w:tcPr>
            <w:tcW w:type="dxa" w:w="2592"/>
            <w:shd w:val="clear" w:color="auto" w:fill="F2F2F2"/>
          </w:tcPr>
          <w:p>
            <w:r>
              <w:rPr>
                <w:sz w:val="18"/>
              </w:rPr>
              <w:t>Mean uncorrected CEP, 25 engagements</w:t>
            </w:r>
          </w:p>
        </w:tc>
        <w:tc>
          <w:tcPr>
            <w:tcW w:type="dxa" w:w="792"/>
            <w:shd w:val="clear" w:color="auto" w:fill="F2F2F2"/>
          </w:tcPr>
          <w:p>
            <w:r>
              <w:rPr>
                <w:sz w:val="18"/>
              </w:rPr>
              <w:t>m</w:t>
            </w:r>
          </w:p>
        </w:tc>
        <w:tc>
          <w:tcPr>
            <w:tcW w:type="dxa" w:w="2160"/>
            <w:shd w:val="clear" w:color="auto" w:fill="F2F2F2"/>
          </w:tcPr>
          <w:p>
            <w:r>
              <w:rPr>
                <w:sz w:val="18"/>
              </w:rPr>
              <w:t>63.58</w:t>
            </w:r>
          </w:p>
        </w:tc>
      </w:tr>
      <w:tr>
        <w:tc>
          <w:tcPr>
            <w:tcW w:type="dxa" w:w="2016"/>
            <w:shd w:val="clear" w:color="auto" w:fill="FFFFFF"/>
          </w:tcPr>
          <w:p>
            <w:r>
              <w:rPr>
                <w:sz w:val="18"/>
              </w:rPr>
              <w:t>mean_corrected_cep_m</w:t>
            </w:r>
          </w:p>
        </w:tc>
        <w:tc>
          <w:tcPr>
            <w:tcW w:type="dxa" w:w="2592"/>
            <w:shd w:val="clear" w:color="auto" w:fill="FFFFFF"/>
          </w:tcPr>
          <w:p>
            <w:r>
              <w:rPr>
                <w:sz w:val="18"/>
              </w:rPr>
              <w:t>Mean corrected CEP</w:t>
            </w:r>
          </w:p>
        </w:tc>
        <w:tc>
          <w:tcPr>
            <w:tcW w:type="dxa" w:w="792"/>
            <w:shd w:val="clear" w:color="auto" w:fill="FFFFFF"/>
          </w:tcPr>
          <w:p>
            <w:r>
              <w:rPr>
                <w:sz w:val="18"/>
              </w:rPr>
              <w:t>m</w:t>
            </w:r>
          </w:p>
        </w:tc>
        <w:tc>
          <w:tcPr>
            <w:tcW w:type="dxa" w:w="2160"/>
            <w:shd w:val="clear" w:color="auto" w:fill="FFFFFF"/>
          </w:tcPr>
          <w:p>
            <w:r>
              <w:rPr>
                <w:sz w:val="18"/>
              </w:rPr>
              <w:t>25.12</w:t>
            </w:r>
          </w:p>
        </w:tc>
      </w:tr>
      <w:tr>
        <w:tc>
          <w:tcPr>
            <w:tcW w:type="dxa" w:w="2016"/>
            <w:shd w:val="clear" w:color="auto" w:fill="F2F2F2"/>
          </w:tcPr>
          <w:p>
            <w:r>
              <w:rPr>
                <w:sz w:val="18"/>
              </w:rPr>
              <w:t>mean_improvement_pct</w:t>
            </w:r>
          </w:p>
        </w:tc>
        <w:tc>
          <w:tcPr>
            <w:tcW w:type="dxa" w:w="2592"/>
            <w:shd w:val="clear" w:color="auto" w:fill="F2F2F2"/>
          </w:tcPr>
          <w:p>
            <w:r>
              <w:rPr>
                <w:sz w:val="18"/>
              </w:rPr>
              <w:t>Mean % CEP reduction</w:t>
            </w:r>
          </w:p>
        </w:tc>
        <w:tc>
          <w:tcPr>
            <w:tcW w:type="dxa" w:w="792"/>
            <w:shd w:val="clear" w:color="auto" w:fill="F2F2F2"/>
          </w:tcPr>
          <w:p>
            <w:r>
              <w:rPr>
                <w:sz w:val="18"/>
              </w:rPr>
              <w:t>%</w:t>
            </w:r>
          </w:p>
        </w:tc>
        <w:tc>
          <w:tcPr>
            <w:tcW w:type="dxa" w:w="2160"/>
            <w:shd w:val="clear" w:color="auto" w:fill="F2F2F2"/>
          </w:tcPr>
          <w:p>
            <w:r>
              <w:rPr>
                <w:sz w:val="18"/>
              </w:rPr>
              <w:t>60.5</w:t>
            </w:r>
          </w:p>
        </w:tc>
      </w:tr>
      <w:tr>
        <w:tc>
          <w:tcPr>
            <w:tcW w:type="dxa" w:w="2016"/>
            <w:shd w:val="clear" w:color="auto" w:fill="FFFFFF"/>
          </w:tcPr>
          <w:p>
            <w:r>
              <w:rPr>
                <w:sz w:val="18"/>
              </w:rPr>
              <w:t>mean_conv_round</w:t>
            </w:r>
          </w:p>
        </w:tc>
        <w:tc>
          <w:tcPr>
            <w:tcW w:type="dxa" w:w="2592"/>
            <w:shd w:val="clear" w:color="auto" w:fill="FFFFFF"/>
          </w:tcPr>
          <w:p>
            <w:r>
              <w:rPr>
                <w:sz w:val="18"/>
              </w:rPr>
              <w:t>Mean round at convergence</w:t>
            </w:r>
          </w:p>
        </w:tc>
        <w:tc>
          <w:tcPr>
            <w:tcW w:type="dxa" w:w="792"/>
            <w:shd w:val="clear" w:color="auto" w:fill="FFFFFF"/>
          </w:tcPr>
          <w:p>
            <w:r>
              <w:rPr>
                <w:sz w:val="18"/>
              </w:rPr>
              <w:t>round number</w:t>
            </w:r>
          </w:p>
        </w:tc>
        <w:tc>
          <w:tcPr>
            <w:tcW w:type="dxa" w:w="2160"/>
            <w:shd w:val="clear" w:color="auto" w:fill="FFFFFF"/>
          </w:tcPr>
          <w:p>
            <w:r>
              <w:rPr>
                <w:sz w:val="18"/>
              </w:rPr>
              <w:t>1.92</w:t>
            </w:r>
          </w:p>
        </w:tc>
      </w:tr>
      <w:tr>
        <w:tc>
          <w:tcPr>
            <w:tcW w:type="dxa" w:w="2016"/>
            <w:shd w:val="clear" w:color="auto" w:fill="F2F2F2"/>
          </w:tcPr>
          <w:p>
            <w:r>
              <w:rPr>
                <w:sz w:val="18"/>
              </w:rPr>
              <w:t>pct_engagements_converged</w:t>
            </w:r>
          </w:p>
        </w:tc>
        <w:tc>
          <w:tcPr>
            <w:tcW w:type="dxa" w:w="2592"/>
            <w:shd w:val="clear" w:color="auto" w:fill="F2F2F2"/>
          </w:tcPr>
          <w:p>
            <w:r>
              <w:rPr>
                <w:sz w:val="18"/>
              </w:rPr>
              <w:t>% of engagements converged</w:t>
            </w:r>
          </w:p>
        </w:tc>
        <w:tc>
          <w:tcPr>
            <w:tcW w:type="dxa" w:w="792"/>
            <w:shd w:val="clear" w:color="auto" w:fill="F2F2F2"/>
          </w:tcPr>
          <w:p>
            <w:r>
              <w:rPr>
                <w:sz w:val="18"/>
              </w:rPr>
              <w:t>%</w:t>
            </w:r>
          </w:p>
        </w:tc>
        <w:tc>
          <w:tcPr>
            <w:tcW w:type="dxa" w:w="2160"/>
            <w:shd w:val="clear" w:color="auto" w:fill="F2F2F2"/>
          </w:tcPr>
          <w:p>
            <w:r>
              <w:rPr>
                <w:sz w:val="18"/>
              </w:rPr>
              <w:t>100.0</w:t>
            </w:r>
          </w:p>
        </w:tc>
      </w:tr>
      <w:tr>
        <w:tc>
          <w:tcPr>
            <w:tcW w:type="dxa" w:w="2016"/>
            <w:shd w:val="clear" w:color="auto" w:fill="FFFFFF"/>
          </w:tcPr>
          <w:p>
            <w:r>
              <w:rPr>
                <w:sz w:val="18"/>
              </w:rPr>
              <w:t>flags</w:t>
            </w:r>
          </w:p>
        </w:tc>
        <w:tc>
          <w:tcPr>
            <w:tcW w:type="dxa" w:w="2592"/>
            <w:shd w:val="clear" w:color="auto" w:fill="FFFFFF"/>
          </w:tcPr>
          <w:p>
            <w:r>
              <w:rPr>
                <w:sz w:val="18"/>
              </w:rPr>
              <w:t>OK / IMPR&lt;50% warning</w:t>
            </w:r>
          </w:p>
        </w:tc>
        <w:tc>
          <w:tcPr>
            <w:tcW w:type="dxa" w:w="792"/>
            <w:shd w:val="clear" w:color="auto" w:fill="FFFFFF"/>
          </w:tcPr>
          <w:p>
            <w:r>
              <w:rPr>
                <w:sz w:val="18"/>
              </w:rPr>
              <w:t>text</w:t>
            </w:r>
          </w:p>
        </w:tc>
        <w:tc>
          <w:tcPr>
            <w:tcW w:type="dxa" w:w="2160"/>
            <w:shd w:val="clear" w:color="auto" w:fill="FFFFFF"/>
          </w:tcPr>
          <w:p>
            <w:r>
              <w:rPr>
                <w:sz w:val="18"/>
              </w:rPr>
              <w:t>OK</w:t>
            </w:r>
          </w:p>
        </w:tc>
      </w:tr>
    </w:tbl>
    <w:p/>
    <w:p>
      <w:pPr>
        <w:pStyle w:val="Heading2"/>
      </w:pPr>
      <w:r>
        <w:t>6.5 data/engagements.db — Primary Engagement Database</w:t>
      </w:r>
    </w:p>
    <w:p>
      <w:r>
        <w:rPr>
          <w:b w:val="0"/>
          <w:i w:val="0"/>
        </w:rPr>
        <w:t>Purpose: persistent per-engagement record for cross-engagement learning. 623 rows, 36 columns. The SBE reads from this database on startup to warm-start. Written by: pipeline.py and benchmark.py after each engagement.</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F497D"/>
          </w:tcPr>
          <w:p>
            <w:r/>
            <w:r>
              <w:rPr>
                <w:b/>
                <w:color w:val="FFFFFF"/>
                <w:sz w:val="20"/>
              </w:rPr>
              <w:t>Column</w:t>
            </w:r>
          </w:p>
        </w:tc>
        <w:tc>
          <w:tcPr>
            <w:tcW w:type="dxa" w:w="2592"/>
            <w:shd w:val="clear" w:color="auto" w:fill="1F497D"/>
          </w:tcPr>
          <w:p>
            <w:r/>
            <w:r>
              <w:rPr>
                <w:b/>
                <w:color w:val="FFFFFF"/>
                <w:sz w:val="20"/>
              </w:rPr>
              <w:t>Plain meaning</w:t>
            </w:r>
          </w:p>
        </w:tc>
        <w:tc>
          <w:tcPr>
            <w:tcW w:type="dxa" w:w="864"/>
            <w:shd w:val="clear" w:color="auto" w:fill="1F497D"/>
          </w:tcPr>
          <w:p>
            <w:r/>
            <w:r>
              <w:rPr>
                <w:b/>
                <w:color w:val="FFFFFF"/>
                <w:sz w:val="20"/>
              </w:rPr>
              <w:t>Unit</w:t>
            </w:r>
          </w:p>
        </w:tc>
        <w:tc>
          <w:tcPr>
            <w:tcW w:type="dxa" w:w="2304"/>
            <w:shd w:val="clear" w:color="auto" w:fill="1F497D"/>
          </w:tcPr>
          <w:p>
            <w:r/>
            <w:r>
              <w:rPr>
                <w:b/>
                <w:color w:val="FFFFFF"/>
                <w:sz w:val="20"/>
              </w:rPr>
              <w:t>Example value</w:t>
            </w:r>
          </w:p>
        </w:tc>
      </w:tr>
      <w:tr>
        <w:tc>
          <w:tcPr>
            <w:tcW w:type="dxa" w:w="2592"/>
            <w:shd w:val="clear" w:color="auto" w:fill="F2F2F2"/>
          </w:tcPr>
          <w:p>
            <w:r>
              <w:rPr>
                <w:sz w:val="18"/>
              </w:rPr>
              <w:t>id</w:t>
            </w:r>
          </w:p>
        </w:tc>
        <w:tc>
          <w:tcPr>
            <w:tcW w:type="dxa" w:w="2592"/>
            <w:shd w:val="clear" w:color="auto" w:fill="F2F2F2"/>
          </w:tcPr>
          <w:p>
            <w:r>
              <w:rPr>
                <w:sz w:val="18"/>
              </w:rPr>
              <w:t>UUID for this engagement</w:t>
            </w:r>
          </w:p>
        </w:tc>
        <w:tc>
          <w:tcPr>
            <w:tcW w:type="dxa" w:w="864"/>
            <w:shd w:val="clear" w:color="auto" w:fill="F2F2F2"/>
          </w:tcPr>
          <w:p>
            <w:r>
              <w:rPr>
                <w:sz w:val="18"/>
              </w:rPr>
              <w:t>UUID text</w:t>
            </w:r>
          </w:p>
        </w:tc>
        <w:tc>
          <w:tcPr>
            <w:tcW w:type="dxa" w:w="2304"/>
            <w:shd w:val="clear" w:color="auto" w:fill="F2F2F2"/>
          </w:tcPr>
          <w:p>
            <w:r>
              <w:rPr>
                <w:sz w:val="18"/>
              </w:rPr>
              <w:t>295aa76d-…</w:t>
            </w:r>
          </w:p>
        </w:tc>
      </w:tr>
      <w:tr>
        <w:tc>
          <w:tcPr>
            <w:tcW w:type="dxa" w:w="2592"/>
            <w:shd w:val="clear" w:color="auto" w:fill="FFFFFF"/>
          </w:tcPr>
          <w:p>
            <w:r>
              <w:rPr>
                <w:sz w:val="18"/>
              </w:rPr>
              <w:t>timestamp</w:t>
            </w:r>
          </w:p>
        </w:tc>
        <w:tc>
          <w:tcPr>
            <w:tcW w:type="dxa" w:w="2592"/>
            <w:shd w:val="clear" w:color="auto" w:fill="FFFFFF"/>
          </w:tcPr>
          <w:p>
            <w:r>
              <w:rPr>
                <w:sz w:val="18"/>
              </w:rPr>
              <w:t>Unix timestamp</w:t>
            </w:r>
          </w:p>
        </w:tc>
        <w:tc>
          <w:tcPr>
            <w:tcW w:type="dxa" w:w="864"/>
            <w:shd w:val="clear" w:color="auto" w:fill="FFFFFF"/>
          </w:tcPr>
          <w:p>
            <w:r>
              <w:rPr>
                <w:sz w:val="18"/>
              </w:rPr>
              <w:t>float</w:t>
            </w:r>
          </w:p>
        </w:tc>
        <w:tc>
          <w:tcPr>
            <w:tcW w:type="dxa" w:w="2304"/>
            <w:shd w:val="clear" w:color="auto" w:fill="FFFFFF"/>
          </w:tcPr>
          <w:p>
            <w:r>
              <w:rPr>
                <w:sz w:val="18"/>
              </w:rPr>
              <w:t>1780867867.3</w:t>
            </w:r>
          </w:p>
        </w:tc>
      </w:tr>
      <w:tr>
        <w:tc>
          <w:tcPr>
            <w:tcW w:type="dxa" w:w="2592"/>
            <w:shd w:val="clear" w:color="auto" w:fill="F2F2F2"/>
          </w:tcPr>
          <w:p>
            <w:r>
              <w:rPr>
                <w:sz w:val="18"/>
              </w:rPr>
              <w:t>range_m</w:t>
            </w:r>
          </w:p>
        </w:tc>
        <w:tc>
          <w:tcPr>
            <w:tcW w:type="dxa" w:w="2592"/>
            <w:shd w:val="clear" w:color="auto" w:fill="F2F2F2"/>
          </w:tcPr>
          <w:p>
            <w:r>
              <w:rPr>
                <w:sz w:val="18"/>
              </w:rPr>
              <w:t>Horizontal range to target</w:t>
            </w:r>
          </w:p>
        </w:tc>
        <w:tc>
          <w:tcPr>
            <w:tcW w:type="dxa" w:w="864"/>
            <w:shd w:val="clear" w:color="auto" w:fill="F2F2F2"/>
          </w:tcPr>
          <w:p>
            <w:r>
              <w:rPr>
                <w:sz w:val="18"/>
              </w:rPr>
              <w:t>m</w:t>
            </w:r>
          </w:p>
        </w:tc>
        <w:tc>
          <w:tcPr>
            <w:tcW w:type="dxa" w:w="2304"/>
            <w:shd w:val="clear" w:color="auto" w:fill="F2F2F2"/>
          </w:tcPr>
          <w:p>
            <w:r>
              <w:rPr>
                <w:sz w:val="18"/>
              </w:rPr>
              <w:t>338.18</w:t>
            </w:r>
          </w:p>
        </w:tc>
      </w:tr>
      <w:tr>
        <w:tc>
          <w:tcPr>
            <w:tcW w:type="dxa" w:w="2592"/>
            <w:shd w:val="clear" w:color="auto" w:fill="FFFFFF"/>
          </w:tcPr>
          <w:p>
            <w:r>
              <w:rPr>
                <w:sz w:val="18"/>
              </w:rPr>
              <w:t>bearing_deg</w:t>
            </w:r>
          </w:p>
        </w:tc>
        <w:tc>
          <w:tcPr>
            <w:tcW w:type="dxa" w:w="2592"/>
            <w:shd w:val="clear" w:color="auto" w:fill="FFFFFF"/>
          </w:tcPr>
          <w:p>
            <w:r>
              <w:rPr>
                <w:sz w:val="18"/>
              </w:rPr>
              <w:t>Turret bearing to target</w:t>
            </w:r>
          </w:p>
        </w:tc>
        <w:tc>
          <w:tcPr>
            <w:tcW w:type="dxa" w:w="864"/>
            <w:shd w:val="clear" w:color="auto" w:fill="FFFFFF"/>
          </w:tcPr>
          <w:p>
            <w:r>
              <w:rPr>
                <w:sz w:val="18"/>
              </w:rPr>
              <w:t>degrees</w:t>
            </w:r>
          </w:p>
        </w:tc>
        <w:tc>
          <w:tcPr>
            <w:tcW w:type="dxa" w:w="2304"/>
            <w:shd w:val="clear" w:color="auto" w:fill="FFFFFF"/>
          </w:tcPr>
          <w:p>
            <w:r>
              <w:rPr>
                <w:sz w:val="18"/>
              </w:rPr>
              <w:t>−1.58</w:t>
            </w:r>
          </w:p>
        </w:tc>
      </w:tr>
      <w:tr>
        <w:tc>
          <w:tcPr>
            <w:tcW w:type="dxa" w:w="2592"/>
            <w:shd w:val="clear" w:color="auto" w:fill="F2F2F2"/>
          </w:tcPr>
          <w:p>
            <w:r>
              <w:rPr>
                <w:sz w:val="18"/>
              </w:rPr>
              <w:t>pitch_deg</w:t>
            </w:r>
          </w:p>
        </w:tc>
        <w:tc>
          <w:tcPr>
            <w:tcW w:type="dxa" w:w="2592"/>
            <w:shd w:val="clear" w:color="auto" w:fill="F2F2F2"/>
          </w:tcPr>
          <w:p>
            <w:r>
              <w:rPr>
                <w:sz w:val="18"/>
              </w:rPr>
              <w:t>Barrel elevation commanded</w:t>
            </w:r>
          </w:p>
        </w:tc>
        <w:tc>
          <w:tcPr>
            <w:tcW w:type="dxa" w:w="864"/>
            <w:shd w:val="clear" w:color="auto" w:fill="F2F2F2"/>
          </w:tcPr>
          <w:p>
            <w:r>
              <w:rPr>
                <w:sz w:val="18"/>
              </w:rPr>
              <w:t>degrees</w:t>
            </w:r>
          </w:p>
        </w:tc>
        <w:tc>
          <w:tcPr>
            <w:tcW w:type="dxa" w:w="2304"/>
            <w:shd w:val="clear" w:color="auto" w:fill="F2F2F2"/>
          </w:tcPr>
          <w:p>
            <w:r>
              <w:rPr>
                <w:sz w:val="18"/>
              </w:rPr>
              <w:t>8.845</w:t>
            </w:r>
          </w:p>
        </w:tc>
      </w:tr>
      <w:tr>
        <w:tc>
          <w:tcPr>
            <w:tcW w:type="dxa" w:w="2592"/>
            <w:shd w:val="clear" w:color="auto" w:fill="FFFFFF"/>
          </w:tcPr>
          <w:p>
            <w:r>
              <w:rPr>
                <w:sz w:val="18"/>
              </w:rPr>
              <w:t>baseline_cep_m</w:t>
            </w:r>
          </w:p>
        </w:tc>
        <w:tc>
          <w:tcPr>
            <w:tcW w:type="dxa" w:w="2592"/>
            <w:shd w:val="clear" w:color="auto" w:fill="FFFFFF"/>
          </w:tcPr>
          <w:p>
            <w:r>
              <w:rPr>
                <w:sz w:val="18"/>
              </w:rPr>
              <w:t>Uncorrected CEP</w:t>
            </w:r>
          </w:p>
        </w:tc>
        <w:tc>
          <w:tcPr>
            <w:tcW w:type="dxa" w:w="864"/>
            <w:shd w:val="clear" w:color="auto" w:fill="FFFFFF"/>
          </w:tcPr>
          <w:p>
            <w:r>
              <w:rPr>
                <w:sz w:val="18"/>
              </w:rPr>
              <w:t>m</w:t>
            </w:r>
          </w:p>
        </w:tc>
        <w:tc>
          <w:tcPr>
            <w:tcW w:type="dxa" w:w="2304"/>
            <w:shd w:val="clear" w:color="auto" w:fill="FFFFFF"/>
          </w:tcPr>
          <w:p>
            <w:r>
              <w:rPr>
                <w:sz w:val="18"/>
              </w:rPr>
              <w:t>13.27</w:t>
            </w:r>
          </w:p>
        </w:tc>
      </w:tr>
      <w:tr>
        <w:tc>
          <w:tcPr>
            <w:tcW w:type="dxa" w:w="2592"/>
            <w:shd w:val="clear" w:color="auto" w:fill="F2F2F2"/>
          </w:tcPr>
          <w:p>
            <w:r>
              <w:rPr>
                <w:sz w:val="18"/>
              </w:rPr>
              <w:t>corrected_cep_m</w:t>
            </w:r>
          </w:p>
        </w:tc>
        <w:tc>
          <w:tcPr>
            <w:tcW w:type="dxa" w:w="2592"/>
            <w:shd w:val="clear" w:color="auto" w:fill="F2F2F2"/>
          </w:tcPr>
          <w:p>
            <w:r>
              <w:rPr>
                <w:sz w:val="18"/>
              </w:rPr>
              <w:t>Corrected CEP</w:t>
            </w:r>
          </w:p>
        </w:tc>
        <w:tc>
          <w:tcPr>
            <w:tcW w:type="dxa" w:w="864"/>
            <w:shd w:val="clear" w:color="auto" w:fill="F2F2F2"/>
          </w:tcPr>
          <w:p>
            <w:r>
              <w:rPr>
                <w:sz w:val="18"/>
              </w:rPr>
              <w:t>m</w:t>
            </w:r>
          </w:p>
        </w:tc>
        <w:tc>
          <w:tcPr>
            <w:tcW w:type="dxa" w:w="2304"/>
            <w:shd w:val="clear" w:color="auto" w:fill="F2F2F2"/>
          </w:tcPr>
          <w:p>
            <w:r>
              <w:rPr>
                <w:sz w:val="18"/>
              </w:rPr>
              <w:t>11.43</w:t>
            </w:r>
          </w:p>
        </w:tc>
      </w:tr>
      <w:tr>
        <w:tc>
          <w:tcPr>
            <w:tcW w:type="dxa" w:w="2592"/>
            <w:shd w:val="clear" w:color="auto" w:fill="FFFFFF"/>
          </w:tcPr>
          <w:p>
            <w:r>
              <w:rPr>
                <w:sz w:val="18"/>
              </w:rPr>
              <w:t>improvement_pct</w:t>
            </w:r>
          </w:p>
        </w:tc>
        <w:tc>
          <w:tcPr>
            <w:tcW w:type="dxa" w:w="2592"/>
            <w:shd w:val="clear" w:color="auto" w:fill="FFFFFF"/>
          </w:tcPr>
          <w:p>
            <w:r>
              <w:rPr>
                <w:sz w:val="18"/>
              </w:rPr>
              <w:t>% CEP improvement</w:t>
            </w:r>
          </w:p>
        </w:tc>
        <w:tc>
          <w:tcPr>
            <w:tcW w:type="dxa" w:w="864"/>
            <w:shd w:val="clear" w:color="auto" w:fill="FFFFFF"/>
          </w:tcPr>
          <w:p>
            <w:r>
              <w:rPr>
                <w:sz w:val="18"/>
              </w:rPr>
              <w:t>%</w:t>
            </w:r>
          </w:p>
        </w:tc>
        <w:tc>
          <w:tcPr>
            <w:tcW w:type="dxa" w:w="2304"/>
            <w:shd w:val="clear" w:color="auto" w:fill="FFFFFF"/>
          </w:tcPr>
          <w:p>
            <w:r>
              <w:rPr>
                <w:sz w:val="18"/>
              </w:rPr>
              <w:t>14.06</w:t>
            </w:r>
          </w:p>
        </w:tc>
      </w:tr>
      <w:tr>
        <w:tc>
          <w:tcPr>
            <w:tcW w:type="dxa" w:w="2592"/>
            <w:shd w:val="clear" w:color="auto" w:fill="F2F2F2"/>
          </w:tcPr>
          <w:p>
            <w:r>
              <w:rPr>
                <w:sz w:val="18"/>
              </w:rPr>
              <w:t>dp_opt / db_opt / dv_opt</w:t>
            </w:r>
          </w:p>
        </w:tc>
        <w:tc>
          <w:tcPr>
            <w:tcW w:type="dxa" w:w="2592"/>
            <w:shd w:val="clear" w:color="auto" w:fill="F2F2F2"/>
          </w:tcPr>
          <w:p>
            <w:r>
              <w:rPr>
                <w:sz w:val="18"/>
              </w:rPr>
              <w:t>Best pitch / yaw / velocity correction found</w:t>
            </w:r>
          </w:p>
        </w:tc>
        <w:tc>
          <w:tcPr>
            <w:tcW w:type="dxa" w:w="864"/>
            <w:shd w:val="clear" w:color="auto" w:fill="F2F2F2"/>
          </w:tcPr>
          <w:p>
            <w:r>
              <w:rPr>
                <w:sz w:val="18"/>
              </w:rPr>
              <w:t>deg, deg, m/s</w:t>
            </w:r>
          </w:p>
        </w:tc>
        <w:tc>
          <w:tcPr>
            <w:tcW w:type="dxa" w:w="2304"/>
            <w:shd w:val="clear" w:color="auto" w:fill="F2F2F2"/>
          </w:tcPr>
          <w:p>
            <w:r>
              <w:rPr>
                <w:sz w:val="18"/>
              </w:rPr>
              <w:t>−0.178 / −0.036 / 0.0</w:t>
            </w:r>
          </w:p>
        </w:tc>
      </w:tr>
      <w:tr>
        <w:tc>
          <w:tcPr>
            <w:tcW w:type="dxa" w:w="2592"/>
            <w:shd w:val="clear" w:color="auto" w:fill="FFFFFF"/>
          </w:tcPr>
          <w:p>
            <w:r>
              <w:rPr>
                <w:sz w:val="18"/>
              </w:rPr>
              <w:t>sbe_b_sag / b_yaw / b_v0</w:t>
            </w:r>
          </w:p>
        </w:tc>
        <w:tc>
          <w:tcPr>
            <w:tcW w:type="dxa" w:w="2592"/>
            <w:shd w:val="clear" w:color="auto" w:fill="FFFFFF"/>
          </w:tcPr>
          <w:p>
            <w:r>
              <w:rPr>
                <w:sz w:val="18"/>
              </w:rPr>
              <w:t>SBE parameter estimates at end of engagement</w:t>
            </w:r>
          </w:p>
        </w:tc>
        <w:tc>
          <w:tcPr>
            <w:tcW w:type="dxa" w:w="864"/>
            <w:shd w:val="clear" w:color="auto" w:fill="FFFFFF"/>
          </w:tcPr>
          <w:p>
            <w:r>
              <w:rPr>
                <w:sz w:val="18"/>
              </w:rPr>
              <w:t>various</w:t>
            </w:r>
          </w:p>
        </w:tc>
        <w:tc>
          <w:tcPr>
            <w:tcW w:type="dxa" w:w="2304"/>
            <w:shd w:val="clear" w:color="auto" w:fill="FFFFFF"/>
          </w:tcPr>
          <w:p>
            <w:r>
              <w:rPr>
                <w:sz w:val="18"/>
              </w:rPr>
              <w:t>0.499 / 0.047 / −1.694</w:t>
            </w:r>
          </w:p>
        </w:tc>
      </w:tr>
      <w:tr>
        <w:tc>
          <w:tcPr>
            <w:tcW w:type="dxa" w:w="2592"/>
            <w:shd w:val="clear" w:color="auto" w:fill="F2F2F2"/>
          </w:tcPr>
          <w:p>
            <w:r>
              <w:rPr>
                <w:sz w:val="18"/>
              </w:rPr>
              <w:t>sbe_confidence</w:t>
            </w:r>
          </w:p>
        </w:tc>
        <w:tc>
          <w:tcPr>
            <w:tcW w:type="dxa" w:w="2592"/>
            <w:shd w:val="clear" w:color="auto" w:fill="F2F2F2"/>
          </w:tcPr>
          <w:p>
            <w:r>
              <w:rPr>
                <w:sz w:val="18"/>
              </w:rPr>
              <w:t>SBE confidence [0–1]</w:t>
            </w:r>
          </w:p>
        </w:tc>
        <w:tc>
          <w:tcPr>
            <w:tcW w:type="dxa" w:w="864"/>
            <w:shd w:val="clear" w:color="auto" w:fill="F2F2F2"/>
          </w:tcPr>
          <w:p>
            <w:r>
              <w:rPr>
                <w:sz w:val="18"/>
              </w:rPr>
              <w:t>0–1</w:t>
            </w:r>
          </w:p>
        </w:tc>
        <w:tc>
          <w:tcPr>
            <w:tcW w:type="dxa" w:w="2304"/>
            <w:shd w:val="clear" w:color="auto" w:fill="F2F2F2"/>
          </w:tcPr>
          <w:p>
            <w:r>
              <w:rPr>
                <w:sz w:val="18"/>
              </w:rPr>
              <w:t>0.330</w:t>
            </w:r>
          </w:p>
        </w:tc>
      </w:tr>
      <w:tr>
        <w:tc>
          <w:tcPr>
            <w:tcW w:type="dxa" w:w="2592"/>
            <w:shd w:val="clear" w:color="auto" w:fill="FFFFFF"/>
          </w:tcPr>
          <w:p>
            <w:r>
              <w:rPr>
                <w:sz w:val="18"/>
              </w:rPr>
              <w:t>full_record</w:t>
            </w:r>
          </w:p>
        </w:tc>
        <w:tc>
          <w:tcPr>
            <w:tcW w:type="dxa" w:w="2592"/>
            <w:shd w:val="clear" w:color="auto" w:fill="FFFFFF"/>
          </w:tcPr>
          <w:p>
            <w:r>
              <w:rPr>
                <w:sz w:val="18"/>
              </w:rPr>
              <w:t>Complete JSON record</w:t>
            </w:r>
          </w:p>
        </w:tc>
        <w:tc>
          <w:tcPr>
            <w:tcW w:type="dxa" w:w="864"/>
            <w:shd w:val="clear" w:color="auto" w:fill="FFFFFF"/>
          </w:tcPr>
          <w:p>
            <w:r>
              <w:rPr>
                <w:sz w:val="18"/>
              </w:rPr>
              <w:t>JSON text</w:t>
            </w:r>
          </w:p>
        </w:tc>
        <w:tc>
          <w:tcPr>
            <w:tcW w:type="dxa" w:w="2304"/>
            <w:shd w:val="clear" w:color="auto" w:fill="FFFFFF"/>
          </w:tcPr>
          <w:p>
            <w:r>
              <w:rPr>
                <w:sz w:val="18"/>
              </w:rPr>
              <w:t>{…}</w:t>
            </w:r>
          </w:p>
        </w:tc>
      </w:tr>
    </w:tbl>
    <w:p/>
    <w:p>
      <w:pPr>
        <w:pStyle w:val="Heading2"/>
      </w:pPr>
      <w:r>
        <w:t>6.6 arcs_test.db and arcs_fleet_test.db — Three-Table Schema</w:t>
      </w:r>
    </w:p>
    <w:p>
      <w:r>
        <w:rPr>
          <w:b w:val="0"/>
          <w:i w:val="0"/>
        </w:rPr>
        <w:t>These databases use the full three-table relational schema:</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1F497D"/>
          </w:tcPr>
          <w:p>
            <w:r/>
            <w:r>
              <w:rPr>
                <w:b/>
                <w:color w:val="FFFFFF"/>
                <w:sz w:val="20"/>
              </w:rPr>
              <w:t>Table</w:t>
            </w:r>
          </w:p>
        </w:tc>
        <w:tc>
          <w:tcPr>
            <w:tcW w:type="dxa" w:w="2880"/>
            <w:shd w:val="clear" w:color="auto" w:fill="1F497D"/>
          </w:tcPr>
          <w:p>
            <w:r/>
            <w:r>
              <w:rPr>
                <w:b/>
                <w:color w:val="FFFFFF"/>
                <w:sz w:val="20"/>
              </w:rPr>
              <w:t>Purpose</w:t>
            </w:r>
          </w:p>
        </w:tc>
        <w:tc>
          <w:tcPr>
            <w:tcW w:type="dxa" w:w="4032"/>
            <w:shd w:val="clear" w:color="auto" w:fill="1F497D"/>
          </w:tcPr>
          <w:p>
            <w:r/>
            <w:r>
              <w:rPr>
                <w:b/>
                <w:color w:val="FFFFFF"/>
                <w:sz w:val="20"/>
              </w:rPr>
              <w:t>Key columns</w:t>
            </w:r>
          </w:p>
        </w:tc>
      </w:tr>
      <w:tr>
        <w:tc>
          <w:tcPr>
            <w:tcW w:type="dxa" w:w="1728"/>
            <w:shd w:val="clear" w:color="auto" w:fill="F2F2F2"/>
          </w:tcPr>
          <w:p>
            <w:r>
              <w:rPr>
                <w:sz w:val="18"/>
              </w:rPr>
              <w:t>weapon_profiles</w:t>
            </w:r>
          </w:p>
        </w:tc>
        <w:tc>
          <w:tcPr>
            <w:tcW w:type="dxa" w:w="2880"/>
            <w:shd w:val="clear" w:color="auto" w:fill="F2F2F2"/>
          </w:tcPr>
          <w:p>
            <w:r>
              <w:rPr>
                <w:sz w:val="18"/>
              </w:rPr>
              <w:t>One row per weapon — stores SBE parameter estimates and engagement count. weapon_id is the primary key.</w:t>
            </w:r>
          </w:p>
        </w:tc>
        <w:tc>
          <w:tcPr>
            <w:tcW w:type="dxa" w:w="4032"/>
            <w:shd w:val="clear" w:color="auto" w:fill="F2F2F2"/>
          </w:tcPr>
          <w:p>
            <w:r>
              <w:rPr>
                <w:sz w:val="18"/>
              </w:rPr>
              <w:t>weapon_id, weapon_type, b_sag, b_yaw, b_v0, n_engagements, confidence — Example: VAJRA-07, 40mm_autocannon, 0.499, −0.032, −1.680, 2, 0.330</w:t>
            </w:r>
          </w:p>
        </w:tc>
      </w:tr>
      <w:tr>
        <w:tc>
          <w:tcPr>
            <w:tcW w:type="dxa" w:w="1728"/>
            <w:shd w:val="clear" w:color="auto" w:fill="FFFFFF"/>
          </w:tcPr>
          <w:p>
            <w:r>
              <w:rPr>
                <w:sz w:val="18"/>
              </w:rPr>
              <w:t>engagements</w:t>
            </w:r>
          </w:p>
        </w:tc>
        <w:tc>
          <w:tcPr>
            <w:tcW w:type="dxa" w:w="2880"/>
            <w:shd w:val="clear" w:color="auto" w:fill="FFFFFF"/>
          </w:tcPr>
          <w:p>
            <w:r>
              <w:rPr>
                <w:sz w:val="18"/>
              </w:rPr>
              <w:t>One row per engagement — linked to weapon_profiles by weapon_id.</w:t>
            </w:r>
          </w:p>
        </w:tc>
        <w:tc>
          <w:tcPr>
            <w:tcW w:type="dxa" w:w="4032"/>
            <w:shd w:val="clear" w:color="auto" w:fill="FFFFFF"/>
          </w:tcPr>
          <w:p>
            <w:r>
              <w:rPr>
                <w:sz w:val="18"/>
              </w:rPr>
              <w:t>engagement_id, weapon_id, target_range, uncorrected_cep, corrected_cep, rounds_to_converge, warm_started — Example: eng 1, VAJRA-07, 300.0 m, 15.45 m, 13.27 m, 20 rounds, 0</w:t>
            </w:r>
          </w:p>
        </w:tc>
      </w:tr>
      <w:tr>
        <w:tc>
          <w:tcPr>
            <w:tcW w:type="dxa" w:w="1728"/>
            <w:shd w:val="clear" w:color="auto" w:fill="F2F2F2"/>
          </w:tcPr>
          <w:p>
            <w:r>
              <w:rPr>
                <w:sz w:val="18"/>
              </w:rPr>
              <w:t>rounds</w:t>
            </w:r>
          </w:p>
        </w:tc>
        <w:tc>
          <w:tcPr>
            <w:tcW w:type="dxa" w:w="2880"/>
            <w:shd w:val="clear" w:color="auto" w:fill="F2F2F2"/>
          </w:tcPr>
          <w:p>
            <w:r>
              <w:rPr>
                <w:sz w:val="18"/>
              </w:rPr>
              <w:t>One row per round fired — linked to engagements by engagement_id.</w:t>
            </w:r>
          </w:p>
        </w:tc>
        <w:tc>
          <w:tcPr>
            <w:tcW w:type="dxa" w:w="4032"/>
            <w:shd w:val="clear" w:color="auto" w:fill="F2F2F2"/>
          </w:tcPr>
          <w:p>
            <w:r>
              <w:rPr>
                <w:sz w:val="18"/>
              </w:rPr>
              <w:t>round_id, engagement_id, round_number, phase, miss_distance, correction_pitch, correction_yaw, correction_v0 — Example: round 1, eng 1, 1, ADJUSTMENT, 4.89 m, 0°, 0°, 0 m/s</w:t>
            </w:r>
          </w:p>
        </w:tc>
      </w:tr>
    </w:tbl>
    <w:p/>
    <w:p>
      <w:r>
        <w:rPr>
          <w:b w:val="0"/>
          <w:i w:val="0"/>
        </w:rPr>
        <w:t>Fleet isolation proof: the two weapons in arcs_fleet_test.db have different bias fingerprints (seed=101 vs seed=202). VAJRA-07: b_sag=0.499, b_yaw=−0.032, b_v0=−1.680. VAJRA-08: b_sag=0.499, b_yaw=+0.179, b_v0=+4.128. The database correctly maintains independent memory per weapon ID.</w:t>
      </w:r>
    </w:p>
    <w:p>
      <w:r>
        <w:br w:type="page"/>
      </w:r>
    </w:p>
    <w:p>
      <w:pPr>
        <w:pStyle w:val="Heading1"/>
      </w:pPr>
      <w:r>
        <w:t>7. Results and Validation</w:t>
      </w:r>
    </w:p>
    <w:p>
      <w:pPr>
        <w:pStyle w:val="Heading2"/>
      </w:pPr>
      <w:r>
        <w:t>7.1 Test Suite — 722/722 PASS</w:t>
      </w:r>
    </w:p>
    <w:p>
      <w:r>
        <w:rPr>
          <w:b w:val="0"/>
          <w:i w:val="0"/>
        </w:rPr>
        <w:t>All 722 unit and integration tests pass across 17 test suites (python tests/run_all_tests.py, total time 153.9 s).</w:t>
      </w:r>
    </w:p>
    <w:tbl>
      <w:tblPr>
        <w:tblStyle w:val="TableGrid"/>
        <w:tblW w:type="auto" w:w="0"/>
        <w:tblLook w:firstColumn="1" w:firstRow="1" w:lastColumn="0" w:lastRow="0" w:noHBand="0" w:noVBand="1" w:val="04A0"/>
      </w:tblPr>
      <w:tblGrid>
        <w:gridCol w:w="2160"/>
        <w:gridCol w:w="2160"/>
        <w:gridCol w:w="2160"/>
        <w:gridCol w:w="2160"/>
      </w:tblGrid>
      <w:tr>
        <w:tc>
          <w:tcPr>
            <w:tcW w:type="dxa" w:w="2736"/>
            <w:shd w:val="clear" w:color="auto" w:fill="1F497D"/>
          </w:tcPr>
          <w:p>
            <w:r/>
            <w:r>
              <w:rPr>
                <w:b/>
                <w:color w:val="FFFFFF"/>
                <w:sz w:val="20"/>
              </w:rPr>
              <w:t>Suite</w:t>
            </w:r>
          </w:p>
        </w:tc>
        <w:tc>
          <w:tcPr>
            <w:tcW w:type="dxa" w:w="864"/>
            <w:shd w:val="clear" w:color="auto" w:fill="1F497D"/>
          </w:tcPr>
          <w:p>
            <w:r/>
            <w:r>
              <w:rPr>
                <w:b/>
                <w:color w:val="FFFFFF"/>
                <w:sz w:val="20"/>
              </w:rPr>
              <w:t>Tests</w:t>
            </w:r>
          </w:p>
        </w:tc>
        <w:tc>
          <w:tcPr>
            <w:tcW w:type="dxa" w:w="864"/>
            <w:shd w:val="clear" w:color="auto" w:fill="1F497D"/>
          </w:tcPr>
          <w:p>
            <w:r/>
            <w:r>
              <w:rPr>
                <w:b/>
                <w:color w:val="FFFFFF"/>
                <w:sz w:val="20"/>
              </w:rPr>
              <w:t>Time (s)</w:t>
            </w:r>
          </w:p>
        </w:tc>
        <w:tc>
          <w:tcPr>
            <w:tcW w:type="dxa" w:w="4320"/>
            <w:shd w:val="clear" w:color="auto" w:fill="1F497D"/>
          </w:tcPr>
          <w:p>
            <w:r/>
            <w:r>
              <w:rPr>
                <w:b/>
                <w:color w:val="FFFFFF"/>
                <w:sz w:val="20"/>
              </w:rPr>
              <w:t>What it checks</w:t>
            </w:r>
          </w:p>
        </w:tc>
      </w:tr>
      <w:tr>
        <w:tc>
          <w:tcPr>
            <w:tcW w:type="dxa" w:w="2736"/>
            <w:shd w:val="clear" w:color="auto" w:fill="F2F2F2"/>
          </w:tcPr>
          <w:p>
            <w:r>
              <w:rPr>
                <w:sz w:val="18"/>
              </w:rPr>
              <w:t>Range Table</w:t>
            </w:r>
          </w:p>
        </w:tc>
        <w:tc>
          <w:tcPr>
            <w:tcW w:type="dxa" w:w="864"/>
            <w:shd w:val="clear" w:color="auto" w:fill="F2F2F2"/>
          </w:tcPr>
          <w:p>
            <w:r>
              <w:rPr>
                <w:sz w:val="18"/>
              </w:rPr>
              <w:t>49</w:t>
            </w:r>
          </w:p>
        </w:tc>
        <w:tc>
          <w:tcPr>
            <w:tcW w:type="dxa" w:w="864"/>
            <w:shd w:val="clear" w:color="auto" w:fill="F2F2F2"/>
          </w:tcPr>
          <w:p>
            <w:r>
              <w:rPr>
                <w:sz w:val="18"/>
              </w:rPr>
              <w:t>0.4</w:t>
            </w:r>
          </w:p>
        </w:tc>
        <w:tc>
          <w:tcPr>
            <w:tcW w:type="dxa" w:w="4320"/>
            <w:shd w:val="clear" w:color="auto" w:fill="F2F2F2"/>
          </w:tcPr>
          <w:p>
            <w:r>
              <w:rPr>
                <w:sz w:val="18"/>
              </w:rPr>
              <w:t>Ballistic solver correctness, reachability, trajectory</w:t>
            </w:r>
          </w:p>
        </w:tc>
      </w:tr>
      <w:tr>
        <w:tc>
          <w:tcPr>
            <w:tcW w:type="dxa" w:w="2736"/>
            <w:shd w:val="clear" w:color="auto" w:fill="FFFFFF"/>
          </w:tcPr>
          <w:p>
            <w:r>
              <w:rPr>
                <w:sz w:val="18"/>
              </w:rPr>
              <w:t>Bayesian Optimizer</w:t>
            </w:r>
          </w:p>
        </w:tc>
        <w:tc>
          <w:tcPr>
            <w:tcW w:type="dxa" w:w="864"/>
            <w:shd w:val="clear" w:color="auto" w:fill="FFFFFF"/>
          </w:tcPr>
          <w:p>
            <w:r>
              <w:rPr>
                <w:sz w:val="18"/>
              </w:rPr>
              <w:t>79</w:t>
            </w:r>
          </w:p>
        </w:tc>
        <w:tc>
          <w:tcPr>
            <w:tcW w:type="dxa" w:w="864"/>
            <w:shd w:val="clear" w:color="auto" w:fill="FFFFFF"/>
          </w:tcPr>
          <w:p>
            <w:r>
              <w:rPr>
                <w:sz w:val="18"/>
              </w:rPr>
              <w:t>17.0</w:t>
            </w:r>
          </w:p>
        </w:tc>
        <w:tc>
          <w:tcPr>
            <w:tcW w:type="dxa" w:w="4320"/>
            <w:shd w:val="clear" w:color="auto" w:fill="FFFFFF"/>
          </w:tcPr>
          <w:p>
            <w:r>
              <w:rPr>
                <w:sz w:val="18"/>
              </w:rPr>
              <w:t>BO search convergence, FIX-1→9 regressions, GP model</w:t>
            </w:r>
          </w:p>
        </w:tc>
      </w:tr>
      <w:tr>
        <w:tc>
          <w:tcPr>
            <w:tcW w:type="dxa" w:w="2736"/>
            <w:shd w:val="clear" w:color="auto" w:fill="F2F2F2"/>
          </w:tcPr>
          <w:p>
            <w:r>
              <w:rPr>
                <w:sz w:val="18"/>
              </w:rPr>
              <w:t>Pipeline</w:t>
            </w:r>
          </w:p>
        </w:tc>
        <w:tc>
          <w:tcPr>
            <w:tcW w:type="dxa" w:w="864"/>
            <w:shd w:val="clear" w:color="auto" w:fill="F2F2F2"/>
          </w:tcPr>
          <w:p>
            <w:r>
              <w:rPr>
                <w:sz w:val="18"/>
              </w:rPr>
              <w:t>70</w:t>
            </w:r>
          </w:p>
        </w:tc>
        <w:tc>
          <w:tcPr>
            <w:tcW w:type="dxa" w:w="864"/>
            <w:shd w:val="clear" w:color="auto" w:fill="F2F2F2"/>
          </w:tcPr>
          <w:p>
            <w:r>
              <w:rPr>
                <w:sz w:val="18"/>
              </w:rPr>
              <w:t>117.4</w:t>
            </w:r>
          </w:p>
        </w:tc>
        <w:tc>
          <w:tcPr>
            <w:tcW w:type="dxa" w:w="4320"/>
            <w:shd w:val="clear" w:color="auto" w:fill="F2F2F2"/>
          </w:tcPr>
          <w:p>
            <w:r>
              <w:rPr>
                <w:sz w:val="18"/>
              </w:rPr>
              <w:t>End-to-end engagement runs with all components integrated</w:t>
            </w:r>
          </w:p>
        </w:tc>
      </w:tr>
      <w:tr>
        <w:tc>
          <w:tcPr>
            <w:tcW w:type="dxa" w:w="2736"/>
            <w:shd w:val="clear" w:color="auto" w:fill="FFFFFF"/>
          </w:tcPr>
          <w:p>
            <w:r>
              <w:rPr>
                <w:sz w:val="18"/>
              </w:rPr>
              <w:t>PINN Corrector</w:t>
            </w:r>
          </w:p>
        </w:tc>
        <w:tc>
          <w:tcPr>
            <w:tcW w:type="dxa" w:w="864"/>
            <w:shd w:val="clear" w:color="auto" w:fill="FFFFFF"/>
          </w:tcPr>
          <w:p>
            <w:r>
              <w:rPr>
                <w:sz w:val="18"/>
              </w:rPr>
              <w:t>57</w:t>
            </w:r>
          </w:p>
        </w:tc>
        <w:tc>
          <w:tcPr>
            <w:tcW w:type="dxa" w:w="864"/>
            <w:shd w:val="clear" w:color="auto" w:fill="FFFFFF"/>
          </w:tcPr>
          <w:p>
            <w:r>
              <w:rPr>
                <w:sz w:val="18"/>
              </w:rPr>
              <w:t>2.7</w:t>
            </w:r>
          </w:p>
        </w:tc>
        <w:tc>
          <w:tcPr>
            <w:tcW w:type="dxa" w:w="4320"/>
            <w:shd w:val="clear" w:color="auto" w:fill="FFFFFF"/>
          </w:tcPr>
          <w:p>
            <w:r>
              <w:rPr>
                <w:sz w:val="18"/>
              </w:rPr>
              <w:t>Training, prediction, physics loss structure, weight save/load</w:t>
            </w:r>
          </w:p>
        </w:tc>
      </w:tr>
      <w:tr>
        <w:tc>
          <w:tcPr>
            <w:tcW w:type="dxa" w:w="2736"/>
            <w:shd w:val="clear" w:color="auto" w:fill="F2F2F2"/>
          </w:tcPr>
          <w:p>
            <w:r>
              <w:rPr>
                <w:sz w:val="18"/>
              </w:rPr>
              <w:t>HIGH Trajectory</w:t>
            </w:r>
          </w:p>
        </w:tc>
        <w:tc>
          <w:tcPr>
            <w:tcW w:type="dxa" w:w="864"/>
            <w:shd w:val="clear" w:color="auto" w:fill="F2F2F2"/>
          </w:tcPr>
          <w:p>
            <w:r>
              <w:rPr>
                <w:sz w:val="18"/>
              </w:rPr>
              <w:t>103</w:t>
            </w:r>
          </w:p>
        </w:tc>
        <w:tc>
          <w:tcPr>
            <w:tcW w:type="dxa" w:w="864"/>
            <w:shd w:val="clear" w:color="auto" w:fill="F2F2F2"/>
          </w:tcPr>
          <w:p>
            <w:r>
              <w:rPr>
                <w:sz w:val="18"/>
              </w:rPr>
              <w:t>6.8</w:t>
            </w:r>
          </w:p>
        </w:tc>
        <w:tc>
          <w:tcPr>
            <w:tcW w:type="dxa" w:w="4320"/>
            <w:shd w:val="clear" w:color="auto" w:fill="F2F2F2"/>
          </w:tcPr>
          <w:p>
            <w:r>
              <w:rPr>
                <w:sz w:val="18"/>
              </w:rPr>
              <w:t>All tests repeated for HIGH angle solution type</w:t>
            </w:r>
          </w:p>
        </w:tc>
      </w:tr>
      <w:tr>
        <w:tc>
          <w:tcPr>
            <w:tcW w:type="dxa" w:w="2736"/>
            <w:shd w:val="clear" w:color="auto" w:fill="FFFFFF"/>
          </w:tcPr>
          <w:p>
            <w:r>
              <w:rPr>
                <w:sz w:val="18"/>
              </w:rPr>
              <w:t>Kalman Filter</w:t>
            </w:r>
          </w:p>
        </w:tc>
        <w:tc>
          <w:tcPr>
            <w:tcW w:type="dxa" w:w="864"/>
            <w:shd w:val="clear" w:color="auto" w:fill="FFFFFF"/>
          </w:tcPr>
          <w:p>
            <w:r>
              <w:rPr>
                <w:sz w:val="18"/>
              </w:rPr>
              <w:t>32</w:t>
            </w:r>
          </w:p>
        </w:tc>
        <w:tc>
          <w:tcPr>
            <w:tcW w:type="dxa" w:w="864"/>
            <w:shd w:val="clear" w:color="auto" w:fill="FFFFFF"/>
          </w:tcPr>
          <w:p>
            <w:r>
              <w:rPr>
                <w:sz w:val="18"/>
              </w:rPr>
              <w:t>0.2</w:t>
            </w:r>
          </w:p>
        </w:tc>
        <w:tc>
          <w:tcPr>
            <w:tcW w:type="dxa" w:w="4320"/>
            <w:shd w:val="clear" w:color="auto" w:fill="FFFFFF"/>
          </w:tcPr>
          <w:p>
            <w:r>
              <w:rPr>
                <w:sz w:val="18"/>
              </w:rPr>
              <w:t>EngagementKF updates, bearing rotation, convergence</w:t>
            </w:r>
          </w:p>
        </w:tc>
      </w:tr>
      <w:tr>
        <w:tc>
          <w:tcPr>
            <w:tcW w:type="dxa" w:w="2736"/>
            <w:shd w:val="clear" w:color="auto" w:fill="F2F2F2"/>
          </w:tcPr>
          <w:p>
            <w:r>
              <w:rPr>
                <w:sz w:val="18"/>
              </w:rPr>
              <w:t>Experiment</w:t>
            </w:r>
          </w:p>
        </w:tc>
        <w:tc>
          <w:tcPr>
            <w:tcW w:type="dxa" w:w="864"/>
            <w:shd w:val="clear" w:color="auto" w:fill="F2F2F2"/>
          </w:tcPr>
          <w:p>
            <w:r>
              <w:rPr>
                <w:sz w:val="18"/>
              </w:rPr>
              <w:t>39</w:t>
            </w:r>
          </w:p>
        </w:tc>
        <w:tc>
          <w:tcPr>
            <w:tcW w:type="dxa" w:w="864"/>
            <w:shd w:val="clear" w:color="auto" w:fill="F2F2F2"/>
          </w:tcPr>
          <w:p>
            <w:r>
              <w:rPr>
                <w:sz w:val="18"/>
              </w:rPr>
              <w:t>5.3</w:t>
            </w:r>
          </w:p>
        </w:tc>
        <w:tc>
          <w:tcPr>
            <w:tcW w:type="dxa" w:w="4320"/>
            <w:shd w:val="clear" w:color="auto" w:fill="F2F2F2"/>
          </w:tcPr>
          <w:p>
            <w:r>
              <w:rPr>
                <w:sz w:val="18"/>
              </w:rPr>
              <w:t>Ablation study functions, learning curves, shot efficiency</w:t>
            </w:r>
          </w:p>
        </w:tc>
      </w:tr>
      <w:tr>
        <w:tc>
          <w:tcPr>
            <w:tcW w:type="dxa" w:w="2736"/>
            <w:shd w:val="clear" w:color="auto" w:fill="FFFFFF"/>
          </w:tcPr>
          <w:p>
            <w:r>
              <w:rPr>
                <w:sz w:val="18"/>
              </w:rPr>
              <w:t>KF Bearing Rotation</w:t>
            </w:r>
          </w:p>
        </w:tc>
        <w:tc>
          <w:tcPr>
            <w:tcW w:type="dxa" w:w="864"/>
            <w:shd w:val="clear" w:color="auto" w:fill="FFFFFF"/>
          </w:tcPr>
          <w:p>
            <w:r>
              <w:rPr>
                <w:sz w:val="18"/>
              </w:rPr>
              <w:t>17</w:t>
            </w:r>
          </w:p>
        </w:tc>
        <w:tc>
          <w:tcPr>
            <w:tcW w:type="dxa" w:w="864"/>
            <w:shd w:val="clear" w:color="auto" w:fill="FFFFFF"/>
          </w:tcPr>
          <w:p>
            <w:r>
              <w:rPr>
                <w:sz w:val="18"/>
              </w:rPr>
              <w:t>0.1</w:t>
            </w:r>
          </w:p>
        </w:tc>
        <w:tc>
          <w:tcPr>
            <w:tcW w:type="dxa" w:w="4320"/>
            <w:shd w:val="clear" w:color="auto" w:fill="FFFFFF"/>
          </w:tcPr>
          <w:p>
            <w:r>
              <w:rPr>
                <w:sz w:val="18"/>
              </w:rPr>
              <w:t>Bearing rotation correctness at 0°, 45°, 90°, 135°</w:t>
            </w:r>
          </w:p>
        </w:tc>
      </w:tr>
      <w:tr>
        <w:tc>
          <w:tcPr>
            <w:tcW w:type="dxa" w:w="2736"/>
            <w:shd w:val="clear" w:color="auto" w:fill="F2F2F2"/>
          </w:tcPr>
          <w:p>
            <w:r>
              <w:rPr>
                <w:sz w:val="18"/>
              </w:rPr>
              <w:t>Forgetting RLS</w:t>
            </w:r>
          </w:p>
        </w:tc>
        <w:tc>
          <w:tcPr>
            <w:tcW w:type="dxa" w:w="864"/>
            <w:shd w:val="clear" w:color="auto" w:fill="F2F2F2"/>
          </w:tcPr>
          <w:p>
            <w:r>
              <w:rPr>
                <w:sz w:val="18"/>
              </w:rPr>
              <w:t>10</w:t>
            </w:r>
          </w:p>
        </w:tc>
        <w:tc>
          <w:tcPr>
            <w:tcW w:type="dxa" w:w="864"/>
            <w:shd w:val="clear" w:color="auto" w:fill="F2F2F2"/>
          </w:tcPr>
          <w:p>
            <w:r>
              <w:rPr>
                <w:sz w:val="18"/>
              </w:rPr>
              <w:t>0.1</w:t>
            </w:r>
          </w:p>
        </w:tc>
        <w:tc>
          <w:tcPr>
            <w:tcW w:type="dxa" w:w="4320"/>
            <w:shd w:val="clear" w:color="auto" w:fill="F2F2F2"/>
          </w:tcPr>
          <w:p>
            <w:r>
              <w:rPr>
                <w:sz w:val="18"/>
              </w:rPr>
              <w:t>RLS convergence speed and outlier rejection</w:t>
            </w:r>
          </w:p>
        </w:tc>
      </w:tr>
      <w:tr>
        <w:tc>
          <w:tcPr>
            <w:tcW w:type="dxa" w:w="2736"/>
            <w:shd w:val="clear" w:color="auto" w:fill="FFFFFF"/>
          </w:tcPr>
          <w:p>
            <w:r>
              <w:rPr>
                <w:sz w:val="18"/>
              </w:rPr>
              <w:t>Struct Bias Estimator</w:t>
            </w:r>
          </w:p>
        </w:tc>
        <w:tc>
          <w:tcPr>
            <w:tcW w:type="dxa" w:w="864"/>
            <w:shd w:val="clear" w:color="auto" w:fill="FFFFFF"/>
          </w:tcPr>
          <w:p>
            <w:r>
              <w:rPr>
                <w:sz w:val="18"/>
              </w:rPr>
              <w:t>24</w:t>
            </w:r>
          </w:p>
        </w:tc>
        <w:tc>
          <w:tcPr>
            <w:tcW w:type="dxa" w:w="864"/>
            <w:shd w:val="clear" w:color="auto" w:fill="FFFFFF"/>
          </w:tcPr>
          <w:p>
            <w:r>
              <w:rPr>
                <w:sz w:val="18"/>
              </w:rPr>
              <w:t>0.4</w:t>
            </w:r>
          </w:p>
        </w:tc>
        <w:tc>
          <w:tcPr>
            <w:tcW w:type="dxa" w:w="4320"/>
            <w:shd w:val="clear" w:color="auto" w:fill="FFFFFF"/>
          </w:tcPr>
          <w:p>
            <w:r>
              <w:rPr>
                <w:sz w:val="18"/>
              </w:rPr>
              <w:t>SBE parameter fitting accuracy over 20 synthetic engagements</w:t>
            </w:r>
          </w:p>
        </w:tc>
      </w:tr>
      <w:tr>
        <w:tc>
          <w:tcPr>
            <w:tcW w:type="dxa" w:w="2736"/>
            <w:shd w:val="clear" w:color="auto" w:fill="F2F2F2"/>
          </w:tcPr>
          <w:p>
            <w:r>
              <w:rPr>
                <w:sz w:val="18"/>
              </w:rPr>
              <w:t>Engagement Database</w:t>
            </w:r>
          </w:p>
        </w:tc>
        <w:tc>
          <w:tcPr>
            <w:tcW w:type="dxa" w:w="864"/>
            <w:shd w:val="clear" w:color="auto" w:fill="F2F2F2"/>
          </w:tcPr>
          <w:p>
            <w:r>
              <w:rPr>
                <w:sz w:val="18"/>
              </w:rPr>
              <w:t>18</w:t>
            </w:r>
          </w:p>
        </w:tc>
        <w:tc>
          <w:tcPr>
            <w:tcW w:type="dxa" w:w="864"/>
            <w:shd w:val="clear" w:color="auto" w:fill="F2F2F2"/>
          </w:tcPr>
          <w:p>
            <w:r>
              <w:rPr>
                <w:sz w:val="18"/>
              </w:rPr>
              <w:t>0.0</w:t>
            </w:r>
          </w:p>
        </w:tc>
        <w:tc>
          <w:tcPr>
            <w:tcW w:type="dxa" w:w="4320"/>
            <w:shd w:val="clear" w:color="auto" w:fill="F2F2F2"/>
          </w:tcPr>
          <w:p>
            <w:r>
              <w:rPr>
                <w:sz w:val="18"/>
              </w:rPr>
              <w:t>SQLite schema, log/query/statistics, fleet isolation</w:t>
            </w:r>
          </w:p>
        </w:tc>
      </w:tr>
      <w:tr>
        <w:tc>
          <w:tcPr>
            <w:tcW w:type="dxa" w:w="2736"/>
            <w:shd w:val="clear" w:color="auto" w:fill="FFFFFF"/>
          </w:tcPr>
          <w:p>
            <w:r>
              <w:rPr>
                <w:sz w:val="18"/>
              </w:rPr>
              <w:t>BO Early Stopping</w:t>
            </w:r>
          </w:p>
        </w:tc>
        <w:tc>
          <w:tcPr>
            <w:tcW w:type="dxa" w:w="864"/>
            <w:shd w:val="clear" w:color="auto" w:fill="FFFFFF"/>
          </w:tcPr>
          <w:p>
            <w:r>
              <w:rPr>
                <w:sz w:val="18"/>
              </w:rPr>
              <w:t>8</w:t>
            </w:r>
          </w:p>
        </w:tc>
        <w:tc>
          <w:tcPr>
            <w:tcW w:type="dxa" w:w="864"/>
            <w:shd w:val="clear" w:color="auto" w:fill="FFFFFF"/>
          </w:tcPr>
          <w:p>
            <w:r>
              <w:rPr>
                <w:sz w:val="18"/>
              </w:rPr>
              <w:t>0.7</w:t>
            </w:r>
          </w:p>
        </w:tc>
        <w:tc>
          <w:tcPr>
            <w:tcW w:type="dxa" w:w="4320"/>
            <w:shd w:val="clear" w:color="auto" w:fill="FFFFFF"/>
          </w:tcPr>
          <w:p>
            <w:r>
              <w:rPr>
                <w:sz w:val="18"/>
              </w:rPr>
              <w:t>BO stops when convergence criterion met</w:t>
            </w:r>
          </w:p>
        </w:tc>
      </w:tr>
      <w:tr>
        <w:tc>
          <w:tcPr>
            <w:tcW w:type="dxa" w:w="2736"/>
            <w:shd w:val="clear" w:color="auto" w:fill="F2F2F2"/>
          </w:tcPr>
          <w:p>
            <w:r>
              <w:rPr>
                <w:sz w:val="18"/>
              </w:rPr>
              <w:t>SBE Credible Intervals</w:t>
            </w:r>
          </w:p>
        </w:tc>
        <w:tc>
          <w:tcPr>
            <w:tcW w:type="dxa" w:w="864"/>
            <w:shd w:val="clear" w:color="auto" w:fill="F2F2F2"/>
          </w:tcPr>
          <w:p>
            <w:r>
              <w:rPr>
                <w:sz w:val="18"/>
              </w:rPr>
              <w:t>14</w:t>
            </w:r>
          </w:p>
        </w:tc>
        <w:tc>
          <w:tcPr>
            <w:tcW w:type="dxa" w:w="864"/>
            <w:shd w:val="clear" w:color="auto" w:fill="F2F2F2"/>
          </w:tcPr>
          <w:p>
            <w:r>
              <w:rPr>
                <w:sz w:val="18"/>
              </w:rPr>
              <w:t>0.4</w:t>
            </w:r>
          </w:p>
        </w:tc>
        <w:tc>
          <w:tcPr>
            <w:tcW w:type="dxa" w:w="4320"/>
            <w:shd w:val="clear" w:color="auto" w:fill="F2F2F2"/>
          </w:tcPr>
          <w:p>
            <w:r>
              <w:rPr>
                <w:sz w:val="18"/>
              </w:rPr>
              <w:t>Confidence intervals around b_sag, b_yaw, b_v0 estimates</w:t>
            </w:r>
          </w:p>
        </w:tc>
      </w:tr>
      <w:tr>
        <w:tc>
          <w:tcPr>
            <w:tcW w:type="dxa" w:w="2736"/>
            <w:shd w:val="clear" w:color="auto" w:fill="FFFFFF"/>
          </w:tcPr>
          <w:p>
            <w:r>
              <w:rPr>
                <w:sz w:val="18"/>
              </w:rPr>
              <w:t>SBE Transfer Learning</w:t>
            </w:r>
          </w:p>
        </w:tc>
        <w:tc>
          <w:tcPr>
            <w:tcW w:type="dxa" w:w="864"/>
            <w:shd w:val="clear" w:color="auto" w:fill="FFFFFF"/>
          </w:tcPr>
          <w:p>
            <w:r>
              <w:rPr>
                <w:sz w:val="18"/>
              </w:rPr>
              <w:t>8</w:t>
            </w:r>
          </w:p>
        </w:tc>
        <w:tc>
          <w:tcPr>
            <w:tcW w:type="dxa" w:w="864"/>
            <w:shd w:val="clear" w:color="auto" w:fill="FFFFFF"/>
          </w:tcPr>
          <w:p>
            <w:r>
              <w:rPr>
                <w:sz w:val="18"/>
              </w:rPr>
              <w:t>0.1</w:t>
            </w:r>
          </w:p>
        </w:tc>
        <w:tc>
          <w:tcPr>
            <w:tcW w:type="dxa" w:w="4320"/>
            <w:shd w:val="clear" w:color="auto" w:fill="FFFFFF"/>
          </w:tcPr>
          <w:p>
            <w:r>
              <w:rPr>
                <w:sz w:val="18"/>
              </w:rPr>
              <w:t>SBE warm-start reduces adjustment rounds on second weapon</w:t>
            </w:r>
          </w:p>
        </w:tc>
      </w:tr>
      <w:tr>
        <w:tc>
          <w:tcPr>
            <w:tcW w:type="dxa" w:w="2736"/>
            <w:shd w:val="clear" w:color="auto" w:fill="F2F2F2"/>
          </w:tcPr>
          <w:p>
            <w:r>
              <w:rPr>
                <w:sz w:val="18"/>
              </w:rPr>
              <w:t>Confidence Signals</w:t>
            </w:r>
          </w:p>
        </w:tc>
        <w:tc>
          <w:tcPr>
            <w:tcW w:type="dxa" w:w="864"/>
            <w:shd w:val="clear" w:color="auto" w:fill="F2F2F2"/>
          </w:tcPr>
          <w:p>
            <w:r>
              <w:rPr>
                <w:sz w:val="18"/>
              </w:rPr>
              <w:t>21</w:t>
            </w:r>
          </w:p>
        </w:tc>
        <w:tc>
          <w:tcPr>
            <w:tcW w:type="dxa" w:w="864"/>
            <w:shd w:val="clear" w:color="auto" w:fill="F2F2F2"/>
          </w:tcPr>
          <w:p>
            <w:r>
              <w:rPr>
                <w:sz w:val="18"/>
              </w:rPr>
              <w:t>1.1</w:t>
            </w:r>
          </w:p>
        </w:tc>
        <w:tc>
          <w:tcPr>
            <w:tcW w:type="dxa" w:w="4320"/>
            <w:shd w:val="clear" w:color="auto" w:fill="F2F2F2"/>
          </w:tcPr>
          <w:p>
            <w:r>
              <w:rPr>
                <w:sz w:val="18"/>
              </w:rPr>
              <w:t>SBE confidence score, BO early-stop signal, KF convergence</w:t>
            </w:r>
          </w:p>
        </w:tc>
      </w:tr>
      <w:tr>
        <w:tc>
          <w:tcPr>
            <w:tcW w:type="dxa" w:w="2736"/>
            <w:shd w:val="clear" w:color="auto" w:fill="FFFFFF"/>
          </w:tcPr>
          <w:p>
            <w:r>
              <w:rPr>
                <w:sz w:val="18"/>
              </w:rPr>
              <w:t>TOTAL</w:t>
            </w:r>
          </w:p>
        </w:tc>
        <w:tc>
          <w:tcPr>
            <w:tcW w:type="dxa" w:w="864"/>
            <w:shd w:val="clear" w:color="auto" w:fill="FFFFFF"/>
          </w:tcPr>
          <w:p>
            <w:r>
              <w:rPr>
                <w:sz w:val="18"/>
              </w:rPr>
              <w:t>722</w:t>
            </w:r>
          </w:p>
        </w:tc>
        <w:tc>
          <w:tcPr>
            <w:tcW w:type="dxa" w:w="864"/>
            <w:shd w:val="clear" w:color="auto" w:fill="FFFFFF"/>
          </w:tcPr>
          <w:p>
            <w:r>
              <w:rPr>
                <w:sz w:val="18"/>
              </w:rPr>
              <w:t>153.9</w:t>
            </w:r>
          </w:p>
        </w:tc>
        <w:tc>
          <w:tcPr>
            <w:tcW w:type="dxa" w:w="4320"/>
            <w:shd w:val="clear" w:color="auto" w:fill="FFFFFF"/>
          </w:tcPr>
          <w:p>
            <w:r>
              <w:rPr>
                <w:sz w:val="18"/>
              </w:rPr>
              <w:t>All suites — exit code 0</w:t>
            </w:r>
          </w:p>
        </w:tc>
      </w:tr>
    </w:tbl>
    <w:p/>
    <w:p>
      <w:pPr>
        <w:pStyle w:val="Heading2"/>
      </w:pPr>
      <w:r>
        <w:t>7.2 Benchmark Method Comparison</w:t>
      </w:r>
    </w:p>
    <w:p>
      <w:r>
        <w:rPr>
          <w:b w:val="0"/>
          <w:i w:val="0"/>
        </w:rPr>
        <w:t>From benchmark_results.csv (97 engagements, 5 methods, N_ADJUST=7, N_VERIFY=3). Mean CEP across all engagements:</w:t>
      </w:r>
    </w:p>
    <w:tbl>
      <w:tblPr>
        <w:tblStyle w:val="TableGrid"/>
        <w:tblW w:type="auto" w:w="0"/>
        <w:tblLook w:firstColumn="1" w:firstRow="1" w:lastColumn="0" w:lastRow="0" w:noHBand="0" w:noVBand="1" w:val="04A0"/>
      </w:tblPr>
      <w:tblGrid>
        <w:gridCol w:w="2160"/>
        <w:gridCol w:w="2160"/>
        <w:gridCol w:w="2160"/>
        <w:gridCol w:w="2160"/>
      </w:tblGrid>
      <w:tr>
        <w:tc>
          <w:tcPr>
            <w:tcW w:type="dxa" w:w="2736"/>
            <w:shd w:val="clear" w:color="auto" w:fill="1F497D"/>
          </w:tcPr>
          <w:p>
            <w:r/>
            <w:r>
              <w:rPr>
                <w:b/>
                <w:color w:val="FFFFFF"/>
                <w:sz w:val="20"/>
              </w:rPr>
              <w:t>Method</w:t>
            </w:r>
          </w:p>
        </w:tc>
        <w:tc>
          <w:tcPr>
            <w:tcW w:type="dxa" w:w="1584"/>
            <w:shd w:val="clear" w:color="auto" w:fill="1F497D"/>
          </w:tcPr>
          <w:p>
            <w:r/>
            <w:r>
              <w:rPr>
                <w:b/>
                <w:color w:val="FFFFFF"/>
                <w:sz w:val="20"/>
              </w:rPr>
              <w:t>Mean CEP (m)</w:t>
            </w:r>
          </w:p>
        </w:tc>
        <w:tc>
          <w:tcPr>
            <w:tcW w:type="dxa" w:w="1584"/>
            <w:shd w:val="clear" w:color="auto" w:fill="1F497D"/>
          </w:tcPr>
          <w:p>
            <w:r/>
            <w:r>
              <w:rPr>
                <w:b/>
                <w:color w:val="FFFFFF"/>
                <w:sz w:val="20"/>
              </w:rPr>
              <w:t>Vs baseline</w:t>
            </w:r>
          </w:p>
        </w:tc>
        <w:tc>
          <w:tcPr>
            <w:tcW w:type="dxa" w:w="3456"/>
            <w:shd w:val="clear" w:color="auto" w:fill="1F497D"/>
          </w:tcPr>
          <w:p>
            <w:r/>
            <w:r>
              <w:rPr>
                <w:b/>
                <w:color w:val="FFFFFF"/>
                <w:sz w:val="20"/>
              </w:rPr>
              <w:t>Notes</w:t>
            </w:r>
          </w:p>
        </w:tc>
      </w:tr>
      <w:tr>
        <w:tc>
          <w:tcPr>
            <w:tcW w:type="dxa" w:w="2736"/>
            <w:shd w:val="clear" w:color="auto" w:fill="F2F2F2"/>
          </w:tcPr>
          <w:p>
            <w:r>
              <w:rPr>
                <w:sz w:val="18"/>
              </w:rPr>
              <w:t>Baseline (no correction)</w:t>
            </w:r>
          </w:p>
        </w:tc>
        <w:tc>
          <w:tcPr>
            <w:tcW w:type="dxa" w:w="1584"/>
            <w:shd w:val="clear" w:color="auto" w:fill="F2F2F2"/>
          </w:tcPr>
          <w:p>
            <w:r>
              <w:rPr>
                <w:sz w:val="18"/>
              </w:rPr>
              <w:t>13.67</w:t>
            </w:r>
          </w:p>
        </w:tc>
        <w:tc>
          <w:tcPr>
            <w:tcW w:type="dxa" w:w="1584"/>
            <w:shd w:val="clear" w:color="auto" w:fill="F2F2F2"/>
          </w:tcPr>
          <w:p>
            <w:r>
              <w:rPr>
                <w:sz w:val="18"/>
              </w:rPr>
              <w:t>—</w:t>
            </w:r>
          </w:p>
        </w:tc>
        <w:tc>
          <w:tcPr>
            <w:tcW w:type="dxa" w:w="3456"/>
            <w:shd w:val="clear" w:color="auto" w:fill="F2F2F2"/>
          </w:tcPr>
          <w:p>
            <w:r>
              <w:rPr>
                <w:sz w:val="18"/>
              </w:rPr>
              <w:t>10 uncorrected shots per engagement</w:t>
            </w:r>
          </w:p>
        </w:tc>
      </w:tr>
      <w:tr>
        <w:tc>
          <w:tcPr>
            <w:tcW w:type="dxa" w:w="2736"/>
            <w:shd w:val="clear" w:color="auto" w:fill="FFFFFF"/>
          </w:tcPr>
          <w:p>
            <w:r>
              <w:rPr>
                <w:sz w:val="18"/>
              </w:rPr>
              <w:t>none</w:t>
            </w:r>
          </w:p>
        </w:tc>
        <w:tc>
          <w:tcPr>
            <w:tcW w:type="dxa" w:w="1584"/>
            <w:shd w:val="clear" w:color="auto" w:fill="FFFFFF"/>
          </w:tcPr>
          <w:p>
            <w:r>
              <w:rPr>
                <w:sz w:val="18"/>
              </w:rPr>
              <w:t>14.05</w:t>
            </w:r>
          </w:p>
        </w:tc>
        <w:tc>
          <w:tcPr>
            <w:tcW w:type="dxa" w:w="1584"/>
            <w:shd w:val="clear" w:color="auto" w:fill="FFFFFF"/>
          </w:tcPr>
          <w:p>
            <w:r>
              <w:rPr>
                <w:sz w:val="18"/>
              </w:rPr>
              <w:t>+2.8% (worse)</w:t>
            </w:r>
          </w:p>
        </w:tc>
        <w:tc>
          <w:tcPr>
            <w:tcW w:type="dxa" w:w="3456"/>
            <w:shd w:val="clear" w:color="auto" w:fill="FFFFFF"/>
          </w:tcPr>
          <w:p>
            <w:r>
              <w:rPr>
                <w:sz w:val="18"/>
              </w:rPr>
              <w:t>No correction applied at all</w:t>
            </w:r>
          </w:p>
        </w:tc>
      </w:tr>
      <w:tr>
        <w:tc>
          <w:tcPr>
            <w:tcW w:type="dxa" w:w="2736"/>
            <w:shd w:val="clear" w:color="auto" w:fill="F2F2F2"/>
          </w:tcPr>
          <w:p>
            <w:r>
              <w:rPr>
                <w:sz w:val="18"/>
              </w:rPr>
              <w:t>linear</w:t>
            </w:r>
          </w:p>
        </w:tc>
        <w:tc>
          <w:tcPr>
            <w:tcW w:type="dxa" w:w="1584"/>
            <w:shd w:val="clear" w:color="auto" w:fill="F2F2F2"/>
          </w:tcPr>
          <w:p>
            <w:r>
              <w:rPr>
                <w:sz w:val="18"/>
              </w:rPr>
              <w:t>10.58</w:t>
            </w:r>
          </w:p>
        </w:tc>
        <w:tc>
          <w:tcPr>
            <w:tcW w:type="dxa" w:w="1584"/>
            <w:shd w:val="clear" w:color="auto" w:fill="F2F2F2"/>
          </w:tcPr>
          <w:p>
            <w:r>
              <w:rPr>
                <w:sz w:val="18"/>
              </w:rPr>
              <w:t>−22.6%</w:t>
            </w:r>
          </w:p>
        </w:tc>
        <w:tc>
          <w:tcPr>
            <w:tcW w:type="dxa" w:w="3456"/>
            <w:shd w:val="clear" w:color="auto" w:fill="F2F2F2"/>
          </w:tcPr>
          <w:p>
            <w:r>
              <w:rPr>
                <w:sz w:val="18"/>
              </w:rPr>
              <w:t>One-shot bias correction from known model</w:t>
            </w:r>
          </w:p>
        </w:tc>
      </w:tr>
      <w:tr>
        <w:tc>
          <w:tcPr>
            <w:tcW w:type="dxa" w:w="2736"/>
            <w:shd w:val="clear" w:color="auto" w:fill="FFFFFF"/>
          </w:tcPr>
          <w:p>
            <w:r>
              <w:rPr>
                <w:sz w:val="18"/>
              </w:rPr>
              <w:t>kf_fixed</w:t>
            </w:r>
          </w:p>
        </w:tc>
        <w:tc>
          <w:tcPr>
            <w:tcW w:type="dxa" w:w="1584"/>
            <w:shd w:val="clear" w:color="auto" w:fill="FFFFFF"/>
          </w:tcPr>
          <w:p>
            <w:r>
              <w:rPr>
                <w:sz w:val="18"/>
              </w:rPr>
              <w:t>11.82</w:t>
            </w:r>
          </w:p>
        </w:tc>
        <w:tc>
          <w:tcPr>
            <w:tcW w:type="dxa" w:w="1584"/>
            <w:shd w:val="clear" w:color="auto" w:fill="FFFFFF"/>
          </w:tcPr>
          <w:p>
            <w:r>
              <w:rPr>
                <w:sz w:val="18"/>
              </w:rPr>
              <w:t>−13.5%</w:t>
            </w:r>
          </w:p>
        </w:tc>
        <w:tc>
          <w:tcPr>
            <w:tcW w:type="dxa" w:w="3456"/>
            <w:shd w:val="clear" w:color="auto" w:fill="FFFFFF"/>
          </w:tcPr>
          <w:p>
            <w:r>
              <w:rPr>
                <w:sz w:val="18"/>
              </w:rPr>
              <w:t>Fixed Kalman gain K=0.5</w:t>
            </w:r>
          </w:p>
        </w:tc>
      </w:tr>
      <w:tr>
        <w:tc>
          <w:tcPr>
            <w:tcW w:type="dxa" w:w="2736"/>
            <w:shd w:val="clear" w:color="auto" w:fill="F2F2F2"/>
          </w:tcPr>
          <w:p>
            <w:r>
              <w:rPr>
                <w:sz w:val="18"/>
              </w:rPr>
              <w:t>forgetting_rls (cold)</w:t>
            </w:r>
          </w:p>
        </w:tc>
        <w:tc>
          <w:tcPr>
            <w:tcW w:type="dxa" w:w="1584"/>
            <w:shd w:val="clear" w:color="auto" w:fill="F2F2F2"/>
          </w:tcPr>
          <w:p>
            <w:r>
              <w:rPr>
                <w:sz w:val="18"/>
              </w:rPr>
              <w:t>12.35</w:t>
            </w:r>
          </w:p>
        </w:tc>
        <w:tc>
          <w:tcPr>
            <w:tcW w:type="dxa" w:w="1584"/>
            <w:shd w:val="clear" w:color="auto" w:fill="F2F2F2"/>
          </w:tcPr>
          <w:p>
            <w:r>
              <w:rPr>
                <w:sz w:val="18"/>
              </w:rPr>
              <w:t>−9.6%</w:t>
            </w:r>
          </w:p>
        </w:tc>
        <w:tc>
          <w:tcPr>
            <w:tcW w:type="dxa" w:w="3456"/>
            <w:shd w:val="clear" w:color="auto" w:fill="F2F2F2"/>
          </w:tcPr>
          <w:p>
            <w:r>
              <w:rPr>
                <w:sz w:val="18"/>
              </w:rPr>
              <w:t>ForgettingRLS, no prior</w:t>
            </w:r>
          </w:p>
        </w:tc>
      </w:tr>
      <w:tr>
        <w:tc>
          <w:tcPr>
            <w:tcW w:type="dxa" w:w="2736"/>
            <w:shd w:val="clear" w:color="auto" w:fill="FFFFFF"/>
          </w:tcPr>
          <w:p>
            <w:r>
              <w:rPr>
                <w:sz w:val="18"/>
              </w:rPr>
              <w:t>forgetting_rls_warm</w:t>
            </w:r>
          </w:p>
        </w:tc>
        <w:tc>
          <w:tcPr>
            <w:tcW w:type="dxa" w:w="1584"/>
            <w:shd w:val="clear" w:color="auto" w:fill="FFFFFF"/>
          </w:tcPr>
          <w:p>
            <w:r>
              <w:rPr>
                <w:sz w:val="18"/>
              </w:rPr>
              <w:t>13.34</w:t>
            </w:r>
          </w:p>
        </w:tc>
        <w:tc>
          <w:tcPr>
            <w:tcW w:type="dxa" w:w="1584"/>
            <w:shd w:val="clear" w:color="auto" w:fill="FFFFFF"/>
          </w:tcPr>
          <w:p>
            <w:r>
              <w:rPr>
                <w:sz w:val="18"/>
              </w:rPr>
              <w:t>−2.4%</w:t>
            </w:r>
          </w:p>
        </w:tc>
        <w:tc>
          <w:tcPr>
            <w:tcW w:type="dxa" w:w="3456"/>
            <w:shd w:val="clear" w:color="auto" w:fill="FFFFFF"/>
          </w:tcPr>
          <w:p>
            <w:r>
              <w:rPr>
                <w:sz w:val="18"/>
              </w:rPr>
              <w:t>ForgettingRLS + SBE warm-start</w:t>
            </w:r>
          </w:p>
        </w:tc>
      </w:tr>
    </w:tbl>
    <w:p/>
    <w:p>
      <w:r>
        <w:rPr>
          <w:b w:val="0"/>
          <w:i w:val="0"/>
        </w:rPr>
        <w:t>Note: linear performs well here because it has direct access to the ground-truth bias structure. In a real deployment where the bias is unknown, ForgettingRLS is the only method that does not require knowing the bias in advance. The warm method shows limited benefit at low SBE confidence (early engagements); improvement grows as confidence rises.</w:t>
      </w:r>
    </w:p>
    <w:p>
      <w:pPr>
        <w:pStyle w:val="Heading2"/>
      </w:pPr>
      <w:r>
        <w:t>7.3 Environmental Robustness Sweep</w:t>
      </w:r>
    </w:p>
    <w:p>
      <w:r>
        <w:rPr>
          <w:b w:val="0"/>
          <w:i w:val="0"/>
        </w:rPr>
        <w:t>From benchmark_env_results.csv. 10 environmental conditions, 25 engagements each (frls_warm method, feed-forward compensation at 100%):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1F497D"/>
          </w:tcPr>
          <w:p>
            <w:r/>
            <w:r>
              <w:rPr>
                <w:b/>
                <w:color w:val="FFFFFF"/>
                <w:sz w:val="20"/>
              </w:rPr>
              <w:t>Condition</w:t>
            </w:r>
          </w:p>
        </w:tc>
        <w:tc>
          <w:tcPr>
            <w:tcW w:type="dxa" w:w="1224"/>
            <w:shd w:val="clear" w:color="auto" w:fill="1F497D"/>
          </w:tcPr>
          <w:p>
            <w:r/>
            <w:r>
              <w:rPr>
                <w:b/>
                <w:color w:val="FFFFFF"/>
                <w:sz w:val="20"/>
              </w:rPr>
              <w:t>Env Δv0 (m/s)</w:t>
            </w:r>
          </w:p>
        </w:tc>
        <w:tc>
          <w:tcPr>
            <w:tcW w:type="dxa" w:w="1296"/>
            <w:shd w:val="clear" w:color="auto" w:fill="1F497D"/>
          </w:tcPr>
          <w:p>
            <w:r/>
            <w:r>
              <w:rPr>
                <w:b/>
                <w:color w:val="FFFFFF"/>
                <w:sz w:val="20"/>
              </w:rPr>
              <w:t>Baseline CEP</w:t>
            </w:r>
          </w:p>
        </w:tc>
        <w:tc>
          <w:tcPr>
            <w:tcW w:type="dxa" w:w="1296"/>
            <w:shd w:val="clear" w:color="auto" w:fill="1F497D"/>
          </w:tcPr>
          <w:p>
            <w:r/>
            <w:r>
              <w:rPr>
                <w:b/>
                <w:color w:val="FFFFFF"/>
                <w:sz w:val="20"/>
              </w:rPr>
              <w:t>Corrected CEP</w:t>
            </w:r>
          </w:p>
        </w:tc>
        <w:tc>
          <w:tcPr>
            <w:tcW w:type="dxa" w:w="1944"/>
            <w:shd w:val="clear" w:color="auto" w:fill="1F497D"/>
          </w:tcPr>
          <w:p>
            <w:r/>
            <w:r>
              <w:rPr>
                <w:b/>
                <w:color w:val="FFFFFF"/>
                <w:sz w:val="20"/>
              </w:rPr>
              <w:t>Improvement</w:t>
            </w:r>
          </w:p>
        </w:tc>
        <w:tc>
          <w:tcPr>
            <w:tcW w:type="dxa" w:w="1008"/>
            <w:shd w:val="clear" w:color="auto" w:fill="1F497D"/>
          </w:tcPr>
          <w:p>
            <w:r/>
            <w:r>
              <w:rPr>
                <w:b/>
                <w:color w:val="FFFFFF"/>
                <w:sz w:val="20"/>
              </w:rPr>
              <w:t>Converged</w:t>
            </w:r>
          </w:p>
        </w:tc>
      </w:tr>
      <w:tr>
        <w:tc>
          <w:tcPr>
            <w:tcW w:type="dxa" w:w="2016"/>
            <w:shd w:val="clear" w:color="auto" w:fill="F2F2F2"/>
          </w:tcPr>
          <w:p>
            <w:r>
              <w:rPr>
                <w:sz w:val="18"/>
              </w:rPr>
              <w:t>T=−30°C, wear=0</w:t>
            </w:r>
          </w:p>
        </w:tc>
        <w:tc>
          <w:tcPr>
            <w:tcW w:type="dxa" w:w="1224"/>
            <w:shd w:val="clear" w:color="auto" w:fill="F2F2F2"/>
          </w:tcPr>
          <w:p>
            <w:r>
              <w:rPr>
                <w:sz w:val="18"/>
              </w:rPr>
              <w:t>−15.75</w:t>
            </w:r>
          </w:p>
        </w:tc>
        <w:tc>
          <w:tcPr>
            <w:tcW w:type="dxa" w:w="1296"/>
            <w:shd w:val="clear" w:color="auto" w:fill="F2F2F2"/>
          </w:tcPr>
          <w:p>
            <w:r>
              <w:rPr>
                <w:sz w:val="18"/>
              </w:rPr>
              <w:t>63.58 m</w:t>
            </w:r>
          </w:p>
        </w:tc>
        <w:tc>
          <w:tcPr>
            <w:tcW w:type="dxa" w:w="1296"/>
            <w:shd w:val="clear" w:color="auto" w:fill="F2F2F2"/>
          </w:tcPr>
          <w:p>
            <w:r>
              <w:rPr>
                <w:sz w:val="18"/>
              </w:rPr>
              <w:t>25.12 m</w:t>
            </w:r>
          </w:p>
        </w:tc>
        <w:tc>
          <w:tcPr>
            <w:tcW w:type="dxa" w:w="1944"/>
            <w:shd w:val="clear" w:color="auto" w:fill="F2F2F2"/>
          </w:tcPr>
          <w:p>
            <w:r>
              <w:rPr>
                <w:sz w:val="18"/>
              </w:rPr>
              <w:t>60.5%</w:t>
            </w:r>
          </w:p>
        </w:tc>
        <w:tc>
          <w:tcPr>
            <w:tcW w:type="dxa" w:w="1008"/>
            <w:shd w:val="clear" w:color="auto" w:fill="F2F2F2"/>
          </w:tcPr>
          <w:p>
            <w:r>
              <w:rPr>
                <w:sz w:val="18"/>
              </w:rPr>
              <w:t>100%</w:t>
            </w:r>
          </w:p>
        </w:tc>
      </w:tr>
      <w:tr>
        <w:tc>
          <w:tcPr>
            <w:tcW w:type="dxa" w:w="2016"/>
            <w:shd w:val="clear" w:color="auto" w:fill="FFFFFF"/>
          </w:tcPr>
          <w:p>
            <w:r>
              <w:rPr>
                <w:sz w:val="18"/>
              </w:rPr>
              <w:t>T=−10°C, wear=0</w:t>
            </w:r>
          </w:p>
        </w:tc>
        <w:tc>
          <w:tcPr>
            <w:tcW w:type="dxa" w:w="1224"/>
            <w:shd w:val="clear" w:color="auto" w:fill="FFFFFF"/>
          </w:tcPr>
          <w:p>
            <w:r>
              <w:rPr>
                <w:sz w:val="18"/>
              </w:rPr>
              <w:t>−8.75</w:t>
            </w:r>
          </w:p>
        </w:tc>
        <w:tc>
          <w:tcPr>
            <w:tcW w:type="dxa" w:w="1296"/>
            <w:shd w:val="clear" w:color="auto" w:fill="FFFFFF"/>
          </w:tcPr>
          <w:p>
            <w:r>
              <w:rPr>
                <w:sz w:val="18"/>
              </w:rPr>
              <w:t>31.95 m</w:t>
            </w:r>
          </w:p>
        </w:tc>
        <w:tc>
          <w:tcPr>
            <w:tcW w:type="dxa" w:w="1296"/>
            <w:shd w:val="clear" w:color="auto" w:fill="FFFFFF"/>
          </w:tcPr>
          <w:p>
            <w:r>
              <w:rPr>
                <w:sz w:val="18"/>
              </w:rPr>
              <w:t>12.73 m</w:t>
            </w:r>
          </w:p>
        </w:tc>
        <w:tc>
          <w:tcPr>
            <w:tcW w:type="dxa" w:w="1944"/>
            <w:shd w:val="clear" w:color="auto" w:fill="FFFFFF"/>
          </w:tcPr>
          <w:p>
            <w:r>
              <w:rPr>
                <w:sz w:val="18"/>
              </w:rPr>
              <w:t>60.2%</w:t>
            </w:r>
          </w:p>
        </w:tc>
        <w:tc>
          <w:tcPr>
            <w:tcW w:type="dxa" w:w="1008"/>
            <w:shd w:val="clear" w:color="auto" w:fill="FFFFFF"/>
          </w:tcPr>
          <w:p>
            <w:r>
              <w:rPr>
                <w:sz w:val="18"/>
              </w:rPr>
              <w:t>96%</w:t>
            </w:r>
          </w:p>
        </w:tc>
      </w:tr>
      <w:tr>
        <w:tc>
          <w:tcPr>
            <w:tcW w:type="dxa" w:w="2016"/>
            <w:shd w:val="clear" w:color="auto" w:fill="F2F2F2"/>
          </w:tcPr>
          <w:p>
            <w:r>
              <w:rPr>
                <w:sz w:val="18"/>
              </w:rPr>
              <w:t>T=+15°C, wear=0</w:t>
            </w:r>
          </w:p>
        </w:tc>
        <w:tc>
          <w:tcPr>
            <w:tcW w:type="dxa" w:w="1224"/>
            <w:shd w:val="clear" w:color="auto" w:fill="F2F2F2"/>
          </w:tcPr>
          <w:p>
            <w:r>
              <w:rPr>
                <w:sz w:val="18"/>
              </w:rPr>
              <w:t>0.00</w:t>
            </w:r>
          </w:p>
        </w:tc>
        <w:tc>
          <w:tcPr>
            <w:tcW w:type="dxa" w:w="1296"/>
            <w:shd w:val="clear" w:color="auto" w:fill="F2F2F2"/>
          </w:tcPr>
          <w:p>
            <w:r>
              <w:rPr>
                <w:sz w:val="18"/>
              </w:rPr>
              <w:t>13.37 m</w:t>
            </w:r>
          </w:p>
        </w:tc>
        <w:tc>
          <w:tcPr>
            <w:tcW w:type="dxa" w:w="1296"/>
            <w:shd w:val="clear" w:color="auto" w:fill="F2F2F2"/>
          </w:tcPr>
          <w:p>
            <w:r>
              <w:rPr>
                <w:sz w:val="18"/>
              </w:rPr>
              <w:t>12.12 m</w:t>
            </w:r>
          </w:p>
        </w:tc>
        <w:tc>
          <w:tcPr>
            <w:tcW w:type="dxa" w:w="1944"/>
            <w:shd w:val="clear" w:color="auto" w:fill="F2F2F2"/>
          </w:tcPr>
          <w:p>
            <w:r>
              <w:rPr>
                <w:sz w:val="18"/>
              </w:rPr>
              <w:t>9.4%</w:t>
            </w:r>
          </w:p>
        </w:tc>
        <w:tc>
          <w:tcPr>
            <w:tcW w:type="dxa" w:w="1008"/>
            <w:shd w:val="clear" w:color="auto" w:fill="F2F2F2"/>
          </w:tcPr>
          <w:p>
            <w:r>
              <w:rPr>
                <w:sz w:val="18"/>
              </w:rPr>
              <w:t>84%</w:t>
            </w:r>
          </w:p>
        </w:tc>
      </w:tr>
      <w:tr>
        <w:tc>
          <w:tcPr>
            <w:tcW w:type="dxa" w:w="2016"/>
            <w:shd w:val="clear" w:color="auto" w:fill="FFFFFF"/>
          </w:tcPr>
          <w:p>
            <w:r>
              <w:rPr>
                <w:sz w:val="18"/>
              </w:rPr>
              <w:t>T=+35°C, wear=0</w:t>
            </w:r>
          </w:p>
        </w:tc>
        <w:tc>
          <w:tcPr>
            <w:tcW w:type="dxa" w:w="1224"/>
            <w:shd w:val="clear" w:color="auto" w:fill="FFFFFF"/>
          </w:tcPr>
          <w:p>
            <w:r>
              <w:rPr>
                <w:sz w:val="18"/>
              </w:rPr>
              <w:t>+7.00</w:t>
            </w:r>
          </w:p>
        </w:tc>
        <w:tc>
          <w:tcPr>
            <w:tcW w:type="dxa" w:w="1296"/>
            <w:shd w:val="clear" w:color="auto" w:fill="FFFFFF"/>
          </w:tcPr>
          <w:p>
            <w:r>
              <w:rPr>
                <w:sz w:val="18"/>
              </w:rPr>
              <w:t>48.88 m</w:t>
            </w:r>
          </w:p>
        </w:tc>
        <w:tc>
          <w:tcPr>
            <w:tcW w:type="dxa" w:w="1296"/>
            <w:shd w:val="clear" w:color="auto" w:fill="FFFFFF"/>
          </w:tcPr>
          <w:p>
            <w:r>
              <w:rPr>
                <w:sz w:val="18"/>
              </w:rPr>
              <w:t>14.99 m</w:t>
            </w:r>
          </w:p>
        </w:tc>
        <w:tc>
          <w:tcPr>
            <w:tcW w:type="dxa" w:w="1944"/>
            <w:shd w:val="clear" w:color="auto" w:fill="FFFFFF"/>
          </w:tcPr>
          <w:p>
            <w:r>
              <w:rPr>
                <w:sz w:val="18"/>
              </w:rPr>
              <w:t>69.3%</w:t>
            </w:r>
          </w:p>
        </w:tc>
        <w:tc>
          <w:tcPr>
            <w:tcW w:type="dxa" w:w="1008"/>
            <w:shd w:val="clear" w:color="auto" w:fill="FFFFFF"/>
          </w:tcPr>
          <w:p>
            <w:r>
              <w:rPr>
                <w:sz w:val="18"/>
              </w:rPr>
              <w:t>100%</w:t>
            </w:r>
          </w:p>
        </w:tc>
      </w:tr>
      <w:tr>
        <w:tc>
          <w:tcPr>
            <w:tcW w:type="dxa" w:w="2016"/>
            <w:shd w:val="clear" w:color="auto" w:fill="F2F2F2"/>
          </w:tcPr>
          <w:p>
            <w:r>
              <w:rPr>
                <w:sz w:val="18"/>
              </w:rPr>
              <w:t>T=+50°C, wear=0</w:t>
            </w:r>
          </w:p>
        </w:tc>
        <w:tc>
          <w:tcPr>
            <w:tcW w:type="dxa" w:w="1224"/>
            <w:shd w:val="clear" w:color="auto" w:fill="F2F2F2"/>
          </w:tcPr>
          <w:p>
            <w:r>
              <w:rPr>
                <w:sz w:val="18"/>
              </w:rPr>
              <w:t>+12.25</w:t>
            </w:r>
          </w:p>
        </w:tc>
        <w:tc>
          <w:tcPr>
            <w:tcW w:type="dxa" w:w="1296"/>
            <w:shd w:val="clear" w:color="auto" w:fill="F2F2F2"/>
          </w:tcPr>
          <w:p>
            <w:r>
              <w:rPr>
                <w:sz w:val="18"/>
              </w:rPr>
              <w:t>77.89 m</w:t>
            </w:r>
          </w:p>
        </w:tc>
        <w:tc>
          <w:tcPr>
            <w:tcW w:type="dxa" w:w="1296"/>
            <w:shd w:val="clear" w:color="auto" w:fill="F2F2F2"/>
          </w:tcPr>
          <w:p>
            <w:r>
              <w:rPr>
                <w:sz w:val="18"/>
              </w:rPr>
              <w:t>28.81 m</w:t>
            </w:r>
          </w:p>
        </w:tc>
        <w:tc>
          <w:tcPr>
            <w:tcW w:type="dxa" w:w="1944"/>
            <w:shd w:val="clear" w:color="auto" w:fill="F2F2F2"/>
          </w:tcPr>
          <w:p>
            <w:r>
              <w:rPr>
                <w:sz w:val="18"/>
              </w:rPr>
              <w:t>63.0%</w:t>
            </w:r>
          </w:p>
        </w:tc>
        <w:tc>
          <w:tcPr>
            <w:tcW w:type="dxa" w:w="1008"/>
            <w:shd w:val="clear" w:color="auto" w:fill="F2F2F2"/>
          </w:tcPr>
          <w:p>
            <w:r>
              <w:rPr>
                <w:sz w:val="18"/>
              </w:rPr>
              <w:t>100%</w:t>
            </w:r>
          </w:p>
        </w:tc>
      </w:tr>
      <w:tr>
        <w:tc>
          <w:tcPr>
            <w:tcW w:type="dxa" w:w="2016"/>
            <w:shd w:val="clear" w:color="auto" w:fill="FFFFFF"/>
          </w:tcPr>
          <w:p>
            <w:r>
              <w:rPr>
                <w:sz w:val="18"/>
              </w:rPr>
              <w:t>T=+15°C, wear=150</w:t>
            </w:r>
          </w:p>
        </w:tc>
        <w:tc>
          <w:tcPr>
            <w:tcW w:type="dxa" w:w="1224"/>
            <w:shd w:val="clear" w:color="auto" w:fill="FFFFFF"/>
          </w:tcPr>
          <w:p>
            <w:r>
              <w:rPr>
                <w:sz w:val="18"/>
              </w:rPr>
              <w:t>−0.75</w:t>
            </w:r>
          </w:p>
        </w:tc>
        <w:tc>
          <w:tcPr>
            <w:tcW w:type="dxa" w:w="1296"/>
            <w:shd w:val="clear" w:color="auto" w:fill="FFFFFF"/>
          </w:tcPr>
          <w:p>
            <w:r>
              <w:rPr>
                <w:sz w:val="18"/>
              </w:rPr>
              <w:t>11.33 m</w:t>
            </w:r>
          </w:p>
        </w:tc>
        <w:tc>
          <w:tcPr>
            <w:tcW w:type="dxa" w:w="1296"/>
            <w:shd w:val="clear" w:color="auto" w:fill="FFFFFF"/>
          </w:tcPr>
          <w:p>
            <w:r>
              <w:rPr>
                <w:sz w:val="18"/>
              </w:rPr>
              <w:t>12.03 m</w:t>
            </w:r>
          </w:p>
        </w:tc>
        <w:tc>
          <w:tcPr>
            <w:tcW w:type="dxa" w:w="1944"/>
            <w:shd w:val="clear" w:color="auto" w:fill="FFFFFF"/>
          </w:tcPr>
          <w:p>
            <w:r>
              <w:rPr>
                <w:sz w:val="18"/>
              </w:rPr>
              <w:t>−6.1% (IMPR&lt;50%)</w:t>
            </w:r>
          </w:p>
        </w:tc>
        <w:tc>
          <w:tcPr>
            <w:tcW w:type="dxa" w:w="1008"/>
            <w:shd w:val="clear" w:color="auto" w:fill="FFFFFF"/>
          </w:tcPr>
          <w:p>
            <w:r>
              <w:rPr>
                <w:sz w:val="18"/>
              </w:rPr>
              <w:t>68%</w:t>
            </w:r>
          </w:p>
        </w:tc>
      </w:tr>
      <w:tr>
        <w:tc>
          <w:tcPr>
            <w:tcW w:type="dxa" w:w="2016"/>
            <w:shd w:val="clear" w:color="auto" w:fill="F2F2F2"/>
          </w:tcPr>
          <w:p>
            <w:r>
              <w:rPr>
                <w:sz w:val="18"/>
              </w:rPr>
              <w:t>T=+15°C, wear=300</w:t>
            </w:r>
          </w:p>
        </w:tc>
        <w:tc>
          <w:tcPr>
            <w:tcW w:type="dxa" w:w="1224"/>
            <w:shd w:val="clear" w:color="auto" w:fill="F2F2F2"/>
          </w:tcPr>
          <w:p>
            <w:r>
              <w:rPr>
                <w:sz w:val="18"/>
              </w:rPr>
              <w:t>−1.50</w:t>
            </w:r>
          </w:p>
        </w:tc>
        <w:tc>
          <w:tcPr>
            <w:tcW w:type="dxa" w:w="1296"/>
            <w:shd w:val="clear" w:color="auto" w:fill="F2F2F2"/>
          </w:tcPr>
          <w:p>
            <w:r>
              <w:rPr>
                <w:sz w:val="18"/>
              </w:rPr>
              <w:t>9.90 m</w:t>
            </w:r>
          </w:p>
        </w:tc>
        <w:tc>
          <w:tcPr>
            <w:tcW w:type="dxa" w:w="1296"/>
            <w:shd w:val="clear" w:color="auto" w:fill="F2F2F2"/>
          </w:tcPr>
          <w:p>
            <w:r>
              <w:rPr>
                <w:sz w:val="18"/>
              </w:rPr>
              <w:t>11.95 m</w:t>
            </w:r>
          </w:p>
        </w:tc>
        <w:tc>
          <w:tcPr>
            <w:tcW w:type="dxa" w:w="1944"/>
            <w:shd w:val="clear" w:color="auto" w:fill="F2F2F2"/>
          </w:tcPr>
          <w:p>
            <w:r>
              <w:rPr>
                <w:sz w:val="18"/>
              </w:rPr>
              <w:t>−20.7% (IMPR&lt;50%)</w:t>
            </w:r>
          </w:p>
        </w:tc>
        <w:tc>
          <w:tcPr>
            <w:tcW w:type="dxa" w:w="1008"/>
            <w:shd w:val="clear" w:color="auto" w:fill="F2F2F2"/>
          </w:tcPr>
          <w:p>
            <w:r>
              <w:rPr>
                <w:sz w:val="18"/>
              </w:rPr>
              <w:t>62%</w:t>
            </w:r>
          </w:p>
        </w:tc>
      </w:tr>
      <w:tr>
        <w:tc>
          <w:tcPr>
            <w:tcW w:type="dxa" w:w="2016"/>
            <w:shd w:val="clear" w:color="auto" w:fill="FFFFFF"/>
          </w:tcPr>
          <w:p>
            <w:r>
              <w:rPr>
                <w:sz w:val="18"/>
              </w:rPr>
              <w:t>T=+15°C, wear=500</w:t>
            </w:r>
          </w:p>
        </w:tc>
        <w:tc>
          <w:tcPr>
            <w:tcW w:type="dxa" w:w="1224"/>
            <w:shd w:val="clear" w:color="auto" w:fill="FFFFFF"/>
          </w:tcPr>
          <w:p>
            <w:r>
              <w:rPr>
                <w:sz w:val="18"/>
              </w:rPr>
              <w:t>−2.50</w:t>
            </w:r>
          </w:p>
        </w:tc>
        <w:tc>
          <w:tcPr>
            <w:tcW w:type="dxa" w:w="1296"/>
            <w:shd w:val="clear" w:color="auto" w:fill="FFFFFF"/>
          </w:tcPr>
          <w:p>
            <w:r>
              <w:rPr>
                <w:sz w:val="18"/>
              </w:rPr>
              <w:t>9.49 m</w:t>
            </w:r>
          </w:p>
        </w:tc>
        <w:tc>
          <w:tcPr>
            <w:tcW w:type="dxa" w:w="1296"/>
            <w:shd w:val="clear" w:color="auto" w:fill="FFFFFF"/>
          </w:tcPr>
          <w:p>
            <w:r>
              <w:rPr>
                <w:sz w:val="18"/>
              </w:rPr>
              <w:t>11.96 m</w:t>
            </w:r>
          </w:p>
        </w:tc>
        <w:tc>
          <w:tcPr>
            <w:tcW w:type="dxa" w:w="1944"/>
            <w:shd w:val="clear" w:color="auto" w:fill="FFFFFF"/>
          </w:tcPr>
          <w:p>
            <w:r>
              <w:rPr>
                <w:sz w:val="18"/>
              </w:rPr>
              <w:t>−26.0% (IMPR&lt;50%)</w:t>
            </w:r>
          </w:p>
        </w:tc>
        <w:tc>
          <w:tcPr>
            <w:tcW w:type="dxa" w:w="1008"/>
            <w:shd w:val="clear" w:color="auto" w:fill="FFFFFF"/>
          </w:tcPr>
          <w:p>
            <w:r>
              <w:rPr>
                <w:sz w:val="18"/>
              </w:rPr>
              <w:t>64%</w:t>
            </w:r>
          </w:p>
        </w:tc>
      </w:tr>
      <w:tr>
        <w:tc>
          <w:tcPr>
            <w:tcW w:type="dxa" w:w="2016"/>
            <w:shd w:val="clear" w:color="auto" w:fill="F2F2F2"/>
          </w:tcPr>
          <w:p>
            <w:r>
              <w:rPr>
                <w:sz w:val="18"/>
              </w:rPr>
              <w:t>T=−30°C, wear=500</w:t>
            </w:r>
          </w:p>
        </w:tc>
        <w:tc>
          <w:tcPr>
            <w:tcW w:type="dxa" w:w="1224"/>
            <w:shd w:val="clear" w:color="auto" w:fill="F2F2F2"/>
          </w:tcPr>
          <w:p>
            <w:r>
              <w:rPr>
                <w:sz w:val="18"/>
              </w:rPr>
              <w:t>−18.25</w:t>
            </w:r>
          </w:p>
        </w:tc>
        <w:tc>
          <w:tcPr>
            <w:tcW w:type="dxa" w:w="1296"/>
            <w:shd w:val="clear" w:color="auto" w:fill="F2F2F2"/>
          </w:tcPr>
          <w:p>
            <w:r>
              <w:rPr>
                <w:sz w:val="18"/>
              </w:rPr>
              <w:t>73.74 m</w:t>
            </w:r>
          </w:p>
        </w:tc>
        <w:tc>
          <w:tcPr>
            <w:tcW w:type="dxa" w:w="1296"/>
            <w:shd w:val="clear" w:color="auto" w:fill="F2F2F2"/>
          </w:tcPr>
          <w:p>
            <w:r>
              <w:rPr>
                <w:sz w:val="18"/>
              </w:rPr>
              <w:t>35.90 m</w:t>
            </w:r>
          </w:p>
        </w:tc>
        <w:tc>
          <w:tcPr>
            <w:tcW w:type="dxa" w:w="1944"/>
            <w:shd w:val="clear" w:color="auto" w:fill="F2F2F2"/>
          </w:tcPr>
          <w:p>
            <w:r>
              <w:rPr>
                <w:sz w:val="18"/>
              </w:rPr>
              <w:t>51.3%</w:t>
            </w:r>
          </w:p>
        </w:tc>
        <w:tc>
          <w:tcPr>
            <w:tcW w:type="dxa" w:w="1008"/>
            <w:shd w:val="clear" w:color="auto" w:fill="F2F2F2"/>
          </w:tcPr>
          <w:p>
            <w:r>
              <w:rPr>
                <w:sz w:val="18"/>
              </w:rPr>
              <w:t>94%</w:t>
            </w:r>
          </w:p>
        </w:tc>
      </w:tr>
      <w:tr>
        <w:tc>
          <w:tcPr>
            <w:tcW w:type="dxa" w:w="2016"/>
            <w:shd w:val="clear" w:color="auto" w:fill="FFFFFF"/>
          </w:tcPr>
          <w:p>
            <w:r>
              <w:rPr>
                <w:sz w:val="18"/>
              </w:rPr>
              <w:t>T=+50°C, wear=500</w:t>
            </w:r>
          </w:p>
        </w:tc>
        <w:tc>
          <w:tcPr>
            <w:tcW w:type="dxa" w:w="1224"/>
            <w:shd w:val="clear" w:color="auto" w:fill="FFFFFF"/>
          </w:tcPr>
          <w:p>
            <w:r>
              <w:rPr>
                <w:sz w:val="18"/>
              </w:rPr>
              <w:t>+9.75</w:t>
            </w:r>
          </w:p>
        </w:tc>
        <w:tc>
          <w:tcPr>
            <w:tcW w:type="dxa" w:w="1296"/>
            <w:shd w:val="clear" w:color="auto" w:fill="FFFFFF"/>
          </w:tcPr>
          <w:p>
            <w:r>
              <w:rPr>
                <w:sz w:val="18"/>
              </w:rPr>
              <w:t>63.93 m</w:t>
            </w:r>
          </w:p>
        </w:tc>
        <w:tc>
          <w:tcPr>
            <w:tcW w:type="dxa" w:w="1296"/>
            <w:shd w:val="clear" w:color="auto" w:fill="FFFFFF"/>
          </w:tcPr>
          <w:p>
            <w:r>
              <w:rPr>
                <w:sz w:val="18"/>
              </w:rPr>
              <w:t>19.88 m</w:t>
            </w:r>
          </w:p>
        </w:tc>
        <w:tc>
          <w:tcPr>
            <w:tcW w:type="dxa" w:w="1944"/>
            <w:shd w:val="clear" w:color="auto" w:fill="FFFFFF"/>
          </w:tcPr>
          <w:p>
            <w:r>
              <w:rPr>
                <w:sz w:val="18"/>
              </w:rPr>
              <w:t>68.9%</w:t>
            </w:r>
          </w:p>
        </w:tc>
        <w:tc>
          <w:tcPr>
            <w:tcW w:type="dxa" w:w="1008"/>
            <w:shd w:val="clear" w:color="auto" w:fill="FFFFFF"/>
          </w:tcPr>
          <w:p>
            <w:r>
              <w:rPr>
                <w:sz w:val="18"/>
              </w:rPr>
              <w:t>100%</w:t>
            </w:r>
          </w:p>
        </w:tc>
      </w:tr>
    </w:tbl>
    <w:p/>
    <w:p>
      <w:r>
        <w:rPr>
          <w:b w:val="0"/>
          <w:i w:val="0"/>
        </w:rPr>
        <w:t>Known limitation: rows with significant barrel wear at nominal temperature (wear=150, 300, 500 rounds, T=+15°C) show negative improvement. The small env_dv0 from barrel wear partially cancels the structural v0 bias. The ForgettingRLS then over-corrects in the opposite direction. This is a self-cancellation effect specific to the case where wear and structural bias are in the same direction. Conditions with large temperature deviations (where env_dv0 dominates) all show strong improvement.</w:t>
      </w:r>
    </w:p>
    <w:p>
      <w:pPr>
        <w:pStyle w:val="Heading2"/>
      </w:pPr>
      <w:r>
        <w:t>7.4 Fleet Persistence Proof</w:t>
      </w:r>
    </w:p>
    <w:p>
      <w:r>
        <w:rPr>
          <w:b w:val="0"/>
          <w:i w:val="0"/>
        </w:rPr>
        <w:t>demo_persistence.py demonstrates independent per-weapon memory:</w:t>
      </w:r>
    </w:p>
    <w:p>
      <w:pPr>
        <w:pStyle w:val="ListBullet"/>
        <w:ind w:left="360"/>
      </w:pPr>
      <w:r>
        <w:t>VAJRA-07 (seed=101) fires one cold-start engagement at target (300, 0, 0). SBE parameters stored in arcs_fleet_test.db.</w:t>
      </w:r>
    </w:p>
    <w:p>
      <w:pPr>
        <w:pStyle w:val="ListBullet"/>
        <w:ind w:left="360"/>
      </w:pPr>
      <w:r>
        <w:t>VAJRA-08 (seed=202) fires one cold-start engagement at the same target. Different bias fingerprint → different stored parameters.</w:t>
      </w:r>
    </w:p>
    <w:p>
      <w:pPr>
        <w:pStyle w:val="ListBullet"/>
        <w:ind w:left="360"/>
      </w:pPr>
      <w:r>
        <w:t>VAJRA-07 fires a second engagement, warm-started from its stored profile. rounds_to_converge is lower on the warm start.</w:t>
      </w:r>
    </w:p>
    <w:p>
      <w:pPr>
        <w:pStyle w:val="ListBullet"/>
        <w:ind w:left="360"/>
      </w:pPr>
      <w:r>
        <w:t>The two weapon_profiles rows have different b_sag, b_yaw, b_v0 values: confirming independent memory per weapon ID.</w:t>
      </w:r>
    </w:p>
    <w:p>
      <w:pPr>
        <w:pStyle w:val="Heading2"/>
      </w:pPr>
      <w:r>
        <w:t>7.5 Phase 1 Audit Result</w:t>
      </w:r>
    </w:p>
    <w:p>
      <w:r>
        <w:rPr>
          <w:b w:val="0"/>
          <w:i w:val="0"/>
        </w:rPr>
        <w:t>A full-system implementation audit was completed covering: UI correctness, fail-loud offline behaviour, feed-forward env compensation, FM 6-40 doctrine compliance (phases, MPI-group lock), weapon class dispersion profiles, and fleet persistence. No open failures remain. All identified gaps have been implemented and verified.</w:t>
      </w:r>
    </w:p>
    <w:p>
      <w:r>
        <w:br w:type="page"/>
      </w:r>
    </w:p>
    <w:p>
      <w:pPr>
        <w:pStyle w:val="Heading1"/>
      </w:pPr>
      <w:r>
        <w:t>8. Limitations and What Phase 2 Would Add</w:t>
      </w:r>
    </w:p>
    <w:p>
      <w:pPr>
        <w:pStyle w:val="Heading2"/>
      </w:pPr>
      <w:r>
        <w:t>8.1 Current Limitations</w:t>
      </w:r>
    </w:p>
    <w:p>
      <w:pPr>
        <w:pStyle w:val="ListBullet"/>
        <w:ind w:left="360"/>
      </w:pPr>
      <w:r>
        <w:t>Direct-fire only. The ballistic model uses vacuum ballistics (no air drag, no wind, no spin drift). Accurate for short-to-medium range direct fire; underestimates errors at long range or in real atmospheric conditions.</w:t>
      </w:r>
    </w:p>
    <w:p>
      <w:pPr>
        <w:pStyle w:val="ListBullet"/>
        <w:ind w:left="360"/>
      </w:pPr>
      <w:r>
        <w:t>PINN out of the active correction path in the browser. The browser uses analyticalPreCorr() (which uses ground-truth bias structure from the API) rather than the PINN delta values. The SBE is taking over the PINN's cross-engagement role in the Python backend.</w:t>
      </w:r>
    </w:p>
    <w:p>
      <w:pPr>
        <w:pStyle w:val="ListBullet"/>
        <w:ind w:left="360"/>
      </w:pPr>
      <w:r>
        <w:t>Cross-weapon transfer shown in backend only. The database supports a fleet. The browser simulation shows one weapon at a time.</w:t>
      </w:r>
    </w:p>
    <w:p>
      <w:pPr>
        <w:pStyle w:val="ListBullet"/>
        <w:ind w:left="360"/>
      </w:pPr>
      <w:r>
        <w:t>Barrel wear over-correction. At nominal temperature, the small env_dv0 from barrel wear can partially cancel and reverse the structural v0 bias correction, leading to negative improvement. A per-component separation (structural vs wear) would fix this.</w:t>
      </w:r>
    </w:p>
    <w:p>
      <w:pPr>
        <w:pStyle w:val="ListBullet"/>
        <w:ind w:left="360"/>
      </w:pPr>
      <w:r>
        <w:t>No wind or atmosphere. A real FCS would include wind estimation and atmospheric density corrections.</w:t>
      </w:r>
    </w:p>
    <w:p>
      <w:pPr>
        <w:pStyle w:val="Heading2"/>
      </w:pPr>
      <w:r>
        <w:t>8.2 Natural Phase 2 Steps</w:t>
      </w:r>
    </w:p>
    <w:p>
      <w:pPr>
        <w:pStyle w:val="ListBullet"/>
        <w:ind w:left="360"/>
      </w:pPr>
      <w:r>
        <w:t>Atmospheric drag model: add drag/Coriolis to the ballistic solver for medium-to-long range accuracy.</w:t>
      </w:r>
    </w:p>
    <w:p>
      <w:pPr>
        <w:pStyle w:val="ListBullet"/>
        <w:ind w:left="360"/>
      </w:pPr>
      <w:r>
        <w:t>PINN clean retraining: regenerate range_table_corrections.csv from 500+ pipeline engagements with all fixes applied, retrain the PINN with the fixed physics loss so its delta values contribute to the browser pre-correction.</w:t>
      </w:r>
    </w:p>
    <w:p>
      <w:pPr>
        <w:pStyle w:val="ListBullet"/>
        <w:ind w:left="360"/>
      </w:pPr>
      <w:r>
        <w:t>Wind estimation: add a wind model where the FCS estimates wind from lateral errors that the bias model cannot explain.</w:t>
      </w:r>
    </w:p>
    <w:p>
      <w:pPr>
        <w:pStyle w:val="ListBullet"/>
        <w:ind w:left="360"/>
      </w:pPr>
      <w:r>
        <w:t>Multi-weapon simulation UI: allow the browser to switch between fleet weapons and visualise per-weapon learning curves.</w:t>
      </w:r>
    </w:p>
    <w:p>
      <w:pPr>
        <w:pStyle w:val="ListBullet"/>
        <w:ind w:left="360"/>
      </w:pPr>
      <w:r>
        <w:t>Separation of barrel wear from structural v0 bias: give wear its own RLS track so the env sweep shows improvement even at high wear levels at nominal temperature.</w:t>
      </w:r>
    </w:p>
    <w:p>
      <w:r>
        <w:br w:type="page"/>
      </w:r>
    </w:p>
    <w:p>
      <w:pPr>
        <w:pStyle w:val="Heading1"/>
      </w:pPr>
      <w:r>
        <w:t>9. Glossary</w:t>
      </w:r>
    </w:p>
    <w:tbl>
      <w:tblPr>
        <w:tblStyle w:val="TableGrid"/>
        <w:tblW w:type="auto" w:w="0"/>
        <w:tblLook w:firstColumn="1" w:firstRow="1" w:lastColumn="0" w:lastRow="0" w:noHBand="0" w:noVBand="1" w:val="04A0"/>
      </w:tblPr>
      <w:tblGrid>
        <w:gridCol w:w="4320"/>
        <w:gridCol w:w="4320"/>
      </w:tblGrid>
      <w:tr>
        <w:tc>
          <w:tcPr>
            <w:tcW w:type="dxa" w:w="2592"/>
            <w:shd w:val="clear" w:color="auto" w:fill="1F497D"/>
          </w:tcPr>
          <w:p>
            <w:r/>
            <w:r>
              <w:rPr>
                <w:b/>
                <w:color w:val="FFFFFF"/>
                <w:sz w:val="20"/>
              </w:rPr>
              <w:t>Term</w:t>
            </w:r>
          </w:p>
        </w:tc>
        <w:tc>
          <w:tcPr>
            <w:tcW w:type="dxa" w:w="6048"/>
            <w:shd w:val="clear" w:color="auto" w:fill="1F497D"/>
          </w:tcPr>
          <w:p>
            <w:r/>
            <w:r>
              <w:rPr>
                <w:b/>
                <w:color w:val="FFFFFF"/>
                <w:sz w:val="20"/>
              </w:rPr>
              <w:t>Plain meaning</w:t>
            </w:r>
          </w:p>
        </w:tc>
      </w:tr>
      <w:tr>
        <w:tc>
          <w:tcPr>
            <w:tcW w:type="dxa" w:w="2592"/>
            <w:shd w:val="clear" w:color="auto" w:fill="F2F2F2"/>
          </w:tcPr>
          <w:p>
            <w:r>
              <w:rPr>
                <w:sz w:val="18"/>
              </w:rPr>
              <w:t>BIAS_SCALE</w:t>
            </w:r>
          </w:p>
        </w:tc>
        <w:tc>
          <w:tcPr>
            <w:tcW w:type="dxa" w:w="6048"/>
            <w:shd w:val="clear" w:color="auto" w:fill="F2F2F2"/>
          </w:tcPr>
          <w:p>
            <w:r>
              <w:rPr>
                <w:sz w:val="18"/>
              </w:rPr>
              <w:t>Ratio of systematic bias magnitude to random noise sigma — set to 1.5 in Phase 1, meaning maximum improvable CEP ≈ 44%.</w:t>
            </w:r>
          </w:p>
        </w:tc>
      </w:tr>
      <w:tr>
        <w:tc>
          <w:tcPr>
            <w:tcW w:type="dxa" w:w="2592"/>
            <w:shd w:val="clear" w:color="auto" w:fill="FFFFFF"/>
          </w:tcPr>
          <w:p>
            <w:r>
              <w:rPr>
                <w:sz w:val="18"/>
              </w:rPr>
              <w:t>BO (Bayesian Optimizer)</w:t>
            </w:r>
          </w:p>
        </w:tc>
        <w:tc>
          <w:tcPr>
            <w:tcW w:type="dxa" w:w="6048"/>
            <w:shd w:val="clear" w:color="auto" w:fill="FFFFFF"/>
          </w:tcPr>
          <w:p>
            <w:r>
              <w:rPr>
                <w:sz w:val="18"/>
              </w:rPr>
              <w:t>Search algorithm that fires test shots and builds a GP model to find the best correction for an engagement.</w:t>
            </w:r>
          </w:p>
        </w:tc>
      </w:tr>
      <w:tr>
        <w:tc>
          <w:tcPr>
            <w:tcW w:type="dxa" w:w="2592"/>
            <w:shd w:val="clear" w:color="auto" w:fill="F2F2F2"/>
          </w:tcPr>
          <w:p>
            <w:r>
              <w:rPr>
                <w:sz w:val="18"/>
              </w:rPr>
              <w:t>CEP (Circular Error Probable)</w:t>
            </w:r>
          </w:p>
        </w:tc>
        <w:tc>
          <w:tcPr>
            <w:tcW w:type="dxa" w:w="6048"/>
            <w:shd w:val="clear" w:color="auto" w:fill="F2F2F2"/>
          </w:tcPr>
          <w:p>
            <w:r>
              <w:rPr>
                <w:sz w:val="18"/>
              </w:rPr>
              <w:t>Radius of a circle centred on the aim point within which 50% of shots land — the standard DoD accuracy metric.</w:t>
            </w:r>
          </w:p>
        </w:tc>
      </w:tr>
      <w:tr>
        <w:tc>
          <w:tcPr>
            <w:tcW w:type="dxa" w:w="2592"/>
            <w:shd w:val="clear" w:color="auto" w:fill="FFFFFF"/>
          </w:tcPr>
          <w:p>
            <w:r>
              <w:rPr>
                <w:sz w:val="18"/>
              </w:rPr>
              <w:t>EngagementKF</w:t>
            </w:r>
          </w:p>
        </w:tc>
        <w:tc>
          <w:tcPr>
            <w:tcW w:type="dxa" w:w="6048"/>
            <w:shd w:val="clear" w:color="auto" w:fill="FFFFFF"/>
          </w:tcPr>
          <w:p>
            <w:r>
              <w:rPr>
                <w:sz w:val="18"/>
              </w:rPr>
              <w:t>Kalman filter (Python backend) that estimates pitch and yaw corrections from directional shot observations, with bearing rotation.</w:t>
            </w:r>
          </w:p>
        </w:tc>
      </w:tr>
      <w:tr>
        <w:tc>
          <w:tcPr>
            <w:tcW w:type="dxa" w:w="2592"/>
            <w:shd w:val="clear" w:color="auto" w:fill="F2F2F2"/>
          </w:tcPr>
          <w:p>
            <w:r>
              <w:rPr>
                <w:sz w:val="18"/>
              </w:rPr>
              <w:t>FFE (Fire for Effect)</w:t>
            </w:r>
          </w:p>
        </w:tc>
        <w:tc>
          <w:tcPr>
            <w:tcW w:type="dxa" w:w="6048"/>
            <w:shd w:val="clear" w:color="auto" w:fill="F2F2F2"/>
          </w:tcPr>
          <w:p>
            <w:r>
              <w:rPr>
                <w:sz w:val="18"/>
              </w:rPr>
              <w:t>The final phase of a fire mission — rounds fired with the locked correction after adjustment is complete.</w:t>
            </w:r>
          </w:p>
        </w:tc>
      </w:tr>
      <w:tr>
        <w:tc>
          <w:tcPr>
            <w:tcW w:type="dxa" w:w="2592"/>
            <w:shd w:val="clear" w:color="auto" w:fill="FFFFFF"/>
          </w:tcPr>
          <w:p>
            <w:r>
              <w:rPr>
                <w:sz w:val="18"/>
              </w:rPr>
              <w:t>ForgettingRLS</w:t>
            </w:r>
          </w:p>
        </w:tc>
        <w:tc>
          <w:tcPr>
            <w:tcW w:type="dxa" w:w="6048"/>
            <w:shd w:val="clear" w:color="auto" w:fill="FFFFFF"/>
          </w:tcPr>
          <w:p>
            <w:r>
              <w:rPr>
                <w:sz w:val="18"/>
              </w:rPr>
              <w:t>Recursive Least Squares with forgetting factor λ — the adaptive estimator that learns bearing and velocity corrections from each round's impact.</w:t>
            </w:r>
          </w:p>
        </w:tc>
      </w:tr>
      <w:tr>
        <w:tc>
          <w:tcPr>
            <w:tcW w:type="dxa" w:w="2592"/>
            <w:shd w:val="clear" w:color="auto" w:fill="F2F2F2"/>
          </w:tcPr>
          <w:p>
            <w:r>
              <w:rPr>
                <w:sz w:val="18"/>
              </w:rPr>
              <w:t>GP (Gaussian Process)</w:t>
            </w:r>
          </w:p>
        </w:tc>
        <w:tc>
          <w:tcPr>
            <w:tcW w:type="dxa" w:w="6048"/>
            <w:shd w:val="clear" w:color="auto" w:fill="F2F2F2"/>
          </w:tcPr>
          <w:p>
            <w:r>
              <w:rPr>
                <w:sz w:val="18"/>
              </w:rPr>
              <w:t>Statistical model inside the BO that predicts miss distance and uncertainty across the correction space.</w:t>
            </w:r>
          </w:p>
        </w:tc>
      </w:tr>
      <w:tr>
        <w:tc>
          <w:tcPr>
            <w:tcW w:type="dxa" w:w="2592"/>
            <w:shd w:val="clear" w:color="auto" w:fill="FFFFFF"/>
          </w:tcPr>
          <w:p>
            <w:r>
              <w:rPr>
                <w:sz w:val="18"/>
              </w:rPr>
              <w:t>HIGH angle solution</w:t>
            </w:r>
          </w:p>
        </w:tc>
        <w:tc>
          <w:tcPr>
            <w:tcW w:type="dxa" w:w="6048"/>
            <w:shd w:val="clear" w:color="auto" w:fill="FFFFFF"/>
          </w:tcPr>
          <w:p>
            <w:r>
              <w:rPr>
                <w:sz w:val="18"/>
              </w:rPr>
              <w:t>Lobbed trajectory — steeper arc, longer time of flight — alternative to LOW angle.</w:t>
            </w:r>
          </w:p>
        </w:tc>
      </w:tr>
      <w:tr>
        <w:tc>
          <w:tcPr>
            <w:tcW w:type="dxa" w:w="2592"/>
            <w:shd w:val="clear" w:color="auto" w:fill="F2F2F2"/>
          </w:tcPr>
          <w:p>
            <w:r>
              <w:rPr>
                <w:sz w:val="18"/>
              </w:rPr>
              <w:t>ILC (Iterative Learning Control)</w:t>
            </w:r>
          </w:p>
        </w:tc>
        <w:tc>
          <w:tcPr>
            <w:tcW w:type="dxa" w:w="6048"/>
            <w:shd w:val="clear" w:color="auto" w:fill="F2F2F2"/>
          </w:tcPr>
          <w:p>
            <w:r>
              <w:rPr>
                <w:sz w:val="18"/>
              </w:rPr>
              <w:t>"Fire, observe, correct, fire again" — the control theory framework underlying ARCS.</w:t>
            </w:r>
          </w:p>
        </w:tc>
      </w:tr>
      <w:tr>
        <w:tc>
          <w:tcPr>
            <w:tcW w:type="dxa" w:w="2592"/>
            <w:shd w:val="clear" w:color="auto" w:fill="FFFFFF"/>
          </w:tcPr>
          <w:p>
            <w:r>
              <w:rPr>
                <w:sz w:val="18"/>
              </w:rPr>
              <w:t>IMU (Inertial Measurement Unit)</w:t>
            </w:r>
          </w:p>
        </w:tc>
        <w:tc>
          <w:tcPr>
            <w:tcW w:type="dxa" w:w="6048"/>
            <w:shd w:val="clear" w:color="auto" w:fill="FFFFFF"/>
          </w:tcPr>
          <w:p>
            <w:r>
              <w:rPr>
                <w:sz w:val="18"/>
              </w:rPr>
              <w:t>Direction sensor that tells the system which way the barrel is pointing. IMU drift causes systematic yaw bias.</w:t>
            </w:r>
          </w:p>
        </w:tc>
      </w:tr>
      <w:tr>
        <w:tc>
          <w:tcPr>
            <w:tcW w:type="dxa" w:w="2592"/>
            <w:shd w:val="clear" w:color="auto" w:fill="F2F2F2"/>
          </w:tcPr>
          <w:p>
            <w:r>
              <w:rPr>
                <w:sz w:val="18"/>
              </w:rPr>
              <w:t>Kalman gain (K)</w:t>
            </w:r>
          </w:p>
        </w:tc>
        <w:tc>
          <w:tcPr>
            <w:tcW w:type="dxa" w:w="6048"/>
            <w:shd w:val="clear" w:color="auto" w:fill="F2F2F2"/>
          </w:tcPr>
          <w:p>
            <w:r>
              <w:rPr>
                <w:sz w:val="18"/>
              </w:rPr>
              <w:t>Weight given to new observations vs the current estimate — computed from the ratio of prediction uncertainty to measurement noise.</w:t>
            </w:r>
          </w:p>
        </w:tc>
      </w:tr>
      <w:tr>
        <w:tc>
          <w:tcPr>
            <w:tcW w:type="dxa" w:w="2592"/>
            <w:shd w:val="clear" w:color="auto" w:fill="FFFFFF"/>
          </w:tcPr>
          <w:p>
            <w:r>
              <w:rPr>
                <w:sz w:val="18"/>
              </w:rPr>
              <w:t>LOW angle solution</w:t>
            </w:r>
          </w:p>
        </w:tc>
        <w:tc>
          <w:tcPr>
            <w:tcW w:type="dxa" w:w="6048"/>
            <w:shd w:val="clear" w:color="auto" w:fill="FFFFFF"/>
          </w:tcPr>
          <w:p>
            <w:r>
              <w:rPr>
                <w:sz w:val="18"/>
              </w:rPr>
              <w:t>Flatter, faster trajectory — shorter time of flight — the default solution type in Phase 1.</w:t>
            </w:r>
          </w:p>
        </w:tc>
      </w:tr>
      <w:tr>
        <w:tc>
          <w:tcPr>
            <w:tcW w:type="dxa" w:w="2592"/>
            <w:shd w:val="clear" w:color="auto" w:fill="F2F2F2"/>
          </w:tcPr>
          <w:p>
            <w:r>
              <w:rPr>
                <w:sz w:val="18"/>
              </w:rPr>
              <w:t>MPI (Mean Point of Impact)</w:t>
            </w:r>
          </w:p>
        </w:tc>
        <w:tc>
          <w:tcPr>
            <w:tcW w:type="dxa" w:w="6048"/>
            <w:shd w:val="clear" w:color="auto" w:fill="F2F2F2"/>
          </w:tcPr>
          <w:p>
            <w:r>
              <w:rPr>
                <w:sz w:val="18"/>
              </w:rPr>
              <w:t>Average landing point of a group of rounds — used in MPI-group lock to refine the FFE aim point.</w:t>
            </w:r>
          </w:p>
        </w:tc>
      </w:tr>
      <w:tr>
        <w:tc>
          <w:tcPr>
            <w:tcW w:type="dxa" w:w="2592"/>
            <w:shd w:val="clear" w:color="auto" w:fill="FFFFFF"/>
          </w:tcPr>
          <w:p>
            <w:r>
              <w:rPr>
                <w:sz w:val="18"/>
              </w:rPr>
              <w:t>MPI-group lock</w:t>
            </w:r>
          </w:p>
        </w:tc>
        <w:tc>
          <w:tcPr>
            <w:tcW w:type="dxa" w:w="6048"/>
            <w:shd w:val="clear" w:color="auto" w:fill="FFFFFF"/>
          </w:tcPr>
          <w:p>
            <w:r>
              <w:rPr>
                <w:sz w:val="18"/>
              </w:rPr>
              <w:t>Procedure (FM 6-40) of averaging the last 3 adjustment round impacts to compute a residual correction before committing to FFE.</w:t>
            </w:r>
          </w:p>
        </w:tc>
      </w:tr>
      <w:tr>
        <w:tc>
          <w:tcPr>
            <w:tcW w:type="dxa" w:w="2592"/>
            <w:shd w:val="clear" w:color="auto" w:fill="F2F2F2"/>
          </w:tcPr>
          <w:p>
            <w:r>
              <w:rPr>
                <w:sz w:val="18"/>
              </w:rPr>
              <w:t>PINN (Physics-Informed Neural Network)</w:t>
            </w:r>
          </w:p>
        </w:tc>
        <w:tc>
          <w:tcPr>
            <w:tcW w:type="dxa" w:w="6048"/>
            <w:shd w:val="clear" w:color="auto" w:fill="F2F2F2"/>
          </w:tcPr>
          <w:p>
            <w:r>
              <w:rPr>
                <w:sz w:val="18"/>
              </w:rPr>
              <w:t>Neural network trained with a physics-based regularisation term penalising physically impossible corrections.</w:t>
            </w:r>
          </w:p>
        </w:tc>
      </w:tr>
      <w:tr>
        <w:tc>
          <w:tcPr>
            <w:tcW w:type="dxa" w:w="2592"/>
            <w:shd w:val="clear" w:color="auto" w:fill="FFFFFF"/>
          </w:tcPr>
          <w:p>
            <w:r>
              <w:rPr>
                <w:sz w:val="18"/>
              </w:rPr>
              <w:t>RLS (Recursive Least Squares)</w:t>
            </w:r>
          </w:p>
        </w:tc>
        <w:tc>
          <w:tcPr>
            <w:tcW w:type="dxa" w:w="6048"/>
            <w:shd w:val="clear" w:color="auto" w:fill="FFFFFF"/>
          </w:tcPr>
          <w:p>
            <w:r>
              <w:rPr>
                <w:sz w:val="18"/>
              </w:rPr>
              <w:t>Method for updating an estimate from streaming data without re-processing all previous observations.</w:t>
            </w:r>
          </w:p>
        </w:tc>
      </w:tr>
      <w:tr>
        <w:tc>
          <w:tcPr>
            <w:tcW w:type="dxa" w:w="2592"/>
            <w:shd w:val="clear" w:color="auto" w:fill="F2F2F2"/>
          </w:tcPr>
          <w:p>
            <w:r>
              <w:rPr>
                <w:sz w:val="18"/>
              </w:rPr>
              <w:t>SBE (Structured Bias Estimator)</w:t>
            </w:r>
          </w:p>
        </w:tc>
        <w:tc>
          <w:tcPr>
            <w:tcW w:type="dxa" w:w="6048"/>
            <w:shd w:val="clear" w:color="auto" w:fill="F2F2F2"/>
          </w:tcPr>
          <w:p>
            <w:r>
              <w:rPr>
                <w:sz w:val="18"/>
              </w:rPr>
              <w:t>Cross-engagement learning component that estimates the weapon's physical bias parameters (b_sag, b_yaw, b_v0) across many engagements.</w:t>
            </w:r>
          </w:p>
        </w:tc>
      </w:tr>
      <w:tr>
        <w:tc>
          <w:tcPr>
            <w:tcW w:type="dxa" w:w="2592"/>
            <w:shd w:val="clear" w:color="auto" w:fill="FFFFFF"/>
          </w:tcPr>
          <w:p>
            <w:r>
              <w:rPr>
                <w:sz w:val="18"/>
              </w:rPr>
              <w:t>SNR (Signal-to-Noise Ratio)</w:t>
            </w:r>
          </w:p>
        </w:tc>
        <w:tc>
          <w:tcPr>
            <w:tcW w:type="dxa" w:w="6048"/>
            <w:shd w:val="clear" w:color="auto" w:fill="FFFFFF"/>
          </w:tcPr>
          <w:p>
            <w:r>
              <w:rPr>
                <w:sz w:val="18"/>
              </w:rPr>
              <w:t>Ratio of correction signal to noise — the BO targets SNR ≥ 3 per suggestion to determine how many shots to fire per iteration.</w:t>
            </w:r>
          </w:p>
        </w:tc>
      </w:tr>
      <w:tr>
        <w:tc>
          <w:tcPr>
            <w:tcW w:type="dxa" w:w="2592"/>
            <w:shd w:val="clear" w:color="auto" w:fill="F2F2F2"/>
          </w:tcPr>
          <w:p>
            <w:r>
              <w:rPr>
                <w:sz w:val="18"/>
              </w:rPr>
              <w:t>SQLite</w:t>
            </w:r>
          </w:p>
        </w:tc>
        <w:tc>
          <w:tcPr>
            <w:tcW w:type="dxa" w:w="6048"/>
            <w:shd w:val="clear" w:color="auto" w:fill="F2F2F2"/>
          </w:tcPr>
          <w:p>
            <w:r>
              <w:rPr>
                <w:sz w:val="18"/>
              </w:rPr>
              <w:t>File-based database built into Python — no separate server required. Used by EngagementDatabase.</w:t>
            </w:r>
          </w:p>
        </w:tc>
      </w:tr>
      <w:tr>
        <w:tc>
          <w:tcPr>
            <w:tcW w:type="dxa" w:w="2592"/>
            <w:shd w:val="clear" w:color="auto" w:fill="FFFFFF"/>
          </w:tcPr>
          <w:p>
            <w:r>
              <w:rPr>
                <w:sz w:val="18"/>
              </w:rPr>
              <w:t>Three.js</w:t>
            </w:r>
          </w:p>
        </w:tc>
        <w:tc>
          <w:tcPr>
            <w:tcW w:type="dxa" w:w="6048"/>
            <w:shd w:val="clear" w:color="auto" w:fill="FFFFFF"/>
          </w:tcPr>
          <w:p>
            <w:r>
              <w:rPr>
                <w:sz w:val="18"/>
              </w:rPr>
              <w:t>JavaScript library used to render the 3-D simulation scene in the browser.</w:t>
            </w:r>
          </w:p>
        </w:tc>
      </w:tr>
      <w:tr>
        <w:tc>
          <w:tcPr>
            <w:tcW w:type="dxa" w:w="2592"/>
            <w:shd w:val="clear" w:color="auto" w:fill="F2F2F2"/>
          </w:tcPr>
          <w:p>
            <w:r>
              <w:rPr>
                <w:sz w:val="18"/>
              </w:rPr>
              <w:t>UCB (Upper Confidence Bound)</w:t>
            </w:r>
          </w:p>
        </w:tc>
        <w:tc>
          <w:tcPr>
            <w:tcW w:type="dxa" w:w="6048"/>
            <w:shd w:val="clear" w:color="auto" w:fill="F2F2F2"/>
          </w:tcPr>
          <w:p>
            <w:r>
              <w:rPr>
                <w:sz w:val="18"/>
              </w:rPr>
              <w:t>Acquisition function used by the BO to balance exploration and exploitation.</w:t>
            </w:r>
          </w:p>
        </w:tc>
      </w:tr>
      <w:tr>
        <w:tc>
          <w:tcPr>
            <w:tcW w:type="dxa" w:w="2592"/>
            <w:shd w:val="clear" w:color="auto" w:fill="FFFFFF"/>
          </w:tcPr>
          <w:p>
            <w:r>
              <w:rPr>
                <w:sz w:val="18"/>
              </w:rPr>
              <w:t>adjustment round</w:t>
            </w:r>
          </w:p>
        </w:tc>
        <w:tc>
          <w:tcPr>
            <w:tcW w:type="dxa" w:w="6048"/>
            <w:shd w:val="clear" w:color="auto" w:fill="FFFFFF"/>
          </w:tcPr>
          <w:p>
            <w:r>
              <w:rPr>
                <w:sz w:val="18"/>
              </w:rPr>
              <w:t>A round fired during the adjustment phase while the FCS is still learning the correct aim point.</w:t>
            </w:r>
          </w:p>
        </w:tc>
      </w:tr>
      <w:tr>
        <w:tc>
          <w:tcPr>
            <w:tcW w:type="dxa" w:w="2592"/>
            <w:shd w:val="clear" w:color="auto" w:fill="F2F2F2"/>
          </w:tcPr>
          <w:p>
            <w:r>
              <w:rPr>
                <w:sz w:val="18"/>
              </w:rPr>
              <w:t>b_sag</w:t>
            </w:r>
          </w:p>
        </w:tc>
        <w:tc>
          <w:tcPr>
            <w:tcW w:type="dxa" w:w="6048"/>
            <w:shd w:val="clear" w:color="auto" w:fill="F2F2F2"/>
          </w:tcPr>
          <w:p>
            <w:r>
              <w:rPr>
                <w:sz w:val="18"/>
              </w:rPr>
              <w:t>The barrel sag coefficient — pitch correction needed per unit of sin(pitch angle), fitted by the SBE.</w:t>
            </w:r>
          </w:p>
        </w:tc>
      </w:tr>
      <w:tr>
        <w:tc>
          <w:tcPr>
            <w:tcW w:type="dxa" w:w="2592"/>
            <w:shd w:val="clear" w:color="auto" w:fill="FFFFFF"/>
          </w:tcPr>
          <w:p>
            <w:r>
              <w:rPr>
                <w:sz w:val="18"/>
              </w:rPr>
              <w:t>b_v0</w:t>
            </w:r>
          </w:p>
        </w:tc>
        <w:tc>
          <w:tcPr>
            <w:tcW w:type="dxa" w:w="6048"/>
            <w:shd w:val="clear" w:color="auto" w:fill="FFFFFF"/>
          </w:tcPr>
          <w:p>
            <w:r>
              <w:rPr>
                <w:sz w:val="18"/>
              </w:rPr>
              <w:t>The propellant velocity bias in m/s — systematic difference between commanded and actual muzzle velocity, fitted by the SBE.</w:t>
            </w:r>
          </w:p>
        </w:tc>
      </w:tr>
      <w:tr>
        <w:tc>
          <w:tcPr>
            <w:tcW w:type="dxa" w:w="2592"/>
            <w:shd w:val="clear" w:color="auto" w:fill="F2F2F2"/>
          </w:tcPr>
          <w:p>
            <w:r>
              <w:rPr>
                <w:sz w:val="18"/>
              </w:rPr>
              <w:t>b_yaw</w:t>
            </w:r>
          </w:p>
        </w:tc>
        <w:tc>
          <w:tcPr>
            <w:tcW w:type="dxa" w:w="6048"/>
            <w:shd w:val="clear" w:color="auto" w:fill="F2F2F2"/>
          </w:tcPr>
          <w:p>
            <w:r>
              <w:rPr>
                <w:sz w:val="18"/>
              </w:rPr>
              <w:t>Total systematic yaw bias in degrees — sum of IMU drift and blast kick, fitted by the SBE.</w:t>
            </w:r>
          </w:p>
        </w:tc>
      </w:tr>
      <w:tr>
        <w:tc>
          <w:tcPr>
            <w:tcW w:type="dxa" w:w="2592"/>
            <w:shd w:val="clear" w:color="auto" w:fill="FFFFFF"/>
          </w:tcPr>
          <w:p>
            <w:r>
              <w:rPr>
                <w:sz w:val="18"/>
              </w:rPr>
              <w:t>ballistic solver</w:t>
            </w:r>
          </w:p>
        </w:tc>
        <w:tc>
          <w:tcPr>
            <w:tcW w:type="dxa" w:w="6048"/>
            <w:shd w:val="clear" w:color="auto" w:fill="FFFFFF"/>
          </w:tcPr>
          <w:p>
            <w:r>
              <w:rPr>
                <w:sz w:val="18"/>
              </w:rPr>
              <w:t>The physics engine that computes exact barrel angles to hit a target using vacuum ballistics equations.</w:t>
            </w:r>
          </w:p>
        </w:tc>
      </w:tr>
      <w:tr>
        <w:tc>
          <w:tcPr>
            <w:tcW w:type="dxa" w:w="2592"/>
            <w:shd w:val="clear" w:color="auto" w:fill="F2F2F2"/>
          </w:tcPr>
          <w:p>
            <w:r>
              <w:rPr>
                <w:sz w:val="18"/>
              </w:rPr>
              <w:t>barrel frame</w:t>
            </w:r>
          </w:p>
        </w:tc>
        <w:tc>
          <w:tcPr>
            <w:tcW w:type="dxa" w:w="6048"/>
            <w:shd w:val="clear" w:color="auto" w:fill="F2F2F2"/>
          </w:tcPr>
          <w:p>
            <w:r>
              <w:rPr>
                <w:sz w:val="18"/>
              </w:rPr>
              <w:t>Coordinate system aligned with the barrel (forward = along barrel axis, lateral = perpendicular). Used for ForgettingRLS updates.</w:t>
            </w:r>
          </w:p>
        </w:tc>
      </w:tr>
      <w:tr>
        <w:tc>
          <w:tcPr>
            <w:tcW w:type="dxa" w:w="2592"/>
            <w:shd w:val="clear" w:color="auto" w:fill="FFFFFF"/>
          </w:tcPr>
          <w:p>
            <w:r>
              <w:rPr>
                <w:sz w:val="18"/>
              </w:rPr>
              <w:t>confidence()</w:t>
            </w:r>
          </w:p>
        </w:tc>
        <w:tc>
          <w:tcPr>
            <w:tcW w:type="dxa" w:w="6048"/>
            <w:shd w:val="clear" w:color="auto" w:fill="FFFFFF"/>
          </w:tcPr>
          <w:p>
            <w:r>
              <w:rPr>
                <w:sz w:val="18"/>
              </w:rPr>
              <w:t>0–1 scalar from the SBE or KF indicating how much to trust the current estimate. Approaches 1 after ≈20 engagements.</w:t>
            </w:r>
          </w:p>
        </w:tc>
      </w:tr>
      <w:tr>
        <w:tc>
          <w:tcPr>
            <w:tcW w:type="dxa" w:w="2592"/>
            <w:shd w:val="clear" w:color="auto" w:fill="F2F2F2"/>
          </w:tcPr>
          <w:p>
            <w:r>
              <w:rPr>
                <w:sz w:val="18"/>
              </w:rPr>
              <w:t>db</w:t>
            </w:r>
          </w:p>
        </w:tc>
        <w:tc>
          <w:tcPr>
            <w:tcW w:type="dxa" w:w="6048"/>
            <w:shd w:val="clear" w:color="auto" w:fill="F2F2F2"/>
          </w:tcPr>
          <w:p>
            <w:r>
              <w:rPr>
                <w:sz w:val="18"/>
              </w:rPr>
              <w:t>Delta bearing — correction to the left-right turret angle in degrees.</w:t>
            </w:r>
          </w:p>
        </w:tc>
      </w:tr>
      <w:tr>
        <w:tc>
          <w:tcPr>
            <w:tcW w:type="dxa" w:w="2592"/>
            <w:shd w:val="clear" w:color="auto" w:fill="FFFFFF"/>
          </w:tcPr>
          <w:p>
            <w:r>
              <w:rPr>
                <w:sz w:val="18"/>
              </w:rPr>
              <w:t>dispersion</w:t>
            </w:r>
          </w:p>
        </w:tc>
        <w:tc>
          <w:tcPr>
            <w:tcW w:type="dxa" w:w="6048"/>
            <w:shd w:val="clear" w:color="auto" w:fill="FFFFFF"/>
          </w:tcPr>
          <w:p>
            <w:r>
              <w:rPr>
                <w:sz w:val="18"/>
              </w:rPr>
              <w:t>Random scatter in shot impacts that cannot be predicted or corrected — set by the weapon class noise profile.</w:t>
            </w:r>
          </w:p>
        </w:tc>
      </w:tr>
      <w:tr>
        <w:tc>
          <w:tcPr>
            <w:tcW w:type="dxa" w:w="2592"/>
            <w:shd w:val="clear" w:color="auto" w:fill="F2F2F2"/>
          </w:tcPr>
          <w:p>
            <w:r>
              <w:rPr>
                <w:sz w:val="18"/>
              </w:rPr>
              <w:t>dp</w:t>
            </w:r>
          </w:p>
        </w:tc>
        <w:tc>
          <w:tcPr>
            <w:tcW w:type="dxa" w:w="6048"/>
            <w:shd w:val="clear" w:color="auto" w:fill="F2F2F2"/>
          </w:tcPr>
          <w:p>
            <w:r>
              <w:rPr>
                <w:sz w:val="18"/>
              </w:rPr>
              <w:t>Delta pitch — correction to the up-down barrel angle in degrees.</w:t>
            </w:r>
          </w:p>
        </w:tc>
      </w:tr>
      <w:tr>
        <w:tc>
          <w:tcPr>
            <w:tcW w:type="dxa" w:w="2592"/>
            <w:shd w:val="clear" w:color="auto" w:fill="FFFFFF"/>
          </w:tcPr>
          <w:p>
            <w:r>
              <w:rPr>
                <w:sz w:val="18"/>
              </w:rPr>
              <w:t>dv</w:t>
            </w:r>
          </w:p>
        </w:tc>
        <w:tc>
          <w:tcPr>
            <w:tcW w:type="dxa" w:w="6048"/>
            <w:shd w:val="clear" w:color="auto" w:fill="FFFFFF"/>
          </w:tcPr>
          <w:p>
            <w:r>
              <w:rPr>
                <w:sz w:val="18"/>
              </w:rPr>
              <w:t>Delta velocity — correction to the muzzle velocity in m/s.</w:t>
            </w:r>
          </w:p>
        </w:tc>
      </w:tr>
      <w:tr>
        <w:tc>
          <w:tcPr>
            <w:tcW w:type="dxa" w:w="2592"/>
            <w:shd w:val="clear" w:color="auto" w:fill="F2F2F2"/>
          </w:tcPr>
          <w:p>
            <w:r>
              <w:rPr>
                <w:sz w:val="18"/>
              </w:rPr>
              <w:t>engEnvDv0</w:t>
            </w:r>
          </w:p>
        </w:tc>
        <w:tc>
          <w:tcPr>
            <w:tcW w:type="dxa" w:w="6048"/>
            <w:shd w:val="clear" w:color="auto" w:fill="F2F2F2"/>
          </w:tcPr>
          <w:p>
            <w:r>
              <w:rPr>
                <w:sz w:val="18"/>
              </w:rPr>
              <w:t>Environmental v0 offset (temperature + wear) frozen at mission start and applied as feed-forward compensation.</w:t>
            </w:r>
          </w:p>
        </w:tc>
      </w:tr>
      <w:tr>
        <w:tc>
          <w:tcPr>
            <w:tcW w:type="dxa" w:w="2592"/>
            <w:shd w:val="clear" w:color="auto" w:fill="FFFFFF"/>
          </w:tcPr>
          <w:p>
            <w:r>
              <w:rPr>
                <w:sz w:val="18"/>
              </w:rPr>
              <w:t>engNoise</w:t>
            </w:r>
          </w:p>
        </w:tc>
        <w:tc>
          <w:tcPr>
            <w:tcW w:type="dxa" w:w="6048"/>
            <w:shd w:val="clear" w:color="auto" w:fill="FFFFFF"/>
          </w:tcPr>
          <w:p>
            <w:r>
              <w:rPr>
                <w:sz w:val="18"/>
              </w:rPr>
              <w:t>Weapon class dispersion profile (sp, sy, sv) frozen at mission start and used for all rounds in the mission.</w:t>
            </w:r>
          </w:p>
        </w:tc>
      </w:tr>
      <w:tr>
        <w:tc>
          <w:tcPr>
            <w:tcW w:type="dxa" w:w="2592"/>
            <w:shd w:val="clear" w:color="auto" w:fill="F2F2F2"/>
          </w:tcPr>
          <w:p>
            <w:r>
              <w:rPr>
                <w:sz w:val="18"/>
              </w:rPr>
              <w:t>engagement</w:t>
            </w:r>
          </w:p>
        </w:tc>
        <w:tc>
          <w:tcPr>
            <w:tcW w:type="dxa" w:w="6048"/>
            <w:shd w:val="clear" w:color="auto" w:fill="F2F2F2"/>
          </w:tcPr>
          <w:p>
            <w:r>
              <w:rPr>
                <w:sz w:val="18"/>
              </w:rPr>
              <w:t>One complete fire mission against one target — from first round through Fire for Effect.</w:t>
            </w:r>
          </w:p>
        </w:tc>
      </w:tr>
      <w:tr>
        <w:tc>
          <w:tcPr>
            <w:tcW w:type="dxa" w:w="2592"/>
            <w:shd w:val="clear" w:color="auto" w:fill="FFFFFF"/>
          </w:tcPr>
          <w:p>
            <w:r>
              <w:rPr>
                <w:sz w:val="18"/>
              </w:rPr>
              <w:t>environmental model</w:t>
            </w:r>
          </w:p>
        </w:tc>
        <w:tc>
          <w:tcPr>
            <w:tcW w:type="dxa" w:w="6048"/>
            <w:shd w:val="clear" w:color="auto" w:fill="FFFFFF"/>
          </w:tcPr>
          <w:p>
            <w:r>
              <w:rPr>
                <w:sz w:val="18"/>
              </w:rPr>
              <w:t>Computes the v0 error from propellant temperature and barrel wear; applied as feed-forward compensation before Round 1.</w:t>
            </w:r>
          </w:p>
        </w:tc>
      </w:tr>
      <w:tr>
        <w:tc>
          <w:tcPr>
            <w:tcW w:type="dxa" w:w="2592"/>
            <w:shd w:val="clear" w:color="auto" w:fill="F2F2F2"/>
          </w:tcPr>
          <w:p>
            <w:r>
              <w:rPr>
                <w:sz w:val="18"/>
              </w:rPr>
              <w:t>fail-loud offline</w:t>
            </w:r>
          </w:p>
        </w:tc>
        <w:tc>
          <w:tcPr>
            <w:tcW w:type="dxa" w:w="6048"/>
            <w:shd w:val="clear" w:color="auto" w:fill="F2F2F2"/>
          </w:tcPr>
          <w:p>
            <w:r>
              <w:rPr>
                <w:sz w:val="18"/>
              </w:rPr>
              <w:t>Design rule: the browser shows a blocking error banner if the Python backend is unreachable, rather than substituting its own calculation.</w:t>
            </w:r>
          </w:p>
        </w:tc>
      </w:tr>
      <w:tr>
        <w:tc>
          <w:tcPr>
            <w:tcW w:type="dxa" w:w="2592"/>
            <w:shd w:val="clear" w:color="auto" w:fill="FFFFFF"/>
          </w:tcPr>
          <w:p>
            <w:r>
              <w:rPr>
                <w:sz w:val="18"/>
              </w:rPr>
              <w:t>feed-forward correction</w:t>
            </w:r>
          </w:p>
        </w:tc>
        <w:tc>
          <w:tcPr>
            <w:tcW w:type="dxa" w:w="6048"/>
            <w:shd w:val="clear" w:color="auto" w:fill="FFFFFF"/>
          </w:tcPr>
          <w:p>
            <w:r>
              <w:rPr>
                <w:sz w:val="18"/>
              </w:rPr>
              <w:t>A correction applied before firing based on measured quantities — not learned from misses.</w:t>
            </w:r>
          </w:p>
        </w:tc>
      </w:tr>
      <w:tr>
        <w:tc>
          <w:tcPr>
            <w:tcW w:type="dxa" w:w="2592"/>
            <w:shd w:val="clear" w:color="auto" w:fill="F2F2F2"/>
          </w:tcPr>
          <w:p>
            <w:r>
              <w:rPr>
                <w:sz w:val="18"/>
              </w:rPr>
              <w:t>gray-box identification</w:t>
            </w:r>
          </w:p>
        </w:tc>
        <w:tc>
          <w:tcPr>
            <w:tcW w:type="dxa" w:w="6048"/>
            <w:shd w:val="clear" w:color="auto" w:fill="F2F2F2"/>
          </w:tcPr>
          <w:p>
            <w:r>
              <w:rPr>
                <w:sz w:val="18"/>
              </w:rPr>
              <w:t>Parameter-fitting that uses known physical structure (e.g., bias ∝ sin(θ)) to estimate parameters efficiently from few observations.</w:t>
            </w:r>
          </w:p>
        </w:tc>
      </w:tr>
      <w:tr>
        <w:tc>
          <w:tcPr>
            <w:tcW w:type="dxa" w:w="2592"/>
            <w:shd w:val="clear" w:color="auto" w:fill="FFFFFF"/>
          </w:tcPr>
          <w:p>
            <w:r>
              <w:rPr>
                <w:sz w:val="18"/>
              </w:rPr>
              <w:t>lambda (λ)</w:t>
            </w:r>
          </w:p>
        </w:tc>
        <w:tc>
          <w:tcPr>
            <w:tcW w:type="dxa" w:w="6048"/>
            <w:shd w:val="clear" w:color="auto" w:fill="FFFFFF"/>
          </w:tcPr>
          <w:p>
            <w:r>
              <w:rPr>
                <w:sz w:val="18"/>
              </w:rPr>
              <w:t>Forgetting factor — 0.93 in ForgettingRLS (browser), 0.96 in SBE. Controls how quickly old observations are down-weighted.</w:t>
            </w:r>
          </w:p>
        </w:tc>
      </w:tr>
      <w:tr>
        <w:tc>
          <w:tcPr>
            <w:tcW w:type="dxa" w:w="2592"/>
            <w:shd w:val="clear" w:color="auto" w:fill="F2F2F2"/>
          </w:tcPr>
          <w:p>
            <w:r>
              <w:rPr>
                <w:sz w:val="18"/>
              </w:rPr>
              <w:t>locked correction</w:t>
            </w:r>
          </w:p>
        </w:tc>
        <w:tc>
          <w:tcPr>
            <w:tcW w:type="dxa" w:w="6048"/>
            <w:shd w:val="clear" w:color="auto" w:fill="F2F2F2"/>
          </w:tcPr>
          <w:p>
            <w:r>
              <w:rPr>
                <w:sz w:val="18"/>
              </w:rPr>
              <w:t>The final correction computed at the end of adjustment (after MPI-group lock) and applied unchanged to all FFE rounds.</w:t>
            </w:r>
          </w:p>
        </w:tc>
      </w:tr>
      <w:tr>
        <w:tc>
          <w:tcPr>
            <w:tcW w:type="dxa" w:w="2592"/>
            <w:shd w:val="clear" w:color="auto" w:fill="FFFFFF"/>
          </w:tcPr>
          <w:p>
            <w:r>
              <w:rPr>
                <w:sz w:val="18"/>
              </w:rPr>
              <w:t>muzzle velocity (v0)</w:t>
            </w:r>
          </w:p>
        </w:tc>
        <w:tc>
          <w:tcPr>
            <w:tcW w:type="dxa" w:w="6048"/>
            <w:shd w:val="clear" w:color="auto" w:fill="FFFFFF"/>
          </w:tcPr>
          <w:p>
            <w:r>
              <w:rPr>
                <w:sz w:val="18"/>
              </w:rPr>
              <w:t>How fast the shell leaves the barrel in m/s. Affects both range and time of flight.</w:t>
            </w:r>
          </w:p>
        </w:tc>
      </w:tr>
      <w:tr>
        <w:tc>
          <w:tcPr>
            <w:tcW w:type="dxa" w:w="2592"/>
            <w:shd w:val="clear" w:color="auto" w:fill="F2F2F2"/>
          </w:tcPr>
          <w:p>
            <w:r>
              <w:rPr>
                <w:sz w:val="18"/>
              </w:rPr>
              <w:t>noise floor</w:t>
            </w:r>
          </w:p>
        </w:tc>
        <w:tc>
          <w:tcPr>
            <w:tcW w:type="dxa" w:w="6048"/>
            <w:shd w:val="clear" w:color="auto" w:fill="F2F2F2"/>
          </w:tcPr>
          <w:p>
            <w:r>
              <w:rPr>
                <w:sz w:val="18"/>
              </w:rPr>
              <w:t>The irreducible minimum CEP set by the weapon class dispersion profile — cannot be reduced by any correction.</w:t>
            </w:r>
          </w:p>
        </w:tc>
      </w:tr>
      <w:tr>
        <w:tc>
          <w:tcPr>
            <w:tcW w:type="dxa" w:w="2592"/>
            <w:shd w:val="clear" w:color="auto" w:fill="FFFFFF"/>
          </w:tcPr>
          <w:p>
            <w:r>
              <w:rPr>
                <w:sz w:val="18"/>
              </w:rPr>
              <w:t>pitch</w:t>
            </w:r>
          </w:p>
        </w:tc>
        <w:tc>
          <w:tcPr>
            <w:tcW w:type="dxa" w:w="6048"/>
            <w:shd w:val="clear" w:color="auto" w:fill="FFFFFF"/>
          </w:tcPr>
          <w:p>
            <w:r>
              <w:rPr>
                <w:sz w:val="18"/>
              </w:rPr>
              <w:t>Up-down angle of the barrel — also called elevation or quadrant elevation (QE) in artillery doctrine.</w:t>
            </w:r>
          </w:p>
        </w:tc>
      </w:tr>
      <w:tr>
        <w:tc>
          <w:tcPr>
            <w:tcW w:type="dxa" w:w="2592"/>
            <w:shd w:val="clear" w:color="auto" w:fill="F2F2F2"/>
          </w:tcPr>
          <w:p>
            <w:r>
              <w:rPr>
                <w:sz w:val="18"/>
              </w:rPr>
              <w:t>registration round</w:t>
            </w:r>
          </w:p>
        </w:tc>
        <w:tc>
          <w:tcPr>
            <w:tcW w:type="dxa" w:w="6048"/>
            <w:shd w:val="clear" w:color="auto" w:fill="F2F2F2"/>
          </w:tcPr>
          <w:p>
            <w:r>
              <w:rPr>
                <w:sz w:val="18"/>
              </w:rPr>
              <w:t>The first uncorrected round of a fire mission — fired to measure the weapon's systematic bias.</w:t>
            </w:r>
          </w:p>
        </w:tc>
      </w:tr>
      <w:tr>
        <w:tc>
          <w:tcPr>
            <w:tcW w:type="dxa" w:w="2592"/>
            <w:shd w:val="clear" w:color="auto" w:fill="FFFFFF"/>
          </w:tcPr>
          <w:p>
            <w:r>
              <w:rPr>
                <w:sz w:val="18"/>
              </w:rPr>
              <w:t>sag coefficient</w:t>
            </w:r>
          </w:p>
        </w:tc>
        <w:tc>
          <w:tcPr>
            <w:tcW w:type="dxa" w:w="6048"/>
            <w:shd w:val="clear" w:color="auto" w:fill="FFFFFF"/>
          </w:tcPr>
          <w:p>
            <w:r>
              <w:rPr>
                <w:sz w:val="18"/>
              </w:rPr>
              <w:t>How much the barrel droops per unit of sin(pitch) — causes shells to fly lower than commanded at high pitch angles.</w:t>
            </w:r>
          </w:p>
        </w:tc>
      </w:tr>
      <w:tr>
        <w:tc>
          <w:tcPr>
            <w:tcW w:type="dxa" w:w="2592"/>
            <w:shd w:val="clear" w:color="auto" w:fill="F2F2F2"/>
          </w:tcPr>
          <w:p>
            <w:r>
              <w:rPr>
                <w:sz w:val="18"/>
              </w:rPr>
              <w:t>sigma (σ)</w:t>
            </w:r>
          </w:p>
        </w:tc>
        <w:tc>
          <w:tcPr>
            <w:tcW w:type="dxa" w:w="6048"/>
            <w:shd w:val="clear" w:color="auto" w:fill="F2F2F2"/>
          </w:tcPr>
          <w:p>
            <w:r>
              <w:rPr>
                <w:sz w:val="18"/>
              </w:rPr>
              <w:t>Standard deviation — the spread of random errors. SIGMA_PITCH_DEG=0.3°, SIGMA_YAW_DEG=0.2°, SIGMA_V0=1.5 m/s in Phase 1.</w:t>
            </w:r>
          </w:p>
        </w:tc>
      </w:tr>
      <w:tr>
        <w:tc>
          <w:tcPr>
            <w:tcW w:type="dxa" w:w="2592"/>
            <w:shd w:val="clear" w:color="auto" w:fill="FFFFFF"/>
          </w:tcPr>
          <w:p>
            <w:r>
              <w:rPr>
                <w:sz w:val="18"/>
              </w:rPr>
              <w:t>systematic bias</w:t>
            </w:r>
          </w:p>
        </w:tc>
        <w:tc>
          <w:tcPr>
            <w:tcW w:type="dxa" w:w="6048"/>
            <w:shd w:val="clear" w:color="auto" w:fill="FFFFFF"/>
          </w:tcPr>
          <w:p>
            <w:r>
              <w:rPr>
                <w:sz w:val="18"/>
              </w:rPr>
              <w:t>A consistent, repeatable error in the same direction — the learnable part of weapon error.</w:t>
            </w:r>
          </w:p>
        </w:tc>
      </w:tr>
      <w:tr>
        <w:tc>
          <w:tcPr>
            <w:tcW w:type="dxa" w:w="2592"/>
            <w:shd w:val="clear" w:color="auto" w:fill="F2F2F2"/>
          </w:tcPr>
          <w:p>
            <w:r>
              <w:rPr>
                <w:sz w:val="18"/>
              </w:rPr>
              <w:t>time of flight (ToF)</w:t>
            </w:r>
          </w:p>
        </w:tc>
        <w:tc>
          <w:tcPr>
            <w:tcW w:type="dxa" w:w="6048"/>
            <w:shd w:val="clear" w:color="auto" w:fill="F2F2F2"/>
          </w:tcPr>
          <w:p>
            <w:r>
              <w:rPr>
                <w:sz w:val="18"/>
              </w:rPr>
              <w:t>How many seconds the shell is airborne from firing to impact.</w:t>
            </w:r>
          </w:p>
        </w:tc>
      </w:tr>
      <w:tr>
        <w:tc>
          <w:tcPr>
            <w:tcW w:type="dxa" w:w="2592"/>
            <w:shd w:val="clear" w:color="auto" w:fill="FFFFFF"/>
          </w:tcPr>
          <w:p>
            <w:r>
              <w:rPr>
                <w:sz w:val="18"/>
              </w:rPr>
              <w:t>warm start</w:t>
            </w:r>
          </w:p>
        </w:tc>
        <w:tc>
          <w:tcPr>
            <w:tcW w:type="dxa" w:w="6048"/>
            <w:shd w:val="clear" w:color="auto" w:fill="FFFFFF"/>
          </w:tcPr>
          <w:p>
            <w:r>
              <w:rPr>
                <w:sz w:val="18"/>
              </w:rPr>
              <w:t>Initialising ForgettingRLS from the SBE prediction so adjustment starts near the true correction and converges faster.</w:t>
            </w:r>
          </w:p>
        </w:tc>
      </w:tr>
      <w:tr>
        <w:tc>
          <w:tcPr>
            <w:tcW w:type="dxa" w:w="2592"/>
            <w:shd w:val="clear" w:color="auto" w:fill="F2F2F2"/>
          </w:tcPr>
          <w:p>
            <w:r>
              <w:rPr>
                <w:sz w:val="18"/>
              </w:rPr>
              <w:t>yaw</w:t>
            </w:r>
          </w:p>
        </w:tc>
        <w:tc>
          <w:tcPr>
            <w:tcW w:type="dxa" w:w="6048"/>
            <w:shd w:val="clear" w:color="auto" w:fill="F2F2F2"/>
          </w:tcPr>
          <w:p>
            <w:r>
              <w:rPr>
                <w:sz w:val="18"/>
              </w:rPr>
              <w:t>Left-right angle of the turret — also called deflection or azimuth in artillery doctrine.</w:t>
            </w:r>
          </w:p>
        </w:tc>
      </w:tr>
    </w:tbl>
    <w:p/>
    <w:p>
      <w:r>
        <w:br w:type="page"/>
      </w:r>
    </w:p>
    <w:p>
      <w:pPr>
        <w:pStyle w:val="Heading1"/>
      </w:pPr>
      <w:r>
        <w:t>10. How to Run It</w:t>
      </w:r>
    </w:p>
    <w:p>
      <w:r>
        <w:rPr>
          <w:b w:val="0"/>
          <w:i w:val="0"/>
        </w:rPr>
        <w:t>All commands are run from the /Users/daksh/Desktop/ARCS directory with the .venv virtual environment active.</w:t>
      </w:r>
    </w:p>
    <w:p>
      <w:pPr>
        <w:pStyle w:val="Heading2"/>
      </w:pPr>
      <w:r>
        <w:t>10.1 Start the Backend Server</w:t>
      </w:r>
    </w:p>
    <w:p>
      <w:pPr>
        <w:ind w:left="576" w:right="576"/>
        <w:shd w:val="clear" w:color="auto" w:fill="EEEEEE"/>
      </w:pPr>
      <w:r>
        <w:rPr>
          <w:rFonts w:ascii="Courier New" w:hAnsi="Courier New"/>
          <w:sz w:val="18"/>
        </w:rPr>
        <w:t>python arcs_server.py</w:t>
        <w:br/>
        <w:br/>
        <w:t># Expected output:</w:t>
        <w:br/>
        <w:t># ====================================================</w:t>
        <w:br/>
        <w:t>#   ARCS Simulation Server</w:t>
        <w:br/>
        <w:t>#   Open: http://localhost:8765</w:t>
        <w:br/>
        <w:t># ====================================================</w:t>
      </w:r>
    </w:p>
    <w:p>
      <w:r>
        <w:rPr>
          <w:b w:val="0"/>
          <w:i w:val="0"/>
        </w:rPr>
        <w:t>The server runs on port 8765 (arcs_server.py, line 111: app.run(port=8765)). Keep this terminal running while you use the simulation.</w:t>
      </w:r>
    </w:p>
    <w:p>
      <w:pPr>
        <w:pStyle w:val="Heading2"/>
      </w:pPr>
      <w:r>
        <w:t>10.2 Open the Simulation</w:t>
      </w:r>
    </w:p>
    <w:p>
      <w:r>
        <w:rPr>
          <w:b w:val="0"/>
          <w:i w:val="0"/>
        </w:rPr>
        <w:t>Open your browser and navigate to:</w:t>
      </w:r>
    </w:p>
    <w:p>
      <w:pPr>
        <w:ind w:left="576" w:right="576"/>
        <w:shd w:val="clear" w:color="auto" w:fill="EEEEEE"/>
      </w:pPr>
      <w:r>
        <w:rPr>
          <w:rFonts w:ascii="Courier New" w:hAnsi="Courier New"/>
          <w:sz w:val="18"/>
        </w:rPr>
        <w:t>http://localhost:8765</w:t>
      </w:r>
    </w:p>
    <w:p>
      <w:r>
        <w:rPr>
          <w:b w:val="0"/>
          <w:i w:val="0"/>
        </w:rPr>
        <w:t>Always use this URL — never open arcs_simulation.html directly from the file system. Opening the file directly causes the BACKEND OFFLINE banner to appear because the Python server is unreachable via the file:// protocol.</w:t>
      </w:r>
    </w:p>
    <w:p>
      <w:pPr>
        <w:pStyle w:val="Heading2"/>
      </w:pPr>
      <w:r>
        <w:t>10.3 Run the Benchmark</w:t>
      </w:r>
    </w:p>
    <w:p>
      <w:pPr>
        <w:ind w:left="576" w:right="576"/>
        <w:shd w:val="clear" w:color="auto" w:fill="EEEEEE"/>
      </w:pPr>
      <w:r>
        <w:rPr>
          <w:rFonts w:ascii="Courier New" w:hAnsi="Courier New"/>
          <w:sz w:val="18"/>
        </w:rPr>
        <w:t># Standard benchmark — 5 methods, 100 engagements, seed=42:</w:t>
        <w:br/>
        <w:t>python benchmark.py --n 100 --seed 42</w:t>
        <w:br/>
        <w:br/>
        <w:t># Environmental robustness sweep — 10 conditions:</w:t>
        <w:br/>
        <w:t>python benchmark.py --env-sweep --seed 42</w:t>
        <w:br/>
        <w:br/>
        <w:t># Output files:</w:t>
        <w:br/>
        <w:t>#   benchmark_results.csv      — per-engagement CEP for all 5 methods</w:t>
        <w:br/>
        <w:t>#   benchmark_env_results.csv  — 10-condition env sweep results</w:t>
      </w:r>
    </w:p>
    <w:p>
      <w:pPr>
        <w:pStyle w:val="Heading2"/>
      </w:pPr>
      <w:r>
        <w:t>10.4 Run the Fleet Persistence Demo</w:t>
      </w:r>
    </w:p>
    <w:p>
      <w:pPr>
        <w:ind w:left="576" w:right="576"/>
        <w:shd w:val="clear" w:color="auto" w:fill="EEEEEE"/>
      </w:pPr>
      <w:r>
        <w:rPr>
          <w:rFonts w:ascii="Courier New" w:hAnsi="Courier New"/>
          <w:sz w:val="18"/>
        </w:rPr>
        <w:t># Two weapons, independent memory, warm-start convergence:</w:t>
        <w:br/>
        <w:t>python demo_persistence.py</w:t>
        <w:br/>
        <w:br/>
        <w:t># Output:</w:t>
        <w:br/>
        <w:t>#   arcs_fleet_test.db — SQLite database with 2 weapon profiles</w:t>
        <w:br/>
        <w:t>#   Console: weapon fingerprints, cold-start, warm-start comparison</w:t>
      </w:r>
    </w:p>
    <w:p>
      <w:pPr>
        <w:pStyle w:val="Heading2"/>
      </w:pPr>
      <w:r>
        <w:t>10.5 Run the Test Suite</w:t>
      </w:r>
    </w:p>
    <w:p>
      <w:pPr>
        <w:ind w:left="576" w:right="576"/>
        <w:shd w:val="clear" w:color="auto" w:fill="EEEEEE"/>
      </w:pPr>
      <w:r>
        <w:rPr>
          <w:rFonts w:ascii="Courier New" w:hAnsi="Courier New"/>
          <w:sz w:val="18"/>
        </w:rPr>
        <w:t>python tests/run_all_tests.py</w:t>
        <w:br/>
        <w:br/>
        <w:t># Expected last lines:</w:t>
        <w:br/>
        <w:t>#   TOTAL    722/722 tests  153.9s</w:t>
        <w:br/>
        <w:t>#   All 722 tests passed across 17 suites ✓</w:t>
      </w:r>
    </w:p>
    <w:p>
      <w:pPr>
        <w:pStyle w:val="Heading2"/>
      </w:pPr>
      <w:r>
        <w:t>10.6 Run One Pipeline Engagement (Python)</w:t>
      </w:r>
    </w:p>
    <w:p>
      <w:pPr>
        <w:ind w:left="576" w:right="576"/>
        <w:shd w:val="clear" w:color="auto" w:fill="EEEEEE"/>
      </w:pPr>
      <w:r>
        <w:rPr>
          <w:rFonts w:ascii="Courier New" w:hAnsi="Courier New"/>
          <w:sz w:val="18"/>
        </w:rPr>
        <w:t>from pipeline import ARCSPipeline</w:t>
        <w:br/>
        <w:t>pipeline = ARCSPipeline(seed=42)</w:t>
        <w:br/>
        <w:t>result = pipeline.engage(target_x=300, target_y=0, target_z=0, v0=100)</w:t>
        <w:br/>
        <w:t>print(result)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