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Bello, 16 de Octubre  del 2015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Señores: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PRODIAGNÓSTICO SA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Cordial saludo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Cotización de un rodillo para traslado de paciente compatible con resonancia magnética.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Costo total del Rodillo $ 532.000. Quinientos treinta y dos mil pesos.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 un anticipo de $300. 000 para el inicio de la fabricación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 el resto al momento de la entrega.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Tiempo máximo de entrega 30 días. 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Atentamente,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Harvey Ricardo Ochoa Alzate.</w:t>
        <w:br/>
        <w:t xml:space="preserve">CC.71.738.408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