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a56db"/>
          <w:sz w:val="56"/>
          <w:szCs w:val="56"/>
        </w:rPr>
        <w:t xml:space="preserve">Phase 4 Report</w:t>
      </w:r>
    </w:p>
    <w:p>
      <w:pPr>
        <w:spacing w:after="100"/>
        <w:jc w:val="center"/>
      </w:pPr>
      <w:r>
        <w:rPr>
          <w:color w:val="374151"/>
          <w:sz w:val="34"/>
          <w:szCs w:val="34"/>
        </w:rPr>
        <w:t xml:space="preserve">CI/CD Pipeline, Monitoring &amp; Cost Management</w:t>
      </w:r>
    </w:p>
    <w:p>
      <w:pPr>
        <w:spacing w:after="100"/>
        <w:jc w:val="center"/>
      </w:pPr>
      <w:r>
        <w:rPr>
          <w:i/>
          <w:iCs/>
          <w:color w:val="6b7280"/>
          <w:sz w:val="26"/>
          <w:szCs w:val="26"/>
        </w:rPr>
        <w:t xml:space="preserve">Student Study Planner — AWS Capstone Project</w:t>
      </w:r>
    </w:p>
    <w:p>
      <w:pPr>
        <w:spacing w:after="600"/>
        <w:jc w:val="center"/>
      </w:pPr>
      <w:r>
        <w:rPr>
          <w:color w:val="9ca3af"/>
          <w:sz w:val="24"/>
          <w:szCs w:val="24"/>
        </w:rPr>
        <w:t xml:space="preserve">June 2026</w:t>
      </w:r>
    </w:p>
    <w:p>
      <w:r>
        <w:br w:type="page"/>
      </w:r>
    </w:p>
    <w:p>
      <w:pPr>
        <w:pStyle w:val="Heading1"/>
        <w:spacing w:after="120" w:before="400"/>
      </w:pPr>
      <w:r>
        <w:t xml:space="preserve">Phase 4 Overview</w:t>
      </w:r>
    </w:p>
    <w:p>
      <w:pPr>
        <w:spacing w:after="100"/>
      </w:pPr>
      <w:r>
        <w:rPr>
          <w:sz w:val="22"/>
          <w:szCs w:val="22"/>
        </w:rPr>
        <w:t xml:space="preserve">Challenge: Automate deployments and set up observability within Free Tier limits.</w:t>
      </w:r>
    </w:p>
    <w:p>
      <w:pPr>
        <w:spacing w:after="120"/>
      </w:pPr>
    </w:p>
    <w:p>
      <w:pPr>
        <w:pStyle w:val="Heading2"/>
        <w:spacing w:after="100" w:before="320"/>
      </w:pPr>
      <w:r>
        <w:t xml:space="preserve">Activities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Mar>
              <w:top w:type="dxa" w:w="60"/>
              <w:left w:type="dxa" w:w="120"/>
              <w:bottom w:type="dxa" w:w="60"/>
              <w:right w:type="dxa" w:w="120"/>
            </w:tcMar>
          </w:tcPr>
          <w:p>
            <w:r>
              <w:rPr>
                <w:sz w:val="20"/>
                <w:szCs w:val="20"/>
              </w:rPr>
              <w:t xml:space="preserve">Activity</w:t>
            </w:r>
          </w:p>
        </w:tc>
        <w:tc>
          <w:tcPr>
            <w:tcMar>
              <w:top w:type="dxa" w:w="60"/>
              <w:left w:type="dxa" w:w="120"/>
              <w:bottom w:type="dxa" w:w="60"/>
              <w:right w:type="dxa" w:w="120"/>
            </w:tcMar>
          </w:tcPr>
          <w:p>
            <w:r>
              <w:rPr>
                <w:sz w:val="20"/>
                <w:szCs w:val="20"/>
              </w:rPr>
              <w:t xml:space="preserve">Status</w:t>
            </w:r>
          </w:p>
        </w:tc>
      </w:tr>
      <w:tr>
        <w:tc>
          <w:tcPr>
            <w:tcMar>
              <w:top w:type="dxa" w:w="60"/>
              <w:left w:type="dxa" w:w="120"/>
              <w:bottom w:type="dxa" w:w="60"/>
              <w:right w:type="dxa" w:w="120"/>
            </w:tcMar>
          </w:tcPr>
          <w:p>
            <w:r>
              <w:rPr>
                <w:sz w:val="20"/>
                <w:szCs w:val="20"/>
              </w:rPr>
              <w:t xml:space="preserve">Create GitHub Actions CI/CD workflow</w:t>
            </w:r>
          </w:p>
        </w:tc>
        <w:tc>
          <w:tcPr>
            <w:tcMar>
              <w:top w:type="dxa" w:w="60"/>
              <w:left w:type="dxa" w:w="120"/>
              <w:bottom w:type="dxa" w:w="60"/>
              <w:right w:type="dxa" w:w="120"/>
            </w:tcMar>
          </w:tcPr>
          <w:p>
            <w:r>
              <w:rPr>
                <w:sz w:val="20"/>
                <w:szCs w:val="20"/>
              </w:rPr>
              <w:t xml:space="preserve">✅ Done</w:t>
            </w:r>
          </w:p>
        </w:tc>
      </w:tr>
      <w:tr>
        <w:tc>
          <w:tcPr>
            <w:tcMar>
              <w:top w:type="dxa" w:w="60"/>
              <w:left w:type="dxa" w:w="120"/>
              <w:bottom w:type="dxa" w:w="60"/>
              <w:right w:type="dxa" w:w="120"/>
            </w:tcMar>
          </w:tcPr>
          <w:p>
            <w:r>
              <w:rPr>
                <w:sz w:val="20"/>
                <w:szCs w:val="20"/>
              </w:rPr>
              <w:t xml:space="preserve">Install Git on EC2 and clone repository</w:t>
            </w:r>
          </w:p>
        </w:tc>
        <w:tc>
          <w:tcPr>
            <w:tcMar>
              <w:top w:type="dxa" w:w="60"/>
              <w:left w:type="dxa" w:w="120"/>
              <w:bottom w:type="dxa" w:w="60"/>
              <w:right w:type="dxa" w:w="120"/>
            </w:tcMar>
          </w:tcPr>
          <w:p>
            <w:r>
              <w:rPr>
                <w:sz w:val="20"/>
                <w:szCs w:val="20"/>
              </w:rPr>
              <w:t xml:space="preserve">✅ Done</w:t>
            </w:r>
          </w:p>
        </w:tc>
      </w:tr>
      <w:tr>
        <w:tc>
          <w:tcPr>
            <w:tcMar>
              <w:top w:type="dxa" w:w="60"/>
              <w:left w:type="dxa" w:w="120"/>
              <w:bottom w:type="dxa" w:w="60"/>
              <w:right w:type="dxa" w:w="120"/>
            </w:tcMar>
          </w:tcPr>
          <w:p>
            <w:r>
              <w:rPr>
                <w:sz w:val="20"/>
                <w:szCs w:val="20"/>
              </w:rPr>
              <w:t xml:space="preserve">Set up SSH deploy script for EC2 + Nginx reload</w:t>
            </w:r>
          </w:p>
        </w:tc>
        <w:tc>
          <w:tcPr>
            <w:tcMar>
              <w:top w:type="dxa" w:w="60"/>
              <w:left w:type="dxa" w:w="120"/>
              <w:bottom w:type="dxa" w:w="60"/>
              <w:right w:type="dxa" w:w="120"/>
            </w:tcMar>
          </w:tcPr>
          <w:p>
            <w:r>
              <w:rPr>
                <w:sz w:val="20"/>
                <w:szCs w:val="20"/>
              </w:rPr>
              <w:t xml:space="preserve">✅ Done</w:t>
            </w:r>
          </w:p>
        </w:tc>
      </w:tr>
      <w:tr>
        <w:tc>
          <w:tcPr>
            <w:tcMar>
              <w:top w:type="dxa" w:w="60"/>
              <w:left w:type="dxa" w:w="120"/>
              <w:bottom w:type="dxa" w:w="60"/>
              <w:right w:type="dxa" w:w="120"/>
            </w:tcMar>
          </w:tcPr>
          <w:p>
            <w:r>
              <w:rPr>
                <w:sz w:val="20"/>
                <w:szCs w:val="20"/>
              </w:rPr>
              <w:t xml:space="preserve">Configure CloudWatch Alarms (CPU &gt; 80%, ALB 5xx &gt; 5%)</w:t>
            </w:r>
          </w:p>
        </w:tc>
        <w:tc>
          <w:tcPr>
            <w:tcMar>
              <w:top w:type="dxa" w:w="60"/>
              <w:left w:type="dxa" w:w="120"/>
              <w:bottom w:type="dxa" w:w="60"/>
              <w:right w:type="dxa" w:w="120"/>
            </w:tcMar>
          </w:tcPr>
          <w:p>
            <w:r>
              <w:rPr>
                <w:sz w:val="20"/>
                <w:szCs w:val="20"/>
              </w:rPr>
              <w:t xml:space="preserve">✅ Done</w:t>
            </w:r>
          </w:p>
        </w:tc>
      </w:tr>
      <w:tr>
        <w:tc>
          <w:tcPr>
            <w:tcMar>
              <w:top w:type="dxa" w:w="60"/>
              <w:left w:type="dxa" w:w="120"/>
              <w:bottom w:type="dxa" w:w="60"/>
              <w:right w:type="dxa" w:w="120"/>
            </w:tcMar>
          </w:tcPr>
          <w:p>
            <w:r>
              <w:rPr>
                <w:sz w:val="20"/>
                <w:szCs w:val="20"/>
              </w:rPr>
              <w:t xml:space="preserve">Install &amp; configure CloudWatch Logs Agent (7-day retention)</w:t>
            </w:r>
          </w:p>
        </w:tc>
        <w:tc>
          <w:tcPr>
            <w:tcMar>
              <w:top w:type="dxa" w:w="60"/>
              <w:left w:type="dxa" w:w="120"/>
              <w:bottom w:type="dxa" w:w="60"/>
              <w:right w:type="dxa" w:w="120"/>
            </w:tcMar>
          </w:tcPr>
          <w:p>
            <w:r>
              <w:rPr>
                <w:sz w:val="20"/>
                <w:szCs w:val="20"/>
              </w:rPr>
              <w:t xml:space="preserve">✅ Done</w:t>
            </w:r>
          </w:p>
        </w:tc>
      </w:tr>
      <w:tr>
        <w:tc>
          <w:tcPr>
            <w:tcMar>
              <w:top w:type="dxa" w:w="60"/>
              <w:left w:type="dxa" w:w="120"/>
              <w:bottom w:type="dxa" w:w="60"/>
              <w:right w:type="dxa" w:w="120"/>
            </w:tcMar>
          </w:tcPr>
          <w:p>
            <w:r>
              <w:rPr>
                <w:sz w:val="20"/>
                <w:szCs w:val="20"/>
              </w:rPr>
              <w:t xml:space="preserve">Create AWS Budgets Free-Tier alert</w:t>
            </w:r>
          </w:p>
        </w:tc>
        <w:tc>
          <w:tcPr>
            <w:tcMar>
              <w:top w:type="dxa" w:w="60"/>
              <w:left w:type="dxa" w:w="120"/>
              <w:bottom w:type="dxa" w:w="60"/>
              <w:right w:type="dxa" w:w="120"/>
            </w:tcMar>
          </w:tcPr>
          <w:p>
            <w:r>
              <w:rPr>
                <w:sz w:val="20"/>
                <w:szCs w:val="20"/>
              </w:rPr>
              <w:t xml:space="preserve">✅ Done</w:t>
            </w:r>
          </w:p>
        </w:tc>
      </w:tr>
      <w:tr>
        <w:tc>
          <w:tcPr>
            <w:tcMar>
              <w:top w:type="dxa" w:w="60"/>
              <w:left w:type="dxa" w:w="120"/>
              <w:bottom w:type="dxa" w:w="60"/>
              <w:right w:type="dxa" w:w="120"/>
            </w:tcMar>
          </w:tcPr>
          <w:p>
            <w:r>
              <w:rPr>
                <w:sz w:val="20"/>
                <w:szCs w:val="20"/>
              </w:rPr>
              <w:t xml:space="preserve">Update Trello board</w:t>
            </w:r>
          </w:p>
        </w:tc>
        <w:tc>
          <w:tcPr>
            <w:tcMar>
              <w:top w:type="dxa" w:w="60"/>
              <w:left w:type="dxa" w:w="120"/>
              <w:bottom w:type="dxa" w:w="60"/>
              <w:right w:type="dxa" w:w="120"/>
            </w:tcMar>
          </w:tcPr>
          <w:p>
            <w:r>
              <w:rPr>
                <w:sz w:val="20"/>
                <w:szCs w:val="20"/>
              </w:rPr>
              <w:t xml:space="preserve">⏳ Pending</w:t>
            </w:r>
          </w:p>
        </w:tc>
      </w:tr>
      <w:tr>
        <w:tc>
          <w:tcPr>
            <w:tcMar>
              <w:top w:type="dxa" w:w="60"/>
              <w:left w:type="dxa" w:w="120"/>
              <w:bottom w:type="dxa" w:w="60"/>
              <w:right w:type="dxa" w:w="120"/>
            </w:tcMar>
          </w:tcPr>
          <w:p>
            <w:r>
              <w:rPr>
                <w:sz w:val="20"/>
                <w:szCs w:val="20"/>
              </w:rPr>
              <w:t xml:space="preserve">Peer code review via GitHub Pull Requests</w:t>
            </w:r>
          </w:p>
        </w:tc>
        <w:tc>
          <w:tcPr>
            <w:tcMar>
              <w:top w:type="dxa" w:w="60"/>
              <w:left w:type="dxa" w:w="120"/>
              <w:bottom w:type="dxa" w:w="60"/>
              <w:right w:type="dxa" w:w="120"/>
            </w:tcMar>
          </w:tcPr>
          <w:p>
            <w:r>
              <w:rPr>
                <w:sz w:val="20"/>
                <w:szCs w:val="20"/>
              </w:rPr>
              <w:t xml:space="preserve">⏳ Pending</w:t>
            </w:r>
          </w:p>
        </w:tc>
      </w:tr>
    </w:tbl>
    <w:p>
      <w:r>
        <w:br w:type="page"/>
      </w:r>
    </w:p>
    <w:p>
      <w:pPr>
        <w:pStyle w:val="Heading1"/>
        <w:spacing w:after="120" w:before="400"/>
      </w:pPr>
      <w:r>
        <w:t xml:space="preserve">Task 1 — GitHub Actions CI/CD Workflow</w:t>
      </w:r>
    </w:p>
    <w:p>
      <w:pPr>
        <w:spacing w:after="100"/>
      </w:pPr>
      <w:r>
        <w:rPr>
          <w:sz w:val="22"/>
          <w:szCs w:val="22"/>
        </w:rPr>
        <w:t xml:space="preserve">A GitHub Actions workflow was created at .github/workflows/deploy.yml to automatically deploy application code to the EC2 instance on every push to the main branch.</w:t>
      </w:r>
    </w:p>
    <w:p>
      <w:pPr>
        <w:pStyle w:val="Heading2"/>
        <w:spacing w:after="100" w:before="320"/>
      </w:pPr>
      <w:r>
        <w:t xml:space="preserve">Workflow File (deploy.yml)</w:t>
      </w:r>
    </w:p>
    <w:p>
      <w:pPr>
        <w:shd w:fill="f0f0f0" w:color="f0f0f0" w:val="solid"/>
        <w:spacing w:after="60" w:before="60"/>
        <w:ind w:left="360"/>
      </w:pPr>
      <w:r>
        <w:rPr>
          <w:rFonts w:ascii="Courier New" w:cs="Courier New" w:eastAsia="Courier New" w:hAnsi="Courier New"/>
          <w:color w:val="1a1a1a"/>
          <w:sz w:val="18"/>
          <w:szCs w:val="18"/>
        </w:rPr>
        <w:t xml:space="preserve">name: Deploy to EC2</w:t>
      </w:r>
    </w:p>
    <w:p>
      <w:pPr>
        <w:shd w:fill="f0f0f0" w:color="f0f0f0" w:val="solid"/>
        <w:spacing w:after="60" w:before="60"/>
        <w:ind w:left="360"/>
      </w:pPr>
      <w:r>
        <w:rPr>
          <w:rFonts w:ascii="Courier New" w:cs="Courier New" w:eastAsia="Courier New" w:hAnsi="Courier New"/>
          <w:color w:val="1a1a1a"/>
          <w:sz w:val="18"/>
          <w:szCs w:val="18"/>
        </w:rPr>
        <w:t xml:space="preserve"/>
      </w:r>
    </w:p>
    <w:p>
      <w:pPr>
        <w:shd w:fill="f0f0f0" w:color="f0f0f0" w:val="solid"/>
        <w:spacing w:after="60" w:before="60"/>
        <w:ind w:left="360"/>
      </w:pPr>
      <w:r>
        <w:rPr>
          <w:rFonts w:ascii="Courier New" w:cs="Courier New" w:eastAsia="Courier New" w:hAnsi="Courier New"/>
          <w:color w:val="1a1a1a"/>
          <w:sz w:val="18"/>
          <w:szCs w:val="18"/>
        </w:rPr>
        <w:t xml:space="preserve">on:</w:t>
      </w:r>
    </w:p>
    <w:p>
      <w:pPr>
        <w:shd w:fill="f0f0f0" w:color="f0f0f0" w:val="solid"/>
        <w:spacing w:after="60" w:before="60"/>
        <w:ind w:left="360"/>
      </w:pPr>
      <w:r>
        <w:rPr>
          <w:rFonts w:ascii="Courier New" w:cs="Courier New" w:eastAsia="Courier New" w:hAnsi="Courier New"/>
          <w:color w:val="1a1a1a"/>
          <w:sz w:val="18"/>
          <w:szCs w:val="18"/>
        </w:rPr>
        <w:t xml:space="preserve">  push:</w:t>
      </w:r>
    </w:p>
    <w:p>
      <w:pPr>
        <w:shd w:fill="f0f0f0" w:color="f0f0f0" w:val="solid"/>
        <w:spacing w:after="60" w:before="60"/>
        <w:ind w:left="360"/>
      </w:pPr>
      <w:r>
        <w:rPr>
          <w:rFonts w:ascii="Courier New" w:cs="Courier New" w:eastAsia="Courier New" w:hAnsi="Courier New"/>
          <w:color w:val="1a1a1a"/>
          <w:sz w:val="18"/>
          <w:szCs w:val="18"/>
        </w:rPr>
        <w:t xml:space="preserve">    branches:</w:t>
      </w:r>
    </w:p>
    <w:p>
      <w:pPr>
        <w:shd w:fill="f0f0f0" w:color="f0f0f0" w:val="solid"/>
        <w:spacing w:after="60" w:before="60"/>
        <w:ind w:left="360"/>
      </w:pPr>
      <w:r>
        <w:rPr>
          <w:rFonts w:ascii="Courier New" w:cs="Courier New" w:eastAsia="Courier New" w:hAnsi="Courier New"/>
          <w:color w:val="1a1a1a"/>
          <w:sz w:val="18"/>
          <w:szCs w:val="18"/>
        </w:rPr>
        <w:t xml:space="preserve">      - main</w:t>
      </w:r>
    </w:p>
    <w:p>
      <w:pPr>
        <w:shd w:fill="f0f0f0" w:color="f0f0f0" w:val="solid"/>
        <w:spacing w:after="60" w:before="60"/>
        <w:ind w:left="360"/>
      </w:pPr>
      <w:r>
        <w:rPr>
          <w:rFonts w:ascii="Courier New" w:cs="Courier New" w:eastAsia="Courier New" w:hAnsi="Courier New"/>
          <w:color w:val="1a1a1a"/>
          <w:sz w:val="18"/>
          <w:szCs w:val="18"/>
        </w:rPr>
        <w:t xml:space="preserve"/>
      </w:r>
    </w:p>
    <w:p>
      <w:pPr>
        <w:shd w:fill="f0f0f0" w:color="f0f0f0" w:val="solid"/>
        <w:spacing w:after="60" w:before="60"/>
        <w:ind w:left="360"/>
      </w:pPr>
      <w:r>
        <w:rPr>
          <w:rFonts w:ascii="Courier New" w:cs="Courier New" w:eastAsia="Courier New" w:hAnsi="Courier New"/>
          <w:color w:val="1a1a1a"/>
          <w:sz w:val="18"/>
          <w:szCs w:val="18"/>
        </w:rPr>
        <w:t xml:space="preserve">jobs:</w:t>
      </w:r>
    </w:p>
    <w:p>
      <w:pPr>
        <w:shd w:fill="f0f0f0" w:color="f0f0f0" w:val="solid"/>
        <w:spacing w:after="60" w:before="60"/>
        <w:ind w:left="360"/>
      </w:pPr>
      <w:r>
        <w:rPr>
          <w:rFonts w:ascii="Courier New" w:cs="Courier New" w:eastAsia="Courier New" w:hAnsi="Courier New"/>
          <w:color w:val="1a1a1a"/>
          <w:sz w:val="18"/>
          <w:szCs w:val="18"/>
        </w:rPr>
        <w:t xml:space="preserve">  deploy:</w:t>
      </w:r>
    </w:p>
    <w:p>
      <w:pPr>
        <w:shd w:fill="f0f0f0" w:color="f0f0f0" w:val="solid"/>
        <w:spacing w:after="60" w:before="60"/>
        <w:ind w:left="360"/>
      </w:pPr>
      <w:r>
        <w:rPr>
          <w:rFonts w:ascii="Courier New" w:cs="Courier New" w:eastAsia="Courier New" w:hAnsi="Courier New"/>
          <w:color w:val="1a1a1a"/>
          <w:sz w:val="18"/>
          <w:szCs w:val="18"/>
        </w:rPr>
        <w:t xml:space="preserve">    runs-on: ubuntu-latest</w:t>
      </w:r>
    </w:p>
    <w:p>
      <w:pPr>
        <w:shd w:fill="f0f0f0" w:color="f0f0f0" w:val="solid"/>
        <w:spacing w:after="60" w:before="60"/>
        <w:ind w:left="360"/>
      </w:pPr>
      <w:r>
        <w:rPr>
          <w:rFonts w:ascii="Courier New" w:cs="Courier New" w:eastAsia="Courier New" w:hAnsi="Courier New"/>
          <w:color w:val="1a1a1a"/>
          <w:sz w:val="18"/>
          <w:szCs w:val="18"/>
        </w:rPr>
        <w:t xml:space="preserve">    steps:</w:t>
      </w:r>
    </w:p>
    <w:p>
      <w:pPr>
        <w:shd w:fill="f0f0f0" w:color="f0f0f0" w:val="solid"/>
        <w:spacing w:after="60" w:before="60"/>
        <w:ind w:left="360"/>
      </w:pPr>
      <w:r>
        <w:rPr>
          <w:rFonts w:ascii="Courier New" w:cs="Courier New" w:eastAsia="Courier New" w:hAnsi="Courier New"/>
          <w:color w:val="1a1a1a"/>
          <w:sz w:val="18"/>
          <w:szCs w:val="18"/>
        </w:rPr>
        <w:t xml:space="preserve">      - name: SSH into EC2 and deploy</w:t>
      </w:r>
    </w:p>
    <w:p>
      <w:pPr>
        <w:shd w:fill="f0f0f0" w:color="f0f0f0" w:val="solid"/>
        <w:spacing w:after="60" w:before="60"/>
        <w:ind w:left="360"/>
      </w:pPr>
      <w:r>
        <w:rPr>
          <w:rFonts w:ascii="Courier New" w:cs="Courier New" w:eastAsia="Courier New" w:hAnsi="Courier New"/>
          <w:color w:val="1a1a1a"/>
          <w:sz w:val="18"/>
          <w:szCs w:val="18"/>
        </w:rPr>
        <w:t xml:space="preserve">        uses: appleboy/ssh-action@v1.0.0</w:t>
      </w:r>
    </w:p>
    <w:p>
      <w:pPr>
        <w:shd w:fill="f0f0f0" w:color="f0f0f0" w:val="solid"/>
        <w:spacing w:after="60" w:before="60"/>
        <w:ind w:left="360"/>
      </w:pPr>
      <w:r>
        <w:rPr>
          <w:rFonts w:ascii="Courier New" w:cs="Courier New" w:eastAsia="Courier New" w:hAnsi="Courier New"/>
          <w:color w:val="1a1a1a"/>
          <w:sz w:val="18"/>
          <w:szCs w:val="18"/>
        </w:rPr>
        <w:t xml:space="preserve">        with:</w:t>
      </w:r>
    </w:p>
    <w:p>
      <w:pPr>
        <w:shd w:fill="f0f0f0" w:color="f0f0f0" w:val="solid"/>
        <w:spacing w:after="60" w:before="60"/>
        <w:ind w:left="360"/>
      </w:pPr>
      <w:r>
        <w:rPr>
          <w:rFonts w:ascii="Courier New" w:cs="Courier New" w:eastAsia="Courier New" w:hAnsi="Courier New"/>
          <w:color w:val="1a1a1a"/>
          <w:sz w:val="18"/>
          <w:szCs w:val="18"/>
        </w:rPr>
        <w:t xml:space="preserve">          host: ${{ secrets.EC2_HOST }}</w:t>
      </w:r>
    </w:p>
    <w:p>
      <w:pPr>
        <w:shd w:fill="f0f0f0" w:color="f0f0f0" w:val="solid"/>
        <w:spacing w:after="60" w:before="60"/>
        <w:ind w:left="360"/>
      </w:pPr>
      <w:r>
        <w:rPr>
          <w:rFonts w:ascii="Courier New" w:cs="Courier New" w:eastAsia="Courier New" w:hAnsi="Courier New"/>
          <w:color w:val="1a1a1a"/>
          <w:sz w:val="18"/>
          <w:szCs w:val="18"/>
        </w:rPr>
        <w:t xml:space="preserve">          username: ${{ secrets.EC2_USER }}</w:t>
      </w:r>
    </w:p>
    <w:p>
      <w:pPr>
        <w:shd w:fill="f0f0f0" w:color="f0f0f0" w:val="solid"/>
        <w:spacing w:after="60" w:before="60"/>
        <w:ind w:left="360"/>
      </w:pPr>
      <w:r>
        <w:rPr>
          <w:rFonts w:ascii="Courier New" w:cs="Courier New" w:eastAsia="Courier New" w:hAnsi="Courier New"/>
          <w:color w:val="1a1a1a"/>
          <w:sz w:val="18"/>
          <w:szCs w:val="18"/>
        </w:rPr>
        <w:t xml:space="preserve">          key: ${{ secrets.EC2_SSH_KEY }}</w:t>
      </w:r>
    </w:p>
    <w:p>
      <w:pPr>
        <w:shd w:fill="f0f0f0" w:color="f0f0f0" w:val="solid"/>
        <w:spacing w:after="60" w:before="60"/>
        <w:ind w:left="360"/>
      </w:pPr>
      <w:r>
        <w:rPr>
          <w:rFonts w:ascii="Courier New" w:cs="Courier New" w:eastAsia="Courier New" w:hAnsi="Courier New"/>
          <w:color w:val="1a1a1a"/>
          <w:sz w:val="18"/>
          <w:szCs w:val="18"/>
        </w:rPr>
        <w:t xml:space="preserve">          script: |</w:t>
      </w:r>
    </w:p>
    <w:p>
      <w:pPr>
        <w:shd w:fill="f0f0f0" w:color="f0f0f0" w:val="solid"/>
        <w:spacing w:after="60" w:before="60"/>
        <w:ind w:left="360"/>
      </w:pPr>
      <w:r>
        <w:rPr>
          <w:rFonts w:ascii="Courier New" w:cs="Courier New" w:eastAsia="Courier New" w:hAnsi="Courier New"/>
          <w:color w:val="1a1a1a"/>
          <w:sz w:val="18"/>
          <w:szCs w:val="18"/>
        </w:rPr>
        <w:t xml:space="preserve">            set -e</w:t>
      </w:r>
    </w:p>
    <w:p>
      <w:pPr>
        <w:shd w:fill="f0f0f0" w:color="f0f0f0" w:val="solid"/>
        <w:spacing w:after="60" w:before="60"/>
        <w:ind w:left="360"/>
      </w:pPr>
      <w:r>
        <w:rPr>
          <w:rFonts w:ascii="Courier New" w:cs="Courier New" w:eastAsia="Courier New" w:hAnsi="Courier New"/>
          <w:color w:val="1a1a1a"/>
          <w:sz w:val="18"/>
          <w:szCs w:val="18"/>
        </w:rPr>
        <w:t xml:space="preserve">            cd /home/ec2-user/aws-capstone-project</w:t>
      </w:r>
    </w:p>
    <w:p>
      <w:pPr>
        <w:shd w:fill="f0f0f0" w:color="f0f0f0" w:val="solid"/>
        <w:spacing w:after="60" w:before="60"/>
        <w:ind w:left="360"/>
      </w:pPr>
      <w:r>
        <w:rPr>
          <w:rFonts w:ascii="Courier New" w:cs="Courier New" w:eastAsia="Courier New" w:hAnsi="Courier New"/>
          <w:color w:val="1a1a1a"/>
          <w:sz w:val="18"/>
          <w:szCs w:val="18"/>
        </w:rPr>
        <w:t xml:space="preserve">            git pull origin main</w:t>
      </w:r>
    </w:p>
    <w:p>
      <w:pPr>
        <w:shd w:fill="f0f0f0" w:color="f0f0f0" w:val="solid"/>
        <w:spacing w:after="60" w:before="60"/>
        <w:ind w:left="360"/>
      </w:pPr>
      <w:r>
        <w:rPr>
          <w:rFonts w:ascii="Courier New" w:cs="Courier New" w:eastAsia="Courier New" w:hAnsi="Courier New"/>
          <w:color w:val="1a1a1a"/>
          <w:sz w:val="18"/>
          <w:szCs w:val="18"/>
        </w:rPr>
        <w:t xml:space="preserve">            sudo cp -r app/* /var/www/study-planner/</w:t>
      </w:r>
    </w:p>
    <w:p>
      <w:pPr>
        <w:shd w:fill="f0f0f0" w:color="f0f0f0" w:val="solid"/>
        <w:spacing w:after="60" w:before="60"/>
        <w:ind w:left="360"/>
      </w:pPr>
      <w:r>
        <w:rPr>
          <w:rFonts w:ascii="Courier New" w:cs="Courier New" w:eastAsia="Courier New" w:hAnsi="Courier New"/>
          <w:color w:val="1a1a1a"/>
          <w:sz w:val="18"/>
          <w:szCs w:val="18"/>
        </w:rPr>
        <w:t xml:space="preserve">            sudo chown -R nginx:nginx /var/www/study-planner</w:t>
      </w:r>
    </w:p>
    <w:p>
      <w:pPr>
        <w:shd w:fill="f0f0f0" w:color="f0f0f0" w:val="solid"/>
        <w:spacing w:after="60" w:before="60"/>
        <w:ind w:left="360"/>
      </w:pPr>
      <w:r>
        <w:rPr>
          <w:rFonts w:ascii="Courier New" w:cs="Courier New" w:eastAsia="Courier New" w:hAnsi="Courier New"/>
          <w:color w:val="1a1a1a"/>
          <w:sz w:val="18"/>
          <w:szCs w:val="18"/>
        </w:rPr>
        <w:t xml:space="preserve">            sudo nginx -t</w:t>
      </w:r>
    </w:p>
    <w:p>
      <w:pPr>
        <w:shd w:fill="f0f0f0" w:color="f0f0f0" w:val="solid"/>
        <w:spacing w:after="60" w:before="60"/>
        <w:ind w:left="360"/>
      </w:pPr>
      <w:r>
        <w:rPr>
          <w:rFonts w:ascii="Courier New" w:cs="Courier New" w:eastAsia="Courier New" w:hAnsi="Courier New"/>
          <w:color w:val="1a1a1a"/>
          <w:sz w:val="18"/>
          <w:szCs w:val="18"/>
        </w:rPr>
        <w:t xml:space="preserve">            sudo systemctl reload nginx</w:t>
      </w:r>
    </w:p>
    <w:p>
      <w:pPr>
        <w:shd w:fill="f0f0f0" w:color="f0f0f0" w:val="solid"/>
        <w:spacing w:after="60" w:before="60"/>
        <w:ind w:left="360"/>
      </w:pPr>
      <w:r>
        <w:rPr>
          <w:rFonts w:ascii="Courier New" w:cs="Courier New" w:eastAsia="Courier New" w:hAnsi="Courier New"/>
          <w:color w:val="1a1a1a"/>
          <w:sz w:val="18"/>
          <w:szCs w:val="18"/>
        </w:rPr>
        <w:t xml:space="preserve">            echo "Deployment complete."</w:t>
      </w:r>
    </w:p>
    <w:p>
      <w:pPr>
        <w:pStyle w:val="Heading2"/>
        <w:spacing w:after="100" w:before="320"/>
      </w:pPr>
      <w:r>
        <w:t xml:space="preserve">deploy.yml on GitHub</w:t>
      </w: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deploy.yml file as viewed on GitHub.</w:t>
      </w:r>
    </w:p>
    <w:p>
      <w:pPr>
        <w:pStyle w:val="Heading2"/>
        <w:spacing w:after="100" w:before="320"/>
      </w:pPr>
      <w:r>
        <w:t xml:space="preserve">GitHub Actions Workflow Runs</w:t>
      </w: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GitHub Actions tab showing the workflow.</w:t>
      </w: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List of workflow runs triggered by pushes to main.</w:t>
      </w:r>
    </w:p>
    <w:p>
      <w:pPr>
        <w:pStyle w:val="Heading2"/>
        <w:spacing w:after="100" w:before="320"/>
      </w:pPr>
      <w:r>
        <w:t xml:space="preserve">GitHub Repository Secrets</w:t>
      </w:r>
    </w:p>
    <w:p>
      <w:pPr>
        <w:spacing w:after="100"/>
      </w:pPr>
      <w:r>
        <w:rPr>
          <w:sz w:val="22"/>
          <w:szCs w:val="22"/>
        </w:rPr>
        <w:t xml:space="preserve">Three repository secrets are required for the workflow to SSH into EC2:</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Mar>
              <w:top w:type="dxa" w:w="60"/>
              <w:left w:type="dxa" w:w="120"/>
              <w:bottom w:type="dxa" w:w="60"/>
              <w:right w:type="dxa" w:w="120"/>
            </w:tcMar>
          </w:tcPr>
          <w:p>
            <w:r>
              <w:rPr>
                <w:sz w:val="20"/>
                <w:szCs w:val="20"/>
              </w:rPr>
              <w:t xml:space="preserve">Secret Name</w:t>
            </w:r>
          </w:p>
        </w:tc>
        <w:tc>
          <w:tcPr>
            <w:tcMar>
              <w:top w:type="dxa" w:w="60"/>
              <w:left w:type="dxa" w:w="120"/>
              <w:bottom w:type="dxa" w:w="60"/>
              <w:right w:type="dxa" w:w="120"/>
            </w:tcMar>
          </w:tcPr>
          <w:p>
            <w:r>
              <w:rPr>
                <w:sz w:val="20"/>
                <w:szCs w:val="20"/>
              </w:rPr>
              <w:t xml:space="preserve">Description</w:t>
            </w:r>
          </w:p>
        </w:tc>
      </w:tr>
      <w:tr>
        <w:tc>
          <w:tcPr>
            <w:tcMar>
              <w:top w:type="dxa" w:w="60"/>
              <w:left w:type="dxa" w:w="120"/>
              <w:bottom w:type="dxa" w:w="60"/>
              <w:right w:type="dxa" w:w="120"/>
            </w:tcMar>
          </w:tcPr>
          <w:p>
            <w:r>
              <w:rPr>
                <w:sz w:val="20"/>
                <w:szCs w:val="20"/>
              </w:rPr>
              <w:t xml:space="preserve">EC2_HOST</w:t>
            </w:r>
          </w:p>
        </w:tc>
        <w:tc>
          <w:tcPr>
            <w:tcMar>
              <w:top w:type="dxa" w:w="60"/>
              <w:left w:type="dxa" w:w="120"/>
              <w:bottom w:type="dxa" w:w="60"/>
              <w:right w:type="dxa" w:w="120"/>
            </w:tcMar>
          </w:tcPr>
          <w:p>
            <w:r>
              <w:rPr>
                <w:sz w:val="20"/>
                <w:szCs w:val="20"/>
              </w:rPr>
              <w:t xml:space="preserve">EC2 Public IP — 3.237.34.20</w:t>
            </w:r>
          </w:p>
        </w:tc>
      </w:tr>
      <w:tr>
        <w:tc>
          <w:tcPr>
            <w:tcMar>
              <w:top w:type="dxa" w:w="60"/>
              <w:left w:type="dxa" w:w="120"/>
              <w:bottom w:type="dxa" w:w="60"/>
              <w:right w:type="dxa" w:w="120"/>
            </w:tcMar>
          </w:tcPr>
          <w:p>
            <w:r>
              <w:rPr>
                <w:sz w:val="20"/>
                <w:szCs w:val="20"/>
              </w:rPr>
              <w:t xml:space="preserve">EC2_USER</w:t>
            </w:r>
          </w:p>
        </w:tc>
        <w:tc>
          <w:tcPr>
            <w:tcMar>
              <w:top w:type="dxa" w:w="60"/>
              <w:left w:type="dxa" w:w="120"/>
              <w:bottom w:type="dxa" w:w="60"/>
              <w:right w:type="dxa" w:w="120"/>
            </w:tcMar>
          </w:tcPr>
          <w:p>
            <w:r>
              <w:rPr>
                <w:sz w:val="20"/>
                <w:szCs w:val="20"/>
              </w:rPr>
              <w:t xml:space="preserve">SSH username — ec2-user</w:t>
            </w:r>
          </w:p>
        </w:tc>
      </w:tr>
      <w:tr>
        <w:tc>
          <w:tcPr>
            <w:tcMar>
              <w:top w:type="dxa" w:w="60"/>
              <w:left w:type="dxa" w:w="120"/>
              <w:bottom w:type="dxa" w:w="60"/>
              <w:right w:type="dxa" w:w="120"/>
            </w:tcMar>
          </w:tcPr>
          <w:p>
            <w:r>
              <w:rPr>
                <w:sz w:val="20"/>
                <w:szCs w:val="20"/>
              </w:rPr>
              <w:t xml:space="preserve">EC2_SSH_KEY</w:t>
            </w:r>
          </w:p>
        </w:tc>
        <w:tc>
          <w:tcPr>
            <w:tcMar>
              <w:top w:type="dxa" w:w="60"/>
              <w:left w:type="dxa" w:w="120"/>
              <w:bottom w:type="dxa" w:w="60"/>
              <w:right w:type="dxa" w:w="120"/>
            </w:tcMar>
          </w:tcPr>
          <w:p>
            <w:r>
              <w:rPr>
                <w:sz w:val="20"/>
                <w:szCs w:val="20"/>
              </w:rPr>
              <w:t xml:space="preserve">Full contents of the SSH private key (.pem)</w:t>
            </w:r>
          </w:p>
        </w:tc>
      </w:tr>
    </w:tbl>
    <w:p>
      <w:pPr>
        <w:spacing w:after="120"/>
      </w:pP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EC2_HOST, EC2_USER, and EC2_SSH_KEY configured as Actions secrets.</w:t>
      </w:r>
    </w:p>
    <w:p>
      <w:pPr>
        <w:pStyle w:val="Heading2"/>
        <w:spacing w:after="100" w:before="320"/>
      </w:pPr>
      <w:r>
        <w:t xml:space="preserve">Bugs Fixed in Original deploy.yml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Mar>
              <w:top w:type="dxa" w:w="60"/>
              <w:left w:type="dxa" w:w="120"/>
              <w:bottom w:type="dxa" w:w="60"/>
              <w:right w:type="dxa" w:w="120"/>
            </w:tcMar>
          </w:tcPr>
          <w:p>
            <w:r>
              <w:rPr>
                <w:sz w:val="20"/>
                <w:szCs w:val="20"/>
              </w:rPr>
              <w:t xml:space="preserve">Bug</w:t>
            </w:r>
          </w:p>
        </w:tc>
        <w:tc>
          <w:tcPr>
            <w:tcMar>
              <w:top w:type="dxa" w:w="60"/>
              <w:left w:type="dxa" w:w="120"/>
              <w:bottom w:type="dxa" w:w="60"/>
              <w:right w:type="dxa" w:w="120"/>
            </w:tcMar>
          </w:tcPr>
          <w:p>
            <w:r>
              <w:rPr>
                <w:sz w:val="20"/>
                <w:szCs w:val="20"/>
              </w:rPr>
              <w:t xml:space="preserve">Fix Applied</w:t>
            </w:r>
          </w:p>
        </w:tc>
      </w:tr>
      <w:tr>
        <w:tc>
          <w:tcPr>
            <w:tcMar>
              <w:top w:type="dxa" w:w="60"/>
              <w:left w:type="dxa" w:w="120"/>
              <w:bottom w:type="dxa" w:w="60"/>
              <w:right w:type="dxa" w:w="120"/>
            </w:tcMar>
          </w:tcPr>
          <w:p>
            <w:r>
              <w:rPr>
                <w:sz w:val="20"/>
                <w:szCs w:val="20"/>
              </w:rPr>
              <w:t xml:space="preserve">on: and jobs: had 3 leading spaces — invalid YAML</w:t>
            </w:r>
          </w:p>
        </w:tc>
        <w:tc>
          <w:tcPr>
            <w:tcMar>
              <w:top w:type="dxa" w:w="60"/>
              <w:left w:type="dxa" w:w="120"/>
              <w:bottom w:type="dxa" w:w="60"/>
              <w:right w:type="dxa" w:w="120"/>
            </w:tcMar>
          </w:tcPr>
          <w:p>
            <w:r>
              <w:rPr>
                <w:sz w:val="20"/>
                <w:szCs w:val="20"/>
              </w:rPr>
              <w:t xml:space="preserve">Fixed to column-0 alignment</w:t>
            </w:r>
          </w:p>
        </w:tc>
      </w:tr>
      <w:tr>
        <w:tc>
          <w:tcPr>
            <w:tcMar>
              <w:top w:type="dxa" w:w="60"/>
              <w:left w:type="dxa" w:w="120"/>
              <w:bottom w:type="dxa" w:w="60"/>
              <w:right w:type="dxa" w:w="120"/>
            </w:tcMar>
          </w:tcPr>
          <w:p>
            <w:r>
              <w:rPr>
                <w:sz w:val="20"/>
                <w:szCs w:val="20"/>
              </w:rPr>
              <w:t xml:space="preserve">Deploy path 'your-app-folder' was a placeholder</w:t>
            </w:r>
          </w:p>
        </w:tc>
        <w:tc>
          <w:tcPr>
            <w:tcMar>
              <w:top w:type="dxa" w:w="60"/>
              <w:left w:type="dxa" w:w="120"/>
              <w:bottom w:type="dxa" w:w="60"/>
              <w:right w:type="dxa" w:w="120"/>
            </w:tcMar>
          </w:tcPr>
          <w:p>
            <w:r>
              <w:rPr>
                <w:sz w:val="20"/>
                <w:szCs w:val="20"/>
              </w:rPr>
              <w:t xml:space="preserve">Changed to /home/ec2-user/aws-capstone-project</w:t>
            </w:r>
          </w:p>
        </w:tc>
      </w:tr>
      <w:tr>
        <w:tc>
          <w:tcPr>
            <w:tcMar>
              <w:top w:type="dxa" w:w="60"/>
              <w:left w:type="dxa" w:w="120"/>
              <w:bottom w:type="dxa" w:w="60"/>
              <w:right w:type="dxa" w:w="120"/>
            </w:tcMar>
          </w:tcPr>
          <w:p>
            <w:r>
              <w:rPr>
                <w:sz w:val="20"/>
                <w:szCs w:val="20"/>
              </w:rPr>
              <w:t xml:space="preserve">npm install + pm2 restart — wrong for static Nginx site</w:t>
            </w:r>
          </w:p>
        </w:tc>
        <w:tc>
          <w:tcPr>
            <w:tcMar>
              <w:top w:type="dxa" w:w="60"/>
              <w:left w:type="dxa" w:w="120"/>
              <w:bottom w:type="dxa" w:w="60"/>
              <w:right w:type="dxa" w:w="120"/>
            </w:tcMar>
          </w:tcPr>
          <w:p>
            <w:r>
              <w:rPr>
                <w:sz w:val="20"/>
                <w:szCs w:val="20"/>
              </w:rPr>
              <w:t xml:space="preserve">Replaced with cp, chown, nginx -t, systemctl reload</w:t>
            </w:r>
          </w:p>
        </w:tc>
      </w:tr>
    </w:tbl>
    <w:p>
      <w:r>
        <w:br w:type="page"/>
      </w:r>
    </w:p>
    <w:p>
      <w:pPr>
        <w:pStyle w:val="Heading1"/>
        <w:spacing w:after="120" w:before="400"/>
      </w:pPr>
      <w:r>
        <w:t xml:space="preserve">Task 2 — Git Installation &amp; Repository Clone on EC2</w:t>
      </w:r>
    </w:p>
    <w:p>
      <w:pPr>
        <w:spacing w:after="100"/>
      </w:pPr>
      <w:r>
        <w:rPr>
          <w:sz w:val="22"/>
          <w:szCs w:val="22"/>
        </w:rPr>
        <w:t xml:space="preserve">Git was not pre-installed on the Amazon Linux 2023 instance. It was installed and the GitHub repository was cloned to enable git pull during CI/CD deployments.</w:t>
      </w:r>
    </w:p>
    <w:p>
      <w:pPr>
        <w:pStyle w:val="Heading2"/>
        <w:spacing w:after="100" w:before="320"/>
      </w:pPr>
      <w:r>
        <w:t xml:space="preserve">Commands Run on EC2</w:t>
      </w:r>
    </w:p>
    <w:p>
      <w:pPr>
        <w:shd w:fill="f0f0f0" w:color="f0f0f0" w:val="solid"/>
        <w:spacing w:after="60" w:before="60"/>
        <w:ind w:left="360"/>
      </w:pPr>
      <w:r>
        <w:rPr>
          <w:rFonts w:ascii="Courier New" w:cs="Courier New" w:eastAsia="Courier New" w:hAnsi="Courier New"/>
          <w:color w:val="1a1a1a"/>
          <w:sz w:val="18"/>
          <w:szCs w:val="18"/>
        </w:rPr>
        <w:t xml:space="preserve"># Install Git</w:t>
      </w:r>
    </w:p>
    <w:p>
      <w:pPr>
        <w:shd w:fill="f0f0f0" w:color="f0f0f0" w:val="solid"/>
        <w:spacing w:after="60" w:before="60"/>
        <w:ind w:left="360"/>
      </w:pPr>
      <w:r>
        <w:rPr>
          <w:rFonts w:ascii="Courier New" w:cs="Courier New" w:eastAsia="Courier New" w:hAnsi="Courier New"/>
          <w:color w:val="1a1a1a"/>
          <w:sz w:val="18"/>
          <w:szCs w:val="18"/>
        </w:rPr>
        <w:t xml:space="preserve">sudo dnf install -y git</w:t>
      </w:r>
    </w:p>
    <w:p>
      <w:pPr>
        <w:shd w:fill="f0f0f0" w:color="f0f0f0" w:val="solid"/>
        <w:spacing w:after="60" w:before="60"/>
        <w:ind w:left="360"/>
      </w:pPr>
      <w:r>
        <w:rPr>
          <w:rFonts w:ascii="Courier New" w:cs="Courier New" w:eastAsia="Courier New" w:hAnsi="Courier New"/>
          <w:color w:val="1a1a1a"/>
          <w:sz w:val="18"/>
          <w:szCs w:val="18"/>
        </w:rPr>
        <w:t xml:space="preserve">git --version  # git version 2.50.1</w:t>
      </w:r>
    </w:p>
    <w:p>
      <w:pPr>
        <w:shd w:fill="f0f0f0" w:color="f0f0f0" w:val="solid"/>
        <w:spacing w:after="60" w:before="60"/>
        <w:ind w:left="360"/>
      </w:pPr>
      <w:r>
        <w:rPr>
          <w:rFonts w:ascii="Courier New" w:cs="Courier New" w:eastAsia="Courier New" w:hAnsi="Courier New"/>
          <w:color w:val="1a1a1a"/>
          <w:sz w:val="18"/>
          <w:szCs w:val="18"/>
        </w:rPr>
        <w:t xml:space="preserve"/>
      </w:r>
    </w:p>
    <w:p>
      <w:pPr>
        <w:shd w:fill="f0f0f0" w:color="f0f0f0" w:val="solid"/>
        <w:spacing w:after="60" w:before="60"/>
        <w:ind w:left="360"/>
      </w:pPr>
      <w:r>
        <w:rPr>
          <w:rFonts w:ascii="Courier New" w:cs="Courier New" w:eastAsia="Courier New" w:hAnsi="Courier New"/>
          <w:color w:val="1a1a1a"/>
          <w:sz w:val="18"/>
          <w:szCs w:val="18"/>
        </w:rPr>
        <w:t xml:space="preserve"># Clone the repository</w:t>
      </w:r>
    </w:p>
    <w:p>
      <w:pPr>
        <w:shd w:fill="f0f0f0" w:color="f0f0f0" w:val="solid"/>
        <w:spacing w:after="60" w:before="60"/>
        <w:ind w:left="360"/>
      </w:pPr>
      <w:r>
        <w:rPr>
          <w:rFonts w:ascii="Courier New" w:cs="Courier New" w:eastAsia="Courier New" w:hAnsi="Courier New"/>
          <w:color w:val="1a1a1a"/>
          <w:sz w:val="18"/>
          <w:szCs w:val="18"/>
        </w:rPr>
        <w:t xml:space="preserve">git clone https://github.com/GeekKwame/aws-capstone-project.git \</w:t>
      </w:r>
    </w:p>
    <w:p>
      <w:pPr>
        <w:shd w:fill="f0f0f0" w:color="f0f0f0" w:val="solid"/>
        <w:spacing w:after="60" w:before="60"/>
        <w:ind w:left="360"/>
      </w:pPr>
      <w:r>
        <w:rPr>
          <w:rFonts w:ascii="Courier New" w:cs="Courier New" w:eastAsia="Courier New" w:hAnsi="Courier New"/>
          <w:color w:val="1a1a1a"/>
          <w:sz w:val="18"/>
          <w:szCs w:val="18"/>
        </w:rPr>
        <w:t xml:space="preserve">  /home/ec2-user/aws-capstone-project</w:t>
      </w:r>
    </w:p>
    <w:p>
      <w:pPr>
        <w:pStyle w:val="Heading2"/>
        <w:spacing w:after="100" w:before="320"/>
      </w:pPr>
      <w:r>
        <w:t xml:space="preserve">Verification</w:t>
      </w:r>
    </w:p>
    <w:p>
      <w:pPr>
        <w:shd w:fill="f0f0f0" w:color="f0f0f0" w:val="solid"/>
        <w:spacing w:after="60" w:before="60"/>
        <w:ind w:left="360"/>
      </w:pPr>
      <w:r>
        <w:rPr>
          <w:rFonts w:ascii="Courier New" w:cs="Courier New" w:eastAsia="Courier New" w:hAnsi="Courier New"/>
          <w:color w:val="1a1a1a"/>
          <w:sz w:val="18"/>
          <w:szCs w:val="18"/>
        </w:rPr>
        <w:t xml:space="preserve">--- Repo app files ---</w:t>
      </w:r>
    </w:p>
    <w:p>
      <w:pPr>
        <w:shd w:fill="f0f0f0" w:color="f0f0f0" w:val="solid"/>
        <w:spacing w:after="60" w:before="60"/>
        <w:ind w:left="360"/>
      </w:pPr>
      <w:r>
        <w:rPr>
          <w:rFonts w:ascii="Courier New" w:cs="Courier New" w:eastAsia="Courier New" w:hAnsi="Courier New"/>
          <w:color w:val="1a1a1a"/>
          <w:sz w:val="18"/>
          <w:szCs w:val="18"/>
        </w:rPr>
        <w:t xml:space="preserve">css  health.html  index.html  js</w:t>
      </w:r>
    </w:p>
    <w:p>
      <w:pPr>
        <w:shd w:fill="f0f0f0" w:color="f0f0f0" w:val="solid"/>
        <w:spacing w:after="60" w:before="60"/>
        <w:ind w:left="360"/>
      </w:pPr>
      <w:r>
        <w:rPr>
          <w:rFonts w:ascii="Courier New" w:cs="Courier New" w:eastAsia="Courier New" w:hAnsi="Courier New"/>
          <w:color w:val="1a1a1a"/>
          <w:sz w:val="18"/>
          <w:szCs w:val="18"/>
        </w:rPr>
        <w:t xml:space="preserve"/>
      </w:r>
    </w:p>
    <w:p>
      <w:pPr>
        <w:shd w:fill="f0f0f0" w:color="f0f0f0" w:val="solid"/>
        <w:spacing w:after="60" w:before="60"/>
        <w:ind w:left="360"/>
      </w:pPr>
      <w:r>
        <w:rPr>
          <w:rFonts w:ascii="Courier New" w:cs="Courier New" w:eastAsia="Courier New" w:hAnsi="Courier New"/>
          <w:color w:val="1a1a1a"/>
          <w:sz w:val="18"/>
          <w:szCs w:val="18"/>
        </w:rPr>
        <w:t xml:space="preserve">--- Nginx web root ---</w:t>
      </w:r>
    </w:p>
    <w:p>
      <w:pPr>
        <w:shd w:fill="f0f0f0" w:color="f0f0f0" w:val="solid"/>
        <w:spacing w:after="60" w:before="60"/>
        <w:ind w:left="360"/>
      </w:pPr>
      <w:r>
        <w:rPr>
          <w:rFonts w:ascii="Courier New" w:cs="Courier New" w:eastAsia="Courier New" w:hAnsi="Courier New"/>
          <w:color w:val="1a1a1a"/>
          <w:sz w:val="18"/>
          <w:szCs w:val="18"/>
        </w:rPr>
        <w:t xml:space="preserve">css  health.html  index.html  js</w:t>
      </w:r>
    </w:p>
    <w:p>
      <w:pPr>
        <w:spacing w:after="100"/>
      </w:pPr>
      <w:r>
        <w:rPr>
          <w:sz w:val="22"/>
          <w:szCs w:val="22"/>
        </w:rPr>
        <w:t xml:space="preserve">Both directories match, confirming the deploy script will copy the correct files on future pushes.</w:t>
      </w:r>
    </w:p>
    <w:p>
      <w:r>
        <w:br w:type="page"/>
      </w:r>
    </w:p>
    <w:p>
      <w:pPr>
        <w:pStyle w:val="Heading1"/>
        <w:spacing w:after="120" w:before="400"/>
      </w:pPr>
      <w:r>
        <w:t xml:space="preserve">Task 3 — CloudWatch Alarms</w:t>
      </w:r>
    </w:p>
    <w:p>
      <w:pPr>
        <w:spacing w:after="100"/>
      </w:pPr>
      <w:r>
        <w:rPr>
          <w:sz w:val="22"/>
          <w:szCs w:val="22"/>
        </w:rPr>
        <w:t xml:space="preserve">CloudWatch Alarms were set up to monitor infrastructure health and alert the team via email when the EC2 instance is under heavy load or the ALB starts returning HTTP 5xx errors.</w:t>
      </w:r>
    </w:p>
    <w:p>
      <w:pPr>
        <w:pStyle w:val="Heading2"/>
        <w:spacing w:after="100" w:before="320"/>
      </w:pPr>
      <w:r>
        <w:t xml:space="preserve">1. EC2 CPU Utilization Alarm (EC2-High-CPU)</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Mar>
              <w:top w:type="dxa" w:w="60"/>
              <w:left w:type="dxa" w:w="120"/>
              <w:bottom w:type="dxa" w:w="60"/>
              <w:right w:type="dxa" w:w="120"/>
            </w:tcMar>
          </w:tcPr>
          <w:p>
            <w:r>
              <w:rPr>
                <w:sz w:val="20"/>
                <w:szCs w:val="20"/>
              </w:rPr>
              <w:t xml:space="preserve">Property</w:t>
            </w:r>
          </w:p>
        </w:tc>
        <w:tc>
          <w:tcPr>
            <w:tcMar>
              <w:top w:type="dxa" w:w="60"/>
              <w:left w:type="dxa" w:w="120"/>
              <w:bottom w:type="dxa" w:w="60"/>
              <w:right w:type="dxa" w:w="120"/>
            </w:tcMar>
          </w:tcPr>
          <w:p>
            <w:r>
              <w:rPr>
                <w:sz w:val="20"/>
                <w:szCs w:val="20"/>
              </w:rPr>
              <w:t xml:space="preserve">Value</w:t>
            </w:r>
          </w:p>
        </w:tc>
      </w:tr>
      <w:tr>
        <w:tc>
          <w:tcPr>
            <w:tcMar>
              <w:top w:type="dxa" w:w="60"/>
              <w:left w:type="dxa" w:w="120"/>
              <w:bottom w:type="dxa" w:w="60"/>
              <w:right w:type="dxa" w:w="120"/>
            </w:tcMar>
          </w:tcPr>
          <w:p>
            <w:r>
              <w:rPr>
                <w:sz w:val="20"/>
                <w:szCs w:val="20"/>
              </w:rPr>
              <w:t xml:space="preserve">Metric</w:t>
            </w:r>
          </w:p>
        </w:tc>
        <w:tc>
          <w:tcPr>
            <w:tcMar>
              <w:top w:type="dxa" w:w="60"/>
              <w:left w:type="dxa" w:w="120"/>
              <w:bottom w:type="dxa" w:w="60"/>
              <w:right w:type="dxa" w:w="120"/>
            </w:tcMar>
          </w:tcPr>
          <w:p>
            <w:r>
              <w:rPr>
                <w:sz w:val="20"/>
                <w:szCs w:val="20"/>
              </w:rPr>
              <w:t xml:space="preserve">EC2 &gt; Per-Instance Metrics &gt; CPUUtilization</w:t>
            </w:r>
          </w:p>
        </w:tc>
      </w:tr>
      <w:tr>
        <w:tc>
          <w:tcPr>
            <w:tcMar>
              <w:top w:type="dxa" w:w="60"/>
              <w:left w:type="dxa" w:w="120"/>
              <w:bottom w:type="dxa" w:w="60"/>
              <w:right w:type="dxa" w:w="120"/>
            </w:tcMar>
          </w:tcPr>
          <w:p>
            <w:r>
              <w:rPr>
                <w:sz w:val="20"/>
                <w:szCs w:val="20"/>
              </w:rPr>
              <w:t xml:space="preserve">Threshold</w:t>
            </w:r>
          </w:p>
        </w:tc>
        <w:tc>
          <w:tcPr>
            <w:tcMar>
              <w:top w:type="dxa" w:w="60"/>
              <w:left w:type="dxa" w:w="120"/>
              <w:bottom w:type="dxa" w:w="60"/>
              <w:right w:type="dxa" w:w="120"/>
            </w:tcMar>
          </w:tcPr>
          <w:p>
            <w:r>
              <w:rPr>
                <w:sz w:val="20"/>
                <w:szCs w:val="20"/>
              </w:rPr>
              <w:t xml:space="preserve">Greater than 80%</w:t>
            </w:r>
          </w:p>
        </w:tc>
      </w:tr>
      <w:tr>
        <w:tc>
          <w:tcPr>
            <w:tcMar>
              <w:top w:type="dxa" w:w="60"/>
              <w:left w:type="dxa" w:w="120"/>
              <w:bottom w:type="dxa" w:w="60"/>
              <w:right w:type="dxa" w:w="120"/>
            </w:tcMar>
          </w:tcPr>
          <w:p>
            <w:r>
              <w:rPr>
                <w:sz w:val="20"/>
                <w:szCs w:val="20"/>
              </w:rPr>
              <w:t xml:space="preserve">Evaluation Period</w:t>
            </w:r>
          </w:p>
        </w:tc>
        <w:tc>
          <w:tcPr>
            <w:tcMar>
              <w:top w:type="dxa" w:w="60"/>
              <w:left w:type="dxa" w:w="120"/>
              <w:bottom w:type="dxa" w:w="60"/>
              <w:right w:type="dxa" w:w="120"/>
            </w:tcMar>
          </w:tcPr>
          <w:p>
            <w:r>
              <w:rPr>
                <w:sz w:val="20"/>
                <w:szCs w:val="20"/>
              </w:rPr>
              <w:t xml:space="preserve">3 consecutive periods of 5 minutes</w:t>
            </w:r>
          </w:p>
        </w:tc>
      </w:tr>
      <w:tr>
        <w:tc>
          <w:tcPr>
            <w:tcMar>
              <w:top w:type="dxa" w:w="60"/>
              <w:left w:type="dxa" w:w="120"/>
              <w:bottom w:type="dxa" w:w="60"/>
              <w:right w:type="dxa" w:w="120"/>
            </w:tcMar>
          </w:tcPr>
          <w:p>
            <w:r>
              <w:rPr>
                <w:sz w:val="20"/>
                <w:szCs w:val="20"/>
              </w:rPr>
              <w:t xml:space="preserve">SNS Topic</w:t>
            </w:r>
          </w:p>
        </w:tc>
        <w:tc>
          <w:tcPr>
            <w:tcMar>
              <w:top w:type="dxa" w:w="60"/>
              <w:left w:type="dxa" w:w="120"/>
              <w:bottom w:type="dxa" w:w="60"/>
              <w:right w:type="dxa" w:w="120"/>
            </w:tcMar>
          </w:tcPr>
          <w:p>
            <w:r>
              <w:rPr>
                <w:sz w:val="20"/>
                <w:szCs w:val="20"/>
              </w:rPr>
              <w:t xml:space="preserve">ec2-cpu-alert</w:t>
            </w:r>
          </w:p>
        </w:tc>
      </w:tr>
      <w:tr>
        <w:tc>
          <w:tcPr>
            <w:tcMar>
              <w:top w:type="dxa" w:w="60"/>
              <w:left w:type="dxa" w:w="120"/>
              <w:bottom w:type="dxa" w:w="60"/>
              <w:right w:type="dxa" w:w="120"/>
            </w:tcMar>
          </w:tcPr>
          <w:p>
            <w:r>
              <w:rPr>
                <w:sz w:val="20"/>
                <w:szCs w:val="20"/>
              </w:rPr>
              <w:t xml:space="preserve">Alarm Name</w:t>
            </w:r>
          </w:p>
        </w:tc>
        <w:tc>
          <w:tcPr>
            <w:tcMar>
              <w:top w:type="dxa" w:w="60"/>
              <w:left w:type="dxa" w:w="120"/>
              <w:bottom w:type="dxa" w:w="60"/>
              <w:right w:type="dxa" w:w="120"/>
            </w:tcMar>
          </w:tcPr>
          <w:p>
            <w:r>
              <w:rPr>
                <w:sz w:val="20"/>
                <w:szCs w:val="20"/>
              </w:rPr>
              <w:t xml:space="preserve">EC2-High-CPU</w:t>
            </w:r>
          </w:p>
        </w:tc>
      </w:tr>
    </w:tbl>
    <w:p>
      <w:pPr>
        <w:spacing w:after="120"/>
      </w:pPr>
    </w:p>
    <w:p>
      <w:pPr>
        <w:pStyle w:val="Heading3"/>
        <w:spacing w:after="80" w:before="240"/>
      </w:pPr>
      <w:r>
        <w:t xml:space="preserve">Configuration Steps</w:t>
      </w:r>
    </w:p>
    <w:p>
      <w:pPr>
        <w:pStyle w:val="ListParagraph"/>
        <w:numPr>
          <w:ilvl w:val="0"/>
          <w:numId w:val="1"/>
        </w:numPr>
        <w:spacing w:after="60"/>
      </w:pPr>
      <w:r>
        <w:rPr>
          <w:sz w:val="22"/>
          <w:szCs w:val="22"/>
        </w:rPr>
        <w:t xml:space="preserve">Navigated to CloudWatch → Alarms → Create Alarm.</w:t>
      </w:r>
    </w:p>
    <w:p>
      <w:pPr>
        <w:pStyle w:val="ListParagraph"/>
        <w:numPr>
          <w:ilvl w:val="0"/>
          <w:numId w:val="1"/>
        </w:numPr>
        <w:spacing w:after="60"/>
      </w:pPr>
      <w:r>
        <w:rPr>
          <w:sz w:val="22"/>
          <w:szCs w:val="22"/>
        </w:rPr>
        <w:t xml:space="preserve">Clicked Select metric → EC2 → Per-Instance Metrics → selected CPUUtilization.</w:t>
      </w:r>
    </w:p>
    <w:p>
      <w:pPr>
        <w:pStyle w:val="ListParagraph"/>
        <w:numPr>
          <w:ilvl w:val="0"/>
          <w:numId w:val="1"/>
        </w:numPr>
        <w:spacing w:after="60"/>
      </w:pPr>
      <w:r>
        <w:rPr>
          <w:sz w:val="22"/>
          <w:szCs w:val="22"/>
        </w:rPr>
        <w:t xml:space="preserve">Set threshold type to Static, value to 80.</w:t>
      </w:r>
    </w:p>
    <w:p>
      <w:pPr>
        <w:pStyle w:val="ListParagraph"/>
        <w:numPr>
          <w:ilvl w:val="0"/>
          <w:numId w:val="1"/>
        </w:numPr>
        <w:spacing w:after="60"/>
      </w:pPr>
      <w:r>
        <w:rPr>
          <w:sz w:val="22"/>
          <w:szCs w:val="22"/>
        </w:rPr>
        <w:t xml:space="preserve">Set evaluation periods to 3 out of 3.</w:t>
      </w:r>
    </w:p>
    <w:p>
      <w:pPr>
        <w:pStyle w:val="ListParagraph"/>
        <w:numPr>
          <w:ilvl w:val="0"/>
          <w:numId w:val="1"/>
        </w:numPr>
        <w:spacing w:after="60"/>
      </w:pPr>
      <w:r>
        <w:rPr>
          <w:sz w:val="22"/>
          <w:szCs w:val="22"/>
        </w:rPr>
        <w:t xml:space="preserve">Created new SNS topic ec2-cpu-alert and subscribed the team email.</w:t>
      </w:r>
    </w:p>
    <w:p>
      <w:pPr>
        <w:pStyle w:val="ListParagraph"/>
        <w:numPr>
          <w:ilvl w:val="0"/>
          <w:numId w:val="1"/>
        </w:numPr>
        <w:spacing w:after="60"/>
      </w:pPr>
      <w:r>
        <w:rPr>
          <w:sz w:val="22"/>
          <w:szCs w:val="22"/>
        </w:rPr>
        <w:t xml:space="preserve">Clicked Create alarm and confirmed the email subscription.</w:t>
      </w:r>
    </w:p>
    <w:p>
      <w:pPr>
        <w:pStyle w:val="Heading3"/>
        <w:spacing w:after="80" w:before="240"/>
      </w:pPr>
      <w:r>
        <w:t xml:space="preserve">Screenshots</w:t>
      </w: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Selecting the CPUUtilization metric for the EC2 instance.</w:t>
      </w: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Setting the alarm threshold to &gt;80% for 3 consecutive 5-min periods.</w:t>
      </w: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Configuring SNS email notifications.</w:t>
      </w: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EC2-High-CPU alarm created and listed in the CloudWatch dashboard.</w:t>
      </w:r>
    </w:p>
    <w:p>
      <w:pPr>
        <w:pStyle w:val="Heading2"/>
        <w:spacing w:after="100" w:before="320"/>
      </w:pPr>
      <w:r>
        <w:t xml:space="preserve">2. ALB 5xx Error Rate Alarm (ALB-High-5XX)</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Mar>
              <w:top w:type="dxa" w:w="60"/>
              <w:left w:type="dxa" w:w="120"/>
              <w:bottom w:type="dxa" w:w="60"/>
              <w:right w:type="dxa" w:w="120"/>
            </w:tcMar>
          </w:tcPr>
          <w:p>
            <w:r>
              <w:rPr>
                <w:sz w:val="20"/>
                <w:szCs w:val="20"/>
              </w:rPr>
              <w:t xml:space="preserve">Property</w:t>
            </w:r>
          </w:p>
        </w:tc>
        <w:tc>
          <w:tcPr>
            <w:tcMar>
              <w:top w:type="dxa" w:w="60"/>
              <w:left w:type="dxa" w:w="120"/>
              <w:bottom w:type="dxa" w:w="60"/>
              <w:right w:type="dxa" w:w="120"/>
            </w:tcMar>
          </w:tcPr>
          <w:p>
            <w:r>
              <w:rPr>
                <w:sz w:val="20"/>
                <w:szCs w:val="20"/>
              </w:rPr>
              <w:t xml:space="preserve">Value</w:t>
            </w:r>
          </w:p>
        </w:tc>
      </w:tr>
      <w:tr>
        <w:tc>
          <w:tcPr>
            <w:tcMar>
              <w:top w:type="dxa" w:w="60"/>
              <w:left w:type="dxa" w:w="120"/>
              <w:bottom w:type="dxa" w:w="60"/>
              <w:right w:type="dxa" w:w="120"/>
            </w:tcMar>
          </w:tcPr>
          <w:p>
            <w:r>
              <w:rPr>
                <w:sz w:val="20"/>
                <w:szCs w:val="20"/>
              </w:rPr>
              <w:t xml:space="preserve">Metric</w:t>
            </w:r>
          </w:p>
        </w:tc>
        <w:tc>
          <w:tcPr>
            <w:tcMar>
              <w:top w:type="dxa" w:w="60"/>
              <w:left w:type="dxa" w:w="120"/>
              <w:bottom w:type="dxa" w:w="60"/>
              <w:right w:type="dxa" w:w="120"/>
            </w:tcMar>
          </w:tcPr>
          <w:p>
            <w:r>
              <w:rPr>
                <w:sz w:val="20"/>
                <w:szCs w:val="20"/>
              </w:rPr>
              <w:t xml:space="preserve">ApplicationELB &gt; Per AppELB Metrics</w:t>
            </w:r>
          </w:p>
        </w:tc>
      </w:tr>
      <w:tr>
        <w:tc>
          <w:tcPr>
            <w:tcMar>
              <w:top w:type="dxa" w:w="60"/>
              <w:left w:type="dxa" w:w="120"/>
              <w:bottom w:type="dxa" w:w="60"/>
              <w:right w:type="dxa" w:w="120"/>
            </w:tcMar>
          </w:tcPr>
          <w:p>
            <w:r>
              <w:rPr>
                <w:sz w:val="20"/>
                <w:szCs w:val="20"/>
              </w:rPr>
              <w:t xml:space="preserve">Math Expression</w:t>
            </w:r>
          </w:p>
        </w:tc>
        <w:tc>
          <w:tcPr>
            <w:tcMar>
              <w:top w:type="dxa" w:w="60"/>
              <w:left w:type="dxa" w:w="120"/>
              <w:bottom w:type="dxa" w:w="60"/>
              <w:right w:type="dxa" w:w="120"/>
            </w:tcMar>
          </w:tcPr>
          <w:p>
            <w:r>
              <w:rPr>
                <w:sz w:val="20"/>
                <w:szCs w:val="20"/>
              </w:rPr>
              <w:t xml:space="preserve">e1/m1*100 (HTTPCode_ELB_5XX_Count / RequestCount × 100)</w:t>
            </w:r>
          </w:p>
        </w:tc>
      </w:tr>
      <w:tr>
        <w:tc>
          <w:tcPr>
            <w:tcMar>
              <w:top w:type="dxa" w:w="60"/>
              <w:left w:type="dxa" w:w="120"/>
              <w:bottom w:type="dxa" w:w="60"/>
              <w:right w:type="dxa" w:w="120"/>
            </w:tcMar>
          </w:tcPr>
          <w:p>
            <w:r>
              <w:rPr>
                <w:sz w:val="20"/>
                <w:szCs w:val="20"/>
              </w:rPr>
              <w:t xml:space="preserve">Threshold</w:t>
            </w:r>
          </w:p>
        </w:tc>
        <w:tc>
          <w:tcPr>
            <w:tcMar>
              <w:top w:type="dxa" w:w="60"/>
              <w:left w:type="dxa" w:w="120"/>
              <w:bottom w:type="dxa" w:w="60"/>
              <w:right w:type="dxa" w:w="120"/>
            </w:tcMar>
          </w:tcPr>
          <w:p>
            <w:r>
              <w:rPr>
                <w:sz w:val="20"/>
                <w:szCs w:val="20"/>
              </w:rPr>
              <w:t xml:space="preserve">Greater than 5%</w:t>
            </w:r>
          </w:p>
        </w:tc>
      </w:tr>
      <w:tr>
        <w:tc>
          <w:tcPr>
            <w:tcMar>
              <w:top w:type="dxa" w:w="60"/>
              <w:left w:type="dxa" w:w="120"/>
              <w:bottom w:type="dxa" w:w="60"/>
              <w:right w:type="dxa" w:w="120"/>
            </w:tcMar>
          </w:tcPr>
          <w:p>
            <w:r>
              <w:rPr>
                <w:sz w:val="20"/>
                <w:szCs w:val="20"/>
              </w:rPr>
              <w:t xml:space="preserve">SNS Topic</w:t>
            </w:r>
          </w:p>
        </w:tc>
        <w:tc>
          <w:tcPr>
            <w:tcMar>
              <w:top w:type="dxa" w:w="60"/>
              <w:left w:type="dxa" w:w="120"/>
              <w:bottom w:type="dxa" w:w="60"/>
              <w:right w:type="dxa" w:w="120"/>
            </w:tcMar>
          </w:tcPr>
          <w:p>
            <w:r>
              <w:rPr>
                <w:sz w:val="20"/>
                <w:szCs w:val="20"/>
              </w:rPr>
              <w:t xml:space="preserve">ec2-cpu-alert (existing)</w:t>
            </w:r>
          </w:p>
        </w:tc>
      </w:tr>
      <w:tr>
        <w:tc>
          <w:tcPr>
            <w:tcMar>
              <w:top w:type="dxa" w:w="60"/>
              <w:left w:type="dxa" w:w="120"/>
              <w:bottom w:type="dxa" w:w="60"/>
              <w:right w:type="dxa" w:w="120"/>
            </w:tcMar>
          </w:tcPr>
          <w:p>
            <w:r>
              <w:rPr>
                <w:sz w:val="20"/>
                <w:szCs w:val="20"/>
              </w:rPr>
              <w:t xml:space="preserve">Alarm Name</w:t>
            </w:r>
          </w:p>
        </w:tc>
        <w:tc>
          <w:tcPr>
            <w:tcMar>
              <w:top w:type="dxa" w:w="60"/>
              <w:left w:type="dxa" w:w="120"/>
              <w:bottom w:type="dxa" w:w="60"/>
              <w:right w:type="dxa" w:w="120"/>
            </w:tcMar>
          </w:tcPr>
          <w:p>
            <w:r>
              <w:rPr>
                <w:sz w:val="20"/>
                <w:szCs w:val="20"/>
              </w:rPr>
              <w:t xml:space="preserve">ALB-High-5XX</w:t>
            </w:r>
          </w:p>
        </w:tc>
      </w:tr>
    </w:tbl>
    <w:p>
      <w:pPr>
        <w:spacing w:after="120"/>
      </w:pP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Math expression alarm setup for calculating ALB 5xx error percentage.</w:t>
      </w:r>
    </w:p>
    <w:p>
      <w:r>
        <w:br w:type="page"/>
      </w:r>
    </w:p>
    <w:p>
      <w:pPr>
        <w:pStyle w:val="Heading1"/>
        <w:spacing w:after="120" w:before="400"/>
      </w:pPr>
      <w:r>
        <w:t xml:space="preserve">Task 4 — CloudWatch Logs Agent</w:t>
      </w:r>
    </w:p>
    <w:p>
      <w:pPr>
        <w:spacing w:after="100"/>
      </w:pPr>
      <w:r>
        <w:rPr>
          <w:sz w:val="22"/>
          <w:szCs w:val="22"/>
        </w:rPr>
        <w:t xml:space="preserve">The Amazon CloudWatch Logs Agent was installed and configured on the EC2 instance to stream Nginx logs to AWS CloudWatch with a 7-day retention policy.</w:t>
      </w:r>
    </w:p>
    <w:p>
      <w:pPr>
        <w:pStyle w:val="Heading2"/>
        <w:spacing w:after="100" w:before="320"/>
      </w:pPr>
      <w:r>
        <w:t xml:space="preserve">Installation</w:t>
      </w:r>
    </w:p>
    <w:p>
      <w:pPr>
        <w:shd w:fill="f0f0f0" w:color="f0f0f0" w:val="solid"/>
        <w:spacing w:after="60" w:before="60"/>
        <w:ind w:left="360"/>
      </w:pPr>
      <w:r>
        <w:rPr>
          <w:rFonts w:ascii="Courier New" w:cs="Courier New" w:eastAsia="Courier New" w:hAnsi="Courier New"/>
          <w:color w:val="1a1a1a"/>
          <w:sz w:val="18"/>
          <w:szCs w:val="18"/>
        </w:rPr>
        <w:t xml:space="preserve">sudo yum install amazon-cloudwatch-agent -y</w:t>
      </w: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CloudWatch Agent installed on EC2 (version 1.300066.2-2).</w:t>
      </w:r>
    </w:p>
    <w:p>
      <w:pPr>
        <w:pStyle w:val="Heading2"/>
        <w:spacing w:after="100" w:before="320"/>
      </w:pPr>
      <w:r>
        <w:t xml:space="preserve">Configuration File</w:t>
      </w:r>
    </w:p>
    <w:p>
      <w:pPr>
        <w:spacing w:after="100"/>
      </w:pPr>
      <w:r>
        <w:rPr>
          <w:sz w:val="22"/>
          <w:szCs w:val="22"/>
        </w:rPr>
        <w:t xml:space="preserve">Config file written to: /opt/aws/amazon-cloudwatch-agent/etc/amazon-cloudwatch-agent.json</w:t>
      </w:r>
    </w:p>
    <w:p>
      <w:pPr>
        <w:shd w:fill="f0f0f0" w:color="f0f0f0" w:val="solid"/>
        <w:spacing w:after="60" w:before="60"/>
        <w:ind w:left="360"/>
      </w:pPr>
      <w:r>
        <w:rPr>
          <w:rFonts w:ascii="Courier New" w:cs="Courier New" w:eastAsia="Courier New" w:hAnsi="Courier New"/>
          <w:color w:val="1a1a1a"/>
          <w:sz w:val="18"/>
          <w:szCs w:val="18"/>
        </w:rPr>
        <w:t xml:space="preserve">{"logs":{"logs_collected":{"files":{"collect_list":[</w:t>
      </w:r>
    </w:p>
    <w:p>
      <w:pPr>
        <w:shd w:fill="f0f0f0" w:color="f0f0f0" w:val="solid"/>
        <w:spacing w:after="60" w:before="60"/>
        <w:ind w:left="360"/>
      </w:pPr>
      <w:r>
        <w:rPr>
          <w:rFonts w:ascii="Courier New" w:cs="Courier New" w:eastAsia="Courier New" w:hAnsi="Courier New"/>
          <w:color w:val="1a1a1a"/>
          <w:sz w:val="18"/>
          <w:szCs w:val="18"/>
        </w:rPr>
        <w:t xml:space="preserve">  {"file_path":"/var/log/nginx/access.log",</w:t>
      </w:r>
    </w:p>
    <w:p>
      <w:pPr>
        <w:shd w:fill="f0f0f0" w:color="f0f0f0" w:val="solid"/>
        <w:spacing w:after="60" w:before="60"/>
        <w:ind w:left="360"/>
      </w:pPr>
      <w:r>
        <w:rPr>
          <w:rFonts w:ascii="Courier New" w:cs="Courier New" w:eastAsia="Courier New" w:hAnsi="Courier New"/>
          <w:color w:val="1a1a1a"/>
          <w:sz w:val="18"/>
          <w:szCs w:val="18"/>
        </w:rPr>
        <w:t xml:space="preserve">   "log_group_name":"study-planner-nginx",</w:t>
      </w:r>
    </w:p>
    <w:p>
      <w:pPr>
        <w:shd w:fill="f0f0f0" w:color="f0f0f0" w:val="solid"/>
        <w:spacing w:after="60" w:before="60"/>
        <w:ind w:left="360"/>
      </w:pPr>
      <w:r>
        <w:rPr>
          <w:rFonts w:ascii="Courier New" w:cs="Courier New" w:eastAsia="Courier New" w:hAnsi="Courier New"/>
          <w:color w:val="1a1a1a"/>
          <w:sz w:val="18"/>
          <w:szCs w:val="18"/>
        </w:rPr>
        <w:t xml:space="preserve">   "log_stream_name":"{instance_id}",</w:t>
      </w:r>
    </w:p>
    <w:p>
      <w:pPr>
        <w:shd w:fill="f0f0f0" w:color="f0f0f0" w:val="solid"/>
        <w:spacing w:after="60" w:before="60"/>
        <w:ind w:left="360"/>
      </w:pPr>
      <w:r>
        <w:rPr>
          <w:rFonts w:ascii="Courier New" w:cs="Courier New" w:eastAsia="Courier New" w:hAnsi="Courier New"/>
          <w:color w:val="1a1a1a"/>
          <w:sz w:val="18"/>
          <w:szCs w:val="18"/>
        </w:rPr>
        <w:t xml:space="preserve">   "retention_in_days":7},</w:t>
      </w:r>
    </w:p>
    <w:p>
      <w:pPr>
        <w:shd w:fill="f0f0f0" w:color="f0f0f0" w:val="solid"/>
        <w:spacing w:after="60" w:before="60"/>
        <w:ind w:left="360"/>
      </w:pPr>
      <w:r>
        <w:rPr>
          <w:rFonts w:ascii="Courier New" w:cs="Courier New" w:eastAsia="Courier New" w:hAnsi="Courier New"/>
          <w:color w:val="1a1a1a"/>
          <w:sz w:val="18"/>
          <w:szCs w:val="18"/>
        </w:rPr>
        <w:t xml:space="preserve">  {"file_path":"/var/log/nginx/error.log",</w:t>
      </w:r>
    </w:p>
    <w:p>
      <w:pPr>
        <w:shd w:fill="f0f0f0" w:color="f0f0f0" w:val="solid"/>
        <w:spacing w:after="60" w:before="60"/>
        <w:ind w:left="360"/>
      </w:pPr>
      <w:r>
        <w:rPr>
          <w:rFonts w:ascii="Courier New" w:cs="Courier New" w:eastAsia="Courier New" w:hAnsi="Courier New"/>
          <w:color w:val="1a1a1a"/>
          <w:sz w:val="18"/>
          <w:szCs w:val="18"/>
        </w:rPr>
        <w:t xml:space="preserve">   "log_group_name":"study-planner-nginx-errors",</w:t>
      </w:r>
    </w:p>
    <w:p>
      <w:pPr>
        <w:shd w:fill="f0f0f0" w:color="f0f0f0" w:val="solid"/>
        <w:spacing w:after="60" w:before="60"/>
        <w:ind w:left="360"/>
      </w:pPr>
      <w:r>
        <w:rPr>
          <w:rFonts w:ascii="Courier New" w:cs="Courier New" w:eastAsia="Courier New" w:hAnsi="Courier New"/>
          <w:color w:val="1a1a1a"/>
          <w:sz w:val="18"/>
          <w:szCs w:val="18"/>
        </w:rPr>
        <w:t xml:space="preserve">   "log_stream_name":"{instance_id}",</w:t>
      </w:r>
    </w:p>
    <w:p>
      <w:pPr>
        <w:shd w:fill="f0f0f0" w:color="f0f0f0" w:val="solid"/>
        <w:spacing w:after="60" w:before="60"/>
        <w:ind w:left="360"/>
      </w:pPr>
      <w:r>
        <w:rPr>
          <w:rFonts w:ascii="Courier New" w:cs="Courier New" w:eastAsia="Courier New" w:hAnsi="Courier New"/>
          <w:color w:val="1a1a1a"/>
          <w:sz w:val="18"/>
          <w:szCs w:val="18"/>
        </w:rPr>
        <w:t xml:space="preserve">   "retention_in_days":7}</w:t>
      </w:r>
    </w:p>
    <w:p>
      <w:pPr>
        <w:shd w:fill="f0f0f0" w:color="f0f0f0" w:val="solid"/>
        <w:spacing w:after="60" w:before="60"/>
        <w:ind w:left="360"/>
      </w:pPr>
      <w:r>
        <w:rPr>
          <w:rFonts w:ascii="Courier New" w:cs="Courier New" w:eastAsia="Courier New" w:hAnsi="Courier New"/>
          <w:color w:val="1a1a1a"/>
          <w:sz w:val="18"/>
          <w:szCs w:val="18"/>
        </w:rPr>
        <w:t xml:space="preserve">]}}}}</w:t>
      </w: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Agent JSON config open in nano on EC2 — log paths, group, stream, and 7-day retention.</w:t>
      </w:r>
    </w:p>
    <w:p>
      <w:pPr>
        <w:pStyle w:val="Heading2"/>
        <w:spacing w:after="100" w:before="320"/>
      </w:pPr>
      <w:r>
        <w:t xml:space="preserve">Starting the Agent</w:t>
      </w:r>
    </w:p>
    <w:p>
      <w:pPr>
        <w:shd w:fill="f0f0f0" w:color="f0f0f0" w:val="solid"/>
        <w:spacing w:after="60" w:before="60"/>
        <w:ind w:left="360"/>
      </w:pPr>
      <w:r>
        <w:rPr>
          <w:rFonts w:ascii="Courier New" w:cs="Courier New" w:eastAsia="Courier New" w:hAnsi="Courier New"/>
          <w:color w:val="1a1a1a"/>
          <w:sz w:val="18"/>
          <w:szCs w:val="18"/>
        </w:rPr>
        <w:t xml:space="preserve">sudo /opt/aws/amazon-cloudwatch-agent/bin/amazon-cloudwatch-agent-ctl \</w:t>
      </w:r>
    </w:p>
    <w:p>
      <w:pPr>
        <w:shd w:fill="f0f0f0" w:color="f0f0f0" w:val="solid"/>
        <w:spacing w:after="60" w:before="60"/>
        <w:ind w:left="360"/>
      </w:pPr>
      <w:r>
        <w:rPr>
          <w:rFonts w:ascii="Courier New" w:cs="Courier New" w:eastAsia="Courier New" w:hAnsi="Courier New"/>
          <w:color w:val="1a1a1a"/>
          <w:sz w:val="18"/>
          <w:szCs w:val="18"/>
        </w:rPr>
        <w:t xml:space="preserve">  -a fetch-config -m ec2 \</w:t>
      </w:r>
    </w:p>
    <w:p>
      <w:pPr>
        <w:shd w:fill="f0f0f0" w:color="f0f0f0" w:val="solid"/>
        <w:spacing w:after="60" w:before="60"/>
        <w:ind w:left="360"/>
      </w:pPr>
      <w:r>
        <w:rPr>
          <w:rFonts w:ascii="Courier New" w:cs="Courier New" w:eastAsia="Courier New" w:hAnsi="Courier New"/>
          <w:color w:val="1a1a1a"/>
          <w:sz w:val="18"/>
          <w:szCs w:val="18"/>
        </w:rPr>
        <w:t xml:space="preserve">  -c file:/opt/aws/amazon-cloudwatch-agent/etc/amazon-cloudwatch-agent.json -s</w:t>
      </w: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Configuration validation succeeded and CloudWatch Agent service started.</w:t>
      </w:r>
    </w:p>
    <w:p>
      <w:pPr>
        <w:pStyle w:val="Heading2"/>
        <w:spacing w:after="100" w:before="320"/>
      </w:pPr>
      <w: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Mar>
              <w:top w:type="dxa" w:w="60"/>
              <w:left w:type="dxa" w:w="120"/>
              <w:bottom w:type="dxa" w:w="60"/>
              <w:right w:type="dxa" w:w="120"/>
            </w:tcMar>
          </w:tcPr>
          <w:p>
            <w:r>
              <w:rPr>
                <w:sz w:val="20"/>
                <w:szCs w:val="20"/>
              </w:rPr>
              <w:t xml:space="preserve">Property</w:t>
            </w:r>
          </w:p>
        </w:tc>
        <w:tc>
          <w:tcPr>
            <w:tcMar>
              <w:top w:type="dxa" w:w="60"/>
              <w:left w:type="dxa" w:w="120"/>
              <w:bottom w:type="dxa" w:w="60"/>
              <w:right w:type="dxa" w:w="120"/>
            </w:tcMar>
          </w:tcPr>
          <w:p>
            <w:r>
              <w:rPr>
                <w:sz w:val="20"/>
                <w:szCs w:val="20"/>
              </w:rPr>
              <w:t xml:space="preserve">Value</w:t>
            </w:r>
          </w:p>
        </w:tc>
      </w:tr>
      <w:tr>
        <w:tc>
          <w:tcPr>
            <w:tcMar>
              <w:top w:type="dxa" w:w="60"/>
              <w:left w:type="dxa" w:w="120"/>
              <w:bottom w:type="dxa" w:w="60"/>
              <w:right w:type="dxa" w:w="120"/>
            </w:tcMar>
          </w:tcPr>
          <w:p>
            <w:r>
              <w:rPr>
                <w:sz w:val="20"/>
                <w:szCs w:val="20"/>
              </w:rPr>
              <w:t xml:space="preserve">Log Group (access)</w:t>
            </w:r>
          </w:p>
        </w:tc>
        <w:tc>
          <w:tcPr>
            <w:tcMar>
              <w:top w:type="dxa" w:w="60"/>
              <w:left w:type="dxa" w:w="120"/>
              <w:bottom w:type="dxa" w:w="60"/>
              <w:right w:type="dxa" w:w="120"/>
            </w:tcMar>
          </w:tcPr>
          <w:p>
            <w:r>
              <w:rPr>
                <w:sz w:val="20"/>
                <w:szCs w:val="20"/>
              </w:rPr>
              <w:t xml:space="preserve">study-planner-nginx</w:t>
            </w:r>
          </w:p>
        </w:tc>
      </w:tr>
      <w:tr>
        <w:tc>
          <w:tcPr>
            <w:tcMar>
              <w:top w:type="dxa" w:w="60"/>
              <w:left w:type="dxa" w:w="120"/>
              <w:bottom w:type="dxa" w:w="60"/>
              <w:right w:type="dxa" w:w="120"/>
            </w:tcMar>
          </w:tcPr>
          <w:p>
            <w:r>
              <w:rPr>
                <w:sz w:val="20"/>
                <w:szCs w:val="20"/>
              </w:rPr>
              <w:t xml:space="preserve">Log Group (errors)</w:t>
            </w:r>
          </w:p>
        </w:tc>
        <w:tc>
          <w:tcPr>
            <w:tcMar>
              <w:top w:type="dxa" w:w="60"/>
              <w:left w:type="dxa" w:w="120"/>
              <w:bottom w:type="dxa" w:w="60"/>
              <w:right w:type="dxa" w:w="120"/>
            </w:tcMar>
          </w:tcPr>
          <w:p>
            <w:r>
              <w:rPr>
                <w:sz w:val="20"/>
                <w:szCs w:val="20"/>
              </w:rPr>
              <w:t xml:space="preserve">study-planner-nginx-errors</w:t>
            </w:r>
          </w:p>
        </w:tc>
      </w:tr>
      <w:tr>
        <w:tc>
          <w:tcPr>
            <w:tcMar>
              <w:top w:type="dxa" w:w="60"/>
              <w:left w:type="dxa" w:w="120"/>
              <w:bottom w:type="dxa" w:w="60"/>
              <w:right w:type="dxa" w:w="120"/>
            </w:tcMar>
          </w:tcPr>
          <w:p>
            <w:r>
              <w:rPr>
                <w:sz w:val="20"/>
                <w:szCs w:val="20"/>
              </w:rPr>
              <w:t xml:space="preserve">Log Stream</w:t>
            </w:r>
          </w:p>
        </w:tc>
        <w:tc>
          <w:tcPr>
            <w:tcMar>
              <w:top w:type="dxa" w:w="60"/>
              <w:left w:type="dxa" w:w="120"/>
              <w:bottom w:type="dxa" w:w="60"/>
              <w:right w:type="dxa" w:w="120"/>
            </w:tcMar>
          </w:tcPr>
          <w:p>
            <w:r>
              <w:rPr>
                <w:sz w:val="20"/>
                <w:szCs w:val="20"/>
              </w:rPr>
              <w:t xml:space="preserve">{instance_id} (auto-resolved per instance)</w:t>
            </w:r>
          </w:p>
        </w:tc>
      </w:tr>
      <w:tr>
        <w:tc>
          <w:tcPr>
            <w:tcMar>
              <w:top w:type="dxa" w:w="60"/>
              <w:left w:type="dxa" w:w="120"/>
              <w:bottom w:type="dxa" w:w="60"/>
              <w:right w:type="dxa" w:w="120"/>
            </w:tcMar>
          </w:tcPr>
          <w:p>
            <w:r>
              <w:rPr>
                <w:sz w:val="20"/>
                <w:szCs w:val="20"/>
              </w:rPr>
              <w:t xml:space="preserve">Retention</w:t>
            </w:r>
          </w:p>
        </w:tc>
        <w:tc>
          <w:tcPr>
            <w:tcMar>
              <w:top w:type="dxa" w:w="60"/>
              <w:left w:type="dxa" w:w="120"/>
              <w:bottom w:type="dxa" w:w="60"/>
              <w:right w:type="dxa" w:w="120"/>
            </w:tcMar>
          </w:tcPr>
          <w:p>
            <w:r>
              <w:rPr>
                <w:sz w:val="20"/>
                <w:szCs w:val="20"/>
              </w:rPr>
              <w:t xml:space="preserve">7 days</w:t>
            </w:r>
          </w:p>
        </w:tc>
      </w:tr>
    </w:tbl>
    <w:p>
      <w:r>
        <w:br w:type="page"/>
      </w:r>
    </w:p>
    <w:p>
      <w:pPr>
        <w:pStyle w:val="Heading1"/>
        <w:spacing w:after="120" w:before="400"/>
      </w:pPr>
      <w:r>
        <w:t xml:space="preserve">Task 5 — AWS Budgets</w:t>
      </w:r>
    </w:p>
    <w:p>
      <w:pPr>
        <w:spacing w:after="100"/>
      </w:pPr>
      <w:r>
        <w:rPr>
          <w:sz w:val="22"/>
          <w:szCs w:val="22"/>
        </w:rPr>
        <w:t xml:space="preserve">An AWS Budget alert was created to monitor monthly spending and send an email notification the moment any cost above $0.01 is incurred, protecting the team from unexpected Free Tier overages.</w:t>
      </w:r>
    </w:p>
    <w:p>
      <w:pPr>
        <w:pStyle w:val="Heading2"/>
        <w:spacing w:after="100" w:before="320"/>
      </w:pPr>
      <w:r>
        <w:t xml:space="preserve">Configuration Steps</w:t>
      </w:r>
    </w:p>
    <w:p>
      <w:pPr>
        <w:pStyle w:val="ListParagraph"/>
        <w:numPr>
          <w:ilvl w:val="0"/>
          <w:numId w:val="1"/>
        </w:numPr>
        <w:spacing w:after="60"/>
      </w:pPr>
      <w:r>
        <w:rPr>
          <w:sz w:val="22"/>
          <w:szCs w:val="22"/>
        </w:rPr>
        <w:t xml:space="preserve">Navigated to AWS Console → Billing → Budgets → Create budget.</w:t>
      </w:r>
    </w:p>
    <w:p>
      <w:pPr>
        <w:pStyle w:val="ListParagraph"/>
        <w:numPr>
          <w:ilvl w:val="0"/>
          <w:numId w:val="1"/>
        </w:numPr>
        <w:spacing w:after="60"/>
      </w:pPr>
      <w:r>
        <w:rPr>
          <w:sz w:val="22"/>
          <w:szCs w:val="22"/>
        </w:rPr>
        <w:t xml:space="preserve">Selected the Zero spend budget template (alerts on any spend above $0.01).</w:t>
      </w:r>
    </w:p>
    <w:p>
      <w:pPr>
        <w:pStyle w:val="ListParagraph"/>
        <w:numPr>
          <w:ilvl w:val="0"/>
          <w:numId w:val="1"/>
        </w:numPr>
        <w:spacing w:after="60"/>
      </w:pPr>
      <w:r>
        <w:rPr>
          <w:sz w:val="22"/>
          <w:szCs w:val="22"/>
        </w:rPr>
        <w:t xml:space="preserve">Named the budget: Free-Tier-Monitor.</w:t>
      </w:r>
    </w:p>
    <w:p>
      <w:pPr>
        <w:pStyle w:val="ListParagraph"/>
        <w:numPr>
          <w:ilvl w:val="0"/>
          <w:numId w:val="1"/>
        </w:numPr>
        <w:spacing w:after="60"/>
      </w:pPr>
      <w:r>
        <w:rPr>
          <w:sz w:val="22"/>
          <w:szCs w:val="22"/>
        </w:rPr>
        <w:t xml:space="preserve">Added the team lead email address as a notification recipient.</w:t>
      </w:r>
    </w:p>
    <w:p>
      <w:pPr>
        <w:pStyle w:val="ListParagraph"/>
        <w:numPr>
          <w:ilvl w:val="0"/>
          <w:numId w:val="1"/>
        </w:numPr>
        <w:spacing w:after="60"/>
      </w:pPr>
      <w:r>
        <w:rPr>
          <w:sz w:val="22"/>
          <w:szCs w:val="22"/>
        </w:rPr>
        <w:t xml:space="preserve">Clicked Create budget.</w:t>
      </w:r>
    </w:p>
    <w:p>
      <w:pPr>
        <w:spacing w:after="120"/>
      </w:pP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Zero spend budget template selected and named 'Free-Tier-Monitor'.</w:t>
      </w:r>
    </w:p>
    <w:p>
      <w:pPr>
        <w:spacing w:after="6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Free-Tier-Monitor budget active — Status: Healthy, 0.00% used.</w:t>
      </w:r>
    </w:p>
    <w:p>
      <w:pPr>
        <w:pStyle w:val="Heading2"/>
        <w:spacing w:after="100" w:before="320"/>
      </w:pPr>
      <w:r>
        <w:t xml:space="preserve">Budget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Mar>
              <w:top w:type="dxa" w:w="60"/>
              <w:left w:type="dxa" w:w="120"/>
              <w:bottom w:type="dxa" w:w="60"/>
              <w:right w:type="dxa" w:w="120"/>
            </w:tcMar>
          </w:tcPr>
          <w:p>
            <w:r>
              <w:rPr>
                <w:sz w:val="20"/>
                <w:szCs w:val="20"/>
              </w:rPr>
              <w:t xml:space="preserve">Property</w:t>
            </w:r>
          </w:p>
        </w:tc>
        <w:tc>
          <w:tcPr>
            <w:tcMar>
              <w:top w:type="dxa" w:w="60"/>
              <w:left w:type="dxa" w:w="120"/>
              <w:bottom w:type="dxa" w:w="60"/>
              <w:right w:type="dxa" w:w="120"/>
            </w:tcMar>
          </w:tcPr>
          <w:p>
            <w:r>
              <w:rPr>
                <w:sz w:val="20"/>
                <w:szCs w:val="20"/>
              </w:rPr>
              <w:t xml:space="preserve">Value</w:t>
            </w:r>
          </w:p>
        </w:tc>
      </w:tr>
      <w:tr>
        <w:tc>
          <w:tcPr>
            <w:tcMar>
              <w:top w:type="dxa" w:w="60"/>
              <w:left w:type="dxa" w:w="120"/>
              <w:bottom w:type="dxa" w:w="60"/>
              <w:right w:type="dxa" w:w="120"/>
            </w:tcMar>
          </w:tcPr>
          <w:p>
            <w:r>
              <w:rPr>
                <w:sz w:val="20"/>
                <w:szCs w:val="20"/>
              </w:rPr>
              <w:t xml:space="preserve">Budget Name</w:t>
            </w:r>
          </w:p>
        </w:tc>
        <w:tc>
          <w:tcPr>
            <w:tcMar>
              <w:top w:type="dxa" w:w="60"/>
              <w:left w:type="dxa" w:w="120"/>
              <w:bottom w:type="dxa" w:w="60"/>
              <w:right w:type="dxa" w:w="120"/>
            </w:tcMar>
          </w:tcPr>
          <w:p>
            <w:r>
              <w:rPr>
                <w:sz w:val="20"/>
                <w:szCs w:val="20"/>
              </w:rPr>
              <w:t xml:space="preserve">Free-Tier-Monitor</w:t>
            </w:r>
          </w:p>
        </w:tc>
      </w:tr>
      <w:tr>
        <w:tc>
          <w:tcPr>
            <w:tcMar>
              <w:top w:type="dxa" w:w="60"/>
              <w:left w:type="dxa" w:w="120"/>
              <w:bottom w:type="dxa" w:w="60"/>
              <w:right w:type="dxa" w:w="120"/>
            </w:tcMar>
          </w:tcPr>
          <w:p>
            <w:r>
              <w:rPr>
                <w:sz w:val="20"/>
                <w:szCs w:val="20"/>
              </w:rPr>
              <w:t xml:space="preserve">Budget Type</w:t>
            </w:r>
          </w:p>
        </w:tc>
        <w:tc>
          <w:tcPr>
            <w:tcMar>
              <w:top w:type="dxa" w:w="60"/>
              <w:left w:type="dxa" w:w="120"/>
              <w:bottom w:type="dxa" w:w="60"/>
              <w:right w:type="dxa" w:w="120"/>
            </w:tcMar>
          </w:tcPr>
          <w:p>
            <w:r>
              <w:rPr>
                <w:sz w:val="20"/>
                <w:szCs w:val="20"/>
              </w:rPr>
              <w:t xml:space="preserve">Zero spend budget</w:t>
            </w:r>
          </w:p>
        </w:tc>
      </w:tr>
      <w:tr>
        <w:tc>
          <w:tcPr>
            <w:tcMar>
              <w:top w:type="dxa" w:w="60"/>
              <w:left w:type="dxa" w:w="120"/>
              <w:bottom w:type="dxa" w:w="60"/>
              <w:right w:type="dxa" w:w="120"/>
            </w:tcMar>
          </w:tcPr>
          <w:p>
            <w:r>
              <w:rPr>
                <w:sz w:val="20"/>
                <w:szCs w:val="20"/>
              </w:rPr>
              <w:t xml:space="preserve">Alert Threshold</w:t>
            </w:r>
          </w:p>
        </w:tc>
        <w:tc>
          <w:tcPr>
            <w:tcMar>
              <w:top w:type="dxa" w:w="60"/>
              <w:left w:type="dxa" w:w="120"/>
              <w:bottom w:type="dxa" w:w="60"/>
              <w:right w:type="dxa" w:w="120"/>
            </w:tcMar>
          </w:tcPr>
          <w:p>
            <w:r>
              <w:rPr>
                <w:sz w:val="20"/>
                <w:szCs w:val="20"/>
              </w:rPr>
              <w:t xml:space="preserve">Any spend &gt; $0.01</w:t>
            </w:r>
          </w:p>
        </w:tc>
      </w:tr>
      <w:tr>
        <w:tc>
          <w:tcPr>
            <w:tcMar>
              <w:top w:type="dxa" w:w="60"/>
              <w:left w:type="dxa" w:w="120"/>
              <w:bottom w:type="dxa" w:w="60"/>
              <w:right w:type="dxa" w:w="120"/>
            </w:tcMar>
          </w:tcPr>
          <w:p>
            <w:r>
              <w:rPr>
                <w:sz w:val="20"/>
                <w:szCs w:val="20"/>
              </w:rPr>
              <w:t xml:space="preserve">Notification</w:t>
            </w:r>
          </w:p>
        </w:tc>
        <w:tc>
          <w:tcPr>
            <w:tcMar>
              <w:top w:type="dxa" w:w="60"/>
              <w:left w:type="dxa" w:w="120"/>
              <w:bottom w:type="dxa" w:w="60"/>
              <w:right w:type="dxa" w:w="120"/>
            </w:tcMar>
          </w:tcPr>
          <w:p>
            <w:r>
              <w:rPr>
                <w:sz w:val="20"/>
                <w:szCs w:val="20"/>
              </w:rPr>
              <w:t xml:space="preserve">Email to team lead</w:t>
            </w:r>
          </w:p>
        </w:tc>
      </w:tr>
      <w:tr>
        <w:tc>
          <w:tcPr>
            <w:tcMar>
              <w:top w:type="dxa" w:w="60"/>
              <w:left w:type="dxa" w:w="120"/>
              <w:bottom w:type="dxa" w:w="60"/>
              <w:right w:type="dxa" w:w="120"/>
            </w:tcMar>
          </w:tcPr>
          <w:p>
            <w:r>
              <w:rPr>
                <w:sz w:val="20"/>
                <w:szCs w:val="20"/>
              </w:rPr>
              <w:t xml:space="preserve">Status</w:t>
            </w:r>
          </w:p>
        </w:tc>
        <w:tc>
          <w:tcPr>
            <w:tcMar>
              <w:top w:type="dxa" w:w="60"/>
              <w:left w:type="dxa" w:w="120"/>
              <w:bottom w:type="dxa" w:w="60"/>
              <w:right w:type="dxa" w:w="120"/>
            </w:tcMar>
          </w:tcPr>
          <w:p>
            <w:r>
              <w:rPr>
                <w:sz w:val="20"/>
                <w:szCs w:val="20"/>
              </w:rPr>
              <w:t xml:space="preserve">Active &amp; Healthy</w:t>
            </w:r>
          </w:p>
        </w:tc>
      </w:tr>
    </w:tbl>
    <w:p>
      <w:pPr>
        <w:pBdr>
          <w:bottom w:val="single" w:color="auto" w:sz="6" w:space="1"/>
        </w:pBdr>
        <w:spacing w:after="200" w:before="200"/>
      </w:pPr>
    </w:p>
    <w:p>
      <w:pPr>
        <w:spacing w:before="300"/>
        <w:jc w:val="center"/>
      </w:pPr>
      <w:r>
        <w:rPr>
          <w:i/>
          <w:iCs/>
          <w:color w:val="6b7280"/>
          <w:sz w:val="18"/>
          <w:szCs w:val="18"/>
        </w:rPr>
        <w:t xml:space="preserve">Last updated: June 11, 2026 — Phase 4: CI/CD pipeline live, CloudWatch Alarms &amp; Logs configured, AWS Budget active.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400"/>
    </w:pPr>
    <w:rPr>
      <w:rFonts w:ascii="Calibri" w:cs="Calibri" w:eastAsia="Calibri" w:hAnsi="Calibri"/>
      <w:b/>
      <w:bCs/>
      <w:color w:val="1a56db"/>
      <w:sz w:val="36"/>
      <w:szCs w:val="36"/>
    </w:rPr>
  </w:style>
  <w:style w:type="paragraph" w:styleId="Heading2">
    <w:name w:val="Heading 2"/>
    <w:pPr>
      <w:spacing w:after="80" w:before="280"/>
    </w:pPr>
    <w:rPr>
      <w:rFonts w:ascii="Calibri" w:cs="Calibri" w:eastAsia="Calibri" w:hAnsi="Calibri"/>
      <w:b/>
      <w:bCs/>
      <w:color w:val="1e429f"/>
      <w:sz w:val="28"/>
      <w:szCs w:val="28"/>
    </w:rPr>
  </w:style>
  <w:style w:type="paragraph" w:styleId="Heading3">
    <w:name w:val="Heading 3"/>
    <w:pPr>
      <w:spacing w:after="60" w:before="200"/>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a04f8837a3e206cf4bb743c95577c8ba544075.png"/><Relationship Id="rId8" Type="http://schemas.openxmlformats.org/officeDocument/2006/relationships/image" Target="media/55824d91b92ea44c1a680030815817511a500734.png"/><Relationship Id="rId9" Type="http://schemas.openxmlformats.org/officeDocument/2006/relationships/image" Target="media/7827d6617d680b26abc39ac0aa912cbb8543eb1f.png"/><Relationship Id="rId10" Type="http://schemas.openxmlformats.org/officeDocument/2006/relationships/image" Target="media/04d1fc043eb5e86d2842dea68df536436b4ebbb4.png"/><Relationship Id="rId11" Type="http://schemas.openxmlformats.org/officeDocument/2006/relationships/image" Target="media/1098184b470a77b7f47ff25f1892216fc3dd7d35.png"/><Relationship Id="rId12" Type="http://schemas.openxmlformats.org/officeDocument/2006/relationships/image" Target="media/2e0b33bddb8af0f810acdf3103135a476b8b3aa3.png"/><Relationship Id="rId13" Type="http://schemas.openxmlformats.org/officeDocument/2006/relationships/image" Target="media/63807ff03a1aa301ef82bc984d412fb3bce3d014.png"/><Relationship Id="rId14" Type="http://schemas.openxmlformats.org/officeDocument/2006/relationships/image" Target="media/73aa041cc998b3f402b03831e17c63b699488265.png"/><Relationship Id="rId15" Type="http://schemas.openxmlformats.org/officeDocument/2006/relationships/image" Target="media/62b084dbd58b3ef0c99ed4abc0285f093848bb67.png"/><Relationship Id="rId16" Type="http://schemas.openxmlformats.org/officeDocument/2006/relationships/image" Target="media/4b017891f352b91e26d57a59e67e9fa1972ff7fe.png"/><Relationship Id="rId17" Type="http://schemas.openxmlformats.org/officeDocument/2006/relationships/image" Target="media/d23cb7ed13f5075444e99578fa7d7d5576b4403a.png"/><Relationship Id="rId18" Type="http://schemas.openxmlformats.org/officeDocument/2006/relationships/image" Target="media/95f17e80bf49adf8644328593a1f3df6701ee418.png"/><Relationship Id="rId19" Type="http://schemas.openxmlformats.org/officeDocument/2006/relationships/image" Target="media/59d5c11ed477bf7e1c4e56a402f689aa0123d15c.png"/><Relationship Id="rId20" Type="http://schemas.openxmlformats.org/officeDocument/2006/relationships/image" Target="media/541699ebb1a362c3b3a38d9c70b39ad21e7b3d2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4 Report — CI/CD Pipeline, Monitoring &amp; Cost Management</dc:title>
  <dc:creator>AWS Capstone Team</dc:creator>
  <dc:description>Student Study Planner AWS Capstone Project — Phase 4 Documentation</dc:description>
  <cp:lastModifiedBy>Un-named</cp:lastModifiedBy>
  <cp:revision>1</cp:revision>
  <dcterms:created xsi:type="dcterms:W3CDTF">2026-06-11T18:23:39.571Z</dcterms:created>
  <dcterms:modified xsi:type="dcterms:W3CDTF">2026-06-11T18:23:39.573Z</dcterms:modified>
</cp:coreProperties>
</file>

<file path=docProps/custom.xml><?xml version="1.0" encoding="utf-8"?>
<Properties xmlns="http://schemas.openxmlformats.org/officeDocument/2006/custom-properties" xmlns:vt="http://schemas.openxmlformats.org/officeDocument/2006/docPropsVTypes"/>
</file>