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Default="00A07C9B" w:rsidP="00A07C9B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07C9B">
        <w:rPr>
          <w:rFonts w:ascii="微软雅黑" w:eastAsia="微软雅黑" w:hAnsi="微软雅黑" w:hint="eastAsia"/>
        </w:rPr>
        <w:t>概论</w:t>
      </w:r>
    </w:p>
    <w:p w:rsidR="00A07C9B" w:rsidRPr="00AA0E80" w:rsidRDefault="00294BC2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81AA7">
        <w:rPr>
          <w:rFonts w:ascii="微软雅黑" w:eastAsia="微软雅黑" w:hAnsi="微软雅黑" w:hint="eastAsia"/>
          <w:b/>
          <w:sz w:val="28"/>
          <w:szCs w:val="28"/>
        </w:rPr>
        <w:t>什么</w:t>
      </w:r>
      <w:r w:rsidRPr="00AA0E80">
        <w:rPr>
          <w:rFonts w:ascii="微软雅黑" w:eastAsia="微软雅黑" w:hAnsi="微软雅黑" w:hint="eastAsia"/>
          <w:sz w:val="28"/>
          <w:szCs w:val="28"/>
        </w:rPr>
        <w:t>是博弈：</w:t>
      </w:r>
    </w:p>
    <w:p w:rsidR="00CC3F12" w:rsidRDefault="00294BC2" w:rsidP="00BB192A">
      <w:pPr>
        <w:spacing w:line="360" w:lineRule="auto"/>
        <w:ind w:firstLineChars="200" w:firstLine="420"/>
      </w:pPr>
      <w:r>
        <w:rPr>
          <w:rFonts w:hint="eastAsia"/>
        </w:rPr>
        <w:t>在一定的</w:t>
      </w:r>
      <w:r w:rsidRPr="00E73722">
        <w:rPr>
          <w:rFonts w:hint="eastAsia"/>
          <w:color w:val="FF0000"/>
        </w:rPr>
        <w:t>游戏规则约束</w:t>
      </w:r>
      <w:r>
        <w:rPr>
          <w:rFonts w:hint="eastAsia"/>
        </w:rPr>
        <w:t>下，基于</w:t>
      </w:r>
      <w:r w:rsidRPr="00E73722">
        <w:rPr>
          <w:rFonts w:hint="eastAsia"/>
          <w:color w:val="FF0000"/>
        </w:rPr>
        <w:t>直接相互作用</w:t>
      </w:r>
      <w:r>
        <w:rPr>
          <w:rFonts w:hint="eastAsia"/>
        </w:rPr>
        <w:t>的环境条件，各参与人依据所掌握的</w:t>
      </w:r>
      <w:r w:rsidRPr="00E73722">
        <w:rPr>
          <w:rFonts w:hint="eastAsia"/>
          <w:color w:val="FF0000"/>
        </w:rPr>
        <w:t>信息</w:t>
      </w:r>
      <w:r>
        <w:rPr>
          <w:rFonts w:hint="eastAsia"/>
        </w:rPr>
        <w:t>，选择各自的</w:t>
      </w:r>
      <w:r w:rsidRPr="00E73722">
        <w:rPr>
          <w:rFonts w:hint="eastAsia"/>
          <w:color w:val="FF0000"/>
        </w:rPr>
        <w:t>策略（行动）</w:t>
      </w:r>
      <w:r>
        <w:rPr>
          <w:rFonts w:hint="eastAsia"/>
        </w:rPr>
        <w:t>，以实现</w:t>
      </w:r>
      <w:r w:rsidRPr="00E73722">
        <w:rPr>
          <w:rFonts w:hint="eastAsia"/>
          <w:color w:val="FF0000"/>
        </w:rPr>
        <w:t>利益最大化</w:t>
      </w:r>
      <w:r>
        <w:rPr>
          <w:rFonts w:hint="eastAsia"/>
        </w:rPr>
        <w:t>的过程。</w:t>
      </w:r>
    </w:p>
    <w:p w:rsidR="00293B91" w:rsidRPr="00AA0E80" w:rsidRDefault="00293B91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AA0E80">
        <w:rPr>
          <w:rFonts w:ascii="微软雅黑" w:eastAsia="微软雅黑" w:hAnsi="微软雅黑" w:hint="eastAsia"/>
          <w:sz w:val="28"/>
          <w:szCs w:val="28"/>
        </w:rPr>
        <w:t>博弈的</w:t>
      </w:r>
      <w:r w:rsidRPr="00D81AA7">
        <w:rPr>
          <w:rFonts w:ascii="微软雅黑" w:eastAsia="微软雅黑" w:hAnsi="微软雅黑" w:hint="eastAsia"/>
          <w:b/>
          <w:sz w:val="28"/>
          <w:szCs w:val="28"/>
        </w:rPr>
        <w:t>特点</w:t>
      </w:r>
      <w:r w:rsidRPr="00AA0E80">
        <w:rPr>
          <w:rFonts w:ascii="微软雅黑" w:eastAsia="微软雅黑" w:hAnsi="微软雅黑" w:hint="eastAsia"/>
          <w:sz w:val="28"/>
          <w:szCs w:val="28"/>
        </w:rPr>
        <w:t>：</w:t>
      </w:r>
    </w:p>
    <w:p w:rsidR="00294BC2" w:rsidRDefault="0023480C" w:rsidP="00EF2B3D">
      <w:pPr>
        <w:spacing w:line="360" w:lineRule="auto"/>
        <w:ind w:leftChars="200" w:left="420"/>
      </w:pPr>
      <w:r>
        <w:rPr>
          <w:rFonts w:hint="eastAsia"/>
        </w:rPr>
        <w:t>博弈可以是</w:t>
      </w:r>
      <w:r w:rsidRPr="00E73722">
        <w:rPr>
          <w:rFonts w:hint="eastAsia"/>
          <w:color w:val="FF0000"/>
        </w:rPr>
        <w:t>竞争</w:t>
      </w:r>
      <w:r>
        <w:rPr>
          <w:rFonts w:hint="eastAsia"/>
        </w:rPr>
        <w:t>，也可以是</w:t>
      </w:r>
      <w:r w:rsidRPr="00E73722">
        <w:rPr>
          <w:rFonts w:hint="eastAsia"/>
          <w:color w:val="FF0000"/>
        </w:rPr>
        <w:t>合作</w:t>
      </w:r>
      <w:r>
        <w:rPr>
          <w:rFonts w:hint="eastAsia"/>
        </w:rPr>
        <w:t>；</w:t>
      </w:r>
    </w:p>
    <w:p w:rsidR="008B5F9F" w:rsidRDefault="0023480C" w:rsidP="00EF2B3D">
      <w:pPr>
        <w:spacing w:line="360" w:lineRule="auto"/>
        <w:ind w:leftChars="200" w:left="420"/>
      </w:pPr>
      <w:r>
        <w:t>必须学会</w:t>
      </w:r>
      <w:r w:rsidRPr="00E73722">
        <w:rPr>
          <w:color w:val="FF0000"/>
        </w:rPr>
        <w:t>换位思考</w:t>
      </w:r>
      <w:r>
        <w:t>；</w:t>
      </w:r>
    </w:p>
    <w:p w:rsidR="0023480C" w:rsidRDefault="00AD5AB5" w:rsidP="00EF2B3D">
      <w:pPr>
        <w:spacing w:line="360" w:lineRule="auto"/>
        <w:ind w:leftChars="200" w:left="420"/>
      </w:pPr>
      <w:r w:rsidRPr="00E73722">
        <w:rPr>
          <w:rFonts w:hint="eastAsia"/>
          <w:color w:val="FF0000"/>
        </w:rPr>
        <w:t>选对市场</w:t>
      </w:r>
      <w:r>
        <w:rPr>
          <w:rFonts w:hint="eastAsia"/>
        </w:rPr>
        <w:t>比选对策略更重要。</w:t>
      </w:r>
    </w:p>
    <w:p w:rsidR="00AD5AB5" w:rsidRDefault="00E506B3" w:rsidP="00E506B3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E506B3">
        <w:rPr>
          <w:rFonts w:ascii="微软雅黑" w:eastAsia="微软雅黑" w:hAnsi="微软雅黑" w:hint="eastAsia"/>
        </w:rPr>
        <w:t>基本假设</w:t>
      </w:r>
    </w:p>
    <w:p w:rsidR="00E506B3" w:rsidRDefault="00E506B3" w:rsidP="00E506B3">
      <w:pPr>
        <w:spacing w:before="24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E506B3">
        <w:rPr>
          <w:rFonts w:ascii="微软雅黑" w:eastAsia="微软雅黑" w:hAnsi="微软雅黑" w:hint="eastAsia"/>
          <w:b/>
          <w:sz w:val="28"/>
          <w:szCs w:val="28"/>
        </w:rPr>
        <w:t>理性假设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52893" w:rsidRPr="007B2CC3" w:rsidRDefault="00A06B7D" w:rsidP="00652893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7B2CC3">
        <w:rPr>
          <w:rFonts w:ascii="微软雅黑" w:eastAsia="微软雅黑" w:hAnsi="微软雅黑" w:hint="eastAsia"/>
          <w:sz w:val="24"/>
          <w:szCs w:val="24"/>
        </w:rPr>
        <w:tab/>
      </w:r>
      <w:r w:rsidRPr="00E71420">
        <w:rPr>
          <w:rFonts w:ascii="微软雅黑" w:eastAsia="微软雅黑" w:hAnsi="微软雅黑" w:hint="eastAsia"/>
          <w:b/>
          <w:sz w:val="24"/>
          <w:szCs w:val="24"/>
        </w:rPr>
        <w:t>认知理性</w:t>
      </w:r>
      <w:r w:rsidRPr="007B2CC3">
        <w:rPr>
          <w:rFonts w:ascii="微软雅黑" w:eastAsia="微软雅黑" w:hAnsi="微软雅黑" w:hint="eastAsia"/>
          <w:sz w:val="24"/>
          <w:szCs w:val="24"/>
        </w:rPr>
        <w:t>：</w:t>
      </w:r>
    </w:p>
    <w:p w:rsidR="00A06B7D" w:rsidRDefault="00A06B7D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人是</w:t>
      </w:r>
      <w:r w:rsidRPr="00F90451">
        <w:rPr>
          <w:rFonts w:hint="eastAsia"/>
          <w:color w:val="FF0000"/>
        </w:rPr>
        <w:t>自我利益的判断者</w:t>
      </w:r>
      <w:r>
        <w:rPr>
          <w:rFonts w:hint="eastAsia"/>
        </w:rPr>
        <w:t>；</w:t>
      </w:r>
    </w:p>
    <w:p w:rsidR="00A06B7D" w:rsidRDefault="00A06B7D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完备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传递</w:t>
      </w:r>
      <w:r>
        <w:rPr>
          <w:rFonts w:hint="eastAsia"/>
        </w:rPr>
        <w:t>性</w:t>
      </w:r>
      <w:r>
        <w:rPr>
          <w:rFonts w:hint="eastAsia"/>
        </w:rPr>
        <w:t>；</w:t>
      </w:r>
    </w:p>
    <w:p w:rsidR="00A06B7D" w:rsidRDefault="00A06B7D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中庸之道（</w:t>
      </w:r>
      <w:r w:rsidRPr="00F90451">
        <w:rPr>
          <w:rFonts w:hint="eastAsia"/>
          <w:color w:val="FF0000"/>
        </w:rPr>
        <w:t>综合激励</w:t>
      </w:r>
      <w:r>
        <w:rPr>
          <w:rFonts w:hint="eastAsia"/>
        </w:rPr>
        <w:t>）</w:t>
      </w:r>
      <w:r w:rsidR="00AA594A">
        <w:rPr>
          <w:rFonts w:hint="eastAsia"/>
        </w:rPr>
        <w:t>。</w:t>
      </w:r>
    </w:p>
    <w:p w:rsidR="00FB0311" w:rsidRPr="00FB0311" w:rsidRDefault="00FB0311" w:rsidP="00652893">
      <w:pPr>
        <w:spacing w:line="36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FB0311">
        <w:rPr>
          <w:rFonts w:ascii="微软雅黑" w:eastAsia="微软雅黑" w:hAnsi="微软雅黑" w:hint="eastAsia"/>
          <w:b/>
          <w:sz w:val="24"/>
          <w:szCs w:val="24"/>
        </w:rPr>
        <w:tab/>
        <w:t>行为理性：</w:t>
      </w:r>
    </w:p>
    <w:p w:rsidR="00FB0311" w:rsidRPr="00FB0311" w:rsidRDefault="00FB0311" w:rsidP="00652893">
      <w:pPr>
        <w:spacing w:line="360" w:lineRule="auto"/>
        <w:rPr>
          <w:rFonts w:hint="eastAsia"/>
          <w:color w:val="FF0000"/>
        </w:rPr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自我利益的追求者</w:t>
      </w:r>
      <w:r w:rsidR="00AA594A" w:rsidRPr="00AA594A">
        <w:rPr>
          <w:rFonts w:hint="eastAsia"/>
        </w:rPr>
        <w:t>；</w:t>
      </w:r>
    </w:p>
    <w:p w:rsidR="00FB0311" w:rsidRDefault="00FB0311" w:rsidP="00652893">
      <w:pPr>
        <w:spacing w:line="360" w:lineRule="auto"/>
        <w:rPr>
          <w:rFonts w:hint="eastAsia"/>
        </w:rPr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利益最大化</w:t>
      </w:r>
      <w:r w:rsidR="00AA594A" w:rsidRPr="00AA594A">
        <w:rPr>
          <w:rFonts w:hint="eastAsia"/>
        </w:rPr>
        <w:t>（</w:t>
      </w:r>
      <w:r w:rsidR="000B7331">
        <w:rPr>
          <w:rFonts w:hint="eastAsia"/>
        </w:rPr>
        <w:t>两利选其重，</w:t>
      </w:r>
      <w:proofErr w:type="gramStart"/>
      <w:r w:rsidR="000B7331">
        <w:rPr>
          <w:rFonts w:hint="eastAsia"/>
        </w:rPr>
        <w:t>两害选其轻</w:t>
      </w:r>
      <w:proofErr w:type="gramEnd"/>
      <w:r w:rsidR="00AA594A" w:rsidRPr="00AA594A">
        <w:rPr>
          <w:rFonts w:hint="eastAsia"/>
        </w:rPr>
        <w:t>）</w:t>
      </w:r>
      <w:r w:rsidR="000B7331">
        <w:rPr>
          <w:rFonts w:hint="eastAsia"/>
        </w:rPr>
        <w:t>。</w:t>
      </w:r>
    </w:p>
    <w:p w:rsidR="00484265" w:rsidRDefault="00484265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4E69">
        <w:rPr>
          <w:rFonts w:hint="eastAsia"/>
        </w:rPr>
        <w:t>注：</w:t>
      </w:r>
      <w:r>
        <w:rPr>
          <w:rFonts w:hint="eastAsia"/>
        </w:rPr>
        <w:t>寻求合作，则</w:t>
      </w:r>
      <w:r w:rsidRPr="002A7E67">
        <w:rPr>
          <w:rFonts w:hint="eastAsia"/>
          <w:color w:val="FF0000"/>
        </w:rPr>
        <w:t>多向别人释放合作信号</w:t>
      </w:r>
      <w:r>
        <w:rPr>
          <w:rFonts w:hint="eastAsia"/>
        </w:rPr>
        <w:t>（笑容等）。</w:t>
      </w:r>
    </w:p>
    <w:p w:rsidR="003778DC" w:rsidRPr="003778DC" w:rsidRDefault="003778DC" w:rsidP="003778DC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3778DC">
        <w:rPr>
          <w:rFonts w:ascii="微软雅黑" w:eastAsia="微软雅黑" w:hAnsi="微软雅黑" w:hint="eastAsia"/>
          <w:b/>
          <w:sz w:val="28"/>
          <w:szCs w:val="28"/>
        </w:rPr>
        <w:t>共同知识假设：</w:t>
      </w:r>
    </w:p>
    <w:p w:rsidR="003778DC" w:rsidRDefault="00803E88" w:rsidP="00652893">
      <w:pPr>
        <w:spacing w:line="36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803E88">
        <w:rPr>
          <w:rFonts w:ascii="微软雅黑" w:eastAsia="微软雅黑" w:hAnsi="微软雅黑" w:hint="eastAsia"/>
          <w:b/>
          <w:sz w:val="24"/>
          <w:szCs w:val="24"/>
        </w:rPr>
        <w:tab/>
        <w:t>共同知识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803E88" w:rsidRDefault="00803E88" w:rsidP="00652893">
      <w:pPr>
        <w:spacing w:line="360" w:lineRule="auto"/>
        <w:rPr>
          <w:rFonts w:hint="eastAsia"/>
        </w:rPr>
      </w:pPr>
      <w:r w:rsidRPr="00742A48">
        <w:rPr>
          <w:rFonts w:hint="eastAsia"/>
        </w:rPr>
        <w:tab/>
      </w:r>
      <w:r w:rsidRPr="00742A48">
        <w:rPr>
          <w:rFonts w:hint="eastAsia"/>
        </w:rPr>
        <w:tab/>
      </w:r>
      <w:r w:rsidR="00742A48" w:rsidRPr="00742A48">
        <w:rPr>
          <w:rFonts w:hint="eastAsia"/>
        </w:rPr>
        <w:t>指各</w:t>
      </w:r>
      <w:r w:rsidR="00742A48">
        <w:rPr>
          <w:rFonts w:hint="eastAsia"/>
        </w:rPr>
        <w:t>参与者在</w:t>
      </w:r>
      <w:r w:rsidR="00742A48" w:rsidRPr="002B00D1">
        <w:rPr>
          <w:rFonts w:hint="eastAsia"/>
          <w:color w:val="FF0000"/>
        </w:rPr>
        <w:t>无穷递归</w:t>
      </w:r>
      <w:r w:rsidR="00742A48">
        <w:rPr>
          <w:rFonts w:hint="eastAsia"/>
        </w:rPr>
        <w:t>意义上</w:t>
      </w:r>
      <w:r w:rsidR="00742A48" w:rsidRPr="002B00D1">
        <w:rPr>
          <w:rFonts w:hint="eastAsia"/>
          <w:color w:val="FF0000"/>
        </w:rPr>
        <w:t>均知悉的事实</w:t>
      </w:r>
      <w:r w:rsidR="00742A48">
        <w:rPr>
          <w:rFonts w:hint="eastAsia"/>
        </w:rPr>
        <w:t>。</w:t>
      </w:r>
    </w:p>
    <w:p w:rsidR="00695FE2" w:rsidRDefault="00695FE2" w:rsidP="0065289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64576F">
        <w:rPr>
          <w:rFonts w:hint="eastAsia"/>
        </w:rPr>
        <w:tab/>
      </w:r>
      <w:r w:rsidR="002E4E69">
        <w:rPr>
          <w:rFonts w:hint="eastAsia"/>
        </w:rPr>
        <w:t>注：</w:t>
      </w:r>
      <w:r w:rsidR="0064576F">
        <w:rPr>
          <w:rFonts w:hint="eastAsia"/>
        </w:rPr>
        <w:t>达成共识很困难。</w:t>
      </w:r>
    </w:p>
    <w:p w:rsidR="00A66675" w:rsidRPr="00742A48" w:rsidRDefault="00A66675" w:rsidP="00652893">
      <w:pPr>
        <w:spacing w:line="360" w:lineRule="auto"/>
      </w:pPr>
      <w:bookmarkStart w:id="0" w:name="_GoBack"/>
      <w:bookmarkEnd w:id="0"/>
    </w:p>
    <w:sectPr w:rsidR="00A66675" w:rsidRPr="0074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C1EC1"/>
    <w:multiLevelType w:val="hybridMultilevel"/>
    <w:tmpl w:val="B8A2B40A"/>
    <w:lvl w:ilvl="0" w:tplc="B694D0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90"/>
    <w:rsid w:val="000B7331"/>
    <w:rsid w:val="0023480C"/>
    <w:rsid w:val="00293B91"/>
    <w:rsid w:val="00294BC2"/>
    <w:rsid w:val="002A7E67"/>
    <w:rsid w:val="002B00D1"/>
    <w:rsid w:val="002D3092"/>
    <w:rsid w:val="002E4E69"/>
    <w:rsid w:val="00366891"/>
    <w:rsid w:val="003778DC"/>
    <w:rsid w:val="00484265"/>
    <w:rsid w:val="004A7690"/>
    <w:rsid w:val="0064576F"/>
    <w:rsid w:val="00652893"/>
    <w:rsid w:val="00695FE2"/>
    <w:rsid w:val="00742A48"/>
    <w:rsid w:val="007B2CC3"/>
    <w:rsid w:val="00803E88"/>
    <w:rsid w:val="00872BCB"/>
    <w:rsid w:val="008B5F9F"/>
    <w:rsid w:val="00A06B7D"/>
    <w:rsid w:val="00A07C9B"/>
    <w:rsid w:val="00A66675"/>
    <w:rsid w:val="00AA0E80"/>
    <w:rsid w:val="00AA594A"/>
    <w:rsid w:val="00AD5AB5"/>
    <w:rsid w:val="00B458E6"/>
    <w:rsid w:val="00BB192A"/>
    <w:rsid w:val="00CC3F12"/>
    <w:rsid w:val="00D81AA7"/>
    <w:rsid w:val="00DD4D92"/>
    <w:rsid w:val="00E10E4D"/>
    <w:rsid w:val="00E506B3"/>
    <w:rsid w:val="00E71420"/>
    <w:rsid w:val="00E73722"/>
    <w:rsid w:val="00EF2B3D"/>
    <w:rsid w:val="00F90451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35</cp:revision>
  <dcterms:created xsi:type="dcterms:W3CDTF">2018-10-25T15:25:00Z</dcterms:created>
  <dcterms:modified xsi:type="dcterms:W3CDTF">2018-10-26T13:59:00Z</dcterms:modified>
</cp:coreProperties>
</file>