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Understanding install sh</w:t>
      </w:r>
    </w:p>
    <w:p>
      <w:pPr>
        <w:pStyle w:val="SmallNote"/>
      </w:pPr>
      <w:r>
        <w:t xml:space="preserve">Beginner guide to </w:t>
      </w:r>
      <w:r>
        <w:t>pi/install.sh</w:t>
      </w:r>
    </w:p>
    <w:p>
      <w:r>
        <w:t>install.sh is a Bash setup script for a Raspberry Pi desktop. Bash is a Linux command language, not Python. The script installs operating system packages, creates a private Python environment, downloads basic face models, and writes the files that make Noor start with the desktop.</w:t>
      </w:r>
    </w:p>
    <w:p>
      <w:pPr>
        <w:pStyle w:val="Heading1"/>
      </w:pPr>
      <w:r>
        <w:t>The big idea</w:t>
      </w:r>
    </w:p>
    <w:p>
      <w:r>
        <w:t>This script prepares the Pi, but it does not create private credentials and does not start the app at the end. The student must distinguish installation from a running service.</w:t>
      </w:r>
    </w:p>
    <w:p>
      <w:pPr>
        <w:pStyle w:val="Heading1"/>
      </w:pPr>
      <w:r>
        <w:t>What this file receives and produces</w:t>
      </w:r>
    </w:p>
    <w:p>
      <w:r>
        <w:rPr>
          <w:b/>
        </w:rPr>
        <w:t xml:space="preserve">Receives: </w:t>
      </w:r>
      <w:r>
        <w:t>A Raspberry Pi desktop session, internet access, sudo permission, requirements.txt, and download_models.py.</w:t>
      </w:r>
    </w:p>
    <w:p>
      <w:r>
        <w:rPr>
          <w:b/>
        </w:rPr>
        <w:t xml:space="preserve">Produces: </w:t>
      </w:r>
      <w:r>
        <w:t>System packages, pi/.venv, pi/models, a noor.service user unit, and a desktop autostart entry.</w:t>
      </w:r>
    </w:p>
    <w:p>
      <w:pPr>
        <w:pStyle w:val="Heading1"/>
      </w:pPr>
      <w:r>
        <w:t>Read the code from top to bottom</w:t>
      </w:r>
    </w:p>
    <w:p>
      <w:pPr>
        <w:pStyle w:val="Heading2"/>
      </w:pPr>
      <w:r>
        <w:t>Safe shell startup</w:t>
      </w:r>
    </w:p>
    <w:p>
      <w:r>
        <w:t>The first line chooses Bash. set -euo pipefail makes the script stop on many errors or undefined variables. cd moves to the script’s own folder so relative paths work.</w:t>
      </w:r>
    </w:p>
    <w:p>
      <w:pPr>
        <w:pStyle w:val="Heading2"/>
      </w:pPr>
      <w:r>
        <w:t>Operating system packages</w:t>
      </w:r>
    </w:p>
    <w:p>
      <w:r>
        <w:t>apt-get installs Python virtual environment and Tk support, build headers, ALSA audio tools, libsndfile, FFmpeg, and OpenGL support. timedatectl sets the operating system timezone to Asia/Kuwait.</w:t>
      </w:r>
    </w:p>
    <w:p>
      <w:pPr>
        <w:pStyle w:val="Heading2"/>
      </w:pPr>
      <w:r>
        <w:t>Python environment</w:t>
      </w:r>
    </w:p>
    <w:p>
      <w:r>
        <w:t>python3 -m venv .venv creates a project-specific Python environment. pip then installs every library listed in requirements.txt. download_models.py obtains the default YuNet and SFace models.</w:t>
      </w:r>
    </w:p>
    <w:p>
      <w:pPr>
        <w:pStyle w:val="Heading2"/>
      </w:pPr>
      <w:r>
        <w:t>The embedded Python block</w:t>
      </w:r>
    </w:p>
    <w:p>
      <w:r>
        <w:t>The section between python3 - and PY is Python code embedded in the Bash script. It writes noor.service in the current user’s systemd directory and noor.desktop in the autostart directory.</w:t>
      </w:r>
    </w:p>
    <w:p>
      <w:pPr>
        <w:pStyle w:val="Heading2"/>
      </w:pPr>
      <w:r>
        <w:t>The service unit</w:t>
      </w:r>
    </w:p>
    <w:p>
      <w:r>
        <w:t>WorkingDirectory points to the Pi code folder. EnvironmentFile loads .env if present. ExecStart runs app.py using .venv/bin/python. Restart=on-failure asks systemd to retry after a crash.</w:t>
      </w:r>
    </w:p>
    <w:p>
      <w:pPr>
        <w:pStyle w:val="Heading2"/>
      </w:pPr>
      <w:r>
        <w:t>Desktop start</w:t>
      </w:r>
    </w:p>
    <w:p>
      <w:r>
        <w:t>The .desktop file imports the graphical display environment and restarts the user service when a desktop session opens. A graphical login is required because Tkinter cannot draw a screen in a headless session.</w:t>
      </w:r>
    </w:p>
    <w:p>
      <w:pPr>
        <w:pStyle w:val="Heading2"/>
      </w:pPr>
      <w:r>
        <w:t>Final commands</w:t>
      </w:r>
    </w:p>
    <w:p>
      <w:r>
        <w:t>daemon-reload makes systemd reread the new unit. enable records that the unit is enabled. The script then prints the next steps: create private config.json and .env, and start the user service.</w:t>
      </w:r>
    </w:p>
    <w:p>
      <w:pPr>
        <w:pStyle w:val="Heading1"/>
      </w:pPr>
      <w:r>
        <w:t>A concrete example</w:t>
      </w:r>
    </w:p>
    <w:p>
      <w:r>
        <w:t>On a new Pi, run bash install.sh as its desktop user. Once setup finishes, create private Pi configuration, then run systemctl --user start noor. If desktop auto-login is configured, the autostart entry can launch the UI after a reboot.</w:t>
      </w:r>
    </w:p>
    <w:p>
      <w:pPr>
        <w:pStyle w:val="Heading1"/>
      </w:pPr>
      <w:r>
        <w:t>Words to know</w:t>
      </w:r>
    </w:p>
    <w:p>
      <w:r>
        <w:rPr>
          <w:b/>
        </w:rPr>
        <w:t xml:space="preserve">Bash: </w:t>
      </w:r>
      <w:r>
        <w:t>A Linux shell language used for commands and scripts.</w:t>
      </w:r>
    </w:p>
    <w:p>
      <w:r>
        <w:rPr>
          <w:b/>
        </w:rPr>
        <w:t xml:space="preserve">sudo: </w:t>
      </w:r>
      <w:r>
        <w:t>Run a command with administrator privileges.</w:t>
      </w:r>
    </w:p>
    <w:p>
      <w:r>
        <w:rPr>
          <w:b/>
        </w:rPr>
        <w:t xml:space="preserve">Virtual environment: </w:t>
      </w:r>
      <w:r>
        <w:t>A project-specific location for Python packages.</w:t>
      </w:r>
    </w:p>
    <w:p>
      <w:r>
        <w:rPr>
          <w:b/>
        </w:rPr>
        <w:t xml:space="preserve">systemd unit: </w:t>
      </w:r>
      <w:r>
        <w:t>A file that tells Linux how to start and monitor a program.</w:t>
      </w:r>
    </w:p>
    <w:p>
      <w:r>
        <w:rPr>
          <w:b/>
        </w:rPr>
        <w:t xml:space="preserve">Autostart: </w:t>
      </w:r>
      <w:r>
        <w:t>A desktop instruction to launch something when a user logs in.</w:t>
      </w:r>
    </w:p>
    <w:p>
      <w:pPr>
        <w:pStyle w:val="Heading1"/>
      </w:pPr>
      <w:r>
        <w:t>Check your understanding</w:t>
      </w:r>
    </w:p>
    <w:p>
      <w:r>
        <w:rPr>
          <w:b/>
        </w:rPr>
        <w:t xml:space="preserve">Question: </w:t>
      </w:r>
      <w:r>
        <w:t>Does install.sh put the Firebase password in the service file?</w:t>
      </w:r>
    </w:p>
    <w:p>
      <w:r>
        <w:rPr>
          <w:b/>
        </w:rPr>
        <w:t xml:space="preserve">Answer: </w:t>
      </w:r>
      <w:r>
        <w:t>No. The app reads private config.json at runtime.</w:t>
      </w:r>
    </w:p>
    <w:p>
      <w:r>
        <w:rPr>
          <w:b/>
        </w:rPr>
        <w:t xml:space="preserve">Question: </w:t>
      </w:r>
      <w:r>
        <w:t>Does install.sh start the app by itself?</w:t>
      </w:r>
    </w:p>
    <w:p>
      <w:r>
        <w:rPr>
          <w:b/>
        </w:rPr>
        <w:t xml:space="preserve">Answer: </w:t>
      </w:r>
      <w:r>
        <w:t>No. It prints a command to start it after configuration.</w:t>
      </w:r>
    </w:p>
    <w:p>
      <w:r>
        <w:rPr>
          <w:b/>
        </w:rPr>
        <w:t xml:space="preserve">Question: </w:t>
      </w:r>
      <w:r>
        <w:t>Why does the UI need desktop login?</w:t>
      </w:r>
    </w:p>
    <w:p>
      <w:r>
        <w:rPr>
          <w:b/>
        </w:rPr>
        <w:t xml:space="preserve">Answer: </w:t>
      </w:r>
      <w:r>
        <w:t>Tkinter requires a graphical display.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051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 xml:space="preserve">Source ea9e330   • 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</w:pPr>
    <w:r>
      <w:rPr>
        <w:b/>
      </w:rPr>
      <w:t>NOOR  |  RASPBERRY PI CODE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E27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D406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54E7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1D2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rial" w:hAnsi="Arial"/>
      <w:color w:val="5A687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