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CF5DD" w14:textId="5C57CB30"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hint="eastAsia"/>
          <w:color w:val="000000" w:themeColor="text1"/>
          <w:spacing w:val="-1"/>
          <w:sz w:val="21"/>
          <w:szCs w:val="21"/>
          <w:shd w:val="clear" w:color="auto" w:fill="FFFFFF"/>
        </w:rPr>
      </w:pPr>
    </w:p>
    <w:p w14:paraId="61AD1FCD" w14:textId="49A9ED5D"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color w:val="000000" w:themeColor="text1"/>
          <w:spacing w:val="-1"/>
          <w:sz w:val="21"/>
          <w:szCs w:val="21"/>
          <w:shd w:val="clear" w:color="auto" w:fill="FFFFFF"/>
        </w:rPr>
      </w:pPr>
    </w:p>
    <w:tbl>
      <w:tblPr>
        <w:tblStyle w:val="ab"/>
        <w:tblW w:w="0" w:type="auto"/>
        <w:tblLook w:val="04A0" w:firstRow="1" w:lastRow="0" w:firstColumn="1" w:lastColumn="0" w:noHBand="0" w:noVBand="1"/>
      </w:tblPr>
      <w:tblGrid>
        <w:gridCol w:w="1351"/>
        <w:gridCol w:w="1352"/>
        <w:gridCol w:w="1352"/>
        <w:gridCol w:w="1352"/>
        <w:gridCol w:w="1352"/>
        <w:gridCol w:w="1316"/>
        <w:gridCol w:w="1275"/>
      </w:tblGrid>
      <w:tr w:rsidR="00FC3709" w:rsidRPr="00FC3709" w14:paraId="67F3E5DC" w14:textId="55808FDF" w:rsidTr="00026B76">
        <w:tc>
          <w:tcPr>
            <w:tcW w:w="1351" w:type="dxa"/>
          </w:tcPr>
          <w:p w14:paraId="727691B7" w14:textId="4D72079C"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属性</w:t>
            </w:r>
          </w:p>
        </w:tc>
        <w:tc>
          <w:tcPr>
            <w:tcW w:w="1352" w:type="dxa"/>
          </w:tcPr>
          <w:p w14:paraId="49C0FC76" w14:textId="073BBEDA"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优先级</w:t>
            </w:r>
          </w:p>
        </w:tc>
        <w:tc>
          <w:tcPr>
            <w:tcW w:w="1352" w:type="dxa"/>
          </w:tcPr>
          <w:p w14:paraId="0BA212C3" w14:textId="48AD764B"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黑板模式</w:t>
            </w:r>
          </w:p>
        </w:tc>
        <w:tc>
          <w:tcPr>
            <w:tcW w:w="1352" w:type="dxa"/>
          </w:tcPr>
          <w:p w14:paraId="63B678C9" w14:textId="24F494C0"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分层模式</w:t>
            </w:r>
          </w:p>
        </w:tc>
        <w:tc>
          <w:tcPr>
            <w:tcW w:w="1352" w:type="dxa"/>
          </w:tcPr>
          <w:p w14:paraId="6A44AED4" w14:textId="51F6F35A"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管道-过滤器模式</w:t>
            </w:r>
          </w:p>
        </w:tc>
        <w:tc>
          <w:tcPr>
            <w:tcW w:w="1316" w:type="dxa"/>
          </w:tcPr>
          <w:p w14:paraId="3799DA7B" w14:textId="6F18FF7E"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浏览器</w:t>
            </w:r>
            <w:r w:rsidR="00026B76" w:rsidRPr="00FC3709">
              <w:rPr>
                <w:rStyle w:val="notranslate"/>
                <w:rFonts w:ascii="宋体" w:eastAsia="宋体" w:hAnsi="宋体"/>
                <w:color w:val="000000" w:themeColor="text1"/>
                <w:spacing w:val="-1"/>
                <w:sz w:val="21"/>
                <w:szCs w:val="21"/>
                <w:shd w:val="clear" w:color="auto" w:fill="FFFFFF"/>
              </w:rPr>
              <w:t>-</w:t>
            </w:r>
            <w:r w:rsidR="00026B76" w:rsidRPr="00FC3709">
              <w:rPr>
                <w:rStyle w:val="notranslate"/>
                <w:rFonts w:ascii="宋体" w:eastAsia="宋体" w:hAnsi="宋体" w:hint="eastAsia"/>
                <w:color w:val="000000" w:themeColor="text1"/>
                <w:spacing w:val="-1"/>
                <w:sz w:val="21"/>
                <w:szCs w:val="21"/>
                <w:shd w:val="clear" w:color="auto" w:fill="FFFFFF"/>
              </w:rPr>
              <w:t>服务器端模式</w:t>
            </w:r>
          </w:p>
        </w:tc>
        <w:tc>
          <w:tcPr>
            <w:tcW w:w="1275" w:type="dxa"/>
          </w:tcPr>
          <w:p w14:paraId="401C4AA8" w14:textId="396E8573"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模型-视图-控制器</w:t>
            </w:r>
          </w:p>
        </w:tc>
      </w:tr>
      <w:tr w:rsidR="00FC3709" w:rsidRPr="00FC3709" w14:paraId="2CC7E470" w14:textId="1868F769" w:rsidTr="00026B76">
        <w:tc>
          <w:tcPr>
            <w:tcW w:w="1351" w:type="dxa"/>
          </w:tcPr>
          <w:p w14:paraId="12C629E0" w14:textId="3EC285B8" w:rsidR="00026B76" w:rsidRPr="00FC3709" w:rsidRDefault="00943003"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好的性能</w:t>
            </w:r>
          </w:p>
        </w:tc>
        <w:tc>
          <w:tcPr>
            <w:tcW w:w="1352" w:type="dxa"/>
          </w:tcPr>
          <w:p w14:paraId="57414101" w14:textId="5E57FAA5"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4</w:t>
            </w:r>
          </w:p>
        </w:tc>
        <w:tc>
          <w:tcPr>
            <w:tcW w:w="1352" w:type="dxa"/>
          </w:tcPr>
          <w:p w14:paraId="7D6799E7" w14:textId="5DF0B77C"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0A882B42" w14:textId="42865A69"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24F02BAA" w14:textId="4F9E2F9F" w:rsidR="00026B76"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4</w:t>
            </w:r>
          </w:p>
        </w:tc>
        <w:tc>
          <w:tcPr>
            <w:tcW w:w="1316" w:type="dxa"/>
          </w:tcPr>
          <w:p w14:paraId="7C4B6B1A" w14:textId="1D00423F"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4</w:t>
            </w:r>
          </w:p>
        </w:tc>
        <w:tc>
          <w:tcPr>
            <w:tcW w:w="1275" w:type="dxa"/>
          </w:tcPr>
          <w:p w14:paraId="0DE82B99" w14:textId="327572B3"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FC3709" w:rsidRPr="00FC3709" w14:paraId="17A12BFF" w14:textId="1EDD45C1" w:rsidTr="00026B76">
        <w:tc>
          <w:tcPr>
            <w:tcW w:w="1351" w:type="dxa"/>
          </w:tcPr>
          <w:p w14:paraId="0B9361B3" w14:textId="0B5C525C" w:rsidR="00026B76" w:rsidRPr="00FC3709" w:rsidRDefault="00943003"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易于修改</w:t>
            </w:r>
          </w:p>
        </w:tc>
        <w:tc>
          <w:tcPr>
            <w:tcW w:w="1352" w:type="dxa"/>
          </w:tcPr>
          <w:p w14:paraId="3017CEAB" w14:textId="49208112"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1C604A45" w14:textId="492650A5"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1</w:t>
            </w:r>
          </w:p>
        </w:tc>
        <w:tc>
          <w:tcPr>
            <w:tcW w:w="1352" w:type="dxa"/>
          </w:tcPr>
          <w:p w14:paraId="350DEBDE" w14:textId="0C184059"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52" w:type="dxa"/>
          </w:tcPr>
          <w:p w14:paraId="721E8354" w14:textId="3A3A2496"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16" w:type="dxa"/>
          </w:tcPr>
          <w:p w14:paraId="09FBE2D2" w14:textId="2DFA2FF9"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275" w:type="dxa"/>
          </w:tcPr>
          <w:p w14:paraId="29C9C74B" w14:textId="5EBE02C9"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FC3709" w:rsidRPr="00FC3709" w14:paraId="4170BBBD" w14:textId="3CEF5B58" w:rsidTr="00026B76">
        <w:tc>
          <w:tcPr>
            <w:tcW w:w="1351" w:type="dxa"/>
          </w:tcPr>
          <w:p w14:paraId="1D21A07E" w14:textId="1F265860" w:rsidR="00026B76" w:rsidRPr="00FC3709" w:rsidRDefault="00943003"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好的安全性</w:t>
            </w:r>
          </w:p>
        </w:tc>
        <w:tc>
          <w:tcPr>
            <w:tcW w:w="1352" w:type="dxa"/>
          </w:tcPr>
          <w:p w14:paraId="2E16C6DC" w14:textId="49DD453A"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5</w:t>
            </w:r>
          </w:p>
        </w:tc>
        <w:tc>
          <w:tcPr>
            <w:tcW w:w="1352" w:type="dxa"/>
          </w:tcPr>
          <w:p w14:paraId="3AD7AB88" w14:textId="31E455A6"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7EDC506D" w14:textId="4D31B511"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65066580" w14:textId="56C70C71"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16" w:type="dxa"/>
          </w:tcPr>
          <w:p w14:paraId="72E5C57E" w14:textId="7288AE3D"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4</w:t>
            </w:r>
          </w:p>
        </w:tc>
        <w:tc>
          <w:tcPr>
            <w:tcW w:w="1275" w:type="dxa"/>
          </w:tcPr>
          <w:p w14:paraId="4590034E" w14:textId="3F8B81A5" w:rsidR="00026B76"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r>
      <w:tr w:rsidR="00FC3709" w:rsidRPr="00FC3709" w14:paraId="2739B68F" w14:textId="40DB93FD" w:rsidTr="00026B76">
        <w:tc>
          <w:tcPr>
            <w:tcW w:w="1351" w:type="dxa"/>
          </w:tcPr>
          <w:p w14:paraId="1CDF0C24" w14:textId="26DDB39F" w:rsidR="00026B76" w:rsidRPr="00FC3709" w:rsidRDefault="00943003"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易于复用</w:t>
            </w:r>
          </w:p>
        </w:tc>
        <w:tc>
          <w:tcPr>
            <w:tcW w:w="1352" w:type="dxa"/>
          </w:tcPr>
          <w:p w14:paraId="33E189AF" w14:textId="5407A202"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2</w:t>
            </w:r>
          </w:p>
        </w:tc>
        <w:tc>
          <w:tcPr>
            <w:tcW w:w="1352" w:type="dxa"/>
          </w:tcPr>
          <w:p w14:paraId="6E6BD8C9" w14:textId="7037652E" w:rsidR="00026B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52" w:type="dxa"/>
          </w:tcPr>
          <w:p w14:paraId="3A688B89" w14:textId="5DDEB654" w:rsidR="00026B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52" w:type="dxa"/>
          </w:tcPr>
          <w:p w14:paraId="57BDCBA1" w14:textId="68B102E5" w:rsidR="00026B76"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16" w:type="dxa"/>
          </w:tcPr>
          <w:p w14:paraId="04FFF2D4" w14:textId="4EF1FC45"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275" w:type="dxa"/>
          </w:tcPr>
          <w:p w14:paraId="42C923C8" w14:textId="095F921F" w:rsidR="00026B76"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FC3709" w:rsidRPr="00FC3709" w14:paraId="66538D08" w14:textId="77777777" w:rsidTr="00026B76">
        <w:tc>
          <w:tcPr>
            <w:tcW w:w="1351" w:type="dxa"/>
          </w:tcPr>
          <w:p w14:paraId="3E076900" w14:textId="6ACE662E" w:rsidR="00943003" w:rsidRPr="00FC3709" w:rsidRDefault="00943003"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有效的数据表示</w:t>
            </w:r>
          </w:p>
        </w:tc>
        <w:tc>
          <w:tcPr>
            <w:tcW w:w="1352" w:type="dxa"/>
          </w:tcPr>
          <w:p w14:paraId="3D53F7F2" w14:textId="0F5AEC43" w:rsidR="00943003" w:rsidRPr="00FC3709" w:rsidRDefault="00E63E01"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595BDBAD" w14:textId="774ACFF1" w:rsidR="00943003"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52" w:type="dxa"/>
          </w:tcPr>
          <w:p w14:paraId="340750BE" w14:textId="06FC30D6" w:rsidR="00943003"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17B15B26" w14:textId="3314D3E9" w:rsidR="00943003"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1</w:t>
            </w:r>
          </w:p>
        </w:tc>
        <w:tc>
          <w:tcPr>
            <w:tcW w:w="1316" w:type="dxa"/>
          </w:tcPr>
          <w:p w14:paraId="0A027748" w14:textId="530B2B7B" w:rsidR="00943003" w:rsidRPr="00FC3709" w:rsidRDefault="00B66852"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275" w:type="dxa"/>
          </w:tcPr>
          <w:p w14:paraId="1BA6BAA8" w14:textId="65F967F0" w:rsidR="00943003"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5</w:t>
            </w:r>
          </w:p>
        </w:tc>
      </w:tr>
      <w:tr w:rsidR="00844DA7" w:rsidRPr="00FC3709" w14:paraId="232ACC84" w14:textId="77777777" w:rsidTr="00026B76">
        <w:tc>
          <w:tcPr>
            <w:tcW w:w="1351" w:type="dxa"/>
          </w:tcPr>
          <w:p w14:paraId="39C98610" w14:textId="73B649E8"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总分</w:t>
            </w:r>
          </w:p>
        </w:tc>
        <w:tc>
          <w:tcPr>
            <w:tcW w:w="1352" w:type="dxa"/>
          </w:tcPr>
          <w:p w14:paraId="0328E63D" w14:textId="77777777"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p>
        </w:tc>
        <w:tc>
          <w:tcPr>
            <w:tcW w:w="1352" w:type="dxa"/>
          </w:tcPr>
          <w:p w14:paraId="53155E24" w14:textId="570066F7"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5</w:t>
            </w:r>
            <w:r w:rsidRPr="00FC3709">
              <w:rPr>
                <w:rStyle w:val="notranslate"/>
                <w:rFonts w:ascii="宋体" w:eastAsia="宋体" w:hAnsi="宋体"/>
                <w:color w:val="000000" w:themeColor="text1"/>
                <w:spacing w:val="-1"/>
                <w:sz w:val="21"/>
                <w:szCs w:val="21"/>
                <w:shd w:val="clear" w:color="auto" w:fill="FFFFFF"/>
              </w:rPr>
              <w:t>0</w:t>
            </w:r>
          </w:p>
        </w:tc>
        <w:tc>
          <w:tcPr>
            <w:tcW w:w="1352" w:type="dxa"/>
          </w:tcPr>
          <w:p w14:paraId="75C97CD2" w14:textId="1BDF2158"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5</w:t>
            </w:r>
            <w:r w:rsidRPr="00FC3709">
              <w:rPr>
                <w:rStyle w:val="notranslate"/>
                <w:rFonts w:ascii="宋体" w:eastAsia="宋体" w:hAnsi="宋体"/>
                <w:color w:val="000000" w:themeColor="text1"/>
                <w:spacing w:val="-1"/>
                <w:sz w:val="21"/>
                <w:szCs w:val="21"/>
                <w:shd w:val="clear" w:color="auto" w:fill="FFFFFF"/>
              </w:rPr>
              <w:t>6</w:t>
            </w:r>
          </w:p>
        </w:tc>
        <w:tc>
          <w:tcPr>
            <w:tcW w:w="1352" w:type="dxa"/>
          </w:tcPr>
          <w:p w14:paraId="4DC66ACA" w14:textId="48E4C4C5"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5</w:t>
            </w:r>
            <w:r w:rsidRPr="00FC3709">
              <w:rPr>
                <w:rStyle w:val="notranslate"/>
                <w:rFonts w:ascii="宋体" w:eastAsia="宋体" w:hAnsi="宋体"/>
                <w:color w:val="000000" w:themeColor="text1"/>
                <w:spacing w:val="-1"/>
                <w:sz w:val="21"/>
                <w:szCs w:val="21"/>
                <w:shd w:val="clear" w:color="auto" w:fill="FFFFFF"/>
              </w:rPr>
              <w:t>2</w:t>
            </w:r>
          </w:p>
        </w:tc>
        <w:tc>
          <w:tcPr>
            <w:tcW w:w="1316" w:type="dxa"/>
          </w:tcPr>
          <w:p w14:paraId="4FFBB3CE" w14:textId="1E37F91E"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6</w:t>
            </w:r>
            <w:r w:rsidRPr="00FC3709">
              <w:rPr>
                <w:rStyle w:val="notranslate"/>
                <w:rFonts w:ascii="宋体" w:eastAsia="宋体" w:hAnsi="宋体"/>
                <w:color w:val="000000" w:themeColor="text1"/>
                <w:spacing w:val="-1"/>
                <w:sz w:val="21"/>
                <w:szCs w:val="21"/>
                <w:shd w:val="clear" w:color="auto" w:fill="FFFFFF"/>
              </w:rPr>
              <w:t>3</w:t>
            </w:r>
          </w:p>
        </w:tc>
        <w:tc>
          <w:tcPr>
            <w:tcW w:w="1275" w:type="dxa"/>
          </w:tcPr>
          <w:p w14:paraId="062DB94F" w14:textId="5203BA3E" w:rsidR="00844DA7" w:rsidRPr="00FC3709" w:rsidRDefault="00844DA7"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6</w:t>
            </w:r>
            <w:r w:rsidRPr="00FC3709">
              <w:rPr>
                <w:rStyle w:val="notranslate"/>
                <w:rFonts w:ascii="宋体" w:eastAsia="宋体" w:hAnsi="宋体"/>
                <w:color w:val="000000" w:themeColor="text1"/>
                <w:spacing w:val="-1"/>
                <w:sz w:val="21"/>
                <w:szCs w:val="21"/>
                <w:shd w:val="clear" w:color="auto" w:fill="FFFFFF"/>
              </w:rPr>
              <w:t>6</w:t>
            </w:r>
          </w:p>
        </w:tc>
      </w:tr>
    </w:tbl>
    <w:p w14:paraId="1703E639" w14:textId="77777777" w:rsidR="00026B76" w:rsidRPr="00FC3709" w:rsidRDefault="00026B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color w:val="000000" w:themeColor="text1"/>
          <w:spacing w:val="-1"/>
          <w:sz w:val="21"/>
          <w:szCs w:val="21"/>
          <w:shd w:val="clear" w:color="auto" w:fill="FFFFFF"/>
        </w:rPr>
      </w:pPr>
    </w:p>
    <w:p w14:paraId="301E22B6" w14:textId="77777777" w:rsidR="004D5BDF" w:rsidRPr="00FC3709" w:rsidRDefault="004D5BDF"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color w:val="000000" w:themeColor="text1"/>
          <w:spacing w:val="-1"/>
          <w:sz w:val="21"/>
          <w:szCs w:val="21"/>
          <w:shd w:val="clear" w:color="auto" w:fill="FFFFFF"/>
        </w:rPr>
      </w:pPr>
    </w:p>
    <w:p w14:paraId="35FF073A" w14:textId="75E07B1F" w:rsidR="00FC3709"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r>
        <w:rPr>
          <w:rFonts w:ascii="宋体" w:eastAsia="宋体" w:hAnsi="宋体" w:cs="微软雅黑" w:hint="eastAsia"/>
          <w:color w:val="000000" w:themeColor="text1"/>
          <w:sz w:val="21"/>
          <w:szCs w:val="21"/>
        </w:rPr>
        <w:t>因此，我们的架构选择</w:t>
      </w:r>
      <w:r w:rsidRPr="00FC3709">
        <w:rPr>
          <w:rStyle w:val="notranslate"/>
          <w:rFonts w:ascii="宋体" w:eastAsia="宋体" w:hAnsi="宋体" w:hint="eastAsia"/>
          <w:color w:val="000000" w:themeColor="text1"/>
          <w:spacing w:val="-1"/>
          <w:sz w:val="21"/>
          <w:szCs w:val="21"/>
          <w:shd w:val="clear" w:color="auto" w:fill="FFFFFF"/>
        </w:rPr>
        <w:t>分层模式</w:t>
      </w:r>
      <w:r>
        <w:rPr>
          <w:rStyle w:val="notranslate"/>
          <w:rFonts w:ascii="宋体" w:eastAsia="宋体" w:hAnsi="宋体" w:hint="eastAsia"/>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浏览器</w:t>
      </w:r>
      <w:r w:rsidRPr="00FC3709">
        <w:rPr>
          <w:rStyle w:val="notranslate"/>
          <w:rFonts w:ascii="宋体" w:eastAsia="宋体" w:hAnsi="宋体"/>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服务器端模式</w:t>
      </w:r>
      <w:r>
        <w:rPr>
          <w:rStyle w:val="notranslate"/>
          <w:rFonts w:ascii="宋体" w:eastAsia="宋体" w:hAnsi="宋体" w:hint="eastAsia"/>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模型-视图-控制器</w:t>
      </w:r>
      <w:r>
        <w:rPr>
          <w:rStyle w:val="notranslate"/>
          <w:rFonts w:ascii="宋体" w:eastAsia="宋体" w:hAnsi="宋体" w:hint="eastAsia"/>
          <w:color w:val="000000" w:themeColor="text1"/>
          <w:spacing w:val="-1"/>
          <w:sz w:val="21"/>
          <w:szCs w:val="21"/>
          <w:shd w:val="clear" w:color="auto" w:fill="FFFFFF"/>
        </w:rPr>
        <w:t>三种混合模式</w:t>
      </w:r>
    </w:p>
    <w:p w14:paraId="0A70829F" w14:textId="77777777" w:rsidR="00FC3709"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p>
    <w:p w14:paraId="25F6D8D7" w14:textId="69AD324A" w:rsidR="00FC3709"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r w:rsidRPr="00FC3709">
        <w:rPr>
          <w:rFonts w:ascii="宋体" w:eastAsia="宋体" w:hAnsi="宋体" w:cs="微软雅黑" w:hint="eastAsia"/>
          <w:color w:val="000000" w:themeColor="text1"/>
          <w:sz w:val="21"/>
          <w:szCs w:val="21"/>
        </w:rPr>
        <w:t>模式：</w:t>
      </w:r>
    </w:p>
    <w:p w14:paraId="19410037" w14:textId="28B0F6BB" w:rsidR="005967ED"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r w:rsidRPr="00FC3709">
        <w:rPr>
          <w:rFonts w:ascii="宋体" w:eastAsia="宋体" w:hAnsi="宋体" w:cs="微软雅黑" w:hint="eastAsia"/>
          <w:color w:val="000000" w:themeColor="text1"/>
          <w:sz w:val="21"/>
          <w:szCs w:val="21"/>
        </w:rPr>
        <w:t>1）</w:t>
      </w:r>
      <w:r w:rsidR="005967ED" w:rsidRPr="00FC3709">
        <w:rPr>
          <w:rFonts w:ascii="宋体" w:eastAsia="宋体" w:hAnsi="宋体" w:cs="微软雅黑" w:hint="eastAsia"/>
          <w:color w:val="000000" w:themeColor="text1"/>
          <w:sz w:val="21"/>
          <w:szCs w:val="21"/>
        </w:rPr>
        <w:t>黑板模式：</w:t>
      </w:r>
      <w:bookmarkStart w:id="0" w:name="_GoBack"/>
      <w:bookmarkEnd w:id="0"/>
    </w:p>
    <w:p w14:paraId="5895DE04" w14:textId="6DB1EE75" w:rsidR="004D5BDF"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r w:rsidRPr="00FC3709">
        <w:rPr>
          <w:rFonts w:ascii="宋体" w:eastAsia="宋体" w:hAnsi="宋体" w:cs="微软雅黑" w:hint="eastAsia"/>
          <w:color w:val="000000" w:themeColor="text1"/>
          <w:sz w:val="21"/>
          <w:szCs w:val="21"/>
        </w:rPr>
        <w:t>修改数据空间的结构，所有程序都被影响</w:t>
      </w:r>
    </w:p>
    <w:p w14:paraId="6F3DBE47" w14:textId="77777777" w:rsidR="00AA3776" w:rsidRPr="00FC3709" w:rsidRDefault="005967ED"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可用于非确定性问题求解，启发式解决过程，具有可维护性，可重用性。但是不能确保期望结果，效率低下，回退，不支持并行，共享空间的访问需要同步。</w:t>
      </w:r>
    </w:p>
    <w:p w14:paraId="235F7186" w14:textId="77777777" w:rsidR="00AA37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p>
    <w:p w14:paraId="628628FB" w14:textId="77777777" w:rsidR="00AA37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p>
    <w:p w14:paraId="3C401471" w14:textId="28A4B508" w:rsidR="00AA3776"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2）</w:t>
      </w:r>
      <w:r w:rsidR="00AA3776" w:rsidRPr="00FC3709">
        <w:rPr>
          <w:rFonts w:ascii="宋体" w:eastAsia="宋体" w:hAnsi="宋体" w:hint="eastAsia"/>
          <w:color w:val="000000" w:themeColor="text1"/>
          <w:sz w:val="21"/>
          <w:szCs w:val="21"/>
          <w:shd w:val="clear" w:color="auto" w:fill="FFFFFF"/>
        </w:rPr>
        <w:t>分层模式：</w:t>
      </w:r>
    </w:p>
    <w:p w14:paraId="6C22482A" w14:textId="4F7D58CA" w:rsidR="00FC3709"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hint="eastAsia"/>
          <w:color w:val="000000" w:themeColor="text1"/>
          <w:sz w:val="21"/>
          <w:szCs w:val="21"/>
        </w:rPr>
      </w:pPr>
      <w:r w:rsidRPr="00FC3709">
        <w:rPr>
          <w:rFonts w:ascii="宋体" w:eastAsia="宋体" w:hAnsi="宋体" w:cs="宋体" w:hint="eastAsia"/>
          <w:color w:val="000000" w:themeColor="text1"/>
          <w:sz w:val="21"/>
          <w:szCs w:val="21"/>
        </w:rPr>
        <w:t>用法：一般桌面应用程序、电子商务Web应用程序</w:t>
      </w:r>
    </w:p>
    <w:p w14:paraId="2DC9E807" w14:textId="77777777" w:rsidR="00AA3776" w:rsidRPr="00FC3709" w:rsidRDefault="00AA3776" w:rsidP="00AA3776">
      <w:pPr>
        <w:shd w:val="clear" w:color="auto" w:fill="FFFFFF"/>
        <w:spacing w:after="240" w:line="240" w:lineRule="auto"/>
        <w:rPr>
          <w:rFonts w:ascii="宋体" w:eastAsia="宋体" w:hAnsi="宋体" w:cs="Arial"/>
          <w:color w:val="000000" w:themeColor="text1"/>
          <w:sz w:val="21"/>
          <w:szCs w:val="21"/>
        </w:rPr>
      </w:pPr>
      <w:r w:rsidRPr="00FC3709">
        <w:rPr>
          <w:rFonts w:ascii="宋体" w:eastAsia="宋体" w:hAnsi="宋体" w:cs="Arial"/>
          <w:color w:val="000000" w:themeColor="text1"/>
          <w:sz w:val="21"/>
          <w:szCs w:val="21"/>
        </w:rPr>
        <w:t>它有如下几点优势：重用性好、标准化支持、局部依赖、可替换性</w:t>
      </w:r>
      <w:r w:rsidRPr="00FC3709">
        <w:rPr>
          <w:rFonts w:ascii="宋体" w:eastAsia="宋体" w:hAnsi="宋体" w:cs="Arial"/>
          <w:color w:val="000000" w:themeColor="text1"/>
          <w:sz w:val="21"/>
          <w:szCs w:val="21"/>
        </w:rPr>
        <w:br/>
        <w:t>【分层的缺点】</w:t>
      </w:r>
    </w:p>
    <w:p w14:paraId="35D730EE" w14:textId="77777777" w:rsidR="00AA3776" w:rsidRPr="00FC3709" w:rsidRDefault="00AA3776" w:rsidP="00AA3776">
      <w:pPr>
        <w:shd w:val="clear" w:color="auto" w:fill="FFFFFF"/>
        <w:spacing w:after="240" w:line="240" w:lineRule="auto"/>
        <w:rPr>
          <w:rFonts w:ascii="宋体" w:eastAsia="宋体" w:hAnsi="宋体" w:cs="Arial"/>
          <w:color w:val="000000" w:themeColor="text1"/>
          <w:sz w:val="21"/>
          <w:szCs w:val="21"/>
        </w:rPr>
      </w:pPr>
      <w:r w:rsidRPr="00FC3709">
        <w:rPr>
          <w:rFonts w:ascii="宋体" w:eastAsia="宋体" w:hAnsi="宋体" w:cs="Arial"/>
          <w:color w:val="000000" w:themeColor="text1"/>
          <w:sz w:val="21"/>
          <w:szCs w:val="21"/>
        </w:rPr>
        <w:t>分层主要有以下的缺点：影响多层次的修改；降低了效率；多层传递，重复的工作；层的粒度难以把握。</w:t>
      </w:r>
    </w:p>
    <w:p w14:paraId="3486327A" w14:textId="2552A270" w:rsidR="00AA37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p>
    <w:p w14:paraId="6E2E5B8E" w14:textId="037B519F" w:rsidR="00AA37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p>
    <w:p w14:paraId="2CF6FE21" w14:textId="106CA7AD" w:rsidR="00AA3776" w:rsidRPr="00FC3709" w:rsidRDefault="00FC3709"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3）</w:t>
      </w:r>
      <w:r w:rsidR="00AA3776" w:rsidRPr="00FC3709">
        <w:rPr>
          <w:rFonts w:ascii="宋体" w:eastAsia="宋体" w:hAnsi="宋体" w:hint="eastAsia"/>
          <w:color w:val="000000" w:themeColor="text1"/>
          <w:sz w:val="21"/>
          <w:szCs w:val="21"/>
          <w:shd w:val="clear" w:color="auto" w:fill="FFFFFF"/>
        </w:rPr>
        <w:t>管道-过滤器模式</w:t>
      </w:r>
    </w:p>
    <w:p w14:paraId="47B95084"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bCs/>
          <w:color w:val="000000" w:themeColor="text1"/>
          <w:sz w:val="21"/>
          <w:szCs w:val="21"/>
        </w:rPr>
        <w:t>管道/过滤器模式的优点：</w:t>
      </w:r>
    </w:p>
    <w:p w14:paraId="2B52C234"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1、高内聚、低耦合；</w:t>
      </w:r>
    </w:p>
    <w:p w14:paraId="20F10E19"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2、多过滤器简单合成；</w:t>
      </w:r>
    </w:p>
    <w:p w14:paraId="5AB69A51"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3、功能模块重用；</w:t>
      </w:r>
    </w:p>
    <w:p w14:paraId="2A4AE8F9"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4、便于维护；</w:t>
      </w:r>
    </w:p>
    <w:p w14:paraId="16D8603E"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5、支持特定分析；</w:t>
      </w:r>
    </w:p>
    <w:p w14:paraId="05F0DE74"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6、支持并行操作</w:t>
      </w:r>
    </w:p>
    <w:p w14:paraId="0492B6E6"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bCs/>
          <w:color w:val="000000" w:themeColor="text1"/>
          <w:sz w:val="21"/>
          <w:szCs w:val="21"/>
        </w:rPr>
        <w:t>管道/过滤器模式的缺点：</w:t>
      </w:r>
    </w:p>
    <w:p w14:paraId="0B7F5639"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1、导致系统成批操作；</w:t>
      </w:r>
    </w:p>
    <w:p w14:paraId="2F1B72D1"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2、需协调数据流；</w:t>
      </w:r>
    </w:p>
    <w:p w14:paraId="4B1098E9" w14:textId="77777777" w:rsidR="00AA3776" w:rsidRPr="00FC3709" w:rsidRDefault="00AA3776" w:rsidP="00AA3776">
      <w:pPr>
        <w:shd w:val="clear" w:color="auto" w:fill="FFFFFF"/>
        <w:spacing w:after="0" w:line="24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3、性能下降，实现复杂</w:t>
      </w:r>
    </w:p>
    <w:p w14:paraId="6A3FF2F0" w14:textId="77777777" w:rsidR="00AA3776" w:rsidRPr="00FC3709" w:rsidRDefault="00AA3776"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olor w:val="000000" w:themeColor="text1"/>
          <w:sz w:val="21"/>
          <w:szCs w:val="21"/>
          <w:shd w:val="clear" w:color="auto" w:fill="FFFFFF"/>
        </w:rPr>
      </w:pPr>
    </w:p>
    <w:p w14:paraId="5F4B7336" w14:textId="77777777" w:rsidR="003446FF" w:rsidRPr="00FC3709" w:rsidRDefault="003446FF" w:rsidP="0034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p>
    <w:p w14:paraId="1616AF2B" w14:textId="7F4AC50E" w:rsidR="005A16AE" w:rsidRPr="00FC3709"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p>
    <w:p w14:paraId="62445E5E" w14:textId="77777777" w:rsidR="00FC3709" w:rsidRPr="00FC3709" w:rsidRDefault="00FC3709" w:rsidP="00FC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hint="eastAsia"/>
          <w:color w:val="000000" w:themeColor="text1"/>
          <w:spacing w:val="-1"/>
          <w:sz w:val="21"/>
          <w:szCs w:val="21"/>
          <w:shd w:val="clear" w:color="auto" w:fill="FFFFFF"/>
        </w:rPr>
      </w:pPr>
    </w:p>
    <w:p w14:paraId="73E5245F" w14:textId="77777777" w:rsidR="00FC3709" w:rsidRPr="00FC3709" w:rsidRDefault="00FC3709" w:rsidP="00FC3709">
      <w:pPr>
        <w:pStyle w:val="graf"/>
        <w:spacing w:before="0" w:beforeAutospacing="0" w:after="0" w:afterAutospacing="0"/>
        <w:rPr>
          <w:color w:val="000000" w:themeColor="text1"/>
          <w:spacing w:val="-1"/>
          <w:sz w:val="21"/>
          <w:szCs w:val="21"/>
        </w:rPr>
      </w:pPr>
      <w:r w:rsidRPr="00FC3709">
        <w:rPr>
          <w:rStyle w:val="notranslate"/>
          <w:rFonts w:hint="eastAsia"/>
          <w:color w:val="000000" w:themeColor="text1"/>
          <w:spacing w:val="-1"/>
          <w:sz w:val="21"/>
          <w:szCs w:val="21"/>
          <w:shd w:val="clear" w:color="auto" w:fill="FFFFFF"/>
        </w:rPr>
        <w:t>4）模型-视图-控制器模式</w:t>
      </w:r>
      <w:r w:rsidRPr="00FC3709">
        <w:rPr>
          <w:rStyle w:val="notranslate"/>
          <w:color w:val="000000" w:themeColor="text1"/>
          <w:spacing w:val="-1"/>
          <w:sz w:val="21"/>
          <w:szCs w:val="21"/>
          <w:shd w:val="clear" w:color="auto" w:fill="FFFFFF"/>
        </w:rPr>
        <w:br/>
      </w:r>
      <w:r w:rsidRPr="00FC3709">
        <w:rPr>
          <w:color w:val="000000" w:themeColor="text1"/>
          <w:spacing w:val="-1"/>
          <w:sz w:val="21"/>
          <w:szCs w:val="21"/>
        </w:rPr>
        <w:t>这种模式也称为MVC模式，将交互式应用程序分为三部分，</w:t>
      </w:r>
    </w:p>
    <w:p w14:paraId="38B143C1" w14:textId="77777777" w:rsidR="00FC3709" w:rsidRPr="00FC3709" w:rsidRDefault="00FC3709" w:rsidP="00FC3709">
      <w:pPr>
        <w:numPr>
          <w:ilvl w:val="0"/>
          <w:numId w:val="11"/>
        </w:numPr>
        <w:spacing w:after="0" w:line="24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模型</w:t>
      </w:r>
      <w:r w:rsidRPr="00FC3709">
        <w:rPr>
          <w:rFonts w:ascii="宋体" w:eastAsia="宋体" w:hAnsi="宋体" w:cs="Segoe UI"/>
          <w:color w:val="000000" w:themeColor="text1"/>
          <w:spacing w:val="-1"/>
          <w:sz w:val="21"/>
          <w:szCs w:val="21"/>
        </w:rPr>
        <w:t> - 包含核心功能和数据</w:t>
      </w:r>
    </w:p>
    <w:p w14:paraId="038104AE" w14:textId="77777777" w:rsidR="00FC3709" w:rsidRPr="00FC3709" w:rsidRDefault="00FC3709" w:rsidP="00FC3709">
      <w:pPr>
        <w:numPr>
          <w:ilvl w:val="0"/>
          <w:numId w:val="11"/>
        </w:numPr>
        <w:spacing w:after="0" w:line="24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视图</w:t>
      </w:r>
      <w:r w:rsidRPr="00FC3709">
        <w:rPr>
          <w:rFonts w:ascii="宋体" w:eastAsia="宋体" w:hAnsi="宋体" w:cs="Segoe UI"/>
          <w:color w:val="000000" w:themeColor="text1"/>
          <w:spacing w:val="-1"/>
          <w:sz w:val="21"/>
          <w:szCs w:val="21"/>
        </w:rPr>
        <w:t> - 将信息显示给用户（可以定义多个视图）</w:t>
      </w:r>
    </w:p>
    <w:p w14:paraId="079D3838" w14:textId="77777777" w:rsidR="00FC3709" w:rsidRPr="00FC3709" w:rsidRDefault="00FC3709" w:rsidP="00FC3709">
      <w:pPr>
        <w:numPr>
          <w:ilvl w:val="0"/>
          <w:numId w:val="11"/>
        </w:numPr>
        <w:spacing w:after="0" w:line="24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控制器</w:t>
      </w:r>
      <w:r w:rsidRPr="00FC3709">
        <w:rPr>
          <w:rFonts w:ascii="宋体" w:eastAsia="宋体" w:hAnsi="宋体" w:cs="Segoe UI"/>
          <w:color w:val="000000" w:themeColor="text1"/>
          <w:spacing w:val="-1"/>
          <w:sz w:val="21"/>
          <w:szCs w:val="21"/>
        </w:rPr>
        <w:t> - 处理来自用户的输入</w:t>
      </w:r>
    </w:p>
    <w:p w14:paraId="358267E1" w14:textId="77777777" w:rsidR="00FC3709" w:rsidRPr="00FC3709" w:rsidRDefault="00FC3709" w:rsidP="00FC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这样做是为了将信息的内部表示与信息呈现给用户并从用户接受的方式分开。</w:t>
      </w:r>
      <w:r w:rsidRPr="00FC3709">
        <w:rPr>
          <w:rFonts w:ascii="宋体" w:eastAsia="宋体" w:hAnsi="宋体"/>
          <w:color w:val="000000" w:themeColor="text1"/>
          <w:spacing w:val="-1"/>
          <w:sz w:val="21"/>
          <w:szCs w:val="21"/>
          <w:shd w:val="clear" w:color="auto" w:fill="FFFFFF"/>
        </w:rPr>
        <w:t> </w:t>
      </w:r>
      <w:r w:rsidRPr="00FC3709">
        <w:rPr>
          <w:rStyle w:val="notranslate"/>
          <w:rFonts w:ascii="宋体" w:eastAsia="宋体" w:hAnsi="宋体"/>
          <w:color w:val="000000" w:themeColor="text1"/>
          <w:spacing w:val="-1"/>
          <w:sz w:val="21"/>
          <w:szCs w:val="21"/>
          <w:shd w:val="clear" w:color="auto" w:fill="FFFFFF"/>
        </w:rPr>
        <w:t>它将组件分离并允许有效的代码重用。</w:t>
      </w:r>
    </w:p>
    <w:p w14:paraId="66D7EAAB" w14:textId="77777777" w:rsidR="00FC3709" w:rsidRPr="00FC3709" w:rsidRDefault="00FC3709" w:rsidP="00FC3709">
      <w:pPr>
        <w:spacing w:after="0" w:line="240" w:lineRule="auto"/>
        <w:ind w:left="-24"/>
        <w:outlineLvl w:val="3"/>
        <w:rPr>
          <w:rFonts w:ascii="宋体" w:eastAsia="宋体" w:hAnsi="宋体" w:cs="Lucida Sans Unicode"/>
          <w:bCs/>
          <w:color w:val="000000" w:themeColor="text1"/>
          <w:spacing w:val="-3"/>
          <w:sz w:val="21"/>
          <w:szCs w:val="21"/>
        </w:rPr>
      </w:pPr>
      <w:r w:rsidRPr="00FC3709">
        <w:rPr>
          <w:rFonts w:ascii="宋体" w:eastAsia="宋体" w:hAnsi="宋体" w:cs="Lucida Sans Unicode"/>
          <w:color w:val="000000" w:themeColor="text1"/>
          <w:spacing w:val="-3"/>
          <w:sz w:val="21"/>
          <w:szCs w:val="21"/>
        </w:rPr>
        <w:t>用法</w:t>
      </w:r>
    </w:p>
    <w:p w14:paraId="04528A5A" w14:textId="77777777" w:rsidR="00FC3709" w:rsidRPr="00FC3709" w:rsidRDefault="00FC3709" w:rsidP="00FC3709">
      <w:pPr>
        <w:numPr>
          <w:ilvl w:val="0"/>
          <w:numId w:val="12"/>
        </w:numPr>
        <w:spacing w:after="0" w:line="240" w:lineRule="auto"/>
        <w:ind w:left="450"/>
        <w:rPr>
          <w:rFonts w:ascii="宋体" w:eastAsia="宋体" w:hAnsi="宋体" w:cs="Segoe UI"/>
          <w:color w:val="000000" w:themeColor="text1"/>
          <w:spacing w:val="-1"/>
          <w:sz w:val="21"/>
          <w:szCs w:val="21"/>
        </w:rPr>
      </w:pPr>
      <w:r w:rsidRPr="00FC3709">
        <w:rPr>
          <w:rFonts w:ascii="宋体" w:eastAsia="宋体" w:hAnsi="宋体" w:cs="Segoe UI"/>
          <w:color w:val="000000" w:themeColor="text1"/>
          <w:spacing w:val="-1"/>
          <w:sz w:val="21"/>
          <w:szCs w:val="21"/>
        </w:rPr>
        <w:t>主要编程语言的万维网应用程序体系结构。</w:t>
      </w:r>
    </w:p>
    <w:p w14:paraId="6D924535" w14:textId="77777777" w:rsidR="00FC3709" w:rsidRPr="00FC3709" w:rsidRDefault="00FC3709" w:rsidP="00FC3709">
      <w:pPr>
        <w:numPr>
          <w:ilvl w:val="0"/>
          <w:numId w:val="12"/>
        </w:numPr>
        <w:spacing w:after="0" w:line="240" w:lineRule="auto"/>
        <w:ind w:left="450"/>
        <w:rPr>
          <w:rFonts w:ascii="宋体" w:eastAsia="宋体" w:hAnsi="宋体" w:cs="Segoe UI"/>
          <w:color w:val="000000" w:themeColor="text1"/>
          <w:spacing w:val="-1"/>
          <w:sz w:val="21"/>
          <w:szCs w:val="21"/>
        </w:rPr>
      </w:pPr>
      <w:r w:rsidRPr="00FC3709">
        <w:rPr>
          <w:rFonts w:ascii="宋体" w:eastAsia="宋体" w:hAnsi="宋体" w:cs="Segoe UI"/>
          <w:color w:val="000000" w:themeColor="text1"/>
          <w:spacing w:val="-1"/>
          <w:sz w:val="21"/>
          <w:szCs w:val="21"/>
        </w:rPr>
        <w:t>Web框架，如</w:t>
      </w:r>
      <w:hyperlink r:id="rId7" w:history="1">
        <w:r w:rsidRPr="00FC3709">
          <w:rPr>
            <w:rFonts w:ascii="宋体" w:eastAsia="宋体" w:hAnsi="宋体" w:cs="Segoe UI"/>
            <w:bCs/>
            <w:color w:val="000000" w:themeColor="text1"/>
            <w:spacing w:val="-1"/>
            <w:sz w:val="21"/>
            <w:szCs w:val="21"/>
          </w:rPr>
          <w:t>Django</w:t>
        </w:r>
      </w:hyperlink>
      <w:r w:rsidRPr="00FC3709">
        <w:rPr>
          <w:rFonts w:ascii="宋体" w:eastAsia="宋体" w:hAnsi="宋体" w:cs="Segoe UI"/>
          <w:color w:val="000000" w:themeColor="text1"/>
          <w:spacing w:val="-1"/>
          <w:sz w:val="21"/>
          <w:szCs w:val="21"/>
        </w:rPr>
        <w:t>和</w:t>
      </w:r>
      <w:hyperlink r:id="rId8" w:history="1">
        <w:r w:rsidRPr="00FC3709">
          <w:rPr>
            <w:rFonts w:ascii="宋体" w:eastAsia="宋体" w:hAnsi="宋体" w:cs="Segoe UI"/>
            <w:bCs/>
            <w:color w:val="000000" w:themeColor="text1"/>
            <w:spacing w:val="-1"/>
            <w:sz w:val="21"/>
            <w:szCs w:val="21"/>
          </w:rPr>
          <w:t>Rails</w:t>
        </w:r>
      </w:hyperlink>
      <w:r w:rsidRPr="00FC3709">
        <w:rPr>
          <w:rFonts w:ascii="宋体" w:eastAsia="宋体" w:hAnsi="宋体" w:cs="Segoe UI"/>
          <w:color w:val="000000" w:themeColor="text1"/>
          <w:spacing w:val="-1"/>
          <w:sz w:val="21"/>
          <w:szCs w:val="21"/>
        </w:rPr>
        <w:t> 。</w:t>
      </w:r>
    </w:p>
    <w:p w14:paraId="7276B261" w14:textId="4EA61CA9" w:rsidR="005A16AE" w:rsidRPr="00FC3709"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themeColor="text1"/>
          <w:sz w:val="21"/>
          <w:szCs w:val="21"/>
        </w:rPr>
      </w:pPr>
    </w:p>
    <w:sectPr w:rsidR="005A16AE" w:rsidRPr="00FC3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E6469" w14:textId="77777777" w:rsidR="00133DEC" w:rsidRDefault="00133DEC" w:rsidP="00014091">
      <w:pPr>
        <w:spacing w:after="0" w:line="240" w:lineRule="auto"/>
      </w:pPr>
      <w:r>
        <w:separator/>
      </w:r>
    </w:p>
  </w:endnote>
  <w:endnote w:type="continuationSeparator" w:id="0">
    <w:p w14:paraId="4F30A6F7" w14:textId="77777777" w:rsidR="00133DEC" w:rsidRDefault="00133DEC" w:rsidP="0001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D32CE" w14:textId="77777777" w:rsidR="00133DEC" w:rsidRDefault="00133DEC" w:rsidP="00014091">
      <w:pPr>
        <w:spacing w:after="0" w:line="240" w:lineRule="auto"/>
      </w:pPr>
      <w:r>
        <w:separator/>
      </w:r>
    </w:p>
  </w:footnote>
  <w:footnote w:type="continuationSeparator" w:id="0">
    <w:p w14:paraId="4DECA08A" w14:textId="77777777" w:rsidR="00133DEC" w:rsidRDefault="00133DEC" w:rsidP="00014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634"/>
    <w:multiLevelType w:val="hybridMultilevel"/>
    <w:tmpl w:val="C07C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73EBE"/>
    <w:multiLevelType w:val="hybridMultilevel"/>
    <w:tmpl w:val="0E702A4A"/>
    <w:lvl w:ilvl="0" w:tplc="7D6409EC">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D0E7C"/>
    <w:multiLevelType w:val="multilevel"/>
    <w:tmpl w:val="9DA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C247D"/>
    <w:multiLevelType w:val="hybridMultilevel"/>
    <w:tmpl w:val="B7FE30A4"/>
    <w:lvl w:ilvl="0" w:tplc="AD4834E6">
      <w:start w:val="1"/>
      <w:numFmt w:val="decimal"/>
      <w:lvlText w:val="%1."/>
      <w:lvlJc w:val="left"/>
      <w:pPr>
        <w:ind w:left="720" w:hanging="360"/>
      </w:pPr>
      <w:rPr>
        <w:rFonts w:asciiTheme="minorEastAsia" w:eastAsiaTheme="minorEastAsia" w:hAnsiTheme="minorEastAsia"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016F3"/>
    <w:multiLevelType w:val="hybridMultilevel"/>
    <w:tmpl w:val="0372907E"/>
    <w:lvl w:ilvl="0" w:tplc="1B0E3656">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11318"/>
    <w:multiLevelType w:val="hybridMultilevel"/>
    <w:tmpl w:val="2F346EB2"/>
    <w:lvl w:ilvl="0" w:tplc="BB80D0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82D17"/>
    <w:multiLevelType w:val="hybridMultilevel"/>
    <w:tmpl w:val="2C9CA808"/>
    <w:lvl w:ilvl="0" w:tplc="3BF8E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D12E07"/>
    <w:multiLevelType w:val="hybridMultilevel"/>
    <w:tmpl w:val="CA941E6E"/>
    <w:lvl w:ilvl="0" w:tplc="CF14DA6A">
      <w:start w:val="1"/>
      <w:numFmt w:val="decimal"/>
      <w:lvlText w:val="%1."/>
      <w:lvlJc w:val="left"/>
      <w:pPr>
        <w:ind w:left="720" w:hanging="360"/>
      </w:pPr>
      <w:rPr>
        <w:rFonts w:ascii="Courier New" w:eastAsia="Times New Roman"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33A1E"/>
    <w:multiLevelType w:val="multilevel"/>
    <w:tmpl w:val="B5F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05126"/>
    <w:multiLevelType w:val="hybridMultilevel"/>
    <w:tmpl w:val="347A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77B0E"/>
    <w:multiLevelType w:val="hybridMultilevel"/>
    <w:tmpl w:val="E59E7486"/>
    <w:lvl w:ilvl="0" w:tplc="0BBC99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6811F0"/>
    <w:multiLevelType w:val="hybridMultilevel"/>
    <w:tmpl w:val="FBD8166A"/>
    <w:lvl w:ilvl="0" w:tplc="999C77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193D77"/>
    <w:multiLevelType w:val="multilevel"/>
    <w:tmpl w:val="90F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9"/>
  </w:num>
  <w:num w:numId="5">
    <w:abstractNumId w:val="0"/>
  </w:num>
  <w:num w:numId="6">
    <w:abstractNumId w:val="3"/>
  </w:num>
  <w:num w:numId="7">
    <w:abstractNumId w:val="6"/>
  </w:num>
  <w:num w:numId="8">
    <w:abstractNumId w:val="11"/>
  </w:num>
  <w:num w:numId="9">
    <w:abstractNumId w:val="5"/>
  </w:num>
  <w:num w:numId="10">
    <w:abstractNumId w:val="10"/>
  </w:num>
  <w:num w:numId="11">
    <w:abstractNumId w:val="8"/>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7C"/>
    <w:rsid w:val="00014091"/>
    <w:rsid w:val="00026313"/>
    <w:rsid w:val="00026B76"/>
    <w:rsid w:val="0006355E"/>
    <w:rsid w:val="00065118"/>
    <w:rsid w:val="00071924"/>
    <w:rsid w:val="00083FD8"/>
    <w:rsid w:val="000A484B"/>
    <w:rsid w:val="000A58EB"/>
    <w:rsid w:val="000A6497"/>
    <w:rsid w:val="000B2B53"/>
    <w:rsid w:val="000C1101"/>
    <w:rsid w:val="00105138"/>
    <w:rsid w:val="00133DEC"/>
    <w:rsid w:val="00154A5D"/>
    <w:rsid w:val="001A001E"/>
    <w:rsid w:val="001A347E"/>
    <w:rsid w:val="001B5EDB"/>
    <w:rsid w:val="001B633C"/>
    <w:rsid w:val="001C0CD8"/>
    <w:rsid w:val="001C1321"/>
    <w:rsid w:val="001C2BA6"/>
    <w:rsid w:val="001D79AC"/>
    <w:rsid w:val="001F449E"/>
    <w:rsid w:val="0022398C"/>
    <w:rsid w:val="00233BB7"/>
    <w:rsid w:val="002521DE"/>
    <w:rsid w:val="00275D43"/>
    <w:rsid w:val="00276EB7"/>
    <w:rsid w:val="0028245F"/>
    <w:rsid w:val="002C6AE9"/>
    <w:rsid w:val="002D084C"/>
    <w:rsid w:val="002D5464"/>
    <w:rsid w:val="002E28A3"/>
    <w:rsid w:val="00305D37"/>
    <w:rsid w:val="003165E0"/>
    <w:rsid w:val="003170F7"/>
    <w:rsid w:val="0032335F"/>
    <w:rsid w:val="003440E6"/>
    <w:rsid w:val="003446FF"/>
    <w:rsid w:val="00371E1C"/>
    <w:rsid w:val="0037217C"/>
    <w:rsid w:val="003772D0"/>
    <w:rsid w:val="0038402A"/>
    <w:rsid w:val="003971BE"/>
    <w:rsid w:val="003D31B8"/>
    <w:rsid w:val="00412EBE"/>
    <w:rsid w:val="00413B42"/>
    <w:rsid w:val="00431E33"/>
    <w:rsid w:val="00456032"/>
    <w:rsid w:val="004935C5"/>
    <w:rsid w:val="00495C18"/>
    <w:rsid w:val="004D5BDF"/>
    <w:rsid w:val="004F58F7"/>
    <w:rsid w:val="00502862"/>
    <w:rsid w:val="00527A89"/>
    <w:rsid w:val="00543BA3"/>
    <w:rsid w:val="00553559"/>
    <w:rsid w:val="005545FF"/>
    <w:rsid w:val="0058767C"/>
    <w:rsid w:val="00590239"/>
    <w:rsid w:val="00593D94"/>
    <w:rsid w:val="005967ED"/>
    <w:rsid w:val="005A16AE"/>
    <w:rsid w:val="005A1BEA"/>
    <w:rsid w:val="005A4C74"/>
    <w:rsid w:val="005C1B76"/>
    <w:rsid w:val="005D135B"/>
    <w:rsid w:val="005D41F0"/>
    <w:rsid w:val="00614EDE"/>
    <w:rsid w:val="00623F7E"/>
    <w:rsid w:val="00626B99"/>
    <w:rsid w:val="0065250C"/>
    <w:rsid w:val="006926C8"/>
    <w:rsid w:val="006942F6"/>
    <w:rsid w:val="00694FC5"/>
    <w:rsid w:val="006A58D7"/>
    <w:rsid w:val="006B2D84"/>
    <w:rsid w:val="006B4588"/>
    <w:rsid w:val="006D0780"/>
    <w:rsid w:val="006E0389"/>
    <w:rsid w:val="006E2940"/>
    <w:rsid w:val="006E3ED3"/>
    <w:rsid w:val="006F2F0A"/>
    <w:rsid w:val="007023C8"/>
    <w:rsid w:val="00704D3F"/>
    <w:rsid w:val="00712534"/>
    <w:rsid w:val="00720C4E"/>
    <w:rsid w:val="0072287D"/>
    <w:rsid w:val="007421E9"/>
    <w:rsid w:val="0075773A"/>
    <w:rsid w:val="007807BD"/>
    <w:rsid w:val="00793C44"/>
    <w:rsid w:val="007962D7"/>
    <w:rsid w:val="007B7DC3"/>
    <w:rsid w:val="007C1B47"/>
    <w:rsid w:val="007D4BB7"/>
    <w:rsid w:val="007D57F2"/>
    <w:rsid w:val="007F6D0C"/>
    <w:rsid w:val="00800D58"/>
    <w:rsid w:val="00844DA7"/>
    <w:rsid w:val="0085091E"/>
    <w:rsid w:val="008623BC"/>
    <w:rsid w:val="00886065"/>
    <w:rsid w:val="008A618C"/>
    <w:rsid w:val="008B141D"/>
    <w:rsid w:val="008D3D00"/>
    <w:rsid w:val="008E38C3"/>
    <w:rsid w:val="008E6D59"/>
    <w:rsid w:val="009043DF"/>
    <w:rsid w:val="00923F74"/>
    <w:rsid w:val="00937D3A"/>
    <w:rsid w:val="00943003"/>
    <w:rsid w:val="00947A9D"/>
    <w:rsid w:val="0095263D"/>
    <w:rsid w:val="009636E2"/>
    <w:rsid w:val="009A38A6"/>
    <w:rsid w:val="009B3373"/>
    <w:rsid w:val="009B3987"/>
    <w:rsid w:val="009B5C4E"/>
    <w:rsid w:val="009E0F1A"/>
    <w:rsid w:val="009F1C21"/>
    <w:rsid w:val="00A01F67"/>
    <w:rsid w:val="00A20FAD"/>
    <w:rsid w:val="00A37B29"/>
    <w:rsid w:val="00A422AD"/>
    <w:rsid w:val="00A50455"/>
    <w:rsid w:val="00A63BD3"/>
    <w:rsid w:val="00A74700"/>
    <w:rsid w:val="00A877F2"/>
    <w:rsid w:val="00AA3776"/>
    <w:rsid w:val="00AC723D"/>
    <w:rsid w:val="00AC7A43"/>
    <w:rsid w:val="00AD5D5D"/>
    <w:rsid w:val="00AE1675"/>
    <w:rsid w:val="00AE1DC1"/>
    <w:rsid w:val="00AE316B"/>
    <w:rsid w:val="00AF0AF9"/>
    <w:rsid w:val="00B21CA2"/>
    <w:rsid w:val="00B66852"/>
    <w:rsid w:val="00B84952"/>
    <w:rsid w:val="00B87013"/>
    <w:rsid w:val="00B97FE0"/>
    <w:rsid w:val="00BC7925"/>
    <w:rsid w:val="00BE76E9"/>
    <w:rsid w:val="00BF75D9"/>
    <w:rsid w:val="00C22429"/>
    <w:rsid w:val="00C6410F"/>
    <w:rsid w:val="00C96758"/>
    <w:rsid w:val="00CA5E50"/>
    <w:rsid w:val="00CB3E09"/>
    <w:rsid w:val="00CB7610"/>
    <w:rsid w:val="00CD5B2B"/>
    <w:rsid w:val="00CE305D"/>
    <w:rsid w:val="00CE3DAF"/>
    <w:rsid w:val="00CE51A8"/>
    <w:rsid w:val="00CF1BB5"/>
    <w:rsid w:val="00CF5439"/>
    <w:rsid w:val="00D02AFA"/>
    <w:rsid w:val="00D203FF"/>
    <w:rsid w:val="00D23E23"/>
    <w:rsid w:val="00D3108B"/>
    <w:rsid w:val="00D34A65"/>
    <w:rsid w:val="00D5474B"/>
    <w:rsid w:val="00D7013C"/>
    <w:rsid w:val="00D72001"/>
    <w:rsid w:val="00D95535"/>
    <w:rsid w:val="00DC3C12"/>
    <w:rsid w:val="00DC5EC7"/>
    <w:rsid w:val="00DE487E"/>
    <w:rsid w:val="00E02D1E"/>
    <w:rsid w:val="00E05F4A"/>
    <w:rsid w:val="00E30CCF"/>
    <w:rsid w:val="00E35252"/>
    <w:rsid w:val="00E63E01"/>
    <w:rsid w:val="00E65613"/>
    <w:rsid w:val="00E71805"/>
    <w:rsid w:val="00E86695"/>
    <w:rsid w:val="00F20D0F"/>
    <w:rsid w:val="00F65347"/>
    <w:rsid w:val="00F71577"/>
    <w:rsid w:val="00F723E1"/>
    <w:rsid w:val="00F96645"/>
    <w:rsid w:val="00FC3709"/>
    <w:rsid w:val="00FC664D"/>
    <w:rsid w:val="00FC79FD"/>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026B76"/>
    <w:pPr>
      <w:spacing w:before="100" w:beforeAutospacing="1" w:after="100" w:afterAutospacing="1" w:line="240" w:lineRule="auto"/>
      <w:outlineLvl w:val="3"/>
    </w:pPr>
    <w:rPr>
      <w:rFonts w:ascii="宋体" w:eastAsia="宋体" w:hAnsi="宋体" w:cs="宋体"/>
      <w:b/>
      <w:bCs/>
      <w:sz w:val="24"/>
      <w:szCs w:val="24"/>
    </w:rPr>
  </w:style>
  <w:style w:type="paragraph" w:styleId="5">
    <w:name w:val="heading 5"/>
    <w:basedOn w:val="a"/>
    <w:next w:val="a"/>
    <w:link w:val="50"/>
    <w:uiPriority w:val="9"/>
    <w:semiHidden/>
    <w:unhideWhenUsed/>
    <w:qFormat/>
    <w:rsid w:val="00026B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customStyle="1" w:styleId="UnresolvedMention">
    <w:name w:val="Unresolved Mention"/>
    <w:basedOn w:val="a0"/>
    <w:uiPriority w:val="99"/>
    <w:semiHidden/>
    <w:unhideWhenUsed/>
    <w:rsid w:val="00A877F2"/>
    <w:rPr>
      <w:color w:val="605E5C"/>
      <w:shd w:val="clear" w:color="auto" w:fill="E1DFDD"/>
    </w:rPr>
  </w:style>
  <w:style w:type="paragraph" w:styleId="a4">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 w:type="paragraph" w:styleId="a5">
    <w:name w:val="header"/>
    <w:basedOn w:val="a"/>
    <w:link w:val="a6"/>
    <w:uiPriority w:val="99"/>
    <w:unhideWhenUsed/>
    <w:rsid w:val="000140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14091"/>
    <w:rPr>
      <w:sz w:val="18"/>
      <w:szCs w:val="18"/>
    </w:rPr>
  </w:style>
  <w:style w:type="paragraph" w:styleId="a7">
    <w:name w:val="footer"/>
    <w:basedOn w:val="a"/>
    <w:link w:val="a8"/>
    <w:uiPriority w:val="99"/>
    <w:unhideWhenUsed/>
    <w:rsid w:val="0001409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14091"/>
    <w:rPr>
      <w:sz w:val="18"/>
      <w:szCs w:val="18"/>
    </w:rPr>
  </w:style>
  <w:style w:type="paragraph" w:styleId="a9">
    <w:name w:val="Normal (Web)"/>
    <w:basedOn w:val="a"/>
    <w:uiPriority w:val="99"/>
    <w:unhideWhenUsed/>
    <w:rsid w:val="001A347E"/>
    <w:pPr>
      <w:spacing w:before="100" w:beforeAutospacing="1" w:after="100" w:afterAutospacing="1" w:line="240" w:lineRule="auto"/>
    </w:pPr>
    <w:rPr>
      <w:rFonts w:ascii="宋体" w:eastAsia="宋体" w:hAnsi="宋体" w:cs="宋体"/>
      <w:sz w:val="24"/>
      <w:szCs w:val="24"/>
    </w:rPr>
  </w:style>
  <w:style w:type="character" w:styleId="aa">
    <w:name w:val="Strong"/>
    <w:basedOn w:val="a0"/>
    <w:uiPriority w:val="22"/>
    <w:qFormat/>
    <w:rsid w:val="007D57F2"/>
    <w:rPr>
      <w:b/>
      <w:bCs/>
    </w:rPr>
  </w:style>
  <w:style w:type="character" w:customStyle="1" w:styleId="notranslate">
    <w:name w:val="notranslate"/>
    <w:basedOn w:val="a0"/>
    <w:rsid w:val="004D5BDF"/>
  </w:style>
  <w:style w:type="character" w:customStyle="1" w:styleId="markup--strong">
    <w:name w:val="markup--strong"/>
    <w:basedOn w:val="a0"/>
    <w:rsid w:val="004D5BDF"/>
  </w:style>
  <w:style w:type="paragraph" w:customStyle="1" w:styleId="graf">
    <w:name w:val="graf"/>
    <w:basedOn w:val="a"/>
    <w:rsid w:val="00026B76"/>
    <w:pPr>
      <w:spacing w:before="100" w:beforeAutospacing="1" w:after="100" w:afterAutospacing="1" w:line="240" w:lineRule="auto"/>
    </w:pPr>
    <w:rPr>
      <w:rFonts w:ascii="宋体" w:eastAsia="宋体" w:hAnsi="宋体" w:cs="宋体"/>
      <w:sz w:val="24"/>
      <w:szCs w:val="24"/>
    </w:rPr>
  </w:style>
  <w:style w:type="character" w:customStyle="1" w:styleId="40">
    <w:name w:val="标题 4 字符"/>
    <w:basedOn w:val="a0"/>
    <w:link w:val="4"/>
    <w:uiPriority w:val="9"/>
    <w:rsid w:val="00026B76"/>
    <w:rPr>
      <w:rFonts w:ascii="宋体" w:eastAsia="宋体" w:hAnsi="宋体" w:cs="宋体"/>
      <w:b/>
      <w:bCs/>
      <w:sz w:val="24"/>
      <w:szCs w:val="24"/>
    </w:rPr>
  </w:style>
  <w:style w:type="character" w:customStyle="1" w:styleId="50">
    <w:name w:val="标题 5 字符"/>
    <w:basedOn w:val="a0"/>
    <w:link w:val="5"/>
    <w:uiPriority w:val="9"/>
    <w:semiHidden/>
    <w:rsid w:val="00026B76"/>
    <w:rPr>
      <w:b/>
      <w:bCs/>
      <w:sz w:val="28"/>
      <w:szCs w:val="28"/>
    </w:rPr>
  </w:style>
  <w:style w:type="table" w:styleId="ab">
    <w:name w:val="Table Grid"/>
    <w:basedOn w:val="a1"/>
    <w:uiPriority w:val="39"/>
    <w:rsid w:val="0002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7201">
      <w:bodyDiv w:val="1"/>
      <w:marLeft w:val="0"/>
      <w:marRight w:val="0"/>
      <w:marTop w:val="0"/>
      <w:marBottom w:val="0"/>
      <w:divBdr>
        <w:top w:val="none" w:sz="0" w:space="0" w:color="auto"/>
        <w:left w:val="none" w:sz="0" w:space="0" w:color="auto"/>
        <w:bottom w:val="none" w:sz="0" w:space="0" w:color="auto"/>
        <w:right w:val="none" w:sz="0" w:space="0" w:color="auto"/>
      </w:divBdr>
      <w:divsChild>
        <w:div w:id="589509439">
          <w:marLeft w:val="0"/>
          <w:marRight w:val="0"/>
          <w:marTop w:val="0"/>
          <w:marBottom w:val="0"/>
          <w:divBdr>
            <w:top w:val="none" w:sz="0" w:space="0" w:color="auto"/>
            <w:left w:val="none" w:sz="0" w:space="0" w:color="auto"/>
            <w:bottom w:val="none" w:sz="0" w:space="0" w:color="auto"/>
            <w:right w:val="none" w:sz="0" w:space="0" w:color="auto"/>
          </w:divBdr>
        </w:div>
      </w:divsChild>
    </w:div>
    <w:div w:id="226035857">
      <w:bodyDiv w:val="1"/>
      <w:marLeft w:val="0"/>
      <w:marRight w:val="0"/>
      <w:marTop w:val="0"/>
      <w:marBottom w:val="0"/>
      <w:divBdr>
        <w:top w:val="none" w:sz="0" w:space="0" w:color="auto"/>
        <w:left w:val="none" w:sz="0" w:space="0" w:color="auto"/>
        <w:bottom w:val="none" w:sz="0" w:space="0" w:color="auto"/>
        <w:right w:val="none" w:sz="0" w:space="0" w:color="auto"/>
      </w:divBdr>
    </w:div>
    <w:div w:id="264457587">
      <w:bodyDiv w:val="1"/>
      <w:marLeft w:val="0"/>
      <w:marRight w:val="0"/>
      <w:marTop w:val="0"/>
      <w:marBottom w:val="0"/>
      <w:divBdr>
        <w:top w:val="none" w:sz="0" w:space="0" w:color="auto"/>
        <w:left w:val="none" w:sz="0" w:space="0" w:color="auto"/>
        <w:bottom w:val="none" w:sz="0" w:space="0" w:color="auto"/>
        <w:right w:val="none" w:sz="0" w:space="0" w:color="auto"/>
      </w:divBdr>
    </w:div>
    <w:div w:id="270282519">
      <w:bodyDiv w:val="1"/>
      <w:marLeft w:val="0"/>
      <w:marRight w:val="0"/>
      <w:marTop w:val="0"/>
      <w:marBottom w:val="0"/>
      <w:divBdr>
        <w:top w:val="none" w:sz="0" w:space="0" w:color="auto"/>
        <w:left w:val="none" w:sz="0" w:space="0" w:color="auto"/>
        <w:bottom w:val="none" w:sz="0" w:space="0" w:color="auto"/>
        <w:right w:val="none" w:sz="0" w:space="0" w:color="auto"/>
      </w:divBdr>
    </w:div>
    <w:div w:id="377432798">
      <w:bodyDiv w:val="1"/>
      <w:marLeft w:val="0"/>
      <w:marRight w:val="0"/>
      <w:marTop w:val="0"/>
      <w:marBottom w:val="0"/>
      <w:divBdr>
        <w:top w:val="none" w:sz="0" w:space="0" w:color="auto"/>
        <w:left w:val="none" w:sz="0" w:space="0" w:color="auto"/>
        <w:bottom w:val="none" w:sz="0" w:space="0" w:color="auto"/>
        <w:right w:val="none" w:sz="0" w:space="0" w:color="auto"/>
      </w:divBdr>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37402495">
      <w:bodyDiv w:val="1"/>
      <w:marLeft w:val="0"/>
      <w:marRight w:val="0"/>
      <w:marTop w:val="0"/>
      <w:marBottom w:val="0"/>
      <w:divBdr>
        <w:top w:val="none" w:sz="0" w:space="0" w:color="auto"/>
        <w:left w:val="none" w:sz="0" w:space="0" w:color="auto"/>
        <w:bottom w:val="none" w:sz="0" w:space="0" w:color="auto"/>
        <w:right w:val="none" w:sz="0" w:space="0" w:color="auto"/>
      </w:divBdr>
    </w:div>
    <w:div w:id="548806444">
      <w:bodyDiv w:val="1"/>
      <w:marLeft w:val="0"/>
      <w:marRight w:val="0"/>
      <w:marTop w:val="0"/>
      <w:marBottom w:val="0"/>
      <w:divBdr>
        <w:top w:val="none" w:sz="0" w:space="0" w:color="auto"/>
        <w:left w:val="none" w:sz="0" w:space="0" w:color="auto"/>
        <w:bottom w:val="none" w:sz="0" w:space="0" w:color="auto"/>
        <w:right w:val="none" w:sz="0" w:space="0" w:color="auto"/>
      </w:divBdr>
      <w:divsChild>
        <w:div w:id="1452281060">
          <w:marLeft w:val="0"/>
          <w:marRight w:val="0"/>
          <w:marTop w:val="0"/>
          <w:marBottom w:val="0"/>
          <w:divBdr>
            <w:top w:val="none" w:sz="0" w:space="0" w:color="auto"/>
            <w:left w:val="none" w:sz="0" w:space="0" w:color="auto"/>
            <w:bottom w:val="none" w:sz="0" w:space="0" w:color="auto"/>
            <w:right w:val="none" w:sz="0" w:space="0" w:color="auto"/>
          </w:divBdr>
        </w:div>
      </w:divsChild>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710302961">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988824743">
      <w:bodyDiv w:val="1"/>
      <w:marLeft w:val="0"/>
      <w:marRight w:val="0"/>
      <w:marTop w:val="0"/>
      <w:marBottom w:val="0"/>
      <w:divBdr>
        <w:top w:val="none" w:sz="0" w:space="0" w:color="auto"/>
        <w:left w:val="none" w:sz="0" w:space="0" w:color="auto"/>
        <w:bottom w:val="none" w:sz="0" w:space="0" w:color="auto"/>
        <w:right w:val="none" w:sz="0" w:space="0" w:color="auto"/>
      </w:divBdr>
    </w:div>
    <w:div w:id="1064991135">
      <w:bodyDiv w:val="1"/>
      <w:marLeft w:val="0"/>
      <w:marRight w:val="0"/>
      <w:marTop w:val="0"/>
      <w:marBottom w:val="0"/>
      <w:divBdr>
        <w:top w:val="none" w:sz="0" w:space="0" w:color="auto"/>
        <w:left w:val="none" w:sz="0" w:space="0" w:color="auto"/>
        <w:bottom w:val="none" w:sz="0" w:space="0" w:color="auto"/>
        <w:right w:val="none" w:sz="0" w:space="0" w:color="auto"/>
      </w:divBdr>
    </w:div>
    <w:div w:id="1176336255">
      <w:bodyDiv w:val="1"/>
      <w:marLeft w:val="0"/>
      <w:marRight w:val="0"/>
      <w:marTop w:val="0"/>
      <w:marBottom w:val="0"/>
      <w:divBdr>
        <w:top w:val="none" w:sz="0" w:space="0" w:color="auto"/>
        <w:left w:val="none" w:sz="0" w:space="0" w:color="auto"/>
        <w:bottom w:val="none" w:sz="0" w:space="0" w:color="auto"/>
        <w:right w:val="none" w:sz="0" w:space="0" w:color="auto"/>
      </w:divBdr>
    </w:div>
    <w:div w:id="1294141042">
      <w:bodyDiv w:val="1"/>
      <w:marLeft w:val="0"/>
      <w:marRight w:val="0"/>
      <w:marTop w:val="0"/>
      <w:marBottom w:val="0"/>
      <w:divBdr>
        <w:top w:val="none" w:sz="0" w:space="0" w:color="auto"/>
        <w:left w:val="none" w:sz="0" w:space="0" w:color="auto"/>
        <w:bottom w:val="none" w:sz="0" w:space="0" w:color="auto"/>
        <w:right w:val="none" w:sz="0" w:space="0" w:color="auto"/>
      </w:divBdr>
    </w:div>
    <w:div w:id="1297183330">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365979011">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601907667">
      <w:bodyDiv w:val="1"/>
      <w:marLeft w:val="0"/>
      <w:marRight w:val="0"/>
      <w:marTop w:val="0"/>
      <w:marBottom w:val="0"/>
      <w:divBdr>
        <w:top w:val="none" w:sz="0" w:space="0" w:color="auto"/>
        <w:left w:val="none" w:sz="0" w:space="0" w:color="auto"/>
        <w:bottom w:val="none" w:sz="0" w:space="0" w:color="auto"/>
        <w:right w:val="none" w:sz="0" w:space="0" w:color="auto"/>
      </w:divBdr>
    </w:div>
    <w:div w:id="1606040748">
      <w:bodyDiv w:val="1"/>
      <w:marLeft w:val="0"/>
      <w:marRight w:val="0"/>
      <w:marTop w:val="0"/>
      <w:marBottom w:val="0"/>
      <w:divBdr>
        <w:top w:val="none" w:sz="0" w:space="0" w:color="auto"/>
        <w:left w:val="none" w:sz="0" w:space="0" w:color="auto"/>
        <w:bottom w:val="none" w:sz="0" w:space="0" w:color="auto"/>
        <w:right w:val="none" w:sz="0" w:space="0" w:color="auto"/>
      </w:divBdr>
    </w:div>
    <w:div w:id="1716351933">
      <w:bodyDiv w:val="1"/>
      <w:marLeft w:val="0"/>
      <w:marRight w:val="0"/>
      <w:marTop w:val="0"/>
      <w:marBottom w:val="0"/>
      <w:divBdr>
        <w:top w:val="none" w:sz="0" w:space="0" w:color="auto"/>
        <w:left w:val="none" w:sz="0" w:space="0" w:color="auto"/>
        <w:bottom w:val="none" w:sz="0" w:space="0" w:color="auto"/>
        <w:right w:val="none" w:sz="0" w:space="0" w:color="auto"/>
      </w:divBdr>
      <w:divsChild>
        <w:div w:id="983433425">
          <w:marLeft w:val="0"/>
          <w:marRight w:val="0"/>
          <w:marTop w:val="0"/>
          <w:marBottom w:val="0"/>
          <w:divBdr>
            <w:top w:val="none" w:sz="0" w:space="0" w:color="auto"/>
            <w:left w:val="none" w:sz="0" w:space="0" w:color="auto"/>
            <w:bottom w:val="none" w:sz="0" w:space="0" w:color="auto"/>
            <w:right w:val="none" w:sz="0" w:space="0" w:color="auto"/>
          </w:divBdr>
        </w:div>
      </w:divsChild>
    </w:div>
    <w:div w:id="1823503548">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853840190">
      <w:bodyDiv w:val="1"/>
      <w:marLeft w:val="0"/>
      <w:marRight w:val="0"/>
      <w:marTop w:val="0"/>
      <w:marBottom w:val="0"/>
      <w:divBdr>
        <w:top w:val="none" w:sz="0" w:space="0" w:color="auto"/>
        <w:left w:val="none" w:sz="0" w:space="0" w:color="auto"/>
        <w:bottom w:val="none" w:sz="0" w:space="0" w:color="auto"/>
        <w:right w:val="none" w:sz="0" w:space="0" w:color="auto"/>
      </w:divBdr>
    </w:div>
    <w:div w:id="1874146232">
      <w:bodyDiv w:val="1"/>
      <w:marLeft w:val="0"/>
      <w:marRight w:val="0"/>
      <w:marTop w:val="0"/>
      <w:marBottom w:val="0"/>
      <w:divBdr>
        <w:top w:val="none" w:sz="0" w:space="0" w:color="auto"/>
        <w:left w:val="none" w:sz="0" w:space="0" w:color="auto"/>
        <w:bottom w:val="none" w:sz="0" w:space="0" w:color="auto"/>
        <w:right w:val="none" w:sz="0" w:space="0" w:color="auto"/>
      </w:divBdr>
      <w:divsChild>
        <w:div w:id="823086932">
          <w:marLeft w:val="0"/>
          <w:marRight w:val="0"/>
          <w:marTop w:val="0"/>
          <w:marBottom w:val="0"/>
          <w:divBdr>
            <w:top w:val="none" w:sz="0" w:space="0" w:color="auto"/>
            <w:left w:val="none" w:sz="0" w:space="0" w:color="auto"/>
            <w:bottom w:val="none" w:sz="0" w:space="0" w:color="auto"/>
            <w:right w:val="none" w:sz="0" w:space="0" w:color="auto"/>
          </w:divBdr>
          <w:divsChild>
            <w:div w:id="19150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10408">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 w:id="2120949399">
      <w:bodyDiv w:val="1"/>
      <w:marLeft w:val="0"/>
      <w:marRight w:val="0"/>
      <w:marTop w:val="0"/>
      <w:marBottom w:val="0"/>
      <w:divBdr>
        <w:top w:val="none" w:sz="0" w:space="0" w:color="auto"/>
        <w:left w:val="none" w:sz="0" w:space="0" w:color="auto"/>
        <w:bottom w:val="none" w:sz="0" w:space="0" w:color="auto"/>
        <w:right w:val="none" w:sz="0" w:space="0" w:color="auto"/>
      </w:divBdr>
      <w:divsChild>
        <w:div w:id="104532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act=url&amp;depth=1&amp;hl=en&amp;ie=UTF8&amp;prev=_t&amp;rurl=translate.google.com&amp;sl=auto&amp;sp=nmt4&amp;tl=zh-CN&amp;u=https://en.wikipedia.org/wiki/Ruby_on_Rails&amp;xid=17259,15700021,15700043,15700124,15700149,15700168,15700173,15700186,15700189,15700201&amp;usg=ALkJrhhR_a3YKJr0PsuQGLdcpyXbrqtR3g" TargetMode="External"/><Relationship Id="rId3" Type="http://schemas.openxmlformats.org/officeDocument/2006/relationships/settings" Target="settings.xml"/><Relationship Id="rId7" Type="http://schemas.openxmlformats.org/officeDocument/2006/relationships/hyperlink" Target="https://translate.googleusercontent.com/translate_c?act=url&amp;depth=1&amp;hl=en&amp;ie=UTF8&amp;prev=_t&amp;rurl=translate.google.com&amp;sl=auto&amp;sp=nmt4&amp;tl=zh-CN&amp;u=https://en.wikipedia.org/wiki/Django_%2528web_framework%2529&amp;xid=17259,15700021,15700043,15700124,15700149,15700168,15700173,15700186,15700189,15700201&amp;usg=ALkJrhg4MGqJEtdSWdgVvvJb-6MWoSb2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Administrator</cp:lastModifiedBy>
  <cp:revision>147</cp:revision>
  <dcterms:created xsi:type="dcterms:W3CDTF">2021-03-17T02:41:00Z</dcterms:created>
  <dcterms:modified xsi:type="dcterms:W3CDTF">2021-05-26T11:11:00Z</dcterms:modified>
</cp:coreProperties>
</file>