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70AAF" w14:textId="77777777" w:rsidR="008E2FEC" w:rsidRDefault="00000000">
      <w:pPr>
        <w:spacing w:before="1400"/>
        <w:jc w:val="center"/>
        <w:rPr>
          <w:rFonts w:hint="eastAsia"/>
        </w:rPr>
      </w:pPr>
      <w:proofErr w:type="spellStart"/>
      <w:r>
        <w:rPr>
          <w:b/>
          <w:bCs/>
          <w:color w:val="0F7A62"/>
          <w:sz w:val="72"/>
          <w:szCs w:val="72"/>
        </w:rPr>
        <w:t>SheetWise</w:t>
      </w:r>
      <w:proofErr w:type="spellEnd"/>
    </w:p>
    <w:p w14:paraId="0561A8AE" w14:textId="77777777" w:rsidR="008E2FEC" w:rsidRDefault="00000000">
      <w:pPr>
        <w:spacing w:after="260"/>
        <w:jc w:val="center"/>
        <w:rPr>
          <w:rFonts w:hint="eastAsia"/>
        </w:rPr>
      </w:pPr>
      <w:r>
        <w:rPr>
          <w:sz w:val="30"/>
          <w:szCs w:val="30"/>
        </w:rPr>
        <w:t>智能表格分析 · 使用说明书</w:t>
      </w:r>
    </w:p>
    <w:p w14:paraId="0E90CB2B" w14:textId="77777777" w:rsidR="008E2FEC" w:rsidRDefault="00000000">
      <w:pPr>
        <w:spacing w:after="120"/>
        <w:jc w:val="center"/>
        <w:rPr>
          <w:rFonts w:hint="eastAsia"/>
        </w:rPr>
      </w:pPr>
      <w:r>
        <w:rPr>
          <w:b/>
          <w:bCs/>
          <w:color w:val="0F7A62"/>
          <w:sz w:val="24"/>
          <w:szCs w:val="24"/>
        </w:rPr>
        <w:t>上传 Excel，用一句话完成分析</w:t>
      </w:r>
    </w:p>
    <w:p w14:paraId="63CEEDB0" w14:textId="77777777" w:rsidR="008E2FEC" w:rsidRDefault="00000000">
      <w:pPr>
        <w:spacing w:after="900"/>
        <w:jc w:val="center"/>
        <w:rPr>
          <w:rFonts w:hint="eastAsia"/>
        </w:rPr>
      </w:pPr>
      <w:r>
        <w:rPr>
          <w:color w:val="6B7280"/>
          <w:sz w:val="20"/>
          <w:szCs w:val="20"/>
        </w:rPr>
        <w:t>像一位资深数据分析师：自动整理杂乱表格，勾选列提出需求，几秒钟得到图表、结论和</w:t>
      </w:r>
      <w:proofErr w:type="gramStart"/>
      <w:r>
        <w:rPr>
          <w:color w:val="6B7280"/>
          <w:sz w:val="20"/>
          <w:szCs w:val="20"/>
        </w:rPr>
        <w:t>可</w:t>
      </w:r>
      <w:proofErr w:type="gramEnd"/>
      <w:r>
        <w:rPr>
          <w:color w:val="6B7280"/>
          <w:sz w:val="20"/>
          <w:szCs w:val="20"/>
        </w:rPr>
        <w:t>复用的处理流程。</w:t>
      </w:r>
    </w:p>
    <w:p w14:paraId="14815434" w14:textId="77777777" w:rsidR="008E2FEC" w:rsidRDefault="00000000">
      <w:pPr>
        <w:jc w:val="center"/>
        <w:rPr>
          <w:rFonts w:hint="eastAsia"/>
        </w:rPr>
      </w:pPr>
      <w:r>
        <w:rPr>
          <w:color w:val="6B7280"/>
          <w:sz w:val="18"/>
          <w:szCs w:val="18"/>
        </w:rPr>
        <w:t>本地运行 · 数据不出电脑 · 支持 Windows / macOS 桌面客户端</w:t>
      </w:r>
    </w:p>
    <w:p w14:paraId="40880B82" w14:textId="77777777" w:rsidR="008E2FEC" w:rsidRDefault="00000000">
      <w:pPr>
        <w:spacing w:before="80"/>
        <w:jc w:val="center"/>
        <w:rPr>
          <w:rFonts w:hint="eastAsia"/>
        </w:rPr>
      </w:pPr>
      <w:r>
        <w:rPr>
          <w:color w:val="6B7280"/>
          <w:sz w:val="18"/>
          <w:szCs w:val="18"/>
        </w:rPr>
        <w:t>版本 0.1.0</w:t>
      </w:r>
    </w:p>
    <w:p w14:paraId="3E2E520B" w14:textId="77777777" w:rsidR="008E2FEC" w:rsidRDefault="00000000">
      <w:pPr>
        <w:rPr>
          <w:rFonts w:hint="eastAsia"/>
        </w:rPr>
      </w:pPr>
      <w:r>
        <w:br w:type="page"/>
      </w:r>
    </w:p>
    <w:p w14:paraId="120E4558" w14:textId="77777777" w:rsidR="008E2FEC" w:rsidRDefault="00000000">
      <w:pPr>
        <w:pStyle w:val="1"/>
        <w:spacing w:before="300" w:after="140"/>
        <w:rPr>
          <w:rFonts w:hint="eastAsia"/>
        </w:rPr>
      </w:pPr>
      <w:r>
        <w:rPr>
          <w:b/>
          <w:bCs/>
          <w:color w:val="0F7A62"/>
          <w:sz w:val="30"/>
          <w:szCs w:val="30"/>
        </w:rPr>
        <w:lastRenderedPageBreak/>
        <w:t xml:space="preserve">一、为什么选择 </w:t>
      </w:r>
      <w:proofErr w:type="spellStart"/>
      <w:r>
        <w:rPr>
          <w:b/>
          <w:bCs/>
          <w:color w:val="0F7A62"/>
          <w:sz w:val="30"/>
          <w:szCs w:val="30"/>
        </w:rPr>
        <w:t>SheetWise</w:t>
      </w:r>
      <w:proofErr w:type="spellEnd"/>
    </w:p>
    <w:p w14:paraId="4886F02C" w14:textId="77777777" w:rsidR="008E2FEC" w:rsidRDefault="00000000">
      <w:pPr>
        <w:spacing w:after="110" w:line="300" w:lineRule="auto"/>
        <w:rPr>
          <w:rFonts w:hint="eastAsia"/>
        </w:rPr>
      </w:pPr>
      <w:r>
        <w:t>Excel 很强，但真正费时间的从来不是 Excel 本身，而是</w:t>
      </w:r>
      <w:r>
        <w:rPr>
          <w:b/>
          <w:bCs/>
        </w:rPr>
        <w:t>「把人做的</w:t>
      </w:r>
      <w:proofErr w:type="gramStart"/>
      <w:r>
        <w:rPr>
          <w:b/>
          <w:bCs/>
        </w:rPr>
        <w:t>表变成</w:t>
      </w:r>
      <w:proofErr w:type="gramEnd"/>
      <w:r>
        <w:rPr>
          <w:b/>
          <w:bCs/>
        </w:rPr>
        <w:t>能分析的数据」和「每个月重复同样的整理与分析」</w:t>
      </w:r>
      <w:r>
        <w:t>。</w:t>
      </w:r>
      <w:proofErr w:type="spellStart"/>
      <w:r>
        <w:t>SheetWise</w:t>
      </w:r>
      <w:proofErr w:type="spellEnd"/>
      <w:r>
        <w:t xml:space="preserve"> 把这两件最耗时的事交给 AI 和自动化，让你从「</w:t>
      </w:r>
      <w:proofErr w:type="gramStart"/>
      <w:r>
        <w:t>做表的</w:t>
      </w:r>
      <w:proofErr w:type="gramEnd"/>
      <w:r>
        <w:t>人」变回「看结论的人」。</w:t>
      </w:r>
    </w:p>
    <w:tbl>
      <w:tblPr>
        <w:tblW w:w="9360" w:type="dxa"/>
        <w:tblBorders>
          <w:top w:val="single" w:sz="2" w:space="0" w:color="0F7A62"/>
          <w:left w:val="single" w:sz="12" w:space="0" w:color="0F7A62"/>
          <w:bottom w:val="single" w:sz="2" w:space="0" w:color="0F7A62"/>
          <w:right w:val="single" w:sz="2" w:space="0" w:color="0F7A6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2FEC" w14:paraId="45C13645" w14:textId="77777777">
        <w:tc>
          <w:tcPr>
            <w:tcW w:w="9360" w:type="dxa"/>
            <w:shd w:val="clear" w:color="auto" w:fill="EAF3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B8B274" w14:textId="77777777" w:rsidR="008E2FEC" w:rsidRDefault="00000000">
            <w:pPr>
              <w:spacing w:after="50"/>
              <w:rPr>
                <w:rFonts w:hint="eastAsia"/>
              </w:rPr>
            </w:pPr>
            <w:r>
              <w:rPr>
                <w:b/>
                <w:bCs/>
                <w:color w:val="0F7A62"/>
                <w:sz w:val="22"/>
                <w:szCs w:val="22"/>
              </w:rPr>
              <w:t>一句话价值</w:t>
            </w:r>
          </w:p>
          <w:p w14:paraId="77A3109C" w14:textId="77777777" w:rsidR="008E2FE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原来一上午的月度销售分析，现在从上传到出图表、出结论、导出报告，只需要几分钟——而且下个月换一张新表，一键就能重跑。</w:t>
            </w:r>
          </w:p>
        </w:tc>
      </w:tr>
    </w:tbl>
    <w:p w14:paraId="204BC9D0" w14:textId="77777777" w:rsidR="008E2FEC" w:rsidRDefault="00000000">
      <w:pPr>
        <w:pStyle w:val="2"/>
        <w:spacing w:before="220" w:after="90"/>
        <w:rPr>
          <w:rFonts w:hint="eastAsia"/>
        </w:rPr>
      </w:pPr>
      <w:r>
        <w:rPr>
          <w:b/>
          <w:bCs/>
          <w:color w:val="1F2937"/>
          <w:sz w:val="24"/>
          <w:szCs w:val="24"/>
        </w:rPr>
        <w:t>它为谁而生</w:t>
      </w:r>
    </w:p>
    <w:p w14:paraId="1689F4C0" w14:textId="77777777" w:rsidR="008E2FEC" w:rsidRDefault="00000000">
      <w:pPr>
        <w:pStyle w:val="a4"/>
        <w:numPr>
          <w:ilvl w:val="0"/>
          <w:numId w:val="2"/>
        </w:numPr>
        <w:spacing w:after="70" w:line="290" w:lineRule="auto"/>
        <w:rPr>
          <w:rFonts w:hint="eastAsia"/>
        </w:rPr>
      </w:pPr>
      <w:r>
        <w:t>运营 / 销售 / 财务：每天和 Excel 打交道，重复的汇总、对账、月报占掉大量时间。</w:t>
      </w:r>
    </w:p>
    <w:p w14:paraId="457F2877" w14:textId="77777777" w:rsidR="008E2FEC" w:rsidRDefault="00000000">
      <w:pPr>
        <w:pStyle w:val="a4"/>
        <w:numPr>
          <w:ilvl w:val="0"/>
          <w:numId w:val="2"/>
        </w:numPr>
        <w:spacing w:after="70" w:line="290" w:lineRule="auto"/>
        <w:rPr>
          <w:rFonts w:hint="eastAsia"/>
        </w:rPr>
      </w:pPr>
      <w:r>
        <w:t>数据分析新手：不会写公式和透视表，但能用中文把需求说清楚。</w:t>
      </w:r>
    </w:p>
    <w:p w14:paraId="3A403858" w14:textId="77777777" w:rsidR="008E2FEC" w:rsidRDefault="00000000">
      <w:pPr>
        <w:pStyle w:val="a4"/>
        <w:numPr>
          <w:ilvl w:val="0"/>
          <w:numId w:val="2"/>
        </w:numPr>
        <w:spacing w:after="70" w:line="290" w:lineRule="auto"/>
        <w:rPr>
          <w:rFonts w:hint="eastAsia"/>
        </w:rPr>
      </w:pPr>
      <w:r>
        <w:t>对数据安全敏感的团队：数据涉密，不能上传到在线工具。</w:t>
      </w:r>
    </w:p>
    <w:p w14:paraId="4CBE5D03" w14:textId="77777777" w:rsidR="008E2FEC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F41B8B6" wp14:editId="27581089">
            <wp:extent cx="5905500" cy="39719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1C26" w14:textId="77777777" w:rsidR="008E2FEC" w:rsidRDefault="00000000">
      <w:pPr>
        <w:spacing w:after="220"/>
        <w:jc w:val="center"/>
        <w:rPr>
          <w:rFonts w:hint="eastAsia"/>
        </w:rPr>
      </w:pPr>
      <w:r>
        <w:rPr>
          <w:i/>
          <w:iCs/>
          <w:color w:val="6B7280"/>
          <w:sz w:val="17"/>
          <w:szCs w:val="17"/>
        </w:rPr>
        <w:t>图 1　打开即用：拖入表格，或点「试试示例数据」立刻体验</w:t>
      </w:r>
    </w:p>
    <w:p w14:paraId="185BB267" w14:textId="77777777" w:rsidR="008E2FEC" w:rsidRDefault="00000000">
      <w:pPr>
        <w:pStyle w:val="1"/>
        <w:spacing w:before="300" w:after="140"/>
        <w:rPr>
          <w:rFonts w:hint="eastAsia"/>
        </w:rPr>
      </w:pPr>
      <w:r>
        <w:rPr>
          <w:b/>
          <w:bCs/>
          <w:color w:val="0F7A62"/>
          <w:sz w:val="30"/>
          <w:szCs w:val="30"/>
        </w:rPr>
        <w:t>二、三分钟上手</w:t>
      </w:r>
    </w:p>
    <w:p w14:paraId="10D7CFAB" w14:textId="77777777" w:rsidR="008E2FEC" w:rsidRDefault="00000000">
      <w:pPr>
        <w:spacing w:after="110" w:line="300" w:lineRule="auto"/>
        <w:rPr>
          <w:rFonts w:hint="eastAsia"/>
        </w:rPr>
      </w:pPr>
      <w:r>
        <w:rPr>
          <w:b/>
          <w:bCs/>
        </w:rPr>
        <w:lastRenderedPageBreak/>
        <w:t xml:space="preserve">1. 启动 </w:t>
      </w:r>
      <w:proofErr w:type="spellStart"/>
      <w:r>
        <w:t>SheetWise</w:t>
      </w:r>
      <w:proofErr w:type="spellEnd"/>
      <w:r>
        <w:t>，桌面客户端会自动打开一个本机窗口（或在浏览器中打开）。</w:t>
      </w:r>
    </w:p>
    <w:p w14:paraId="42469A14" w14:textId="77777777" w:rsidR="008E2FEC" w:rsidRDefault="00000000">
      <w:pPr>
        <w:spacing w:after="110" w:line="300" w:lineRule="auto"/>
        <w:rPr>
          <w:rFonts w:hint="eastAsia"/>
        </w:rPr>
      </w:pPr>
      <w:r>
        <w:rPr>
          <w:b/>
          <w:bCs/>
        </w:rPr>
        <w:t xml:space="preserve">2. 导入数据 </w:t>
      </w:r>
      <w:r>
        <w:t>：把 .xlsx / .</w:t>
      </w:r>
      <w:proofErr w:type="spellStart"/>
      <w:r>
        <w:t>xls</w:t>
      </w:r>
      <w:proofErr w:type="spellEnd"/>
      <w:r>
        <w:t xml:space="preserve"> / .csv 拖进来，多个工作表会分别导入。想先体验，点「试试示例数据」。</w:t>
      </w:r>
    </w:p>
    <w:p w14:paraId="2991CBA1" w14:textId="77777777" w:rsidR="008E2FEC" w:rsidRDefault="00000000">
      <w:pPr>
        <w:spacing w:after="110" w:line="300" w:lineRule="auto"/>
        <w:rPr>
          <w:rFonts w:hint="eastAsia"/>
        </w:rPr>
      </w:pPr>
      <w:r>
        <w:rPr>
          <w:b/>
          <w:bCs/>
        </w:rPr>
        <w:t xml:space="preserve">3. 看概览 </w:t>
      </w:r>
      <w:r>
        <w:t>：切到「概览洞察」，无需任何配置就能看到数据质量评分、关键指标和推荐图表。</w:t>
      </w:r>
    </w:p>
    <w:p w14:paraId="593DBB93" w14:textId="77777777" w:rsidR="008E2FEC" w:rsidRDefault="00000000">
      <w:pPr>
        <w:spacing w:after="110" w:line="300" w:lineRule="auto"/>
        <w:rPr>
          <w:rFonts w:hint="eastAsia"/>
        </w:rPr>
      </w:pPr>
      <w:r>
        <w:rPr>
          <w:b/>
          <w:bCs/>
        </w:rPr>
        <w:t xml:space="preserve">4. 提问分析 </w:t>
      </w:r>
      <w:r>
        <w:t>：在左侧表格</w:t>
      </w:r>
      <w:proofErr w:type="gramStart"/>
      <w:r>
        <w:t>勾选关心</w:t>
      </w:r>
      <w:proofErr w:type="gramEnd"/>
      <w:r>
        <w:t>的列，在右侧用一句话描述需求，AI 编写代码、在本机运行，给出图表与结论。</w:t>
      </w:r>
    </w:p>
    <w:tbl>
      <w:tblPr>
        <w:tblW w:w="9360" w:type="dxa"/>
        <w:tblBorders>
          <w:top w:val="single" w:sz="2" w:space="0" w:color="0F7A62"/>
          <w:left w:val="single" w:sz="12" w:space="0" w:color="0F7A62"/>
          <w:bottom w:val="single" w:sz="2" w:space="0" w:color="0F7A62"/>
          <w:right w:val="single" w:sz="2" w:space="0" w:color="0F7A6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2FEC" w14:paraId="6058E052" w14:textId="77777777">
        <w:tc>
          <w:tcPr>
            <w:tcW w:w="9360" w:type="dxa"/>
            <w:shd w:val="clear" w:color="auto" w:fill="EAF3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51D94F" w14:textId="77777777" w:rsidR="008E2FEC" w:rsidRDefault="00000000">
            <w:pPr>
              <w:spacing w:after="50"/>
              <w:rPr>
                <w:rFonts w:hint="eastAsia"/>
              </w:rPr>
            </w:pPr>
            <w:r>
              <w:rPr>
                <w:b/>
                <w:bCs/>
                <w:color w:val="0F7A62"/>
                <w:sz w:val="22"/>
                <w:szCs w:val="22"/>
              </w:rPr>
              <w:t>提示</w:t>
            </w:r>
          </w:p>
          <w:p w14:paraId="4F0A7C8C" w14:textId="77777777" w:rsidR="008E2FE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快捷分析、一键清洗、概览洞察都「无需配置」即可使用；只有「用自然语言让 AI 分析」才需要在</w:t>
            </w:r>
            <w:proofErr w:type="gramStart"/>
            <w:r>
              <w:rPr>
                <w:sz w:val="20"/>
                <w:szCs w:val="20"/>
              </w:rPr>
              <w:t>设置里</w:t>
            </w:r>
            <w:proofErr w:type="gramEnd"/>
            <w:r>
              <w:rPr>
                <w:sz w:val="20"/>
                <w:szCs w:val="20"/>
              </w:rPr>
              <w:t>填一个大模型 API Key（支持 Claude、DeepSeek、通义千问、Kimi、智谱、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本地模型等）。</w:t>
            </w:r>
          </w:p>
        </w:tc>
      </w:tr>
    </w:tbl>
    <w:p w14:paraId="4CA2A558" w14:textId="77777777" w:rsidR="008E2FEC" w:rsidRDefault="00000000">
      <w:pPr>
        <w:pStyle w:val="1"/>
        <w:spacing w:before="300" w:after="140"/>
        <w:rPr>
          <w:rFonts w:hint="eastAsia"/>
        </w:rPr>
      </w:pPr>
      <w:r>
        <w:rPr>
          <w:b/>
          <w:bCs/>
          <w:color w:val="0F7A62"/>
          <w:sz w:val="30"/>
          <w:szCs w:val="30"/>
        </w:rPr>
        <w:t>三、核心能力一览</w:t>
      </w:r>
    </w:p>
    <w:p w14:paraId="16AE0EF7" w14:textId="77777777" w:rsidR="008E2FEC" w:rsidRDefault="00000000">
      <w:pPr>
        <w:pStyle w:val="2"/>
        <w:spacing w:before="220" w:after="90"/>
        <w:rPr>
          <w:rFonts w:hint="eastAsia"/>
        </w:rPr>
      </w:pPr>
      <w:r>
        <w:rPr>
          <w:b/>
          <w:bCs/>
          <w:color w:val="1F2937"/>
          <w:sz w:val="24"/>
          <w:szCs w:val="24"/>
        </w:rPr>
        <w:t>1　智能识别表头，把「人做的表」变成数据</w:t>
      </w:r>
    </w:p>
    <w:p w14:paraId="2E80E615" w14:textId="77777777" w:rsidR="008E2FEC" w:rsidRDefault="00000000">
      <w:pPr>
        <w:spacing w:after="110" w:line="300" w:lineRule="auto"/>
        <w:rPr>
          <w:rFonts w:hint="eastAsia"/>
        </w:rPr>
      </w:pPr>
      <w:r>
        <w:t>真实的 Excel 往往有标题行、两级合并表头、合计行、备注行。</w:t>
      </w:r>
      <w:proofErr w:type="spellStart"/>
      <w:r>
        <w:t>SheetWise</w:t>
      </w:r>
      <w:proofErr w:type="spellEnd"/>
      <w:r>
        <w:t xml:space="preserve"> 导入时自动识别并跳过它们，把杂乱的</w:t>
      </w:r>
      <w:proofErr w:type="gramStart"/>
      <w:r>
        <w:t>表变成</w:t>
      </w:r>
      <w:proofErr w:type="gramEnd"/>
      <w:r>
        <w:t>规整的数据——这一步通常要手动做十几分钟，现在是秒级且可随时撤销。</w:t>
      </w:r>
    </w:p>
    <w:p w14:paraId="220790FE" w14:textId="77777777" w:rsidR="008E2FEC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87F1941" wp14:editId="3EF8C960">
            <wp:extent cx="5905500" cy="3971925"/>
            <wp:effectExtent l="0" t="0" r="0" b="0"/>
            <wp:docPr id="1456402444" name="图片 1456402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2031" w14:textId="77777777" w:rsidR="008E2FEC" w:rsidRDefault="00000000">
      <w:pPr>
        <w:spacing w:after="220"/>
        <w:jc w:val="center"/>
        <w:rPr>
          <w:rFonts w:hint="eastAsia"/>
        </w:rPr>
      </w:pPr>
      <w:r>
        <w:rPr>
          <w:i/>
          <w:iCs/>
          <w:color w:val="6B7280"/>
          <w:sz w:val="17"/>
          <w:szCs w:val="17"/>
        </w:rPr>
        <w:t>图 2　三栏工作台：左侧数据表与脚法，中间数据网格（列头带迷你分布图），右侧 AI 分析助手</w:t>
      </w:r>
    </w:p>
    <w:p w14:paraId="44A9A8F4" w14:textId="77777777" w:rsidR="008E2FEC" w:rsidRDefault="00000000">
      <w:pPr>
        <w:pStyle w:val="2"/>
        <w:spacing w:before="220" w:after="90"/>
        <w:rPr>
          <w:rFonts w:hint="eastAsia"/>
        </w:rPr>
      </w:pPr>
      <w:r>
        <w:rPr>
          <w:b/>
          <w:bCs/>
          <w:color w:val="1F2937"/>
          <w:sz w:val="24"/>
          <w:szCs w:val="24"/>
        </w:rPr>
        <w:t>2　概览洞察：无需 AI 的即时体检</w:t>
      </w:r>
    </w:p>
    <w:p w14:paraId="3BC37879" w14:textId="77777777" w:rsidR="008E2FEC" w:rsidRDefault="00000000">
      <w:pPr>
        <w:spacing w:after="110" w:line="300" w:lineRule="auto"/>
        <w:rPr>
          <w:rFonts w:hint="eastAsia"/>
        </w:rPr>
      </w:pPr>
      <w:r>
        <w:t>切到「概览洞察」，</w:t>
      </w:r>
      <w:proofErr w:type="spellStart"/>
      <w:r>
        <w:t>SheetWise</w:t>
      </w:r>
      <w:proofErr w:type="spellEnd"/>
      <w:r>
        <w:t xml:space="preserve"> 用规则在本地算出：数据质量评分、总量与关键指标卡、环比变化、重复行与极端值提醒，并自动推荐合适的图表。重复行、</w:t>
      </w:r>
      <w:proofErr w:type="gramStart"/>
      <w:r>
        <w:t>缺失值</w:t>
      </w:r>
      <w:proofErr w:type="gramEnd"/>
      <w:r>
        <w:t>都能「一键修复」，修复生成新版本、随时可撤销。</w:t>
      </w:r>
    </w:p>
    <w:p w14:paraId="54F1A002" w14:textId="77777777" w:rsidR="008E2FEC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9523DF7" wp14:editId="1320219F">
            <wp:extent cx="5905500" cy="3971925"/>
            <wp:effectExtent l="0" t="0" r="0" b="0"/>
            <wp:docPr id="423130614" name="图片 423130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55B3" w14:textId="77777777" w:rsidR="008E2FEC" w:rsidRDefault="00000000">
      <w:pPr>
        <w:spacing w:after="220"/>
        <w:jc w:val="center"/>
        <w:rPr>
          <w:rFonts w:hint="eastAsia"/>
        </w:rPr>
      </w:pPr>
      <w:r>
        <w:rPr>
          <w:i/>
          <w:iCs/>
          <w:color w:val="6B7280"/>
          <w:sz w:val="17"/>
          <w:szCs w:val="17"/>
        </w:rPr>
        <w:t>图 3　一眼看懂一张表：质量评分、指标卡、数据体检与一键修复、推荐图表</w:t>
      </w:r>
    </w:p>
    <w:p w14:paraId="59A8A039" w14:textId="77777777" w:rsidR="008E2FEC" w:rsidRDefault="00000000">
      <w:pPr>
        <w:pStyle w:val="2"/>
        <w:spacing w:before="220" w:after="90"/>
        <w:rPr>
          <w:rFonts w:hint="eastAsia"/>
        </w:rPr>
      </w:pPr>
      <w:r>
        <w:rPr>
          <w:b/>
          <w:bCs/>
          <w:color w:val="1F2937"/>
          <w:sz w:val="24"/>
          <w:szCs w:val="24"/>
        </w:rPr>
        <w:t>3　一句话分析：你说需求，AI 出结果</w:t>
      </w:r>
    </w:p>
    <w:p w14:paraId="35178FA3" w14:textId="77777777" w:rsidR="008E2FEC" w:rsidRDefault="00000000">
      <w:pPr>
        <w:spacing w:after="110" w:line="300" w:lineRule="auto"/>
        <w:rPr>
          <w:rFonts w:hint="eastAsia"/>
        </w:rPr>
      </w:pPr>
      <w:r>
        <w:t>勾选列、用中文描述需求，例如「各区域销售额对比，并找出增长最快的城市」。AI 会</w:t>
      </w:r>
      <w:r>
        <w:rPr>
          <w:b/>
          <w:bCs/>
        </w:rPr>
        <w:t>编写代码并在本机运行</w:t>
      </w:r>
      <w:r>
        <w:t>，返回指标卡、图表和文字结论。更重要的是——结论里的每一个数字都会</w:t>
      </w:r>
      <w:r>
        <w:rPr>
          <w:b/>
          <w:bCs/>
        </w:rPr>
        <w:t>自动溯源</w:t>
      </w:r>
      <w:r>
        <w:t>，找不到出处的数字会被标出来，避免「AI 一本正经地编数字」。</w:t>
      </w:r>
    </w:p>
    <w:p w14:paraId="63EE2D64" w14:textId="77777777" w:rsidR="008E2FEC" w:rsidRDefault="00000000">
      <w:pPr>
        <w:pStyle w:val="a4"/>
        <w:numPr>
          <w:ilvl w:val="0"/>
          <w:numId w:val="2"/>
        </w:numPr>
        <w:spacing w:after="70" w:line="290" w:lineRule="auto"/>
        <w:rPr>
          <w:rFonts w:hint="eastAsia"/>
        </w:rPr>
      </w:pPr>
      <w:r>
        <w:t>大批量的文本可以用「AI 逐行处理」批量分类、提取、打标签，结果本机缓存、可复现。</w:t>
      </w:r>
    </w:p>
    <w:p w14:paraId="4350329D" w14:textId="77777777" w:rsidR="008E2FEC" w:rsidRDefault="00000000">
      <w:pPr>
        <w:pStyle w:val="a4"/>
        <w:numPr>
          <w:ilvl w:val="0"/>
          <w:numId w:val="2"/>
        </w:numPr>
        <w:spacing w:after="70" w:line="290" w:lineRule="auto"/>
        <w:rPr>
          <w:rFonts w:hint="eastAsia"/>
        </w:rPr>
      </w:pPr>
      <w:r>
        <w:t>回答不满意可以继续追问，像和一位分析师对话。</w:t>
      </w:r>
    </w:p>
    <w:p w14:paraId="76B29057" w14:textId="77777777" w:rsidR="008E2FEC" w:rsidRDefault="00000000">
      <w:pPr>
        <w:pStyle w:val="2"/>
        <w:spacing w:before="220" w:after="90"/>
        <w:rPr>
          <w:rFonts w:hint="eastAsia"/>
        </w:rPr>
      </w:pPr>
      <w:r>
        <w:rPr>
          <w:b/>
          <w:bCs/>
          <w:color w:val="1F2937"/>
          <w:sz w:val="24"/>
          <w:szCs w:val="24"/>
        </w:rPr>
        <w:t>4　图表与报告，一键导出</w:t>
      </w:r>
    </w:p>
    <w:p w14:paraId="3B585B9B" w14:textId="77777777" w:rsidR="008E2FEC" w:rsidRDefault="00000000">
      <w:pPr>
        <w:spacing w:after="110" w:line="300" w:lineRule="auto"/>
        <w:rPr>
          <w:rFonts w:hint="eastAsia"/>
        </w:rPr>
      </w:pPr>
      <w:r>
        <w:t>折线、柱状、饼图、热力图……自动推荐，也能按需生成。结果可以导出为 Excel 原生可编辑图表、PNG / SVG、以及 HTML 与 PDF 报告——图表到了 Excel 里还能继续改。</w:t>
      </w:r>
    </w:p>
    <w:p w14:paraId="47BF28D8" w14:textId="77777777" w:rsidR="008E2FEC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B69206" wp14:editId="410CD209">
            <wp:extent cx="5905500" cy="3971925"/>
            <wp:effectExtent l="0" t="0" r="0" b="0"/>
            <wp:docPr id="333385307" name="图片 333385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B0A7" w14:textId="77777777" w:rsidR="008E2FEC" w:rsidRDefault="00000000">
      <w:pPr>
        <w:spacing w:after="220"/>
        <w:jc w:val="center"/>
        <w:rPr>
          <w:rFonts w:hint="eastAsia"/>
        </w:rPr>
      </w:pPr>
      <w:r>
        <w:rPr>
          <w:i/>
          <w:iCs/>
          <w:color w:val="6B7280"/>
          <w:sz w:val="17"/>
          <w:szCs w:val="17"/>
        </w:rPr>
        <w:t>图 4　灵活导出：带格式 Excel、写回原文件、两种 CSV、</w:t>
      </w:r>
      <w:proofErr w:type="gramStart"/>
      <w:r>
        <w:rPr>
          <w:i/>
          <w:iCs/>
          <w:color w:val="6B7280"/>
          <w:sz w:val="17"/>
          <w:szCs w:val="17"/>
        </w:rPr>
        <w:t>按列拆分</w:t>
      </w:r>
      <w:proofErr w:type="gramEnd"/>
      <w:r>
        <w:rPr>
          <w:i/>
          <w:iCs/>
          <w:color w:val="6B7280"/>
          <w:sz w:val="17"/>
          <w:szCs w:val="17"/>
        </w:rPr>
        <w:t>、整个工作区 + 报告</w:t>
      </w:r>
    </w:p>
    <w:p w14:paraId="7C1BA366" w14:textId="77777777" w:rsidR="008E2FEC" w:rsidRDefault="00000000">
      <w:pPr>
        <w:spacing w:after="110" w:line="300" w:lineRule="auto"/>
        <w:rPr>
          <w:rFonts w:hint="eastAsia"/>
        </w:rPr>
      </w:pPr>
      <w:r>
        <w:t>其中「按原文件格式导出」会把结果</w:t>
      </w:r>
      <w:r>
        <w:rPr>
          <w:b/>
          <w:bCs/>
        </w:rPr>
        <w:t>写回你上传的原始工作簿</w:t>
      </w:r>
      <w:r>
        <w:t>，保留原有的标题、样式和合计行；「</w:t>
      </w:r>
      <w:proofErr w:type="gramStart"/>
      <w:r>
        <w:t>按列拆分</w:t>
      </w:r>
      <w:proofErr w:type="gramEnd"/>
      <w:r>
        <w:t>」能把一张大表按区域 / 门店拆成多个工作表或多个文件。</w:t>
      </w:r>
    </w:p>
    <w:p w14:paraId="4B586AC1" w14:textId="77777777" w:rsidR="008E2FEC" w:rsidRDefault="00000000">
      <w:pPr>
        <w:pStyle w:val="2"/>
        <w:spacing w:before="220" w:after="90"/>
        <w:rPr>
          <w:rFonts w:hint="eastAsia"/>
        </w:rPr>
      </w:pPr>
      <w:r>
        <w:rPr>
          <w:b/>
          <w:bCs/>
          <w:color w:val="1F2937"/>
          <w:sz w:val="24"/>
          <w:szCs w:val="24"/>
        </w:rPr>
        <w:t>5　脚法复用：月度重复工作一键重放</w:t>
      </w:r>
    </w:p>
    <w:p w14:paraId="1A043AC4" w14:textId="77777777" w:rsidR="008E2FEC" w:rsidRDefault="00000000">
      <w:pPr>
        <w:spacing w:after="110" w:line="300" w:lineRule="auto"/>
        <w:rPr>
          <w:rFonts w:hint="eastAsia"/>
        </w:rPr>
      </w:pPr>
      <w:r>
        <w:t xml:space="preserve">这是 </w:t>
      </w:r>
      <w:proofErr w:type="spellStart"/>
      <w:r>
        <w:t>SheetWise</w:t>
      </w:r>
      <w:proofErr w:type="spellEnd"/>
      <w:r>
        <w:t xml:space="preserve"> 最能省时间的能力。把一次成功的「清洗 + 分析」流程存成</w:t>
      </w:r>
      <w:r>
        <w:rPr>
          <w:b/>
          <w:bCs/>
        </w:rPr>
        <w:t>脚法</w:t>
      </w:r>
      <w:r>
        <w:t>，下个月拿到结构相似的新表，一键重放即可——</w:t>
      </w:r>
      <w:r>
        <w:rPr>
          <w:b/>
          <w:bCs/>
        </w:rPr>
        <w:t>不再调用 AI、零额外成本、结果可复现</w:t>
      </w:r>
      <w:r>
        <w:t>。新表列名变了还能指定对应关系；中途失败会自动撤回，不留半成品。脚法还能导出成文件发给同事。</w:t>
      </w:r>
    </w:p>
    <w:tbl>
      <w:tblPr>
        <w:tblW w:w="9360" w:type="dxa"/>
        <w:tblBorders>
          <w:top w:val="single" w:sz="2" w:space="0" w:color="0F7A62"/>
          <w:left w:val="single" w:sz="12" w:space="0" w:color="0F7A62"/>
          <w:bottom w:val="single" w:sz="2" w:space="0" w:color="0F7A62"/>
          <w:right w:val="single" w:sz="2" w:space="0" w:color="0F7A6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2FEC" w14:paraId="2A1E1FAE" w14:textId="77777777">
        <w:tc>
          <w:tcPr>
            <w:tcW w:w="9360" w:type="dxa"/>
            <w:shd w:val="clear" w:color="auto" w:fill="EAF3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4F4413" w14:textId="77777777" w:rsidR="008E2FEC" w:rsidRDefault="00000000">
            <w:pPr>
              <w:spacing w:after="50"/>
              <w:rPr>
                <w:rFonts w:hint="eastAsia"/>
              </w:rPr>
            </w:pPr>
            <w:r>
              <w:rPr>
                <w:b/>
                <w:bCs/>
                <w:color w:val="0F7A62"/>
                <w:sz w:val="22"/>
                <w:szCs w:val="22"/>
              </w:rPr>
              <w:t>效率杠杆</w:t>
            </w:r>
          </w:p>
          <w:p w14:paraId="0EF362B3" w14:textId="77777777" w:rsidR="008E2FE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一个每月要做的报表，第一次用 AI 做好并存成脚法，之后每个月都是「上传新表→一键重放→导出」。把重复劳动一次性变成按钮。</w:t>
            </w:r>
          </w:p>
        </w:tc>
      </w:tr>
    </w:tbl>
    <w:p w14:paraId="60B227F5" w14:textId="77777777" w:rsidR="008E2FEC" w:rsidRDefault="00000000">
      <w:pPr>
        <w:pStyle w:val="2"/>
        <w:spacing w:before="220" w:after="90"/>
        <w:rPr>
          <w:rFonts w:hint="eastAsia"/>
        </w:rPr>
      </w:pPr>
      <w:r>
        <w:rPr>
          <w:b/>
          <w:bCs/>
          <w:color w:val="1F2937"/>
          <w:sz w:val="24"/>
          <w:szCs w:val="24"/>
        </w:rPr>
        <w:t>6　多表对账、查找匹配、上下合并</w:t>
      </w:r>
    </w:p>
    <w:p w14:paraId="2DB3C25D" w14:textId="77777777" w:rsidR="008E2FEC" w:rsidRDefault="00000000">
      <w:pPr>
        <w:pStyle w:val="a4"/>
        <w:numPr>
          <w:ilvl w:val="0"/>
          <w:numId w:val="2"/>
        </w:numPr>
        <w:spacing w:after="70" w:line="290" w:lineRule="auto"/>
        <w:rPr>
          <w:rFonts w:hint="eastAsia"/>
        </w:rPr>
      </w:pPr>
      <w:r>
        <w:rPr>
          <w:b/>
          <w:bCs/>
        </w:rPr>
        <w:t>两表对账</w:t>
      </w:r>
      <w:r>
        <w:t>：按订单号等</w:t>
      </w:r>
      <w:proofErr w:type="gramStart"/>
      <w:r>
        <w:t>键列把</w:t>
      </w:r>
      <w:proofErr w:type="gramEnd"/>
      <w:r>
        <w:t>两张表对上，给出匹配率、只在 A / 只在 B、两边都有但金额不一致的记录，每条附原表行号；比对前自动统一空格、全角半角、1001.0 与 1001、文字日期等写法。</w:t>
      </w:r>
    </w:p>
    <w:p w14:paraId="643433E3" w14:textId="77777777" w:rsidR="008E2FEC" w:rsidRDefault="00000000">
      <w:pPr>
        <w:pStyle w:val="a4"/>
        <w:numPr>
          <w:ilvl w:val="0"/>
          <w:numId w:val="2"/>
        </w:numPr>
        <w:spacing w:after="70" w:line="290" w:lineRule="auto"/>
        <w:rPr>
          <w:rFonts w:hint="eastAsia"/>
        </w:rPr>
      </w:pPr>
      <w:r>
        <w:rPr>
          <w:b/>
          <w:bCs/>
        </w:rPr>
        <w:lastRenderedPageBreak/>
        <w:t>查找匹配</w:t>
      </w:r>
      <w:r>
        <w:t>：先统一写法的 VLOOKUP，把 B 表的列带到 A 表。</w:t>
      </w:r>
    </w:p>
    <w:p w14:paraId="41B77DF5" w14:textId="77777777" w:rsidR="008E2FEC" w:rsidRDefault="00000000">
      <w:pPr>
        <w:pStyle w:val="a4"/>
        <w:numPr>
          <w:ilvl w:val="0"/>
          <w:numId w:val="2"/>
        </w:numPr>
        <w:spacing w:after="70" w:line="290" w:lineRule="auto"/>
        <w:rPr>
          <w:rFonts w:hint="eastAsia"/>
        </w:rPr>
      </w:pPr>
      <w:r>
        <w:rPr>
          <w:b/>
          <w:bCs/>
        </w:rPr>
        <w:t>上下合并</w:t>
      </w:r>
      <w:r>
        <w:t>：把每月一张的表接起来，列名写法不同也能自动对齐。</w:t>
      </w:r>
    </w:p>
    <w:p w14:paraId="3767E876" w14:textId="77777777" w:rsidR="008E2FEC" w:rsidRDefault="00000000">
      <w:pPr>
        <w:pStyle w:val="2"/>
        <w:spacing w:before="220" w:after="90"/>
        <w:rPr>
          <w:rFonts w:hint="eastAsia"/>
        </w:rPr>
      </w:pPr>
      <w:r>
        <w:rPr>
          <w:b/>
          <w:bCs/>
          <w:color w:val="1F2937"/>
          <w:sz w:val="24"/>
          <w:szCs w:val="24"/>
        </w:rPr>
        <w:t>7　隐私与安全：数据不出电脑</w:t>
      </w:r>
    </w:p>
    <w:p w14:paraId="284DC325" w14:textId="77777777" w:rsidR="008E2FEC" w:rsidRDefault="00000000">
      <w:pPr>
        <w:spacing w:after="110" w:line="300" w:lineRule="auto"/>
        <w:rPr>
          <w:rFonts w:hint="eastAsia"/>
        </w:rPr>
      </w:pPr>
      <w:proofErr w:type="spellStart"/>
      <w:r>
        <w:t>SheetWise</w:t>
      </w:r>
      <w:proofErr w:type="spellEnd"/>
      <w:r>
        <w:t xml:space="preserve"> 在你本机运行，</w:t>
      </w:r>
      <w:r>
        <w:rPr>
          <w:b/>
          <w:bCs/>
        </w:rPr>
        <w:t>完整数据从不离开电脑</w:t>
      </w:r>
      <w:r>
        <w:t>。只有在用自然语言分析时，才会把表结构、统计和少量样本发给你配置的大模型，并提供三档隐私粒度：</w:t>
      </w:r>
    </w:p>
    <w:p w14:paraId="4A4438D5" w14:textId="77777777" w:rsidR="008E2FEC" w:rsidRDefault="00000000">
      <w:pPr>
        <w:pStyle w:val="a4"/>
        <w:numPr>
          <w:ilvl w:val="0"/>
          <w:numId w:val="2"/>
        </w:numPr>
        <w:spacing w:after="70" w:line="290" w:lineRule="auto"/>
        <w:rPr>
          <w:rFonts w:hint="eastAsia"/>
        </w:rPr>
      </w:pPr>
      <w:r>
        <w:rPr>
          <w:b/>
          <w:bCs/>
        </w:rPr>
        <w:t>脱敏样本（默认）</w:t>
      </w:r>
      <w:r>
        <w:t>：手机号、身份证、银行卡、邮箱、姓名、地址自动打码。</w:t>
      </w:r>
    </w:p>
    <w:p w14:paraId="36452DC7" w14:textId="77777777" w:rsidR="008E2FEC" w:rsidRDefault="00000000">
      <w:pPr>
        <w:pStyle w:val="a4"/>
        <w:numPr>
          <w:ilvl w:val="0"/>
          <w:numId w:val="2"/>
        </w:numPr>
        <w:spacing w:after="70" w:line="290" w:lineRule="auto"/>
        <w:rPr>
          <w:rFonts w:hint="eastAsia"/>
        </w:rPr>
      </w:pPr>
      <w:r>
        <w:rPr>
          <w:b/>
          <w:bCs/>
        </w:rPr>
        <w:t>完整样本</w:t>
      </w:r>
      <w:r>
        <w:t>：发送少量原始样本行，分析效果最好。</w:t>
      </w:r>
    </w:p>
    <w:p w14:paraId="16FA0270" w14:textId="77777777" w:rsidR="008E2FEC" w:rsidRDefault="00000000">
      <w:pPr>
        <w:pStyle w:val="a4"/>
        <w:numPr>
          <w:ilvl w:val="0"/>
          <w:numId w:val="2"/>
        </w:numPr>
        <w:spacing w:after="70" w:line="290" w:lineRule="auto"/>
        <w:rPr>
          <w:rFonts w:hint="eastAsia"/>
        </w:rPr>
      </w:pPr>
      <w:r>
        <w:rPr>
          <w:b/>
          <w:bCs/>
        </w:rPr>
        <w:t>仅结构</w:t>
      </w:r>
      <w:r>
        <w:t>：只发列名和类型，不发任何单元格内容，结论在本地生成。</w:t>
      </w:r>
    </w:p>
    <w:p w14:paraId="103C3FAF" w14:textId="77777777" w:rsidR="008E2FEC" w:rsidRDefault="00000000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3E285A7" wp14:editId="442E1E1A">
            <wp:extent cx="5905500" cy="3971925"/>
            <wp:effectExtent l="0" t="0" r="0" b="0"/>
            <wp:docPr id="117756318" name="图片 117756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CA81" w14:textId="77777777" w:rsidR="008E2FEC" w:rsidRDefault="00000000">
      <w:pPr>
        <w:spacing w:after="220"/>
        <w:jc w:val="center"/>
        <w:rPr>
          <w:rFonts w:hint="eastAsia"/>
        </w:rPr>
      </w:pPr>
      <w:r>
        <w:rPr>
          <w:i/>
          <w:iCs/>
          <w:color w:val="6B7280"/>
          <w:sz w:val="17"/>
          <w:szCs w:val="17"/>
        </w:rPr>
        <w:t>图 5　设置：自由选择大模型服务商、数据隐私粒度与网络代理</w:t>
      </w:r>
    </w:p>
    <w:p w14:paraId="795C9DF6" w14:textId="77777777" w:rsidR="008E2FEC" w:rsidRDefault="00000000">
      <w:pPr>
        <w:pStyle w:val="1"/>
        <w:spacing w:before="300" w:after="140"/>
        <w:rPr>
          <w:rFonts w:hint="eastAsia"/>
        </w:rPr>
      </w:pPr>
      <w:r>
        <w:rPr>
          <w:b/>
          <w:bCs/>
          <w:color w:val="0F7A62"/>
          <w:sz w:val="30"/>
          <w:szCs w:val="30"/>
        </w:rPr>
        <w:t>四、效率对比一目了然</w:t>
      </w:r>
    </w:p>
    <w:p w14:paraId="7124E42B" w14:textId="77777777" w:rsidR="008E2FEC" w:rsidRDefault="00000000">
      <w:pPr>
        <w:spacing w:after="110" w:line="300" w:lineRule="auto"/>
        <w:rPr>
          <w:rFonts w:hint="eastAsia"/>
        </w:rPr>
      </w:pPr>
      <w:r>
        <w:t xml:space="preserve">以常见的月度销售分析为例，传统做法与 </w:t>
      </w:r>
      <w:proofErr w:type="spellStart"/>
      <w:r>
        <w:t>SheetWise</w:t>
      </w:r>
      <w:proofErr w:type="spellEnd"/>
      <w:r>
        <w:t xml:space="preserve"> 的差距：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830"/>
        <w:gridCol w:w="3830"/>
      </w:tblGrid>
      <w:tr w:rsidR="008E2FEC" w14:paraId="40F1182E" w14:textId="77777777">
        <w:trPr>
          <w:tblHeader/>
        </w:trPr>
        <w:tc>
          <w:tcPr>
            <w:tcW w:w="1700" w:type="dxa"/>
            <w:shd w:val="clear" w:color="auto" w:fill="0F7A6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5244ED" w14:textId="77777777" w:rsidR="008E2FEC" w:rsidRDefault="00000000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对比维度</w:t>
            </w:r>
          </w:p>
        </w:tc>
        <w:tc>
          <w:tcPr>
            <w:tcW w:w="3830" w:type="dxa"/>
            <w:shd w:val="clear" w:color="auto" w:fill="0F7A6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2B02F5" w14:textId="77777777" w:rsidR="008E2FEC" w:rsidRDefault="00000000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传统 Excel / 人工</w:t>
            </w:r>
          </w:p>
        </w:tc>
        <w:tc>
          <w:tcPr>
            <w:tcW w:w="3830" w:type="dxa"/>
            <w:shd w:val="clear" w:color="auto" w:fill="0F7A6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1D0FB9" w14:textId="77777777" w:rsidR="008E2FE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SheetWise</w:t>
            </w:r>
            <w:proofErr w:type="spellEnd"/>
          </w:p>
        </w:tc>
      </w:tr>
      <w:tr w:rsidR="008E2FEC" w14:paraId="3E9E97C8" w14:textId="77777777"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983BC" w14:textId="77777777" w:rsidR="008E2FEC" w:rsidRDefault="00000000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整理「人做的表」</w:t>
            </w:r>
          </w:p>
        </w:tc>
        <w:tc>
          <w:tcPr>
            <w:tcW w:w="38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BA22" w14:textId="77777777" w:rsidR="008E2FEC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手动</w:t>
            </w:r>
            <w:proofErr w:type="gramStart"/>
            <w:r>
              <w:rPr>
                <w:sz w:val="19"/>
                <w:szCs w:val="19"/>
              </w:rPr>
              <w:t>删</w:t>
            </w:r>
            <w:proofErr w:type="gramEnd"/>
            <w:r>
              <w:rPr>
                <w:sz w:val="19"/>
                <w:szCs w:val="19"/>
              </w:rPr>
              <w:t>标题行、合并表头、</w:t>
            </w:r>
            <w:proofErr w:type="gramStart"/>
            <w:r>
              <w:rPr>
                <w:sz w:val="19"/>
                <w:szCs w:val="19"/>
              </w:rPr>
              <w:t>删</w:t>
            </w:r>
            <w:proofErr w:type="gramEnd"/>
            <w:r>
              <w:rPr>
                <w:sz w:val="19"/>
                <w:szCs w:val="19"/>
              </w:rPr>
              <w:t>合计行，10 分钟起</w:t>
            </w:r>
          </w:p>
        </w:tc>
        <w:tc>
          <w:tcPr>
            <w:tcW w:w="38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4877D" w14:textId="77777777" w:rsidR="008E2FEC" w:rsidRDefault="00000000">
            <w:pPr>
              <w:rPr>
                <w:rFonts w:hint="eastAsia"/>
              </w:rPr>
            </w:pPr>
            <w:r>
              <w:rPr>
                <w:color w:val="0F7A62"/>
                <w:sz w:val="19"/>
                <w:szCs w:val="19"/>
              </w:rPr>
              <w:t>导入即自动识别，秒级完成</w:t>
            </w:r>
          </w:p>
        </w:tc>
      </w:tr>
      <w:tr w:rsidR="008E2FEC" w14:paraId="4D4FD240" w14:textId="77777777">
        <w:tc>
          <w:tcPr>
            <w:tcW w:w="1700" w:type="dxa"/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1B789" w14:textId="77777777" w:rsidR="008E2FEC" w:rsidRDefault="00000000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做一次分析（对比+图表）</w:t>
            </w:r>
          </w:p>
        </w:tc>
        <w:tc>
          <w:tcPr>
            <w:tcW w:w="3830" w:type="dxa"/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E17B" w14:textId="77777777" w:rsidR="008E2FEC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透视表 + 公式 + 画图，20–40 分钟</w:t>
            </w:r>
          </w:p>
        </w:tc>
        <w:tc>
          <w:tcPr>
            <w:tcW w:w="3830" w:type="dxa"/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8F5F1" w14:textId="77777777" w:rsidR="008E2FEC" w:rsidRDefault="00000000">
            <w:pPr>
              <w:rPr>
                <w:rFonts w:hint="eastAsia"/>
              </w:rPr>
            </w:pPr>
            <w:r>
              <w:rPr>
                <w:color w:val="0F7A62"/>
                <w:sz w:val="19"/>
                <w:szCs w:val="19"/>
              </w:rPr>
              <w:t>勾选列、一句话，几十秒出图表与结论</w:t>
            </w:r>
          </w:p>
        </w:tc>
      </w:tr>
      <w:tr w:rsidR="008E2FEC" w14:paraId="5C421D85" w14:textId="77777777"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C7D5" w14:textId="77777777" w:rsidR="008E2FEC" w:rsidRDefault="00000000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按描述批量分类/打标签</w:t>
            </w:r>
          </w:p>
        </w:tc>
        <w:tc>
          <w:tcPr>
            <w:tcW w:w="38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BDD0B" w14:textId="77777777" w:rsidR="008E2FEC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逐行人工判断，几百行要一两小时</w:t>
            </w:r>
          </w:p>
        </w:tc>
        <w:tc>
          <w:tcPr>
            <w:tcW w:w="38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BBE59" w14:textId="77777777" w:rsidR="008E2FEC" w:rsidRDefault="00000000">
            <w:pPr>
              <w:rPr>
                <w:rFonts w:hint="eastAsia"/>
              </w:rPr>
            </w:pPr>
            <w:r>
              <w:rPr>
                <w:color w:val="0F7A62"/>
                <w:sz w:val="19"/>
                <w:szCs w:val="19"/>
              </w:rPr>
              <w:t>AI 逐行处理，几分钟一次，可缓存复现</w:t>
            </w:r>
          </w:p>
        </w:tc>
      </w:tr>
      <w:tr w:rsidR="008E2FEC" w14:paraId="0CF97439" w14:textId="77777777">
        <w:tc>
          <w:tcPr>
            <w:tcW w:w="1700" w:type="dxa"/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5234" w14:textId="77777777" w:rsidR="008E2FEC" w:rsidRDefault="00000000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每月重复同样的流程</w:t>
            </w:r>
          </w:p>
        </w:tc>
        <w:tc>
          <w:tcPr>
            <w:tcW w:w="3830" w:type="dxa"/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57B65" w14:textId="77777777" w:rsidR="008E2FEC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每月从头再做一遍</w:t>
            </w:r>
          </w:p>
        </w:tc>
        <w:tc>
          <w:tcPr>
            <w:tcW w:w="3830" w:type="dxa"/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B97C0" w14:textId="77777777" w:rsidR="008E2FEC" w:rsidRDefault="00000000">
            <w:pPr>
              <w:rPr>
                <w:rFonts w:hint="eastAsia"/>
              </w:rPr>
            </w:pPr>
            <w:r>
              <w:rPr>
                <w:color w:val="0F7A62"/>
                <w:sz w:val="19"/>
                <w:szCs w:val="19"/>
              </w:rPr>
              <w:t>存成「脚法」，新表一键重放，零额外成本</w:t>
            </w:r>
          </w:p>
        </w:tc>
      </w:tr>
      <w:tr w:rsidR="008E2FEC" w14:paraId="2B4CA29D" w14:textId="77777777"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6F85" w14:textId="77777777" w:rsidR="008E2FEC" w:rsidRDefault="00000000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两表对账</w:t>
            </w:r>
          </w:p>
        </w:tc>
        <w:tc>
          <w:tcPr>
            <w:tcW w:w="38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F1FBB" w14:textId="77777777" w:rsidR="008E2FEC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VLOOKUP + 肉眼核对，易错</w:t>
            </w:r>
          </w:p>
        </w:tc>
        <w:tc>
          <w:tcPr>
            <w:tcW w:w="38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0F751" w14:textId="77777777" w:rsidR="008E2FEC" w:rsidRDefault="00000000">
            <w:pPr>
              <w:rPr>
                <w:rFonts w:hint="eastAsia"/>
              </w:rPr>
            </w:pPr>
            <w:r>
              <w:rPr>
                <w:color w:val="0F7A62"/>
                <w:sz w:val="19"/>
                <w:szCs w:val="19"/>
              </w:rPr>
              <w:t>一键对账，匹配率、差异、原行号一目了然</w:t>
            </w:r>
          </w:p>
        </w:tc>
      </w:tr>
      <w:tr w:rsidR="008E2FEC" w14:paraId="2465A6E6" w14:textId="77777777">
        <w:tc>
          <w:tcPr>
            <w:tcW w:w="1700" w:type="dxa"/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2B3F" w14:textId="77777777" w:rsidR="008E2FEC" w:rsidRDefault="00000000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结论里的数字可信吗</w:t>
            </w:r>
          </w:p>
        </w:tc>
        <w:tc>
          <w:tcPr>
            <w:tcW w:w="3830" w:type="dxa"/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F201" w14:textId="77777777" w:rsidR="008E2FEC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容易算错、难追溯</w:t>
            </w:r>
          </w:p>
        </w:tc>
        <w:tc>
          <w:tcPr>
            <w:tcW w:w="3830" w:type="dxa"/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AF7EB" w14:textId="77777777" w:rsidR="008E2FEC" w:rsidRDefault="00000000">
            <w:pPr>
              <w:rPr>
                <w:rFonts w:hint="eastAsia"/>
              </w:rPr>
            </w:pPr>
            <w:r>
              <w:rPr>
                <w:color w:val="0F7A62"/>
                <w:sz w:val="19"/>
                <w:szCs w:val="19"/>
              </w:rPr>
              <w:t>每个数字自动溯源，标出无出处的数字</w:t>
            </w:r>
          </w:p>
        </w:tc>
      </w:tr>
      <w:tr w:rsidR="008E2FEC" w14:paraId="1976CB2D" w14:textId="77777777"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085B1" w14:textId="77777777" w:rsidR="008E2FEC" w:rsidRDefault="00000000">
            <w:pPr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数据安全</w:t>
            </w:r>
          </w:p>
        </w:tc>
        <w:tc>
          <w:tcPr>
            <w:tcW w:w="38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5C3B8" w14:textId="77777777" w:rsidR="008E2FEC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上传到在线工具有泄露风险</w:t>
            </w:r>
          </w:p>
        </w:tc>
        <w:tc>
          <w:tcPr>
            <w:tcW w:w="383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263AE" w14:textId="77777777" w:rsidR="008E2FEC" w:rsidRDefault="00000000">
            <w:pPr>
              <w:rPr>
                <w:rFonts w:hint="eastAsia"/>
              </w:rPr>
            </w:pPr>
            <w:r>
              <w:rPr>
                <w:color w:val="0F7A62"/>
                <w:sz w:val="19"/>
                <w:szCs w:val="19"/>
              </w:rPr>
              <w:t>本机运行，数据不出电脑，敏感信息自动脱敏</w:t>
            </w:r>
          </w:p>
        </w:tc>
      </w:tr>
    </w:tbl>
    <w:p w14:paraId="7D5D4354" w14:textId="77777777" w:rsidR="008E2FEC" w:rsidRDefault="00000000">
      <w:pPr>
        <w:spacing w:before="120"/>
        <w:rPr>
          <w:rFonts w:hint="eastAsia"/>
        </w:rPr>
      </w:pPr>
      <w:r>
        <w:rPr>
          <w:i/>
          <w:iCs/>
          <w:color w:val="6B7280"/>
          <w:sz w:val="18"/>
          <w:szCs w:val="18"/>
        </w:rPr>
        <w:t>注：时间为常见场景的经验值，实际取决于数据规模与需求复杂度；关键差别在于「重复」——</w:t>
      </w:r>
      <w:proofErr w:type="spellStart"/>
      <w:r>
        <w:rPr>
          <w:i/>
          <w:iCs/>
          <w:color w:val="6B7280"/>
          <w:sz w:val="18"/>
          <w:szCs w:val="18"/>
        </w:rPr>
        <w:t>SheetWise</w:t>
      </w:r>
      <w:proofErr w:type="spellEnd"/>
      <w:r>
        <w:rPr>
          <w:i/>
          <w:iCs/>
          <w:color w:val="6B7280"/>
          <w:sz w:val="18"/>
          <w:szCs w:val="18"/>
        </w:rPr>
        <w:t xml:space="preserve"> 把一次性工作沉淀成可一键重放的脚法。</w:t>
      </w:r>
    </w:p>
    <w:p w14:paraId="7DECF761" w14:textId="77777777" w:rsidR="008E2FEC" w:rsidRDefault="00000000">
      <w:pPr>
        <w:pStyle w:val="1"/>
        <w:spacing w:before="300" w:after="140"/>
        <w:rPr>
          <w:rFonts w:hint="eastAsia"/>
        </w:rPr>
      </w:pPr>
      <w:r>
        <w:rPr>
          <w:b/>
          <w:bCs/>
          <w:color w:val="0F7A62"/>
          <w:sz w:val="30"/>
          <w:szCs w:val="30"/>
        </w:rPr>
        <w:t>五、典型场景</w:t>
      </w:r>
    </w:p>
    <w:p w14:paraId="06DB4CD6" w14:textId="77777777" w:rsidR="008E2FEC" w:rsidRDefault="00000000">
      <w:pPr>
        <w:pStyle w:val="2"/>
        <w:spacing w:before="220" w:after="90"/>
        <w:rPr>
          <w:rFonts w:hint="eastAsia"/>
        </w:rPr>
      </w:pPr>
      <w:r>
        <w:rPr>
          <w:b/>
          <w:bCs/>
          <w:color w:val="1F2937"/>
          <w:sz w:val="24"/>
          <w:szCs w:val="24"/>
        </w:rPr>
        <w:t>场景</w:t>
      </w:r>
      <w:proofErr w:type="gramStart"/>
      <w:r>
        <w:rPr>
          <w:b/>
          <w:bCs/>
          <w:color w:val="1F2937"/>
          <w:sz w:val="24"/>
          <w:szCs w:val="24"/>
        </w:rPr>
        <w:t>一</w:t>
      </w:r>
      <w:proofErr w:type="gramEnd"/>
      <w:r>
        <w:rPr>
          <w:b/>
          <w:bCs/>
          <w:color w:val="1F2937"/>
          <w:sz w:val="24"/>
          <w:szCs w:val="24"/>
        </w:rPr>
        <w:t xml:space="preserve">　月度销售分析</w:t>
      </w:r>
    </w:p>
    <w:p w14:paraId="261F6651" w14:textId="77777777" w:rsidR="008E2FEC" w:rsidRDefault="00000000">
      <w:pPr>
        <w:spacing w:after="110" w:line="300" w:lineRule="auto"/>
        <w:rPr>
          <w:rFonts w:hint="eastAsia"/>
        </w:rPr>
      </w:pPr>
      <w:r>
        <w:t>上传当月销售明细 → 概览洞察看质量与大盘 → 一句话「各区域销售额对比、各产品类别贡献、按月趋势与环比」→ 导出 Excel 图表报告。做好后存成脚法，之后每月一键重放。</w:t>
      </w:r>
    </w:p>
    <w:p w14:paraId="1DA4EA39" w14:textId="77777777" w:rsidR="008E2FEC" w:rsidRDefault="00000000">
      <w:pPr>
        <w:pStyle w:val="2"/>
        <w:spacing w:before="220" w:after="90"/>
        <w:rPr>
          <w:rFonts w:hint="eastAsia"/>
        </w:rPr>
      </w:pPr>
      <w:r>
        <w:rPr>
          <w:b/>
          <w:bCs/>
          <w:color w:val="1F2937"/>
          <w:sz w:val="24"/>
          <w:szCs w:val="24"/>
        </w:rPr>
        <w:t>场景二　事故 / 工单月度整理</w:t>
      </w:r>
    </w:p>
    <w:p w14:paraId="5ABA5A68" w14:textId="77777777" w:rsidR="008E2FEC" w:rsidRDefault="00000000">
      <w:pPr>
        <w:spacing w:after="110" w:line="300" w:lineRule="auto"/>
        <w:rPr>
          <w:rFonts w:hint="eastAsia"/>
        </w:rPr>
      </w:pPr>
      <w:proofErr w:type="gramStart"/>
      <w:r>
        <w:t>上传工单</w:t>
      </w:r>
      <w:proofErr w:type="gramEnd"/>
      <w:r>
        <w:t>明细 → AI 逐行把标题和正文改写成一句话问题描述（去套话、敬语、单号）→ 按根因自动分类、排序 → 导出报告。（项目内置了这个脚法示例，可直接导入套用。）</w:t>
      </w:r>
    </w:p>
    <w:p w14:paraId="3A2B2F7C" w14:textId="77777777" w:rsidR="008E2FEC" w:rsidRDefault="00000000">
      <w:pPr>
        <w:pStyle w:val="2"/>
        <w:spacing w:before="220" w:after="90"/>
        <w:rPr>
          <w:rFonts w:hint="eastAsia"/>
        </w:rPr>
      </w:pPr>
      <w:r>
        <w:rPr>
          <w:b/>
          <w:bCs/>
          <w:color w:val="1F2937"/>
          <w:sz w:val="24"/>
          <w:szCs w:val="24"/>
        </w:rPr>
        <w:t>场景三　对账</w:t>
      </w:r>
    </w:p>
    <w:p w14:paraId="25C96A83" w14:textId="77777777" w:rsidR="008E2FEC" w:rsidRDefault="00000000">
      <w:pPr>
        <w:spacing w:after="110" w:line="300" w:lineRule="auto"/>
        <w:rPr>
          <w:rFonts w:hint="eastAsia"/>
        </w:rPr>
      </w:pPr>
      <w:r>
        <w:t>导入系统流水和银行流水两张表 → 一键对账 → 立刻看到匹配率、差异明细和每条的原始行号，不再 VLOOKUP + 肉眼核对。</w:t>
      </w:r>
    </w:p>
    <w:p w14:paraId="3B07DB7D" w14:textId="77777777" w:rsidR="008E2FEC" w:rsidRDefault="00000000">
      <w:pPr>
        <w:pStyle w:val="1"/>
        <w:spacing w:before="300" w:after="140"/>
        <w:rPr>
          <w:rFonts w:hint="eastAsia"/>
        </w:rPr>
      </w:pPr>
      <w:r>
        <w:rPr>
          <w:b/>
          <w:bCs/>
          <w:color w:val="0F7A62"/>
          <w:sz w:val="30"/>
          <w:szCs w:val="30"/>
        </w:rPr>
        <w:lastRenderedPageBreak/>
        <w:t>六、安装与桌面客户端</w:t>
      </w:r>
    </w:p>
    <w:p w14:paraId="377C1138" w14:textId="77777777" w:rsidR="008E2FEC" w:rsidRDefault="00000000">
      <w:pPr>
        <w:spacing w:after="110" w:line="300" w:lineRule="auto"/>
        <w:rPr>
          <w:rFonts w:hint="eastAsia"/>
        </w:rPr>
      </w:pPr>
      <w:proofErr w:type="spellStart"/>
      <w:r>
        <w:t>SheetWise</w:t>
      </w:r>
      <w:proofErr w:type="spellEnd"/>
      <w:r>
        <w:t xml:space="preserve"> 提供</w:t>
      </w:r>
      <w:r>
        <w:rPr>
          <w:b/>
          <w:bCs/>
        </w:rPr>
        <w:t>免安装的桌面客户端</w:t>
      </w:r>
      <w:r>
        <w:t>：双击即弹出一个本机原生窗口，可缩放、最大化、最小化，和普通桌面软件一样，不占用浏览器。</w:t>
      </w:r>
    </w:p>
    <w:p w14:paraId="2DAD5DC6" w14:textId="77777777" w:rsidR="008E2FEC" w:rsidRDefault="00000000">
      <w:pPr>
        <w:pStyle w:val="a4"/>
        <w:numPr>
          <w:ilvl w:val="0"/>
          <w:numId w:val="2"/>
        </w:numPr>
        <w:spacing w:after="70" w:line="290" w:lineRule="auto"/>
        <w:rPr>
          <w:rFonts w:hint="eastAsia"/>
        </w:rPr>
      </w:pPr>
      <w:r>
        <w:rPr>
          <w:b/>
          <w:bCs/>
        </w:rPr>
        <w:t>Windows</w:t>
      </w:r>
      <w:r>
        <w:t>：解压后双击 SheetWise.exe（窗口用系统自带的 Edge WebView2 渲染）。</w:t>
      </w:r>
    </w:p>
    <w:p w14:paraId="6EF332E5" w14:textId="77777777" w:rsidR="008E2FEC" w:rsidRDefault="00000000">
      <w:pPr>
        <w:pStyle w:val="a4"/>
        <w:numPr>
          <w:ilvl w:val="0"/>
          <w:numId w:val="2"/>
        </w:numPr>
        <w:spacing w:after="70" w:line="290" w:lineRule="auto"/>
      </w:pPr>
      <w:r>
        <w:rPr>
          <w:b/>
          <w:bCs/>
        </w:rPr>
        <w:t>macOS</w:t>
      </w:r>
      <w:r>
        <w:t xml:space="preserve">：双击 </w:t>
      </w:r>
      <w:proofErr w:type="spellStart"/>
      <w:r>
        <w:t>SheetWise.app</w:t>
      </w:r>
      <w:proofErr w:type="spellEnd"/>
      <w:r>
        <w:t xml:space="preserve">（窗口用系统自带的 </w:t>
      </w:r>
      <w:proofErr w:type="spellStart"/>
      <w:r>
        <w:t>WKWebView</w:t>
      </w:r>
      <w:proofErr w:type="spellEnd"/>
      <w:r>
        <w:t>）。</w:t>
      </w:r>
    </w:p>
    <w:p w14:paraId="0C6BB0FC" w14:textId="77777777" w:rsidR="0062311B" w:rsidRPr="004B35C9" w:rsidRDefault="0062311B" w:rsidP="0062311B">
      <w:pPr>
        <w:pStyle w:val="a4"/>
        <w:numPr>
          <w:ilvl w:val="0"/>
          <w:numId w:val="2"/>
        </w:numPr>
        <w:autoSpaceDE w:val="0"/>
        <w:autoSpaceDN w:val="0"/>
        <w:adjustRightInd w:val="0"/>
      </w:pPr>
      <w:r w:rsidRPr="004B35C9">
        <w:t>macOS 用户第一次打开会被 Gatekeeper 拦下：右键 → 打开，或在「系统设置 → 隐私与安全性」里允许。</w:t>
      </w:r>
    </w:p>
    <w:p w14:paraId="537EDF89" w14:textId="77777777" w:rsidR="0062311B" w:rsidRDefault="0062311B" w:rsidP="005D3DA5">
      <w:pPr>
        <w:pStyle w:val="a4"/>
        <w:spacing w:after="70" w:line="290" w:lineRule="auto"/>
        <w:ind w:left="420"/>
        <w:rPr>
          <w:rFonts w:hint="eastAsia"/>
        </w:rPr>
      </w:pPr>
    </w:p>
    <w:p w14:paraId="73F7E1C2" w14:textId="77777777" w:rsidR="008E2FEC" w:rsidRDefault="00000000">
      <w:pPr>
        <w:pStyle w:val="1"/>
        <w:spacing w:before="300" w:after="140"/>
        <w:rPr>
          <w:rFonts w:hint="eastAsia"/>
        </w:rPr>
      </w:pPr>
      <w:r>
        <w:rPr>
          <w:b/>
          <w:bCs/>
          <w:color w:val="0F7A62"/>
          <w:sz w:val="30"/>
          <w:szCs w:val="30"/>
        </w:rPr>
        <w:t>七、常见问题</w:t>
      </w:r>
    </w:p>
    <w:p w14:paraId="079CD620" w14:textId="77777777" w:rsidR="008E2FEC" w:rsidRDefault="00000000">
      <w:pPr>
        <w:spacing w:before="120" w:after="40"/>
        <w:rPr>
          <w:rFonts w:hint="eastAsia"/>
        </w:rPr>
      </w:pPr>
      <w:r>
        <w:rPr>
          <w:b/>
          <w:bCs/>
          <w:color w:val="0F7A62"/>
        </w:rPr>
        <w:t>Q：</w:t>
      </w:r>
      <w:proofErr w:type="gramStart"/>
      <w:r>
        <w:rPr>
          <w:b/>
          <w:bCs/>
          <w:color w:val="0F7A62"/>
        </w:rPr>
        <w:t>不</w:t>
      </w:r>
      <w:proofErr w:type="gramEnd"/>
      <w:r>
        <w:rPr>
          <w:b/>
          <w:bCs/>
          <w:color w:val="0F7A62"/>
        </w:rPr>
        <w:t>配置模型能用吗？</w:t>
      </w:r>
    </w:p>
    <w:p w14:paraId="26CF4CD6" w14:textId="77777777" w:rsidR="008E2FEC" w:rsidRDefault="00000000">
      <w:pPr>
        <w:spacing w:after="100" w:line="300" w:lineRule="auto"/>
        <w:rPr>
          <w:rFonts w:hint="eastAsia"/>
        </w:rPr>
      </w:pPr>
      <w:r>
        <w:rPr>
          <w:sz w:val="20"/>
          <w:szCs w:val="20"/>
        </w:rPr>
        <w:t>A：能。导入整理、概览洞察、快捷分析、一键清洗、对账、版本历史、导出、脚法套用都不需要大模型；只有「用自然语言让 AI 分析」和「AI 逐行处理」需要配置 API Key。</w:t>
      </w:r>
    </w:p>
    <w:p w14:paraId="79C384F5" w14:textId="77777777" w:rsidR="008E2FEC" w:rsidRDefault="00000000">
      <w:pPr>
        <w:spacing w:before="120" w:after="40"/>
        <w:rPr>
          <w:rFonts w:hint="eastAsia"/>
        </w:rPr>
      </w:pPr>
      <w:r>
        <w:rPr>
          <w:b/>
          <w:bCs/>
          <w:color w:val="0F7A62"/>
        </w:rPr>
        <w:t>Q：我的数据会被上传吗？</w:t>
      </w:r>
    </w:p>
    <w:p w14:paraId="5CD09553" w14:textId="77777777" w:rsidR="008E2FEC" w:rsidRDefault="00000000">
      <w:pPr>
        <w:spacing w:after="100" w:line="300" w:lineRule="auto"/>
        <w:rPr>
          <w:rFonts w:hint="eastAsia"/>
        </w:rPr>
      </w:pPr>
      <w:r>
        <w:rPr>
          <w:sz w:val="20"/>
          <w:szCs w:val="20"/>
        </w:rPr>
        <w:t>A：不会。计算全部在本机完成。只有 AI 分析时会按你选择的隐私粒度发送结构与少量样本，敏感信息默认脱敏；也可选「仅结构」完全不发单元格内容。</w:t>
      </w:r>
    </w:p>
    <w:p w14:paraId="48FD87C3" w14:textId="77777777" w:rsidR="008E2FEC" w:rsidRDefault="00000000">
      <w:pPr>
        <w:spacing w:before="120" w:after="40"/>
        <w:rPr>
          <w:rFonts w:hint="eastAsia"/>
        </w:rPr>
      </w:pPr>
      <w:r>
        <w:rPr>
          <w:b/>
          <w:bCs/>
          <w:color w:val="0F7A62"/>
        </w:rPr>
        <w:t>Q：支持哪些大模型？</w:t>
      </w:r>
    </w:p>
    <w:p w14:paraId="414E3249" w14:textId="77777777" w:rsidR="008E2FEC" w:rsidRDefault="00000000">
      <w:pPr>
        <w:spacing w:after="100" w:line="300" w:lineRule="auto"/>
        <w:rPr>
          <w:rFonts w:hint="eastAsia"/>
        </w:rPr>
      </w:pPr>
      <w:r>
        <w:rPr>
          <w:sz w:val="20"/>
          <w:szCs w:val="20"/>
        </w:rPr>
        <w:t>A：Claude、DeepSeek、通义千问、Kimi、智谱 GLM、豆包、硅基流动、OpenAI、</w:t>
      </w:r>
      <w:proofErr w:type="spellStart"/>
      <w:r>
        <w:rPr>
          <w:sz w:val="20"/>
          <w:szCs w:val="20"/>
        </w:rPr>
        <w:t>OpenRouter</w:t>
      </w:r>
      <w:proofErr w:type="spellEnd"/>
      <w:r>
        <w:rPr>
          <w:sz w:val="20"/>
          <w:szCs w:val="20"/>
        </w:rPr>
        <w:t xml:space="preserve">，以及 </w:t>
      </w:r>
      <w:proofErr w:type="spellStart"/>
      <w:r>
        <w:rPr>
          <w:sz w:val="20"/>
          <w:szCs w:val="20"/>
        </w:rPr>
        <w:t>Ollama</w:t>
      </w:r>
      <w:proofErr w:type="spellEnd"/>
      <w:r>
        <w:rPr>
          <w:sz w:val="20"/>
          <w:szCs w:val="20"/>
        </w:rPr>
        <w:t xml:space="preserve"> 本地模型和任意 OpenAI 兼容接口。</w:t>
      </w:r>
    </w:p>
    <w:p w14:paraId="6FEBEA51" w14:textId="77777777" w:rsidR="008E2FEC" w:rsidRDefault="00000000">
      <w:pPr>
        <w:spacing w:before="120" w:after="40"/>
        <w:rPr>
          <w:rFonts w:hint="eastAsia"/>
        </w:rPr>
      </w:pPr>
      <w:r>
        <w:rPr>
          <w:b/>
          <w:bCs/>
          <w:color w:val="0F7A62"/>
        </w:rPr>
        <w:t>Q：分析结果可信吗？</w:t>
      </w:r>
    </w:p>
    <w:p w14:paraId="4889106C" w14:textId="77777777" w:rsidR="008E2FEC" w:rsidRDefault="00000000">
      <w:pPr>
        <w:spacing w:after="100" w:line="300" w:lineRule="auto"/>
        <w:rPr>
          <w:rFonts w:hint="eastAsia"/>
        </w:rPr>
      </w:pPr>
      <w:r>
        <w:rPr>
          <w:sz w:val="20"/>
          <w:szCs w:val="20"/>
        </w:rPr>
        <w:t>A：结论里的每个数字都会和计算结果逐一比对、自动溯源，找不到出处的会被标出，尽量避免 AI 编数字。</w:t>
      </w:r>
    </w:p>
    <w:p w14:paraId="4D47E7C2" w14:textId="77777777" w:rsidR="008E2FEC" w:rsidRDefault="00000000">
      <w:pPr>
        <w:spacing w:before="120" w:after="40"/>
        <w:rPr>
          <w:rFonts w:hint="eastAsia"/>
        </w:rPr>
      </w:pPr>
      <w:r>
        <w:rPr>
          <w:b/>
          <w:bCs/>
          <w:color w:val="0F7A62"/>
        </w:rPr>
        <w:t>Q：换了新表，上个月的分析还能用吗？</w:t>
      </w:r>
    </w:p>
    <w:p w14:paraId="5A92E63A" w14:textId="77777777" w:rsidR="008E2FEC" w:rsidRDefault="00000000">
      <w:pPr>
        <w:spacing w:after="100" w:line="300" w:lineRule="auto"/>
        <w:rPr>
          <w:rFonts w:hint="eastAsia"/>
        </w:rPr>
      </w:pPr>
      <w:r>
        <w:rPr>
          <w:sz w:val="20"/>
          <w:szCs w:val="20"/>
        </w:rPr>
        <w:t>A：把流程存成脚法即可一键重放；新表列名变了可以在套用时指定对应关系。</w:t>
      </w:r>
    </w:p>
    <w:p w14:paraId="5097165C" w14:textId="77777777" w:rsidR="008E2FEC" w:rsidRDefault="00000000">
      <w:pPr>
        <w:spacing w:before="400"/>
        <w:jc w:val="center"/>
        <w:rPr>
          <w:rFonts w:hint="eastAsia"/>
        </w:rPr>
      </w:pPr>
      <w:proofErr w:type="spellStart"/>
      <w:r>
        <w:rPr>
          <w:b/>
          <w:bCs/>
          <w:color w:val="0F7A62"/>
          <w:sz w:val="22"/>
          <w:szCs w:val="22"/>
        </w:rPr>
        <w:t>SheetWise</w:t>
      </w:r>
      <w:proofErr w:type="spellEnd"/>
      <w:r>
        <w:rPr>
          <w:b/>
          <w:bCs/>
          <w:color w:val="0F7A62"/>
          <w:sz w:val="22"/>
          <w:szCs w:val="22"/>
        </w:rPr>
        <w:t xml:space="preserve"> · </w:t>
      </w:r>
      <w:proofErr w:type="gramStart"/>
      <w:r>
        <w:rPr>
          <w:b/>
          <w:bCs/>
          <w:color w:val="0F7A62"/>
          <w:sz w:val="22"/>
          <w:szCs w:val="22"/>
        </w:rPr>
        <w:t>把做表的</w:t>
      </w:r>
      <w:proofErr w:type="gramEnd"/>
      <w:r>
        <w:rPr>
          <w:b/>
          <w:bCs/>
          <w:color w:val="0F7A62"/>
          <w:sz w:val="22"/>
          <w:szCs w:val="22"/>
        </w:rPr>
        <w:t>时间，还给看结论的人。</w:t>
      </w:r>
    </w:p>
    <w:sectPr w:rsidR="008E2FEC"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5C5F"/>
    <w:multiLevelType w:val="hybridMultilevel"/>
    <w:tmpl w:val="F6468386"/>
    <w:lvl w:ilvl="0" w:tplc="501C95B2">
      <w:start w:val="1"/>
      <w:numFmt w:val="bullet"/>
      <w:lvlText w:val="•"/>
      <w:lvlJc w:val="left"/>
      <w:pPr>
        <w:ind w:left="420" w:hanging="240"/>
      </w:pPr>
      <w:rPr>
        <w:color w:val="0F7A62"/>
      </w:rPr>
    </w:lvl>
    <w:lvl w:ilvl="1" w:tplc="5F720DF8">
      <w:start w:val="1"/>
      <w:numFmt w:val="bullet"/>
      <w:lvlText w:val="◦"/>
      <w:lvlJc w:val="left"/>
      <w:pPr>
        <w:ind w:left="840" w:hanging="240"/>
      </w:pPr>
    </w:lvl>
    <w:lvl w:ilvl="2" w:tplc="2332B65C">
      <w:numFmt w:val="decimal"/>
      <w:lvlText w:val=""/>
      <w:lvlJc w:val="left"/>
    </w:lvl>
    <w:lvl w:ilvl="3" w:tplc="628864CA">
      <w:numFmt w:val="decimal"/>
      <w:lvlText w:val=""/>
      <w:lvlJc w:val="left"/>
    </w:lvl>
    <w:lvl w:ilvl="4" w:tplc="0874A85C">
      <w:numFmt w:val="decimal"/>
      <w:lvlText w:val=""/>
      <w:lvlJc w:val="left"/>
    </w:lvl>
    <w:lvl w:ilvl="5" w:tplc="7AC8ECDA">
      <w:numFmt w:val="decimal"/>
      <w:lvlText w:val=""/>
      <w:lvlJc w:val="left"/>
    </w:lvl>
    <w:lvl w:ilvl="6" w:tplc="EF8E9EA4">
      <w:numFmt w:val="decimal"/>
      <w:lvlText w:val=""/>
      <w:lvlJc w:val="left"/>
    </w:lvl>
    <w:lvl w:ilvl="7" w:tplc="846E173E">
      <w:numFmt w:val="decimal"/>
      <w:lvlText w:val=""/>
      <w:lvlJc w:val="left"/>
    </w:lvl>
    <w:lvl w:ilvl="8" w:tplc="12D4BECA">
      <w:numFmt w:val="decimal"/>
      <w:lvlText w:val=""/>
      <w:lvlJc w:val="left"/>
    </w:lvl>
  </w:abstractNum>
  <w:abstractNum w:abstractNumId="1" w15:restartNumberingAfterBreak="0">
    <w:nsid w:val="54B902DC"/>
    <w:multiLevelType w:val="hybridMultilevel"/>
    <w:tmpl w:val="B9441E7A"/>
    <w:lvl w:ilvl="0" w:tplc="7A2210F6">
      <w:start w:val="1"/>
      <w:numFmt w:val="bullet"/>
      <w:lvlText w:val="●"/>
      <w:lvlJc w:val="left"/>
      <w:pPr>
        <w:ind w:left="720" w:hanging="360"/>
      </w:pPr>
    </w:lvl>
    <w:lvl w:ilvl="1" w:tplc="33524AA0">
      <w:start w:val="1"/>
      <w:numFmt w:val="bullet"/>
      <w:lvlText w:val="○"/>
      <w:lvlJc w:val="left"/>
      <w:pPr>
        <w:ind w:left="1440" w:hanging="360"/>
      </w:pPr>
    </w:lvl>
    <w:lvl w:ilvl="2" w:tplc="5A6AEFC6">
      <w:start w:val="1"/>
      <w:numFmt w:val="bullet"/>
      <w:lvlText w:val="■"/>
      <w:lvlJc w:val="left"/>
      <w:pPr>
        <w:ind w:left="2160" w:hanging="360"/>
      </w:pPr>
    </w:lvl>
    <w:lvl w:ilvl="3" w:tplc="2E3E7F9C">
      <w:start w:val="1"/>
      <w:numFmt w:val="bullet"/>
      <w:lvlText w:val="●"/>
      <w:lvlJc w:val="left"/>
      <w:pPr>
        <w:ind w:left="2880" w:hanging="360"/>
      </w:pPr>
    </w:lvl>
    <w:lvl w:ilvl="4" w:tplc="FF1EA8E8">
      <w:start w:val="1"/>
      <w:numFmt w:val="bullet"/>
      <w:lvlText w:val="○"/>
      <w:lvlJc w:val="left"/>
      <w:pPr>
        <w:ind w:left="3600" w:hanging="360"/>
      </w:pPr>
    </w:lvl>
    <w:lvl w:ilvl="5" w:tplc="3AA423CC">
      <w:start w:val="1"/>
      <w:numFmt w:val="bullet"/>
      <w:lvlText w:val="■"/>
      <w:lvlJc w:val="left"/>
      <w:pPr>
        <w:ind w:left="4320" w:hanging="360"/>
      </w:pPr>
    </w:lvl>
    <w:lvl w:ilvl="6" w:tplc="AD1A448A">
      <w:start w:val="1"/>
      <w:numFmt w:val="bullet"/>
      <w:lvlText w:val="●"/>
      <w:lvlJc w:val="left"/>
      <w:pPr>
        <w:ind w:left="5040" w:hanging="360"/>
      </w:pPr>
    </w:lvl>
    <w:lvl w:ilvl="7" w:tplc="C3B8EFFE">
      <w:start w:val="1"/>
      <w:numFmt w:val="bullet"/>
      <w:lvlText w:val="●"/>
      <w:lvlJc w:val="left"/>
      <w:pPr>
        <w:ind w:left="5760" w:hanging="360"/>
      </w:pPr>
    </w:lvl>
    <w:lvl w:ilvl="8" w:tplc="ACD4E06C">
      <w:start w:val="1"/>
      <w:numFmt w:val="bullet"/>
      <w:lvlText w:val="●"/>
      <w:lvlJc w:val="left"/>
      <w:pPr>
        <w:ind w:left="6480" w:hanging="360"/>
      </w:pPr>
    </w:lvl>
  </w:abstractNum>
  <w:num w:numId="1" w16cid:durableId="223032256">
    <w:abstractNumId w:val="1"/>
    <w:lvlOverride w:ilvl="0">
      <w:startOverride w:val="1"/>
    </w:lvlOverride>
  </w:num>
  <w:num w:numId="2" w16cid:durableId="10839130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FEC"/>
    <w:rsid w:val="002972CC"/>
    <w:rsid w:val="004B35C9"/>
    <w:rsid w:val="005D3DA5"/>
    <w:rsid w:val="0062311B"/>
    <w:rsid w:val="0063706B"/>
    <w:rsid w:val="008E2FEC"/>
    <w:rsid w:val="00CD1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2567FC"/>
  <w15:docId w15:val="{A039D396-BC08-4DEB-A989-2CD34310D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color w:val="1F2937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1691</Words>
  <Characters>1912</Characters>
  <Application>Microsoft Office Word</Application>
  <DocSecurity>0</DocSecurity>
  <Lines>86</Lines>
  <Paragraphs>109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SheetWise 使用说明书</dc:title>
  <dc:creator>SheetWise</dc:creator>
  <cp:lastModifiedBy>克学 郭</cp:lastModifiedBy>
  <cp:revision>9</cp:revision>
  <dcterms:created xsi:type="dcterms:W3CDTF">2026-10-17T05:57:00Z</dcterms:created>
  <dcterms:modified xsi:type="dcterms:W3CDTF">2026-10-17T06:28:00Z</dcterms:modified>
</cp:coreProperties>
</file>