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6"/>
          </w:pPr>
        </w:p>
        <w:p/>
      </w:sdtContent>
    </w:sdt>
    <w:p>
      <w:pPr>
        <w:pStyle w:val="2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Scala高级特性</w:t>
      </w:r>
    </w:p>
    <w:p>
      <w:pPr>
        <w:pStyle w:val="2"/>
        <w:rPr>
          <w:rFonts w:hint="eastAsia"/>
          <w:lang w:val="en-US" w:eastAsia="zh-CN"/>
        </w:rPr>
      </w:pPr>
      <w:bookmarkStart w:id="0" w:name="_Toc10262"/>
      <w:r>
        <w:rPr>
          <w:rFonts w:hint="eastAsia"/>
          <w:lang w:val="en-US" w:eastAsia="zh-CN"/>
        </w:rPr>
        <w:t xml:space="preserve"> 课程目标</w:t>
      </w:r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目标一：深入理解高阶函数</w:t>
      </w:r>
    </w:p>
    <w:p>
      <w:pPr>
        <w:pStyle w:val="3"/>
        <w:rPr>
          <w:rFonts w:hint="eastAsia"/>
          <w:lang w:val="en-US" w:eastAsia="zh-CN"/>
        </w:rPr>
      </w:pPr>
      <w:bookmarkStart w:id="1" w:name="_Toc6733"/>
      <w:r>
        <w:rPr>
          <w:rFonts w:hint="eastAsia"/>
          <w:lang w:val="en-US" w:eastAsia="zh-CN"/>
        </w:rPr>
        <w:t xml:space="preserve"> 目标二：</w:t>
      </w:r>
      <w:bookmarkEnd w:id="1"/>
      <w:r>
        <w:rPr>
          <w:rFonts w:hint="eastAsia"/>
          <w:lang w:val="en-US" w:eastAsia="zh-CN"/>
        </w:rPr>
        <w:t>深入理解隐式转换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高阶函数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Scala混合了面向对象和函数式的特性，我们通常</w:t>
      </w:r>
      <w:r>
        <w:rPr>
          <w:rFonts w:hint="eastAsia"/>
          <w:color w:val="FF0000"/>
          <w:sz w:val="24"/>
          <w:szCs w:val="24"/>
          <w:lang w:val="en-US" w:eastAsia="zh-CN"/>
        </w:rPr>
        <w:t>将可以作为参数传递到方法中的表达式叫做函数</w:t>
      </w:r>
      <w:r>
        <w:rPr>
          <w:rFonts w:hint="eastAsia"/>
          <w:sz w:val="24"/>
          <w:szCs w:val="24"/>
          <w:lang w:val="en-US" w:eastAsia="zh-CN"/>
        </w:rPr>
        <w:t>。在函数式编程语言中，函数是“头等公民”，高阶函数包含：作为值的函数、匿名函数、闭包、柯里化等等。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作为值的函数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可以像任何其他数据类型一样被传递和操作的函数，每当你想要给算法传入具体动作时这个特性就会变得非常有用。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27480"/>
            <wp:effectExtent l="0" t="0" r="4445" b="1270"/>
            <wp:docPr id="2" name="图片 2" descr="QQ截图2015122515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25150738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定义函数时格式：val 变量名 </w:t>
      </w:r>
      <w:r>
        <w:rPr>
          <w:rFonts w:hint="eastAsia"/>
          <w:color w:val="FF0000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(输入参数类型和个数)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=&gt;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70C0"/>
          <w:lang w:val="en-US" w:eastAsia="zh-CN"/>
        </w:rPr>
        <w:t>函数实现和返回值类型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=</w:t>
      </w:r>
      <w:r>
        <w:rPr>
          <w:rFonts w:hint="eastAsia"/>
          <w:lang w:val="en-US" w:eastAsia="zh-CN"/>
        </w:rPr>
        <w:t>”表示将函数赋给一个变量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=&gt;</w:t>
      </w:r>
      <w:r>
        <w:rPr>
          <w:rFonts w:hint="eastAsia"/>
          <w:lang w:val="en-US" w:eastAsia="zh-CN"/>
        </w:rPr>
        <w:t>”左面表示输入参数名称、类型和个数，右边表示函数的实现和返回值类型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匿名函数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在Scala中，你不需要给每一个函数命名，没有将函数赋给变量的函数叫做匿名函数。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271905"/>
            <wp:effectExtent l="0" t="0" r="6350" b="4445"/>
            <wp:docPr id="3" name="图片 3" descr="QQ截图2015122515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25151256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由于Scala可以自动推断出参数的类型，所有可以写的跟精简一些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628015"/>
            <wp:effectExtent l="0" t="0" r="3810" b="635"/>
            <wp:docPr id="4" name="图片 4" descr="QQ截图2015122515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2515152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还记得神奇的下划线吗？这才是终极方式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669925"/>
            <wp:effectExtent l="0" t="0" r="8255" b="15875"/>
            <wp:docPr id="5" name="图片 5" descr="QQ截图2015122515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22515175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柯里化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什么是柯里化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柯里化(Currying)</w:t>
      </w:r>
      <w:r>
        <w:rPr>
          <w:rFonts w:hint="eastAsia"/>
          <w:sz w:val="24"/>
          <w:szCs w:val="24"/>
          <w:lang w:val="en-US" w:eastAsia="zh-CN"/>
        </w:rPr>
        <w:t>指的是把原来接受多个参数的函数变换成接受一个参数的函数过程，并且返回接受余下的参数且返回结果为一个新函数的技术。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929765"/>
            <wp:effectExtent l="0" t="0" r="8255" b="13335"/>
            <wp:docPr id="8" name="图片 8" descr="QQ截图2015122516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5122516184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例子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bookmarkStart w:id="2" w:name="OLE_LINK23"/>
      <w:bookmarkStart w:id="3" w:name="OLE_LINK22"/>
      <w:r>
        <w:rPr>
          <w:rFonts w:hint="eastAsia"/>
          <w:sz w:val="24"/>
          <w:szCs w:val="24"/>
          <w:lang w:val="en-US" w:eastAsia="zh-CN"/>
        </w:rPr>
        <w:t>一个</w:t>
      </w:r>
      <w:bookmarkEnd w:id="2"/>
      <w:r>
        <w:rPr>
          <w:rFonts w:hint="eastAsia"/>
          <w:sz w:val="24"/>
          <w:szCs w:val="24"/>
          <w:lang w:val="en-US" w:eastAsia="zh-CN"/>
        </w:rPr>
        <w:t>普通的非柯里化的函数定义，实现一个加法函数：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bookmarkEnd w:id="3"/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vAlign w:val="top"/>
          </w:tcPr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bookmarkStart w:id="4" w:name="OLE_LINK24"/>
            <w:r>
              <w:rPr>
                <w:rFonts w:hint="eastAsia"/>
                <w:lang w:val="en-US" w:eastAsia="zh-CN"/>
              </w:rPr>
              <w:t>scala&gt; def plainOldSum(x:Int,y:Int)=x+y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plainOldSum: (x: Int, y: Int)Int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scala&gt; plainOldSum(1,2)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res0: Int = 3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</w:p>
        </w:tc>
      </w:tr>
      <w:bookmarkEnd w:id="4"/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5" w:name="OLE_LINK25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使用“柯里化”技术来定义这个加法函数，原来函数使用一个参数列表，“柯里化”，把函数定义为多个参数列表：</w:t>
      </w:r>
      <w:bookmarkEnd w:id="5"/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bookmarkStart w:id="6" w:name="OLE_LINK26"/>
            <w:r>
              <w:rPr>
                <w:rFonts w:hint="eastAsia"/>
                <w:lang w:val="en-US" w:eastAsia="zh-CN"/>
              </w:rPr>
              <w:t xml:space="preserve">scala&gt; </w:t>
            </w:r>
            <w:r>
              <w:rPr>
                <w:rFonts w:hint="eastAsia"/>
                <w:highlight w:val="yellow"/>
                <w:lang w:val="en-US" w:eastAsia="zh-CN"/>
              </w:rPr>
              <w:t>def curriedSum(x:Int)(y:Int)=x+y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curriedSum: (x: Int)(y: Int)Int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scala&gt; curriedSum(1)(2)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res1: Int = 3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当你调用curriedSum (1)(2)时，实际上是依次调用两个普通函数（非柯里化函数）</w:t>
            </w:r>
            <w:r>
              <w:rPr>
                <w:rFonts w:hint="eastAsia"/>
                <w:sz w:val="21"/>
                <w:szCs w:val="21"/>
              </w:rPr>
              <w:t>，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第一次调用使用一个参数x，返回一个函数类型的值，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第二次使用参数y调用这个函数类型的值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</w:p>
        </w:tc>
      </w:tr>
      <w:bookmarkEnd w:id="6"/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7" w:name="OLE_LINK27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bookmarkStart w:id="8" w:name="OLE_LINK28"/>
      <w:r>
        <w:rPr>
          <w:rFonts w:hint="eastAsia"/>
          <w:sz w:val="24"/>
          <w:szCs w:val="24"/>
        </w:rPr>
        <w:t>使用下面两个分开的定义在模拟curriedSum柯里化函数：</w:t>
      </w:r>
    </w:p>
    <w:bookmarkEnd w:id="7"/>
    <w:bookmarkEnd w:id="8"/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首先定义第一个函数：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scala&gt; def first(x:Int)=(y:Int)=&gt;x+y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first: (x: Int)Int =&gt; Int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然后我们使用参数1调用这个函数来生成第二个函数：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scala&gt; val second =first(1)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second: Int =&gt; Int = &lt;function1&gt;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scala&gt; second(2)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res2: Int = 3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使用curriedSum 来定义second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scala&gt; val onePlus=curriedSum(1)_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onePlus: Int =&gt; Int = &lt;function1&gt;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/>
                <w:sz w:val="21"/>
                <w:szCs w:val="21"/>
              </w:rPr>
            </w:pP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下划线“_” 作为第二参数列表的占位符， 这个定义的返回值为一个函数，当调用时会给调用的参数加一。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scala&gt; onePlus(2)</w:t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res3: Int = 3</w:t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调用生成的函数，给函数传入参数，即可得到我们想要的结果。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总结</w:t>
      </w:r>
    </w:p>
    <w:p>
      <w:pPr>
        <w:pStyle w:val="20"/>
        <w:keepNext w:val="0"/>
        <w:keepLines w:val="0"/>
        <w:pageBreakBefore w:val="0"/>
        <w:widowControl/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scala柯里化风格的使用可以简化主函数的复杂度，提高主函数的自闭性，提高功能上的可扩张性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、灵活性。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可以编写出更加抽象,功能化和高效的函数式代码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什么是闭包</w:t>
      </w:r>
    </w:p>
    <w:p>
      <w:pPr>
        <w:pStyle w:val="20"/>
        <w:keepNext w:val="0"/>
        <w:keepLines w:val="0"/>
        <w:widowControl/>
        <w:suppressLineNumbers w:val="0"/>
        <w:shd w:val="clear" w:color="auto" w:fill="FFFFFF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闭包是一个函数，返回值依赖于声明在函数外部的一个或多个变量。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闭包通常来讲可以简单的认为是可以访问</w:t>
      </w:r>
      <w:r>
        <w:rPr>
          <w:rFonts w:hint="eastAsia" w:cs="宋体"/>
          <w:kern w:val="2"/>
          <w:sz w:val="21"/>
          <w:szCs w:val="21"/>
          <w:lang w:val="en-US" w:eastAsia="zh-CN" w:bidi="ar-SA"/>
        </w:rPr>
        <w:t>不在当前作用域范围内的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一个函数。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例子</w:t>
      </w:r>
    </w:p>
    <w:p>
      <w:pPr>
        <w:pStyle w:val="20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3"/>
          <w:szCs w:val="33"/>
        </w:rPr>
      </w:pPr>
      <w:r>
        <w:rPr>
          <w:rFonts w:hint="default" w:ascii="Bitstream Vera Sans Mono" w:hAnsi="Bitstream Vera Sans Mono" w:eastAsia="Bitstream Vera Sans Mono" w:cs="Bitstream Vera Sans Mono"/>
          <w:b/>
          <w:color w:val="CC7832"/>
          <w:sz w:val="18"/>
          <w:szCs w:val="18"/>
          <w:shd w:val="clear" w:fill="2B2B2B"/>
        </w:rPr>
        <w:t xml:space="preserve">package 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>cn.itcast.</w:t>
      </w:r>
      <w:r>
        <w:rPr>
          <w:rFonts w:hint="eastAsia" w:ascii="Bitstream Vera Sans Mono" w:hAnsi="Bitstream Vera Sans Mono" w:cs="Bitstream Vera Sans Mono"/>
          <w:color w:val="A9B7C6"/>
          <w:sz w:val="18"/>
          <w:szCs w:val="18"/>
          <w:shd w:val="clear" w:fill="2B2B2B"/>
          <w:lang w:val="en-US" w:eastAsia="zh-CN"/>
        </w:rPr>
        <w:t>c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>losure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t>/**</w:t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t xml:space="preserve">  * scala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中的闭包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</w:t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t xml:space="preserve">* 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>闭包是一个函数，返回值依赖于声明在函数外部的一个或多个变量。</w:t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8"/>
          <w:szCs w:val="18"/>
          <w:shd w:val="clear" w:fill="2B2B2B"/>
        </w:rPr>
        <w:t xml:space="preserve">  </w:t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t>*/</w:t>
      </w:r>
      <w:r>
        <w:rPr>
          <w:rFonts w:hint="default" w:ascii="Bitstream Vera Sans Mono" w:hAnsi="Bitstream Vera Sans Mono" w:eastAsia="Bitstream Vera Sans Mono" w:cs="Bitstream Vera Sans Mono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b/>
          <w:color w:val="CC7832"/>
          <w:sz w:val="18"/>
          <w:szCs w:val="18"/>
          <w:shd w:val="clear" w:fill="2B2B2B"/>
        </w:rPr>
        <w:t xml:space="preserve">object 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ClosureDemo {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 xml:space="preserve">  </w:t>
      </w:r>
      <w:r>
        <w:rPr>
          <w:rFonts w:hint="eastAsia" w:ascii="微软雅黑" w:hAnsi="微软雅黑" w:eastAsia="微软雅黑" w:cs="微软雅黑"/>
          <w:b/>
          <w:color w:val="CC7832"/>
          <w:sz w:val="18"/>
          <w:szCs w:val="18"/>
          <w:shd w:val="clear" w:fill="2B2B2B"/>
        </w:rPr>
        <w:t xml:space="preserve">def </w:t>
      </w:r>
      <w:r>
        <w:rPr>
          <w:rFonts w:hint="eastAsia" w:ascii="微软雅黑" w:hAnsi="微软雅黑" w:eastAsia="微软雅黑" w:cs="微软雅黑"/>
          <w:color w:val="FFC66D"/>
          <w:sz w:val="18"/>
          <w:szCs w:val="18"/>
          <w:shd w:val="clear" w:fill="2B2B2B"/>
        </w:rPr>
        <w:t>main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(args: Array[</w:t>
      </w:r>
      <w:r>
        <w:rPr>
          <w:rFonts w:hint="eastAsia" w:ascii="微软雅黑" w:hAnsi="微软雅黑" w:eastAsia="微软雅黑" w:cs="微软雅黑"/>
          <w:color w:val="4E807D"/>
          <w:sz w:val="18"/>
          <w:szCs w:val="18"/>
          <w:shd w:val="clear" w:fill="2B2B2B"/>
        </w:rPr>
        <w:t>String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 xml:space="preserve">]): </w:t>
      </w:r>
      <w:r>
        <w:rPr>
          <w:rFonts w:hint="eastAsia" w:ascii="微软雅黑" w:hAnsi="微软雅黑" w:eastAsia="微软雅黑" w:cs="微软雅黑"/>
          <w:color w:val="CC7832"/>
          <w:sz w:val="18"/>
          <w:szCs w:val="18"/>
          <w:shd w:val="clear" w:fill="2B2B2B"/>
        </w:rPr>
        <w:t xml:space="preserve">Unit 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= {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 xml:space="preserve">       </w:t>
      </w:r>
      <w:r>
        <w:rPr>
          <w:rFonts w:hint="eastAsia" w:ascii="微软雅黑" w:hAnsi="微软雅黑" w:eastAsia="微软雅黑" w:cs="微软雅黑"/>
          <w:b/>
          <w:color w:val="CC7832"/>
          <w:sz w:val="18"/>
          <w:szCs w:val="18"/>
          <w:shd w:val="clear" w:fill="2B2B2B"/>
        </w:rPr>
        <w:t xml:space="preserve">val 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y=</w:t>
      </w:r>
      <w:r>
        <w:rPr>
          <w:rFonts w:hint="eastAsia" w:ascii="微软雅黑" w:hAnsi="微软雅黑" w:eastAsia="微软雅黑" w:cs="微软雅黑"/>
          <w:color w:val="6897BB"/>
          <w:sz w:val="18"/>
          <w:szCs w:val="18"/>
          <w:shd w:val="clear" w:fill="2B2B2B"/>
        </w:rPr>
        <w:t>10</w:t>
      </w:r>
      <w:r>
        <w:rPr>
          <w:rFonts w:hint="eastAsia" w:ascii="微软雅黑" w:hAnsi="微软雅黑" w:eastAsia="微软雅黑" w:cs="微软雅黑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6897BB"/>
          <w:sz w:val="18"/>
          <w:szCs w:val="18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变量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不处于其有效作用域时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函数还能够对变量进行访问</w:t>
      </w:r>
    </w:p>
    <w:p>
      <w:pPr>
        <w:pStyle w:val="20"/>
        <w:keepNext w:val="0"/>
        <w:keepLines w:val="0"/>
        <w:widowControl/>
        <w:suppressLineNumbers w:val="0"/>
        <w:shd w:val="clear" w:fill="2B2B2B"/>
        <w:jc w:val="both"/>
        <w:rPr>
          <w:rFonts w:ascii="Bitstream Vera Sans Mono" w:hAnsi="Bitstream Vera Sans Mono" w:eastAsia="Bitstream Vera Sans Mono" w:cs="Bitstream Vera Sans Mono"/>
          <w:color w:val="A9B7C6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808080"/>
          <w:sz w:val="18"/>
          <w:szCs w:val="18"/>
          <w:shd w:val="clear" w:fill="2B2B2B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CC7832"/>
          <w:sz w:val="18"/>
          <w:szCs w:val="18"/>
          <w:shd w:val="clear" w:fill="2B2B2B"/>
        </w:rPr>
        <w:t xml:space="preserve">val 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add=(x:</w:t>
      </w:r>
      <w:r>
        <w:rPr>
          <w:rFonts w:hint="eastAsia" w:ascii="微软雅黑" w:hAnsi="微软雅黑" w:eastAsia="微软雅黑" w:cs="微软雅黑"/>
          <w:color w:val="CC7832"/>
          <w:sz w:val="18"/>
          <w:szCs w:val="18"/>
          <w:shd w:val="clear" w:fill="2B2B2B"/>
        </w:rPr>
        <w:t>Int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t>)=&gt;{</w:t>
      </w:r>
      <w:r>
        <w:rPr>
          <w:rFonts w:hint="eastAsia" w:ascii="微软雅黑" w:hAnsi="微软雅黑" w:eastAsia="微软雅黑" w:cs="微软雅黑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 xml:space="preserve">          x+y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在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add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中有两个变量：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和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。其中的一个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是函数的形式参数，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在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add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方法被调用时，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被赋予一个新的值。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然而，</w:t>
      </w:r>
      <w:r>
        <w:rPr>
          <w:rFonts w:hint="default" w:ascii="Bitstream Vera Sans Mono" w:hAnsi="Bitstream Vera Sans Mono" w:eastAsia="Bitstream Vera Sans Mono" w:cs="Bitstream Vera Sans Mono"/>
          <w:color w:val="808080"/>
          <w:sz w:val="18"/>
          <w:szCs w:val="18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不是形式参数，而是自由变量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Bitstream Vera Sans Mono" w:hAnsi="Bitstream Vera Sans Mono" w:eastAsia="Bitstream Vera Sans Mono" w:cs="Bitstream Vera Sans Mono"/>
          <w:i/>
          <w:color w:val="A9B7C6"/>
          <w:sz w:val="18"/>
          <w:szCs w:val="18"/>
          <w:shd w:val="clear" w:fill="2B2B2B"/>
        </w:rPr>
        <w:t>println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>(add(</w:t>
      </w:r>
      <w:r>
        <w:rPr>
          <w:rFonts w:hint="default" w:ascii="Bitstream Vera Sans Mono" w:hAnsi="Bitstream Vera Sans Mono" w:eastAsia="Bitstream Vera Sans Mono" w:cs="Bitstream Vera Sans Mono"/>
          <w:color w:val="6897BB"/>
          <w:sz w:val="18"/>
          <w:szCs w:val="18"/>
          <w:shd w:val="clear" w:fill="2B2B2B"/>
        </w:rPr>
        <w:t>5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>))</w:t>
      </w:r>
      <w:r>
        <w:rPr>
          <w:rFonts w:hint="eastAsia" w:ascii="Bitstream Vera Sans Mono" w:hAnsi="Bitstream Vera Sans Mono" w:cs="Bitstream Vera Sans Mono"/>
          <w:color w:val="A9B7C6"/>
          <w:sz w:val="18"/>
          <w:szCs w:val="18"/>
          <w:shd w:val="clear" w:fill="2B2B2B"/>
          <w:lang w:val="en-US" w:eastAsia="zh-CN"/>
        </w:rPr>
        <w:t xml:space="preserve"> // 结果15</w:t>
      </w:r>
      <w:bookmarkStart w:id="13" w:name="_GoBack"/>
      <w:bookmarkEnd w:id="13"/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 xml:space="preserve">  }</w:t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Bitstream Vera Sans Mono" w:hAnsi="Bitstream Vera Sans Mono" w:eastAsia="Bitstream Vera Sans Mono" w:cs="Bitstream Vera Sans Mono"/>
          <w:color w:val="A9B7C6"/>
          <w:sz w:val="18"/>
          <w:szCs w:val="18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keepNext w:val="0"/>
        <w:keepLines w:val="0"/>
        <w:widowControl/>
        <w:suppressLineNumbers w:val="0"/>
        <w:shd w:val="clear" w:color="auto" w:fill="FFFFFF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隐式转换和隐式参数</w:t>
      </w:r>
    </w:p>
    <w:p>
      <w:pPr>
        <w:pStyle w:val="3"/>
        <w:rPr>
          <w:rFonts w:hint="eastAsia"/>
          <w:lang w:val="en-US" w:eastAsia="zh-CN"/>
        </w:rPr>
      </w:pPr>
      <w:bookmarkStart w:id="9" w:name="OLE_LINK17"/>
      <w:r>
        <w:rPr>
          <w:rFonts w:hint="eastAsia"/>
          <w:lang w:val="en-US" w:eastAsia="zh-CN"/>
        </w:rPr>
        <w:t xml:space="preserve">  隐式转换</w:t>
      </w:r>
    </w:p>
    <w:bookmarkEnd w:id="9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cala提供的隐式转换和隐式参数功能，是非常有特色的功能。是Java等编程语言所没有的功能。它可以允许你手动指定，将某种类型的对象转换成其他类型的对象或者是给一个类增加方法。通过这些功能，可以实现非常强大、特殊的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Scala的隐式转换，其实最核心的就是定义隐式转换</w:t>
      </w:r>
      <w:bookmarkStart w:id="10" w:name="OLE_LINK20"/>
      <w:r>
        <w:rPr>
          <w:rFonts w:hint="eastAsia"/>
          <w:sz w:val="24"/>
          <w:szCs w:val="24"/>
          <w:lang w:val="en-US" w:eastAsia="zh-CN"/>
        </w:rPr>
        <w:t>方法</w:t>
      </w:r>
      <w:bookmarkEnd w:id="10"/>
      <w:r>
        <w:rPr>
          <w:rFonts w:hint="eastAsia"/>
          <w:sz w:val="24"/>
          <w:szCs w:val="24"/>
          <w:lang w:val="en-US" w:eastAsia="zh-CN"/>
        </w:rPr>
        <w:t>，即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implicit </w:t>
      </w:r>
      <w:r>
        <w:rPr>
          <w:rFonts w:hint="eastAsia"/>
          <w:sz w:val="24"/>
          <w:szCs w:val="24"/>
          <w:lang w:val="en-US" w:eastAsia="zh-CN"/>
        </w:rPr>
        <w:t>conversion function。定义的隐式转换方法，只要在编写的程序内引入，就会被Scala自动使用。Scala会根据隐式转换方法的签名，在程序中使用到隐式转换方法接收的参数类型定义的对象时，会自动将其传入隐式转换方法，转换为另外一种类型的对象并返回。这就是“隐式转换”。</w:t>
      </w:r>
      <w:r>
        <w:rPr>
          <w:rFonts w:hint="eastAsia"/>
          <w:color w:val="FF0000"/>
          <w:sz w:val="24"/>
          <w:szCs w:val="24"/>
          <w:lang w:val="en-US" w:eastAsia="zh-CN"/>
        </w:rPr>
        <w:t>其中所有的隐式值和隐式方法必须放到object中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7960" cy="351790"/>
            <wp:effectExtent l="0" t="0" r="5080" b="13970"/>
            <wp:docPr id="11" name="图片 11" descr="153473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473363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然而使用Scala的隐式转换是有一定的限制的，总结如下：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implicit</w:t>
      </w:r>
      <w:r>
        <w:rPr>
          <w:rFonts w:hint="default"/>
          <w:sz w:val="24"/>
          <w:szCs w:val="24"/>
          <w:lang w:val="en-US" w:eastAsia="zh-CN"/>
        </w:rPr>
        <w:t>关键字只能用来修饰方法、变量（参数)。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Scala&gt; :implicit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1135" cy="1745615"/>
            <wp:effectExtent l="0" t="0" r="1905" b="6985"/>
            <wp:docPr id="6" name="图片 6" descr="15347329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473292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color w:val="004080"/>
          <w:sz w:val="24"/>
          <w:lang w:val="zh-CN"/>
        </w:rPr>
        <w:drawing>
          <wp:inline distT="0" distB="0" distL="114300" distR="114300">
            <wp:extent cx="5238750" cy="2125980"/>
            <wp:effectExtent l="0" t="0" r="381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865" cy="2205990"/>
            <wp:effectExtent l="0" t="0" r="3175" b="3810"/>
            <wp:docPr id="7" name="图片 7" descr="15347330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473308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2405" cy="2221865"/>
            <wp:effectExtent l="0" t="0" r="635" b="3175"/>
            <wp:docPr id="9" name="图片 9" descr="15347331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473319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例如：1.to(10)会从当前方法中找，如果没有会从隐式转换的方法中找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675" cy="2243455"/>
            <wp:effectExtent l="0" t="0" r="14605" b="12065"/>
            <wp:docPr id="10" name="图片 10" descr="15347334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473341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/>
          <w:b/>
          <w:color w:val="004080"/>
          <w:sz w:val="24"/>
          <w:lang w:val="zh-CN"/>
        </w:rPr>
      </w:pPr>
      <w:r>
        <w:rPr>
          <w:rFonts w:hint="eastAsia" w:ascii="微软雅黑" w:hAnsi="微软雅黑" w:eastAsia="微软雅黑"/>
          <w:b/>
          <w:color w:val="004080"/>
          <w:sz w:val="24"/>
          <w:lang w:val="zh-CN"/>
        </w:rPr>
        <w:drawing>
          <wp:inline distT="0" distB="0" distL="114300" distR="114300">
            <wp:extent cx="5138420" cy="2489200"/>
            <wp:effectExtent l="0" t="0" r="1270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 w:ascii="微软雅黑" w:hAnsi="微软雅黑" w:eastAsia="微软雅黑"/>
          <w:b/>
          <w:color w:val="004080"/>
          <w:sz w:val="24"/>
          <w:lang w:val="en-US" w:eastAsia="zh-CN"/>
        </w:rPr>
      </w:pPr>
      <w:r>
        <w:rPr>
          <w:rFonts w:hint="eastAsia" w:ascii="微软雅黑" w:hAnsi="微软雅黑" w:eastAsia="微软雅黑"/>
          <w:b/>
          <w:color w:val="004080"/>
          <w:sz w:val="24"/>
          <w:lang w:val="zh-CN"/>
        </w:rPr>
        <w:drawing>
          <wp:inline distT="0" distB="0" distL="114300" distR="114300">
            <wp:extent cx="5059680" cy="2275205"/>
            <wp:effectExtent l="0" t="0" r="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隐式转换的方法在当前范围内才有效。如果隐式转换不在当前范围内定义（比如定义在另一个类中或包含在某个对象中），那么必须通过</w:t>
      </w:r>
      <w:r>
        <w:rPr>
          <w:rFonts w:hint="default"/>
          <w:color w:val="FF0000"/>
          <w:sz w:val="24"/>
          <w:szCs w:val="24"/>
          <w:lang w:val="en-US" w:eastAsia="zh-CN"/>
        </w:rPr>
        <w:t>import</w:t>
      </w:r>
      <w:r>
        <w:rPr>
          <w:rFonts w:hint="default"/>
          <w:sz w:val="24"/>
          <w:szCs w:val="24"/>
          <w:lang w:val="en-US" w:eastAsia="zh-CN"/>
        </w:rPr>
        <w:t>语句将其导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bookmarkStart w:id="11" w:name="OLE_LINK18"/>
      <w:r>
        <w:rPr>
          <w:rFonts w:hint="eastAsia"/>
          <w:lang w:val="en-US" w:eastAsia="zh-CN"/>
        </w:rPr>
        <w:t xml:space="preserve">  隐式参数</w:t>
      </w:r>
    </w:p>
    <w:bookmarkEnd w:id="11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所谓的隐式参数，指的是在函数或者方法中，定义一个用</w:t>
      </w:r>
      <w:r>
        <w:rPr>
          <w:rFonts w:hint="eastAsia"/>
          <w:color w:val="FF0000"/>
          <w:sz w:val="24"/>
          <w:szCs w:val="24"/>
          <w:lang w:val="en-US" w:eastAsia="zh-CN"/>
        </w:rPr>
        <w:t>implicit</w:t>
      </w:r>
      <w:r>
        <w:rPr>
          <w:rFonts w:hint="eastAsia"/>
          <w:sz w:val="24"/>
          <w:szCs w:val="24"/>
          <w:lang w:val="en-US" w:eastAsia="zh-CN"/>
        </w:rPr>
        <w:t>修饰的参数，此时Scala会尝试找到一个指定类型的，用implicit修饰的参数，即隐式值，并注入参数。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Scala会在两个范围内查找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当前作用域内可见的val或var定义的隐式变量；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一种是隐式参数类型的伴生对象内的隐式值；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OLE_LINK19"/>
      <w:r>
        <w:rPr>
          <w:rFonts w:hint="eastAsia"/>
          <w:lang w:val="en-US" w:eastAsia="zh-CN"/>
        </w:rPr>
        <w:t xml:space="preserve">  隐式转换方法作用域与导入</w:t>
      </w:r>
    </w:p>
    <w:bookmarkEnd w:id="12"/>
    <w:p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360" w:lineRule="auto"/>
        <w:ind w:left="403" w:leftChars="0" w:right="0" w:rightChars="0"/>
        <w:jc w:val="both"/>
        <w:textAlignment w:val="auto"/>
        <w:outlineLvl w:val="3"/>
        <w:rPr>
          <w:rFonts w:hint="eastAsia" w:ascii="Times New Roman" w:hAnsi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/>
          <w:b w:val="0"/>
          <w:bCs w:val="0"/>
          <w:kern w:val="2"/>
          <w:sz w:val="24"/>
          <w:szCs w:val="24"/>
          <w:lang w:val="en-US" w:eastAsia="zh-CN" w:bidi="ar-SA"/>
        </w:rPr>
        <w:t>（1）Scala默认会使用两种隐式转换，一种是源类型（Int转RichInt ，Int就是源类型），或者目标类型（RichInt就是目标类型）的伴生对象内的隐式转换方法；一种是当前程序作用域内的可以用唯一标识符表示的隐式转换方法。</w:t>
      </w:r>
    </w:p>
    <w:p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360" w:lineRule="auto"/>
        <w:ind w:left="403" w:leftChars="0" w:right="0" w:rightChars="0"/>
        <w:jc w:val="both"/>
        <w:textAlignment w:val="auto"/>
        <w:outlineLvl w:val="3"/>
        <w:rPr>
          <w:rFonts w:hint="eastAsia" w:ascii="Times New Roman" w:hAnsi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/>
          <w:b w:val="0"/>
          <w:bCs w:val="0"/>
          <w:kern w:val="2"/>
          <w:sz w:val="24"/>
          <w:szCs w:val="24"/>
          <w:lang w:val="en-US" w:eastAsia="zh-CN" w:bidi="ar-SA"/>
        </w:rPr>
        <w:t>（2）如果隐式转换方法不在上述两种情况下的话，那么就必须手动使用import语法引入某个包下的隐式转换方法，比如import test._。通常建议，仅仅在需要进行隐式转换的地方，用import导入隐式转换方法，这样可以缩小隐式转换方法的作用域，避免不需要的隐式转换。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t>隐式转换的时机</w:t>
      </w:r>
    </w:p>
    <w:p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360" w:lineRule="auto"/>
        <w:ind w:right="0" w:rightChars="0" w:firstLine="240" w:firstLineChars="100"/>
        <w:jc w:val="both"/>
        <w:textAlignment w:val="auto"/>
        <w:outlineLvl w:val="3"/>
        <w:rPr>
          <w:rFonts w:hint="eastAsia" w:ascii="Times New Roman" w:hAnsi="Times New Roman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（1）当对象调用类中不存在的方法或成员时，编译器会自动将对象进行隐式转换</w:t>
      </w:r>
    </w:p>
    <w:p>
      <w:pPr>
        <w:pStyle w:val="5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90" w:line="360" w:lineRule="auto"/>
        <w:ind w:right="0" w:rightChars="0" w:firstLine="240" w:firstLineChars="100"/>
        <w:jc w:val="both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 xml:space="preserve">（2）当方法中的参数的类型与目标类型不一致时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隐式转换和隐式参数案例</w:t>
      </w:r>
    </w:p>
    <w:p>
      <w:pPr>
        <w:pStyle w:val="5"/>
        <w:numPr>
          <w:ilvl w:val="0"/>
          <w:numId w:val="7"/>
        </w:numPr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隐式转换案例一（</w:t>
      </w:r>
      <w:r>
        <w:rPr>
          <w:rFonts w:hint="eastAsia"/>
          <w:color w:val="FF0000"/>
          <w:sz w:val="24"/>
          <w:szCs w:val="24"/>
          <w:lang w:val="en-US" w:eastAsia="zh-CN"/>
        </w:rPr>
        <w:t>让File类具备RichFile类中的read方法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</w:pP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cn.itcast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.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implic_demo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</w:pP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java.io.File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scala.io.Source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MyPredef{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</w:pPr>
      <w:r>
        <w:rPr>
          <w:rFonts w:hint="eastAsia" w:ascii="Consolas" w:hAnsi="Consolas" w:cs="Consolas"/>
          <w:color w:val="808080"/>
          <w:sz w:val="18"/>
          <w:szCs w:val="18"/>
          <w:shd w:val="clear" w:color="auto" w:fill="2B2B2B"/>
          <w:lang w:val="en-US" w:eastAsia="zh-CN"/>
        </w:rPr>
        <w:t xml:space="preserve">  //定义隐式转换方法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file</w:t>
      </w:r>
      <w:r>
        <w:rPr>
          <w:rFonts w:hint="eastAsia" w:ascii="Consolas" w:hAnsi="Consolas" w:cs="Consolas"/>
          <w:color w:val="FFC66D"/>
          <w:sz w:val="18"/>
          <w:szCs w:val="18"/>
          <w:shd w:val="clear" w:color="auto" w:fill="2B2B2B"/>
          <w:lang w:val="en-US" w:eastAsia="zh-CN"/>
        </w:rPr>
        <w:t>2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RichFile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(file: File)=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RichFile(file)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RichFile(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f:File)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read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()=Source.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fromFile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(f).mkString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RichFile{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main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(args: Array[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])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f=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File(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"E://words.txt"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eastAsia" w:ascii="Consolas" w:hAnsi="Consolas" w:cs="Consolas"/>
          <w:color w:val="808080"/>
          <w:sz w:val="18"/>
          <w:szCs w:val="18"/>
          <w:shd w:val="clear" w:color="auto" w:fill="2B2B2B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Consolas" w:hAnsi="Consolas" w:cs="Consolas"/>
          <w:color w:val="808080"/>
          <w:sz w:val="18"/>
          <w:szCs w:val="18"/>
          <w:shd w:val="clear" w:color="auto" w:fill="2B2B2B"/>
          <w:lang w:val="en-US" w:eastAsia="zh-CN"/>
        </w:rPr>
        <w:t>使用import导入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隐式转换方法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MyPredef._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color w:val="808080"/>
          <w:sz w:val="18"/>
          <w:szCs w:val="18"/>
          <w:shd w:val="clear" w:color="auto" w:fill="2B2B2B"/>
          <w:lang w:val="en-US" w:eastAsia="zh-CN"/>
        </w:rPr>
        <w:t xml:space="preserve">  //通过隐式转换，让File类具备了RichFile类中的方法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conte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t=f.read()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println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(conte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t)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</w:p>
    <w:p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7"/>
        </w:numPr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隐式转换案例二（</w:t>
      </w:r>
      <w:r>
        <w:rPr>
          <w:rFonts w:hint="eastAsia"/>
          <w:color w:val="FF0000"/>
          <w:sz w:val="24"/>
          <w:szCs w:val="24"/>
          <w:lang w:val="en-US" w:eastAsia="zh-CN"/>
        </w:rPr>
        <w:t>超人变身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</w:pP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cn.itcast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.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implic_demo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ascii="Consolas" w:hAnsi="Consolas" w:eastAsia="Consolas" w:cs="Consolas"/>
          <w:color w:val="A9B7C6"/>
          <w:sz w:val="28"/>
          <w:szCs w:val="28"/>
        </w:rPr>
      </w:pP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Man(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name: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SuperMan(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name: 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heat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color="auto" w:fill="2B2B2B"/>
        </w:rPr>
        <w:t>超人打怪兽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SuperMan{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隐式转换方法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man2SuperMan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(man:Man)=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SuperMan(man.name)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main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(args: Array[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])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hero=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Man(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"hero"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//Man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具备了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SuperMan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的方法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hero.heat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8"/>
          <w:szCs w:val="28"/>
          <w:shd w:val="clear" w:color="auto" w:fill="2B2B2B"/>
        </w:rPr>
        <w:t>}</w:t>
      </w:r>
    </w:p>
    <w:p>
      <w:pPr>
        <w:pStyle w:val="5"/>
        <w:numPr>
          <w:ilvl w:val="0"/>
          <w:numId w:val="7"/>
        </w:numPr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隐式转换案例三（</w:t>
      </w:r>
      <w:r>
        <w:rPr>
          <w:rFonts w:hint="eastAsia"/>
          <w:color w:val="FF0000"/>
          <w:sz w:val="24"/>
          <w:szCs w:val="24"/>
          <w:lang w:val="en-US" w:eastAsia="zh-CN"/>
        </w:rPr>
        <w:t>一个类隐式转换成具有相同方法的多个类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cn.itcast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.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implic_demo</w:t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A(c:C)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readBook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():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 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println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"A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color="auto" w:fill="2B2B2B"/>
        </w:rPr>
        <w:t>说：好书好书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..."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B(c:C){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readBook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():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println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"B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color="auto" w:fill="2B2B2B"/>
        </w:rPr>
        <w:t>说：看不懂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..."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writeBook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():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color="auto" w:fill="2B2B2B"/>
        </w:rPr>
        <w:t xml:space="preserve">Unit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println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"B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color="auto" w:fill="2B2B2B"/>
        </w:rPr>
        <w:t>说：不会写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..."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AB{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创建一个类的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2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个类的隐式转换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C2A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(c:C)=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A(c)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C2B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(c:C)=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B(c)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B{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main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(args: Array[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])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导包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//1. import AB._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会将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AB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类下的所有隐式转换导进来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//2. import AB._C2A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只导入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C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类到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A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类的的隐式转换方法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//3. import AB._C2B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只导入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C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类到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B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类的的隐式转换方法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AB._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由于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A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类与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B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类中都有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readBook()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，只能导入其中一个，否则调用共同方法时代码报错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//c.readBook()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    //C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类可以执行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B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类中的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writeBook()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c.writeBook()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28"/>
          <w:szCs w:val="28"/>
          <w:shd w:val="clear" w:color="auto" w:fill="2B2B2B"/>
        </w:rPr>
        <w:br w:type="textWrapping"/>
      </w:r>
    </w:p>
    <w:p>
      <w:pPr>
        <w:pStyle w:val="5"/>
        <w:numPr>
          <w:ilvl w:val="0"/>
          <w:numId w:val="7"/>
        </w:numPr>
        <w:ind w:left="0" w:leftChars="0" w:firstLine="40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隐式参数案例四（</w:t>
      </w:r>
      <w:r>
        <w:rPr>
          <w:rFonts w:hint="eastAsia"/>
          <w:color w:val="FF0000"/>
          <w:sz w:val="24"/>
          <w:szCs w:val="24"/>
          <w:lang w:val="en-US" w:eastAsia="zh-CN"/>
        </w:rPr>
        <w:t>员工领取薪水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</w:pP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cn.itcast</w:t>
      </w:r>
      <w:r>
        <w:rPr>
          <w:rFonts w:hint="eastAsia" w:ascii="Consolas" w:hAnsi="Consolas" w:cs="Consolas"/>
          <w:color w:val="A9B7C6"/>
          <w:sz w:val="18"/>
          <w:szCs w:val="18"/>
          <w:shd w:val="clear" w:color="auto" w:fill="2B2B2B"/>
          <w:lang w:val="en-US" w:eastAsia="zh-CN"/>
        </w:rPr>
        <w:t>.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implic_demo</w:t>
      </w:r>
    </w:p>
    <w:p>
      <w:pPr>
        <w:pStyle w:val="20"/>
        <w:keepNext w:val="0"/>
        <w:keepLines w:val="0"/>
        <w:widowControl/>
        <w:suppressLineNumbers w:val="0"/>
        <w:shd w:val="clear" w:color="auto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Company{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在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object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中定义隐式值    注意：同一类型的隐式值只允许出现一次，否则会报错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 val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color="auto" w:fill="2B2B2B"/>
        </w:rPr>
        <w:t>aaa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"zhangsan"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 val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color="auto" w:fill="2B2B2B"/>
        </w:rPr>
        <w:t>bbb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color="auto" w:fill="2B2B2B"/>
        </w:rPr>
        <w:t>10000.00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Boss {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注意参数匹配的类型   它需要的是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String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类型的隐式值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callName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()(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name: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):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name+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 is coming !"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定义一个用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implicit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修饰的参数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注意参数匹配的类型    它需要的是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Double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类型的隐式值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color="auto" w:fill="2B2B2B"/>
        </w:rPr>
        <w:t>getMoney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()(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implicit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money: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color="auto" w:fill="2B2B2B"/>
        </w:rPr>
        <w:t>Double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):</w:t>
      </w:r>
      <w:r>
        <w:rPr>
          <w:rFonts w:hint="default" w:ascii="Consolas" w:hAnsi="Consolas" w:eastAsia="Consolas" w:cs="Consolas"/>
          <w:color w:val="4E807D"/>
          <w:sz w:val="18"/>
          <w:szCs w:val="18"/>
          <w:shd w:val="clear" w:color="auto" w:fill="2B2B2B"/>
        </w:rPr>
        <w:t>String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 xml:space="preserve">"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color="auto" w:fill="2B2B2B"/>
        </w:rPr>
        <w:t>当月薪水：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color="auto" w:fill="2B2B2B"/>
        </w:rPr>
        <w:t>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+money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object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Boss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App{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使用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color="auto" w:fill="2B2B2B"/>
        </w:rPr>
        <w:t>import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>导入定义好的隐式值，注意：必须先加载否则会报错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Company._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val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color="auto" w:fill="2B2B2B"/>
        </w:rPr>
        <w:t xml:space="preserve">boss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=</w:t>
      </w:r>
      <w:r>
        <w:rPr>
          <w:rFonts w:hint="default" w:ascii="Consolas" w:hAnsi="Consolas" w:eastAsia="Consolas" w:cs="Consolas"/>
          <w:b/>
          <w:color w:val="CC7832"/>
          <w:sz w:val="18"/>
          <w:szCs w:val="18"/>
          <w:shd w:val="clear" w:color="auto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Boss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 xml:space="preserve"> 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color="auto" w:fill="2B2B2B"/>
        </w:rPr>
        <w:t>println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(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color="auto" w:fill="2B2B2B"/>
        </w:rPr>
        <w:t>boss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.callName()+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color="auto" w:fill="2B2B2B"/>
        </w:rPr>
        <w:t>boss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.getMoney())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Bitstream Vera Sans Mono">
    <w:altName w:val="Segoe Print"/>
    <w:panose1 w:val="020B0609030804020204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2573020</wp:posOffset>
              </wp:positionH>
              <wp:positionV relativeFrom="paragraph">
                <wp:posOffset>-215900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2.6pt;margin-top:-17pt;height:144pt;width:144pt;mso-position-horizontal-relative:margin;mso-wrap-style:none;z-index:251661312;mso-width-relative:page;mso-height-relative:page;" filled="f" stroked="f" coordsize="21600,21600" o:gfxdata="UEsDBAoAAAAAAIdO4kAAAAAAAAAAAAAAAAAEAAAAZHJzL1BLAwQUAAAACACHTuJA+76ypNcAAAAL&#10;AQAADwAAAGRycy9kb3ducmV2LnhtbE2Py07DMBBF90j8gzVI7Fq7SVpBiFOJirBEomHB0o2HJOBH&#10;ZLtp+HuGFSznztF9VPvFGjZjiKN3EjZrAQxd5/XoeglvbbO6AxaTcloZ71DCN0bY19dXlSq1v7hX&#10;nI+pZ2TiYqkkDClNJeexG9CquPYTOvp9+GBVojP0XAd1IXNreCbEjls1OkoY1ISHAbuv49lKODRt&#10;G2aMwbzjc5N/vjwW+LRIeXuzEQ/AEi7pD4bf+lQdaup08menIzMSCrHNCJWwygsaRcTuPiflJCHb&#10;ksLriv/fUP8AUEsDBBQAAAAIAIdO4kBK283/EgIAABMEAAAOAAAAZHJzL2Uyb0RvYy54bWytU8uO&#10;0zAU3SPxD5b3NGkRo6pqOiozKkKqmJEKYu06ThPJL9luk/IB8Aes2LDnu/odHDtJBwErxMa+vu97&#10;7vHytlOSnITzjdEFnU5ySoTmpmz0oaAf3m9ezCnxgemSSaNFQc/C09vV82fL1i7EzNRGlsIRJNF+&#10;0dqC1iHYRZZ5XgvF/MRYoWGsjFMs4OkOWelYi+xKZrM8v8la40rrDBfeQ3vfG+kq5a8qwcNDVXkR&#10;iCwoegvpdOncxzNbLdni4JitGz60wf6hC8UajaLXVPcsMHJ0zR+pVMOd8aYKE25UZqqq4SLNgGmm&#10;+W/T7GpmRZoF4Hh7hcn/v7T83enRkabE7ijRTGFFl69fLt9+XL5/JtMIT2v9Al47C7/QvTZddB30&#10;Hso4dVc5FW/MQ2AH0OcruKILhMeg+Ww+z2HisI0P5Mmewq3z4Y0wikShoA7bS6Cy09aH3nV0idW0&#10;2TRSQs8WUpO2oDcvX+Up4GpBcqlRIw7RNxul0O27YYK9Kc8YzJmeGd7yTYPiW+bDI3OgAhoGvcMD&#10;jkoaFDGDRElt3Ke/6aM/NgQrJS2oVVAN7lMi32psLrJwFNwo7EdBH9WdAVexDfSSRAS4IEexckZ9&#10;BOfXsQZMTHNUKmgYxbvQ0xt/hov1OjkdrWsOdR8A3lkWtnpneSwT0fN2fQwAM2EcAepRGXAD89KW&#10;hl8Sqf3rO3k9/eX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u+sqTXAAAACwEAAA8AAAAAAAAA&#10;AQAgAAAAIgAAAGRycy9kb3ducmV2LnhtbFBLAQIUABQAAAAIAIdO4kBK283/EgIAABMEAAAOAAAA&#10;AAAAAAEAIAAAACYBAABkcnMvZTJvRG9jLnhtbFBLBQYAAAAABgAGAFkBAACq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-1231265</wp:posOffset>
          </wp:positionH>
          <wp:positionV relativeFrom="paragraph">
            <wp:posOffset>-139065</wp:posOffset>
          </wp:positionV>
          <wp:extent cx="7647940" cy="548640"/>
          <wp:effectExtent l="0" t="0" r="10160" b="3810"/>
          <wp:wrapNone/>
          <wp:docPr id="19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-1214120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20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E6502"/>
    <w:multiLevelType w:val="multilevel"/>
    <w:tmpl w:val="26CE6502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cs="Times New Roman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cs="Times New Roman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7B2AF36"/>
    <w:multiLevelType w:val="singleLevel"/>
    <w:tmpl w:val="57B2AF3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57B2B56D"/>
    <w:multiLevelType w:val="singleLevel"/>
    <w:tmpl w:val="57B2B5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57B2B57E"/>
    <w:multiLevelType w:val="singleLevel"/>
    <w:tmpl w:val="57B2B5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57B2B596"/>
    <w:multiLevelType w:val="singleLevel"/>
    <w:tmpl w:val="57B2B59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5">
    <w:nsid w:val="57B2B5A6"/>
    <w:multiLevelType w:val="singleLevel"/>
    <w:tmpl w:val="57B2B5A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6">
    <w:nsid w:val="57B2DDF6"/>
    <w:multiLevelType w:val="singleLevel"/>
    <w:tmpl w:val="57B2DDF6"/>
    <w:lvl w:ilvl="0" w:tentative="0">
      <w:start w:val="1"/>
      <w:numFmt w:val="decimal"/>
      <w:lvlText w:val="(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246"/>
    <w:rsid w:val="00007E90"/>
    <w:rsid w:val="0002575D"/>
    <w:rsid w:val="00047229"/>
    <w:rsid w:val="000621B7"/>
    <w:rsid w:val="00066C71"/>
    <w:rsid w:val="00085188"/>
    <w:rsid w:val="0008649F"/>
    <w:rsid w:val="000C2000"/>
    <w:rsid w:val="00102A71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D03"/>
    <w:rsid w:val="00592FCD"/>
    <w:rsid w:val="005E5CB7"/>
    <w:rsid w:val="006129EC"/>
    <w:rsid w:val="00615046"/>
    <w:rsid w:val="006648BE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922260"/>
    <w:rsid w:val="00941A33"/>
    <w:rsid w:val="00942F1C"/>
    <w:rsid w:val="0096287A"/>
    <w:rsid w:val="00965083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967D6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DF6371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0F95"/>
    <w:rsid w:val="00EE5FCB"/>
    <w:rsid w:val="00EE64B6"/>
    <w:rsid w:val="00EF7D9D"/>
    <w:rsid w:val="00F42866"/>
    <w:rsid w:val="00F43F55"/>
    <w:rsid w:val="00F617CF"/>
    <w:rsid w:val="00F71CA1"/>
    <w:rsid w:val="00FE511E"/>
    <w:rsid w:val="011A08CA"/>
    <w:rsid w:val="01837A9F"/>
    <w:rsid w:val="01AC264C"/>
    <w:rsid w:val="024F5A8D"/>
    <w:rsid w:val="02696283"/>
    <w:rsid w:val="02855BB3"/>
    <w:rsid w:val="028B4288"/>
    <w:rsid w:val="02C753EA"/>
    <w:rsid w:val="031E5CA3"/>
    <w:rsid w:val="03256636"/>
    <w:rsid w:val="032875BA"/>
    <w:rsid w:val="032E4CCA"/>
    <w:rsid w:val="03350E4E"/>
    <w:rsid w:val="03455BFC"/>
    <w:rsid w:val="034E77FA"/>
    <w:rsid w:val="03552A08"/>
    <w:rsid w:val="037576B9"/>
    <w:rsid w:val="037E42A3"/>
    <w:rsid w:val="03DA5E6E"/>
    <w:rsid w:val="03F66D0E"/>
    <w:rsid w:val="04074A2A"/>
    <w:rsid w:val="04241DDC"/>
    <w:rsid w:val="04325DE0"/>
    <w:rsid w:val="0446450F"/>
    <w:rsid w:val="04533824"/>
    <w:rsid w:val="048033EF"/>
    <w:rsid w:val="048F5C08"/>
    <w:rsid w:val="05646EE5"/>
    <w:rsid w:val="05C9468B"/>
    <w:rsid w:val="05D77224"/>
    <w:rsid w:val="05D94925"/>
    <w:rsid w:val="05DB36AB"/>
    <w:rsid w:val="05E277B3"/>
    <w:rsid w:val="05ED13C7"/>
    <w:rsid w:val="05F73ED5"/>
    <w:rsid w:val="060E51EC"/>
    <w:rsid w:val="06187C8D"/>
    <w:rsid w:val="062A122C"/>
    <w:rsid w:val="062E219D"/>
    <w:rsid w:val="068361F4"/>
    <w:rsid w:val="06A046EE"/>
    <w:rsid w:val="06A27BF1"/>
    <w:rsid w:val="06C70D2A"/>
    <w:rsid w:val="06EA3869"/>
    <w:rsid w:val="06FC1585"/>
    <w:rsid w:val="07095017"/>
    <w:rsid w:val="073203DA"/>
    <w:rsid w:val="07B354B0"/>
    <w:rsid w:val="07C169C6"/>
    <w:rsid w:val="07E42FA0"/>
    <w:rsid w:val="081F03E2"/>
    <w:rsid w:val="08510831"/>
    <w:rsid w:val="09131F04"/>
    <w:rsid w:val="09163FB6"/>
    <w:rsid w:val="094A2A82"/>
    <w:rsid w:val="094D3053"/>
    <w:rsid w:val="09D522E1"/>
    <w:rsid w:val="0A102D91"/>
    <w:rsid w:val="0A360B7D"/>
    <w:rsid w:val="0ABA57A8"/>
    <w:rsid w:val="0ABA78A2"/>
    <w:rsid w:val="0AE15667"/>
    <w:rsid w:val="0AE962F7"/>
    <w:rsid w:val="0B070B3E"/>
    <w:rsid w:val="0B2A322F"/>
    <w:rsid w:val="0B3550F2"/>
    <w:rsid w:val="0B5224A3"/>
    <w:rsid w:val="0BD7606F"/>
    <w:rsid w:val="0BF05825"/>
    <w:rsid w:val="0C302D8B"/>
    <w:rsid w:val="0C3D20A1"/>
    <w:rsid w:val="0C5A3BCF"/>
    <w:rsid w:val="0C911B2B"/>
    <w:rsid w:val="0CF12E49"/>
    <w:rsid w:val="0D3C1620"/>
    <w:rsid w:val="0D737F1F"/>
    <w:rsid w:val="0D8A4C63"/>
    <w:rsid w:val="0E033F8B"/>
    <w:rsid w:val="0E220FBD"/>
    <w:rsid w:val="0E2E6512"/>
    <w:rsid w:val="0E591116"/>
    <w:rsid w:val="0E627828"/>
    <w:rsid w:val="0EE00463"/>
    <w:rsid w:val="0EFB4523"/>
    <w:rsid w:val="0F075DB7"/>
    <w:rsid w:val="0F2365E1"/>
    <w:rsid w:val="0F4C5227"/>
    <w:rsid w:val="0F88760A"/>
    <w:rsid w:val="0F8B07E2"/>
    <w:rsid w:val="0F8F3712"/>
    <w:rsid w:val="0FC7146C"/>
    <w:rsid w:val="0FF11140"/>
    <w:rsid w:val="0FF4262E"/>
    <w:rsid w:val="10210CB8"/>
    <w:rsid w:val="10A235DA"/>
    <w:rsid w:val="10A50CDB"/>
    <w:rsid w:val="11135C03"/>
    <w:rsid w:val="11535965"/>
    <w:rsid w:val="11663318"/>
    <w:rsid w:val="119F146A"/>
    <w:rsid w:val="11AA195F"/>
    <w:rsid w:val="11BB6727"/>
    <w:rsid w:val="11BE502B"/>
    <w:rsid w:val="11D77945"/>
    <w:rsid w:val="12297E9D"/>
    <w:rsid w:val="12437483"/>
    <w:rsid w:val="124B7A3C"/>
    <w:rsid w:val="1270704D"/>
    <w:rsid w:val="1330168A"/>
    <w:rsid w:val="134B6593"/>
    <w:rsid w:val="137E1789"/>
    <w:rsid w:val="13806E8A"/>
    <w:rsid w:val="13B341E1"/>
    <w:rsid w:val="14116779"/>
    <w:rsid w:val="14127A7E"/>
    <w:rsid w:val="1457366A"/>
    <w:rsid w:val="145923F1"/>
    <w:rsid w:val="145F3100"/>
    <w:rsid w:val="14725519"/>
    <w:rsid w:val="148D73C8"/>
    <w:rsid w:val="14EF7772"/>
    <w:rsid w:val="151F674A"/>
    <w:rsid w:val="152370AE"/>
    <w:rsid w:val="15762848"/>
    <w:rsid w:val="15CC6A4F"/>
    <w:rsid w:val="15E7507B"/>
    <w:rsid w:val="163254FA"/>
    <w:rsid w:val="165E3DC0"/>
    <w:rsid w:val="171E63FC"/>
    <w:rsid w:val="172C6E69"/>
    <w:rsid w:val="173405A0"/>
    <w:rsid w:val="174C3A48"/>
    <w:rsid w:val="17603E7F"/>
    <w:rsid w:val="176F5F08"/>
    <w:rsid w:val="17726A09"/>
    <w:rsid w:val="177542E0"/>
    <w:rsid w:val="17D06220"/>
    <w:rsid w:val="17E70043"/>
    <w:rsid w:val="18191B17"/>
    <w:rsid w:val="18914F9B"/>
    <w:rsid w:val="189701E7"/>
    <w:rsid w:val="18AA5B83"/>
    <w:rsid w:val="19170735"/>
    <w:rsid w:val="191C263F"/>
    <w:rsid w:val="191D71FB"/>
    <w:rsid w:val="191E3E49"/>
    <w:rsid w:val="1948000B"/>
    <w:rsid w:val="19620BB5"/>
    <w:rsid w:val="19790B97"/>
    <w:rsid w:val="198432E8"/>
    <w:rsid w:val="199E7715"/>
    <w:rsid w:val="19F55BA5"/>
    <w:rsid w:val="1A154C18"/>
    <w:rsid w:val="1A71280B"/>
    <w:rsid w:val="1AF070C2"/>
    <w:rsid w:val="1B0A4568"/>
    <w:rsid w:val="1B0C78EB"/>
    <w:rsid w:val="1B3C5EBC"/>
    <w:rsid w:val="1BA97BBD"/>
    <w:rsid w:val="1BAB3F72"/>
    <w:rsid w:val="1BC738A2"/>
    <w:rsid w:val="1BCA2290"/>
    <w:rsid w:val="1BF530EC"/>
    <w:rsid w:val="1C186B24"/>
    <w:rsid w:val="1C2D3246"/>
    <w:rsid w:val="1C2F65A3"/>
    <w:rsid w:val="1C7B3DDC"/>
    <w:rsid w:val="1CE7177B"/>
    <w:rsid w:val="1CF21F6E"/>
    <w:rsid w:val="1D4C6F21"/>
    <w:rsid w:val="1DE01993"/>
    <w:rsid w:val="1DE75A9B"/>
    <w:rsid w:val="1E7D5094"/>
    <w:rsid w:val="1EAB3E0D"/>
    <w:rsid w:val="1EFE68E7"/>
    <w:rsid w:val="1F4437D9"/>
    <w:rsid w:val="1F531875"/>
    <w:rsid w:val="1F7A5C02"/>
    <w:rsid w:val="1F9A3FDF"/>
    <w:rsid w:val="20111197"/>
    <w:rsid w:val="2014062E"/>
    <w:rsid w:val="20187B1B"/>
    <w:rsid w:val="203D2A3E"/>
    <w:rsid w:val="203D7274"/>
    <w:rsid w:val="20401FD8"/>
    <w:rsid w:val="2061072D"/>
    <w:rsid w:val="20EE1616"/>
    <w:rsid w:val="21060EBB"/>
    <w:rsid w:val="21191024"/>
    <w:rsid w:val="213F231A"/>
    <w:rsid w:val="2141581D"/>
    <w:rsid w:val="214461D6"/>
    <w:rsid w:val="214C7431"/>
    <w:rsid w:val="21732A09"/>
    <w:rsid w:val="21836286"/>
    <w:rsid w:val="219E0135"/>
    <w:rsid w:val="21AA2178"/>
    <w:rsid w:val="21AC03A2"/>
    <w:rsid w:val="21AD074F"/>
    <w:rsid w:val="21B038D2"/>
    <w:rsid w:val="21BC2F68"/>
    <w:rsid w:val="21D87015"/>
    <w:rsid w:val="21FF6ED4"/>
    <w:rsid w:val="2245695F"/>
    <w:rsid w:val="224A06B2"/>
    <w:rsid w:val="23106D12"/>
    <w:rsid w:val="23197621"/>
    <w:rsid w:val="23D35B56"/>
    <w:rsid w:val="23DF6252"/>
    <w:rsid w:val="2445130D"/>
    <w:rsid w:val="24710ED7"/>
    <w:rsid w:val="248E3739"/>
    <w:rsid w:val="24932711"/>
    <w:rsid w:val="24CE7073"/>
    <w:rsid w:val="25330F95"/>
    <w:rsid w:val="25924832"/>
    <w:rsid w:val="259B2F43"/>
    <w:rsid w:val="25FE1963"/>
    <w:rsid w:val="261A1293"/>
    <w:rsid w:val="267455E8"/>
    <w:rsid w:val="26C72AFB"/>
    <w:rsid w:val="26E044D4"/>
    <w:rsid w:val="26E92BE5"/>
    <w:rsid w:val="2759091B"/>
    <w:rsid w:val="27634AAD"/>
    <w:rsid w:val="27CA5756"/>
    <w:rsid w:val="28C433F0"/>
    <w:rsid w:val="28F22C3A"/>
    <w:rsid w:val="2937372F"/>
    <w:rsid w:val="2941403E"/>
    <w:rsid w:val="29824AA8"/>
    <w:rsid w:val="2A591288"/>
    <w:rsid w:val="2A8159C8"/>
    <w:rsid w:val="2A8B3FB0"/>
    <w:rsid w:val="2B0D67AD"/>
    <w:rsid w:val="2B3F6D71"/>
    <w:rsid w:val="2B4B7916"/>
    <w:rsid w:val="2B971F94"/>
    <w:rsid w:val="2BB846C7"/>
    <w:rsid w:val="2BC23B71"/>
    <w:rsid w:val="2BD8717A"/>
    <w:rsid w:val="2BE345CE"/>
    <w:rsid w:val="2C26057E"/>
    <w:rsid w:val="2CD26499"/>
    <w:rsid w:val="2CE10CB2"/>
    <w:rsid w:val="2D0E71F7"/>
    <w:rsid w:val="2D254C1E"/>
    <w:rsid w:val="2D260121"/>
    <w:rsid w:val="2D3D22C5"/>
    <w:rsid w:val="2D5C2B7A"/>
    <w:rsid w:val="2DB61F8F"/>
    <w:rsid w:val="2E19742E"/>
    <w:rsid w:val="2E1D73B4"/>
    <w:rsid w:val="2E3B6283"/>
    <w:rsid w:val="2E78204D"/>
    <w:rsid w:val="2E814EDA"/>
    <w:rsid w:val="2E986CFE"/>
    <w:rsid w:val="2EA56DD6"/>
    <w:rsid w:val="2F325043"/>
    <w:rsid w:val="2F464205"/>
    <w:rsid w:val="2F583ACA"/>
    <w:rsid w:val="2F615AF2"/>
    <w:rsid w:val="2F697935"/>
    <w:rsid w:val="2FA82D75"/>
    <w:rsid w:val="2FC17A65"/>
    <w:rsid w:val="2FD10563"/>
    <w:rsid w:val="30083A5D"/>
    <w:rsid w:val="3118389A"/>
    <w:rsid w:val="312C253A"/>
    <w:rsid w:val="313E3AD9"/>
    <w:rsid w:val="315E078B"/>
    <w:rsid w:val="316A5D6E"/>
    <w:rsid w:val="31742FCC"/>
    <w:rsid w:val="31860359"/>
    <w:rsid w:val="32255DF4"/>
    <w:rsid w:val="326D7D6E"/>
    <w:rsid w:val="32B9726B"/>
    <w:rsid w:val="32BD72F2"/>
    <w:rsid w:val="33387117"/>
    <w:rsid w:val="335448EB"/>
    <w:rsid w:val="335776B4"/>
    <w:rsid w:val="33805F11"/>
    <w:rsid w:val="33A651CD"/>
    <w:rsid w:val="33B353D4"/>
    <w:rsid w:val="33B51F64"/>
    <w:rsid w:val="33DD78A5"/>
    <w:rsid w:val="33E823FE"/>
    <w:rsid w:val="33F606AC"/>
    <w:rsid w:val="340019A7"/>
    <w:rsid w:val="34180984"/>
    <w:rsid w:val="341D4E0B"/>
    <w:rsid w:val="34774A9B"/>
    <w:rsid w:val="348B0CC3"/>
    <w:rsid w:val="34E71D4E"/>
    <w:rsid w:val="35014185"/>
    <w:rsid w:val="3514700F"/>
    <w:rsid w:val="35183DAA"/>
    <w:rsid w:val="35A27448"/>
    <w:rsid w:val="35A917D5"/>
    <w:rsid w:val="360714B4"/>
    <w:rsid w:val="363051DA"/>
    <w:rsid w:val="3632555E"/>
    <w:rsid w:val="36386400"/>
    <w:rsid w:val="366208C9"/>
    <w:rsid w:val="36802077"/>
    <w:rsid w:val="36A72086"/>
    <w:rsid w:val="36E3211C"/>
    <w:rsid w:val="370522D0"/>
    <w:rsid w:val="375D0761"/>
    <w:rsid w:val="37A30ED5"/>
    <w:rsid w:val="37DE6096"/>
    <w:rsid w:val="37EA679A"/>
    <w:rsid w:val="37FB7365"/>
    <w:rsid w:val="3808447D"/>
    <w:rsid w:val="3819400C"/>
    <w:rsid w:val="381A4397"/>
    <w:rsid w:val="38864D4B"/>
    <w:rsid w:val="38922D5C"/>
    <w:rsid w:val="389471A0"/>
    <w:rsid w:val="38995F6A"/>
    <w:rsid w:val="38C472ED"/>
    <w:rsid w:val="39540D5C"/>
    <w:rsid w:val="39630EB6"/>
    <w:rsid w:val="39900A80"/>
    <w:rsid w:val="39A74739"/>
    <w:rsid w:val="39CD2012"/>
    <w:rsid w:val="39D90080"/>
    <w:rsid w:val="3A012039"/>
    <w:rsid w:val="3A682CE2"/>
    <w:rsid w:val="3AB70D5D"/>
    <w:rsid w:val="3AB76C84"/>
    <w:rsid w:val="3AED09BD"/>
    <w:rsid w:val="3B2A0822"/>
    <w:rsid w:val="3B682885"/>
    <w:rsid w:val="3B94244F"/>
    <w:rsid w:val="3BB70085"/>
    <w:rsid w:val="3BBB02A0"/>
    <w:rsid w:val="3C2F0FC9"/>
    <w:rsid w:val="3C634ED8"/>
    <w:rsid w:val="3C635FA0"/>
    <w:rsid w:val="3C8577D9"/>
    <w:rsid w:val="3C9336D2"/>
    <w:rsid w:val="3C9776F3"/>
    <w:rsid w:val="3C9F740D"/>
    <w:rsid w:val="3D2518E1"/>
    <w:rsid w:val="3D454394"/>
    <w:rsid w:val="3D6E7757"/>
    <w:rsid w:val="3D8C258A"/>
    <w:rsid w:val="3D971128"/>
    <w:rsid w:val="3DC96B6C"/>
    <w:rsid w:val="3DD23BF8"/>
    <w:rsid w:val="3E2326FD"/>
    <w:rsid w:val="3E255C01"/>
    <w:rsid w:val="3E8B46AB"/>
    <w:rsid w:val="3E8C68AA"/>
    <w:rsid w:val="3E9E58CA"/>
    <w:rsid w:val="3EB52459"/>
    <w:rsid w:val="3EF717DC"/>
    <w:rsid w:val="3FB63CD5"/>
    <w:rsid w:val="3FBF406E"/>
    <w:rsid w:val="401A4DB7"/>
    <w:rsid w:val="4054751A"/>
    <w:rsid w:val="406B38BC"/>
    <w:rsid w:val="40D83EF0"/>
    <w:rsid w:val="40EF5BA9"/>
    <w:rsid w:val="410E534E"/>
    <w:rsid w:val="412907F7"/>
    <w:rsid w:val="417A7B7A"/>
    <w:rsid w:val="419655A8"/>
    <w:rsid w:val="41B64CB5"/>
    <w:rsid w:val="41BB44E3"/>
    <w:rsid w:val="41C218EF"/>
    <w:rsid w:val="420F77F0"/>
    <w:rsid w:val="42107455"/>
    <w:rsid w:val="42123092"/>
    <w:rsid w:val="42454447"/>
    <w:rsid w:val="4263744A"/>
    <w:rsid w:val="42960E31"/>
    <w:rsid w:val="42DB4547"/>
    <w:rsid w:val="434268E8"/>
    <w:rsid w:val="435254C5"/>
    <w:rsid w:val="436A04F5"/>
    <w:rsid w:val="43A97591"/>
    <w:rsid w:val="43AA5013"/>
    <w:rsid w:val="43E13A69"/>
    <w:rsid w:val="44112439"/>
    <w:rsid w:val="44C012D8"/>
    <w:rsid w:val="4522137C"/>
    <w:rsid w:val="45375A9E"/>
    <w:rsid w:val="45543D4A"/>
    <w:rsid w:val="456067FB"/>
    <w:rsid w:val="45A2514E"/>
    <w:rsid w:val="45A85E65"/>
    <w:rsid w:val="460E227E"/>
    <w:rsid w:val="46633F07"/>
    <w:rsid w:val="466D271B"/>
    <w:rsid w:val="46AC5600"/>
    <w:rsid w:val="46C61A2D"/>
    <w:rsid w:val="46D73EC6"/>
    <w:rsid w:val="46EF291D"/>
    <w:rsid w:val="472B71D3"/>
    <w:rsid w:val="47AA5523"/>
    <w:rsid w:val="4815134F"/>
    <w:rsid w:val="48203CB1"/>
    <w:rsid w:val="48403CE0"/>
    <w:rsid w:val="486B0B98"/>
    <w:rsid w:val="487216E8"/>
    <w:rsid w:val="48D70745"/>
    <w:rsid w:val="49717D90"/>
    <w:rsid w:val="498D0050"/>
    <w:rsid w:val="49A8237C"/>
    <w:rsid w:val="49B061E4"/>
    <w:rsid w:val="49BD0406"/>
    <w:rsid w:val="49E64E4D"/>
    <w:rsid w:val="49F65CD5"/>
    <w:rsid w:val="4A1F56CE"/>
    <w:rsid w:val="4A225BAC"/>
    <w:rsid w:val="4A3722AF"/>
    <w:rsid w:val="4A3835D3"/>
    <w:rsid w:val="4A5144FD"/>
    <w:rsid w:val="4A5C030F"/>
    <w:rsid w:val="4A8E6560"/>
    <w:rsid w:val="4A9216E3"/>
    <w:rsid w:val="4AA71688"/>
    <w:rsid w:val="4AD56CD4"/>
    <w:rsid w:val="4AE60F9A"/>
    <w:rsid w:val="4B585C28"/>
    <w:rsid w:val="4B95484D"/>
    <w:rsid w:val="4B96350F"/>
    <w:rsid w:val="4BF4546E"/>
    <w:rsid w:val="4C100C5A"/>
    <w:rsid w:val="4C5600CA"/>
    <w:rsid w:val="4C6D3572"/>
    <w:rsid w:val="4C8B2C67"/>
    <w:rsid w:val="4C8C27A2"/>
    <w:rsid w:val="4CEA63BF"/>
    <w:rsid w:val="4D0A0E72"/>
    <w:rsid w:val="4D4557D4"/>
    <w:rsid w:val="4DB8448E"/>
    <w:rsid w:val="4DCD4DD6"/>
    <w:rsid w:val="4DE6755C"/>
    <w:rsid w:val="4E260345"/>
    <w:rsid w:val="4E7D37CD"/>
    <w:rsid w:val="4E9A5614"/>
    <w:rsid w:val="4EA9096F"/>
    <w:rsid w:val="4F1A5259"/>
    <w:rsid w:val="4F291236"/>
    <w:rsid w:val="4F486DD7"/>
    <w:rsid w:val="4F8C0F11"/>
    <w:rsid w:val="4F93631E"/>
    <w:rsid w:val="4FC40987"/>
    <w:rsid w:val="4FCB6477"/>
    <w:rsid w:val="4FEF31B4"/>
    <w:rsid w:val="4FF31BBA"/>
    <w:rsid w:val="4FF354C3"/>
    <w:rsid w:val="505B24E3"/>
    <w:rsid w:val="506F6F85"/>
    <w:rsid w:val="507F7220"/>
    <w:rsid w:val="51146A4A"/>
    <w:rsid w:val="512831E7"/>
    <w:rsid w:val="51345A4A"/>
    <w:rsid w:val="51B76F1C"/>
    <w:rsid w:val="51D1013F"/>
    <w:rsid w:val="524013FF"/>
    <w:rsid w:val="5247460D"/>
    <w:rsid w:val="52684B42"/>
    <w:rsid w:val="52796FDA"/>
    <w:rsid w:val="52811E68"/>
    <w:rsid w:val="52CE432F"/>
    <w:rsid w:val="52D65176"/>
    <w:rsid w:val="531910E2"/>
    <w:rsid w:val="532535EC"/>
    <w:rsid w:val="536227DB"/>
    <w:rsid w:val="53AA2BCF"/>
    <w:rsid w:val="53AF7057"/>
    <w:rsid w:val="53B2385F"/>
    <w:rsid w:val="53B255AF"/>
    <w:rsid w:val="53EA723C"/>
    <w:rsid w:val="540C318B"/>
    <w:rsid w:val="54252519"/>
    <w:rsid w:val="542F2C19"/>
    <w:rsid w:val="54625C01"/>
    <w:rsid w:val="548B5033"/>
    <w:rsid w:val="55011A78"/>
    <w:rsid w:val="553810DC"/>
    <w:rsid w:val="55692347"/>
    <w:rsid w:val="557E19E6"/>
    <w:rsid w:val="55CE28D5"/>
    <w:rsid w:val="55D0010A"/>
    <w:rsid w:val="56237DE0"/>
    <w:rsid w:val="56540943"/>
    <w:rsid w:val="56933917"/>
    <w:rsid w:val="56DA067A"/>
    <w:rsid w:val="56E46B9A"/>
    <w:rsid w:val="57503CCA"/>
    <w:rsid w:val="575171CD"/>
    <w:rsid w:val="57B54CF4"/>
    <w:rsid w:val="57F6355F"/>
    <w:rsid w:val="58440081"/>
    <w:rsid w:val="58587D80"/>
    <w:rsid w:val="587305AA"/>
    <w:rsid w:val="587F43BC"/>
    <w:rsid w:val="592E6ADF"/>
    <w:rsid w:val="594E3790"/>
    <w:rsid w:val="597F77E2"/>
    <w:rsid w:val="59F83863"/>
    <w:rsid w:val="5A1112D0"/>
    <w:rsid w:val="5A1C50E2"/>
    <w:rsid w:val="5A5A2944"/>
    <w:rsid w:val="5AFB7A47"/>
    <w:rsid w:val="5B1A2E07"/>
    <w:rsid w:val="5B4504C3"/>
    <w:rsid w:val="5B4638CB"/>
    <w:rsid w:val="5B7E2B2B"/>
    <w:rsid w:val="5B954B11"/>
    <w:rsid w:val="5B991157"/>
    <w:rsid w:val="5BB93822"/>
    <w:rsid w:val="5BC24519"/>
    <w:rsid w:val="5BD347B4"/>
    <w:rsid w:val="5BE45D53"/>
    <w:rsid w:val="5C3712AB"/>
    <w:rsid w:val="5C402BE9"/>
    <w:rsid w:val="5C512EE2"/>
    <w:rsid w:val="5C6C36AD"/>
    <w:rsid w:val="5C7752C2"/>
    <w:rsid w:val="5CBB2533"/>
    <w:rsid w:val="5CBD5A36"/>
    <w:rsid w:val="5CD06C55"/>
    <w:rsid w:val="5CD10F63"/>
    <w:rsid w:val="5CDE0169"/>
    <w:rsid w:val="5D0A5B35"/>
    <w:rsid w:val="5D1C12D3"/>
    <w:rsid w:val="5D1E0F52"/>
    <w:rsid w:val="5D3835F6"/>
    <w:rsid w:val="5D3D67FD"/>
    <w:rsid w:val="5D3E3A06"/>
    <w:rsid w:val="5D7163BA"/>
    <w:rsid w:val="5D8C4B1F"/>
    <w:rsid w:val="5DCB48EE"/>
    <w:rsid w:val="5DD21509"/>
    <w:rsid w:val="5E0371A5"/>
    <w:rsid w:val="5E1614EB"/>
    <w:rsid w:val="5E8857EE"/>
    <w:rsid w:val="5EF7405C"/>
    <w:rsid w:val="5F59087D"/>
    <w:rsid w:val="5F8529C6"/>
    <w:rsid w:val="5F8D1FD1"/>
    <w:rsid w:val="5F980362"/>
    <w:rsid w:val="5FB55714"/>
    <w:rsid w:val="5FE43A92"/>
    <w:rsid w:val="60482704"/>
    <w:rsid w:val="605A5BCA"/>
    <w:rsid w:val="60DF3EFC"/>
    <w:rsid w:val="60F82D14"/>
    <w:rsid w:val="61171938"/>
    <w:rsid w:val="61277B74"/>
    <w:rsid w:val="612A0AF8"/>
    <w:rsid w:val="613C0A12"/>
    <w:rsid w:val="61500315"/>
    <w:rsid w:val="61790877"/>
    <w:rsid w:val="617C507F"/>
    <w:rsid w:val="619501A8"/>
    <w:rsid w:val="61D87997"/>
    <w:rsid w:val="61F749C9"/>
    <w:rsid w:val="621506F6"/>
    <w:rsid w:val="627571D7"/>
    <w:rsid w:val="62BA2508"/>
    <w:rsid w:val="62C872A0"/>
    <w:rsid w:val="62CC1C17"/>
    <w:rsid w:val="62DC26BD"/>
    <w:rsid w:val="630E1CAB"/>
    <w:rsid w:val="6317756A"/>
    <w:rsid w:val="633C39DB"/>
    <w:rsid w:val="635057FE"/>
    <w:rsid w:val="635F2C96"/>
    <w:rsid w:val="63AA7892"/>
    <w:rsid w:val="63F06D02"/>
    <w:rsid w:val="642C6B67"/>
    <w:rsid w:val="64566AAD"/>
    <w:rsid w:val="64785961"/>
    <w:rsid w:val="647D566C"/>
    <w:rsid w:val="64E65F95"/>
    <w:rsid w:val="64EE6C25"/>
    <w:rsid w:val="65223BFC"/>
    <w:rsid w:val="652512FD"/>
    <w:rsid w:val="652A7EE4"/>
    <w:rsid w:val="657D778E"/>
    <w:rsid w:val="65A666E3"/>
    <w:rsid w:val="65B243E4"/>
    <w:rsid w:val="65B32C29"/>
    <w:rsid w:val="66433CD3"/>
    <w:rsid w:val="664F7AE6"/>
    <w:rsid w:val="667036E6"/>
    <w:rsid w:val="667557A7"/>
    <w:rsid w:val="66A046C4"/>
    <w:rsid w:val="66A9277E"/>
    <w:rsid w:val="67191CD7"/>
    <w:rsid w:val="674D7A09"/>
    <w:rsid w:val="677E63AB"/>
    <w:rsid w:val="67957DFD"/>
    <w:rsid w:val="679E6C4E"/>
    <w:rsid w:val="67E77C07"/>
    <w:rsid w:val="684C792C"/>
    <w:rsid w:val="68C92F8E"/>
    <w:rsid w:val="690C66E5"/>
    <w:rsid w:val="69134AE2"/>
    <w:rsid w:val="691F4E19"/>
    <w:rsid w:val="6937082E"/>
    <w:rsid w:val="694B5FFE"/>
    <w:rsid w:val="69503956"/>
    <w:rsid w:val="698279A8"/>
    <w:rsid w:val="6984208F"/>
    <w:rsid w:val="6A3C0494"/>
    <w:rsid w:val="6B3E78FE"/>
    <w:rsid w:val="6C411AAB"/>
    <w:rsid w:val="6C535248"/>
    <w:rsid w:val="6C79226C"/>
    <w:rsid w:val="6C9513CE"/>
    <w:rsid w:val="6C976C36"/>
    <w:rsid w:val="6CE46428"/>
    <w:rsid w:val="6DBA5A94"/>
    <w:rsid w:val="6DD134BB"/>
    <w:rsid w:val="6E1177D7"/>
    <w:rsid w:val="6F196CD5"/>
    <w:rsid w:val="6F4B0152"/>
    <w:rsid w:val="6FAC4964"/>
    <w:rsid w:val="6FB80412"/>
    <w:rsid w:val="70065659"/>
    <w:rsid w:val="70096FA1"/>
    <w:rsid w:val="701C1873"/>
    <w:rsid w:val="70233C67"/>
    <w:rsid w:val="70344EA3"/>
    <w:rsid w:val="703F6AB7"/>
    <w:rsid w:val="705632BA"/>
    <w:rsid w:val="711039D0"/>
    <w:rsid w:val="71D523FD"/>
    <w:rsid w:val="71EA0CF1"/>
    <w:rsid w:val="722246CE"/>
    <w:rsid w:val="722B2F24"/>
    <w:rsid w:val="726E12CB"/>
    <w:rsid w:val="730A1EA3"/>
    <w:rsid w:val="737E1108"/>
    <w:rsid w:val="739B64B9"/>
    <w:rsid w:val="73B50C52"/>
    <w:rsid w:val="73C8411A"/>
    <w:rsid w:val="740E634A"/>
    <w:rsid w:val="74E93BDD"/>
    <w:rsid w:val="74F93613"/>
    <w:rsid w:val="758F436B"/>
    <w:rsid w:val="75FA5AF7"/>
    <w:rsid w:val="761D09A1"/>
    <w:rsid w:val="761F02F2"/>
    <w:rsid w:val="76232660"/>
    <w:rsid w:val="76361681"/>
    <w:rsid w:val="76541822"/>
    <w:rsid w:val="766765CC"/>
    <w:rsid w:val="76A10D30"/>
    <w:rsid w:val="76CB1B74"/>
    <w:rsid w:val="76E35052"/>
    <w:rsid w:val="77073F57"/>
    <w:rsid w:val="77443EE8"/>
    <w:rsid w:val="77513A20"/>
    <w:rsid w:val="776229B9"/>
    <w:rsid w:val="77A82D98"/>
    <w:rsid w:val="77CF39A0"/>
    <w:rsid w:val="77E55B44"/>
    <w:rsid w:val="781502F2"/>
    <w:rsid w:val="782E39BA"/>
    <w:rsid w:val="783024EC"/>
    <w:rsid w:val="784E1CF0"/>
    <w:rsid w:val="78640611"/>
    <w:rsid w:val="78BD37DD"/>
    <w:rsid w:val="78C551B2"/>
    <w:rsid w:val="78CC6D3B"/>
    <w:rsid w:val="78F517A0"/>
    <w:rsid w:val="79450F83"/>
    <w:rsid w:val="79AB2DCD"/>
    <w:rsid w:val="79C053F3"/>
    <w:rsid w:val="79C32BD2"/>
    <w:rsid w:val="79F80A27"/>
    <w:rsid w:val="7A230972"/>
    <w:rsid w:val="7A293939"/>
    <w:rsid w:val="7A867391"/>
    <w:rsid w:val="7AD83918"/>
    <w:rsid w:val="7AE5765A"/>
    <w:rsid w:val="7B37413D"/>
    <w:rsid w:val="7B3C0777"/>
    <w:rsid w:val="7B545C67"/>
    <w:rsid w:val="7B59516B"/>
    <w:rsid w:val="7B633361"/>
    <w:rsid w:val="7B700614"/>
    <w:rsid w:val="7BE56054"/>
    <w:rsid w:val="7BEF697B"/>
    <w:rsid w:val="7C167DC1"/>
    <w:rsid w:val="7C1F16B1"/>
    <w:rsid w:val="7C353855"/>
    <w:rsid w:val="7C401CC9"/>
    <w:rsid w:val="7C49570E"/>
    <w:rsid w:val="7C60211A"/>
    <w:rsid w:val="7C927208"/>
    <w:rsid w:val="7CB7092B"/>
    <w:rsid w:val="7CC3693C"/>
    <w:rsid w:val="7CCC304D"/>
    <w:rsid w:val="7CDC52E7"/>
    <w:rsid w:val="7CEF4308"/>
    <w:rsid w:val="7CF240BE"/>
    <w:rsid w:val="7D042C28"/>
    <w:rsid w:val="7D1A4DCC"/>
    <w:rsid w:val="7D2569E0"/>
    <w:rsid w:val="7D425962"/>
    <w:rsid w:val="7D6B38D1"/>
    <w:rsid w:val="7E3011D5"/>
    <w:rsid w:val="7E6305E6"/>
    <w:rsid w:val="7E6B59F3"/>
    <w:rsid w:val="7EAB2FEE"/>
    <w:rsid w:val="7ECC03F0"/>
    <w:rsid w:val="7F0F3F82"/>
    <w:rsid w:val="7F757905"/>
    <w:rsid w:val="7F9E70BC"/>
    <w:rsid w:val="7FAD2B87"/>
    <w:rsid w:val="7FB34A90"/>
    <w:rsid w:val="7FD40848"/>
    <w:rsid w:val="7FF1193C"/>
    <w:rsid w:val="7FF31FF6"/>
    <w:rsid w:val="7FFA5204"/>
    <w:rsid w:val="7FFF38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22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38"/>
    <w:unhideWhenUsed/>
    <w:qFormat/>
    <w:uiPriority w:val="99"/>
    <w:rPr>
      <w:b/>
      <w:bCs/>
    </w:rPr>
  </w:style>
  <w:style w:type="paragraph" w:styleId="7">
    <w:name w:val="annotation text"/>
    <w:basedOn w:val="1"/>
    <w:link w:val="37"/>
    <w:unhideWhenUsed/>
    <w:qFormat/>
    <w:uiPriority w:val="99"/>
    <w:pPr>
      <w:jc w:val="left"/>
    </w:pPr>
  </w:style>
  <w:style w:type="paragraph" w:styleId="8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32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0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Title"/>
    <w:link w:val="28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Hyperlink"/>
    <w:basedOn w:val="2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annotation reference"/>
    <w:basedOn w:val="22"/>
    <w:unhideWhenUsed/>
    <w:qFormat/>
    <w:uiPriority w:val="99"/>
    <w:rPr>
      <w:sz w:val="21"/>
      <w:szCs w:val="21"/>
    </w:rPr>
  </w:style>
  <w:style w:type="table" w:styleId="27">
    <w:name w:val="Table Grid"/>
    <w:basedOn w:val="2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标题 Char"/>
    <w:basedOn w:val="22"/>
    <w:link w:val="21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9">
    <w:name w:val="标题 1 Char"/>
    <w:basedOn w:val="22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30">
    <w:name w:val="标题 2 Char"/>
    <w:basedOn w:val="22"/>
    <w:link w:val="3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31">
    <w:name w:val="标题 3 Char"/>
    <w:basedOn w:val="22"/>
    <w:link w:val="4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32">
    <w:name w:val="批注框文本 Char"/>
    <w:basedOn w:val="22"/>
    <w:link w:val="12"/>
    <w:semiHidden/>
    <w:qFormat/>
    <w:uiPriority w:val="99"/>
    <w:rPr>
      <w:sz w:val="18"/>
      <w:szCs w:val="18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页眉 Char"/>
    <w:basedOn w:val="22"/>
    <w:link w:val="14"/>
    <w:qFormat/>
    <w:uiPriority w:val="99"/>
    <w:rPr>
      <w:sz w:val="18"/>
      <w:szCs w:val="18"/>
    </w:rPr>
  </w:style>
  <w:style w:type="character" w:customStyle="1" w:styleId="35">
    <w:name w:val="页脚 Char"/>
    <w:basedOn w:val="22"/>
    <w:link w:val="13"/>
    <w:qFormat/>
    <w:uiPriority w:val="99"/>
    <w:rPr>
      <w:sz w:val="18"/>
      <w:szCs w:val="18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7">
    <w:name w:val="批注文字 Char"/>
    <w:basedOn w:val="22"/>
    <w:link w:val="7"/>
    <w:semiHidden/>
    <w:qFormat/>
    <w:uiPriority w:val="99"/>
  </w:style>
  <w:style w:type="character" w:customStyle="1" w:styleId="38">
    <w:name w:val="批注主题 Char"/>
    <w:basedOn w:val="37"/>
    <w:link w:val="6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wmf"/><Relationship Id="rId17" Type="http://schemas.openxmlformats.org/officeDocument/2006/relationships/image" Target="media/image14.wmf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wm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0F9C9B-1687-47C6-8830-C0BCFFAC51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1355</Words>
  <Characters>7728</Characters>
  <Lines>64</Lines>
  <Paragraphs>18</Paragraphs>
  <TotalTime>74</TotalTime>
  <ScaleCrop>false</ScaleCrop>
  <LinksUpToDate>false</LinksUpToDate>
  <CharactersWithSpaces>9065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2014-12-24T03:02:00Z</dcterms:created>
  <dc:creator>wilson</dc:creator>
  <cp:lastModifiedBy>MECHREVO</cp:lastModifiedBy>
  <dcterms:modified xsi:type="dcterms:W3CDTF">2018-08-30T07:54:25Z</dcterms:modified>
  <cp:revision>480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