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CB7" w:rsidRDefault="004B7CB7"/>
    <w:p w:rsidR="004A41D0" w:rsidRDefault="00856E5C" w:rsidP="00856E5C">
      <w:r>
        <w:t>You will need:</w:t>
      </w:r>
    </w:p>
    <w:p w:rsidR="00EE7070" w:rsidRDefault="001B5563" w:rsidP="00856E5C">
      <w:pPr>
        <w:pStyle w:val="ListParagraph"/>
        <w:numPr>
          <w:ilvl w:val="0"/>
          <w:numId w:val="4"/>
        </w:numPr>
      </w:pPr>
      <w:r>
        <w:t xml:space="preserve">Access to our </w:t>
      </w:r>
      <w:proofErr w:type="spellStart"/>
      <w:r w:rsidR="00AE2A7C">
        <w:t>AdventureWorks</w:t>
      </w:r>
      <w:proofErr w:type="spellEnd"/>
      <w:r w:rsidR="00AE2A7C">
        <w:t xml:space="preserve"> Database</w:t>
      </w:r>
      <w:r w:rsidR="00F81707">
        <w:t xml:space="preserve"> (details below)</w:t>
      </w:r>
    </w:p>
    <w:p w:rsidR="001B5563" w:rsidRDefault="001B5563" w:rsidP="00856E5C">
      <w:pPr>
        <w:pStyle w:val="ListParagraph"/>
        <w:numPr>
          <w:ilvl w:val="0"/>
          <w:numId w:val="4"/>
        </w:numPr>
      </w:pPr>
      <w:r>
        <w:t>An Azure subscription with a Data Factory &amp; ADLS Gen 2 (from Lab 1)</w:t>
      </w:r>
    </w:p>
    <w:p w:rsidR="00EE7070" w:rsidRDefault="00EE7070" w:rsidP="00EE7070">
      <w:pPr>
        <w:pStyle w:val="Heading2"/>
      </w:pPr>
      <w:r>
        <w:t xml:space="preserve">Lab 02.A – </w:t>
      </w:r>
      <w:r w:rsidR="001B5563">
        <w:t>Create the Linked Services &amp; Datasets</w:t>
      </w:r>
    </w:p>
    <w:p w:rsidR="005F0336" w:rsidRDefault="005F0336" w:rsidP="005F0336">
      <w:r>
        <w:t xml:space="preserve">First things first, we’ll get you linked up to our public copy of </w:t>
      </w:r>
      <w:proofErr w:type="spellStart"/>
      <w:r>
        <w:t>AdventureWorks</w:t>
      </w:r>
      <w:proofErr w:type="spellEnd"/>
      <w:r>
        <w:t>. This is the OLTP version of the database, stored as an Azure SQLDB. We restrict the firewall to our events, but it’s very easy to create your own version. There are some instructions for that as a separate lab!</w:t>
      </w:r>
    </w:p>
    <w:p w:rsidR="005F0336" w:rsidRDefault="005F0336" w:rsidP="001F39C6">
      <w:pPr>
        <w:pStyle w:val="ListParagraph"/>
        <w:numPr>
          <w:ilvl w:val="0"/>
          <w:numId w:val="11"/>
        </w:numPr>
      </w:pPr>
      <w:proofErr w:type="gramStart"/>
      <w:r>
        <w:t>Open up</w:t>
      </w:r>
      <w:proofErr w:type="gramEnd"/>
      <w:r>
        <w:t xml:space="preserve"> the Data Factory we created in Lab 1 and navigate to the connections tab. Click the new button to add a new linked service.</w:t>
      </w:r>
    </w:p>
    <w:p w:rsidR="005F0336" w:rsidRDefault="005F0336" w:rsidP="005F0336">
      <w:r w:rsidRPr="005F0336">
        <w:drawing>
          <wp:inline distT="0" distB="0" distL="0" distR="0" wp14:anchorId="07C7EA99" wp14:editId="0BCBF49C">
            <wp:extent cx="1924217" cy="11735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217" cy="1173582"/>
                    </a:xfrm>
                    <a:prstGeom prst="rect">
                      <a:avLst/>
                    </a:prstGeom>
                  </pic:spPr>
                </pic:pic>
              </a:graphicData>
            </a:graphic>
          </wp:inline>
        </w:drawing>
      </w:r>
    </w:p>
    <w:p w:rsidR="005F0336" w:rsidRDefault="005F0336" w:rsidP="005F0336"/>
    <w:p w:rsidR="005F0336" w:rsidRDefault="005F0336" w:rsidP="001F39C6">
      <w:pPr>
        <w:pStyle w:val="ListParagraph"/>
        <w:numPr>
          <w:ilvl w:val="0"/>
          <w:numId w:val="11"/>
        </w:numPr>
      </w:pPr>
      <w:r>
        <w:t xml:space="preserve">We’ve stored </w:t>
      </w:r>
      <w:proofErr w:type="spellStart"/>
      <w:r>
        <w:t>AdventureWorks</w:t>
      </w:r>
      <w:proofErr w:type="spellEnd"/>
      <w:r>
        <w:t xml:space="preserve"> as a SQL DB, so select that from the list and click continue.</w:t>
      </w:r>
    </w:p>
    <w:p w:rsidR="005F0336" w:rsidRDefault="005F0336" w:rsidP="005F0336">
      <w:r w:rsidRPr="005F0336">
        <w:drawing>
          <wp:inline distT="0" distB="0" distL="0" distR="0" wp14:anchorId="0490EA6E" wp14:editId="36EB6897">
            <wp:extent cx="2095682" cy="18975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682" cy="1897544"/>
                    </a:xfrm>
                    <a:prstGeom prst="rect">
                      <a:avLst/>
                    </a:prstGeom>
                  </pic:spPr>
                </pic:pic>
              </a:graphicData>
            </a:graphic>
          </wp:inline>
        </w:drawing>
      </w:r>
    </w:p>
    <w:p w:rsidR="001F39C6" w:rsidRDefault="001F39C6" w:rsidP="001F39C6">
      <w:pPr>
        <w:pStyle w:val="ListParagraph"/>
        <w:numPr>
          <w:ilvl w:val="0"/>
          <w:numId w:val="11"/>
        </w:numPr>
      </w:pPr>
      <w:r>
        <w:t xml:space="preserve">Give the linked service a sensible name – we use the pattern LS_TYPE_NAME, so </w:t>
      </w:r>
      <w:proofErr w:type="spellStart"/>
      <w:r>
        <w:t>LS_SQL_Adventureworks</w:t>
      </w:r>
      <w:proofErr w:type="spellEnd"/>
      <w:r>
        <w:t>.</w:t>
      </w:r>
    </w:p>
    <w:p w:rsidR="005F0336" w:rsidRDefault="001F39C6" w:rsidP="001F39C6">
      <w:pPr>
        <w:ind w:left="720"/>
      </w:pPr>
      <w:r>
        <w:t>The connection details to the shared database are as follows:</w:t>
      </w:r>
    </w:p>
    <w:p w:rsidR="001F39C6" w:rsidRDefault="001F39C6" w:rsidP="001F39C6">
      <w:pPr>
        <w:ind w:left="1440"/>
      </w:pPr>
      <w:r>
        <w:t xml:space="preserve">Server: </w:t>
      </w:r>
      <w:r w:rsidRPr="001F39C6">
        <w:rPr>
          <w:color w:val="4472C4" w:themeColor="accent1"/>
        </w:rPr>
        <w:t>teachmeadf.database.windows.net</w:t>
      </w:r>
    </w:p>
    <w:p w:rsidR="001F39C6" w:rsidRDefault="001F39C6" w:rsidP="001F39C6">
      <w:pPr>
        <w:ind w:left="1440"/>
      </w:pPr>
      <w:r>
        <w:t xml:space="preserve">Username: </w:t>
      </w:r>
      <w:r w:rsidRPr="001F39C6">
        <w:rPr>
          <w:color w:val="4472C4" w:themeColor="accent1"/>
        </w:rPr>
        <w:t>ADF</w:t>
      </w:r>
    </w:p>
    <w:p w:rsidR="001F39C6" w:rsidRPr="001F39C6" w:rsidRDefault="001F39C6" w:rsidP="001F39C6">
      <w:pPr>
        <w:shd w:val="clear" w:color="auto" w:fill="FFFFFE"/>
        <w:spacing w:line="240" w:lineRule="atLeast"/>
        <w:ind w:left="1440"/>
        <w:rPr>
          <w:rFonts w:ascii="Consolas" w:eastAsia="Times New Roman" w:hAnsi="Consolas" w:cs="Times New Roman"/>
          <w:color w:val="212121"/>
          <w:sz w:val="18"/>
          <w:szCs w:val="18"/>
          <w:lang w:eastAsia="en-GB"/>
        </w:rPr>
      </w:pPr>
      <w:r>
        <w:t xml:space="preserve">Password: </w:t>
      </w:r>
      <w:r w:rsidRPr="001F39C6">
        <w:rPr>
          <w:rFonts w:ascii="Consolas" w:eastAsia="Times New Roman" w:hAnsi="Consolas" w:cs="Times New Roman"/>
          <w:color w:val="4472C4" w:themeColor="accent1"/>
          <w:sz w:val="18"/>
          <w:szCs w:val="18"/>
          <w:lang w:eastAsia="en-GB"/>
        </w:rPr>
        <w:t>@</w:t>
      </w:r>
      <w:proofErr w:type="spellStart"/>
      <w:r w:rsidRPr="001F39C6">
        <w:rPr>
          <w:rFonts w:ascii="Consolas" w:eastAsia="Times New Roman" w:hAnsi="Consolas" w:cs="Times New Roman"/>
          <w:color w:val="4472C4" w:themeColor="accent1"/>
          <w:sz w:val="18"/>
          <w:szCs w:val="18"/>
          <w:lang w:eastAsia="en-GB"/>
        </w:rPr>
        <w:t>zureDataFactory</w:t>
      </w:r>
      <w:proofErr w:type="spellEnd"/>
    </w:p>
    <w:p w:rsidR="005F0336" w:rsidRDefault="001F39C6" w:rsidP="005F0336">
      <w:r>
        <w:t>Your completed linked service should look something like:</w:t>
      </w:r>
    </w:p>
    <w:p w:rsidR="001F39C6" w:rsidRDefault="001F39C6" w:rsidP="005F0336">
      <w:r w:rsidRPr="001F39C6">
        <w:lastRenderedPageBreak/>
        <w:drawing>
          <wp:inline distT="0" distB="0" distL="0" distR="0" wp14:anchorId="07FE7B86" wp14:editId="66B3E6C0">
            <wp:extent cx="5593565" cy="49000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565" cy="4900085"/>
                    </a:xfrm>
                    <a:prstGeom prst="rect">
                      <a:avLst/>
                    </a:prstGeom>
                  </pic:spPr>
                </pic:pic>
              </a:graphicData>
            </a:graphic>
          </wp:inline>
        </w:drawing>
      </w:r>
    </w:p>
    <w:p w:rsidR="001F39C6" w:rsidRDefault="001F39C6" w:rsidP="005F0336"/>
    <w:p w:rsidR="001F39C6" w:rsidRDefault="001F39C6" w:rsidP="001F39C6">
      <w:pPr>
        <w:pStyle w:val="ListParagraph"/>
        <w:numPr>
          <w:ilvl w:val="0"/>
          <w:numId w:val="11"/>
        </w:numPr>
      </w:pPr>
      <w:r>
        <w:t>Test the connection, ensure it succeeds then click save. You should now see a completed Linked Service ready to be used.</w:t>
      </w:r>
    </w:p>
    <w:p w:rsidR="001F39C6" w:rsidRDefault="001F39C6" w:rsidP="005F0336">
      <w:r w:rsidRPr="001F39C6">
        <w:drawing>
          <wp:inline distT="0" distB="0" distL="0" distR="0" wp14:anchorId="0196B734" wp14:editId="4EC99BCA">
            <wp:extent cx="3669348" cy="464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348" cy="464860"/>
                    </a:xfrm>
                    <a:prstGeom prst="rect">
                      <a:avLst/>
                    </a:prstGeom>
                  </pic:spPr>
                </pic:pic>
              </a:graphicData>
            </a:graphic>
          </wp:inline>
        </w:drawing>
      </w:r>
    </w:p>
    <w:p w:rsidR="001B5563" w:rsidRDefault="001F39C6" w:rsidP="001B5563">
      <w:r>
        <w:t>However, this is simply a connection to the server. To perform a copy, we need a dataset that tells us which table to copy.</w:t>
      </w:r>
    </w:p>
    <w:p w:rsidR="001F39C6" w:rsidRDefault="00BA6674" w:rsidP="001F39C6">
      <w:pPr>
        <w:pStyle w:val="ListParagraph"/>
        <w:numPr>
          <w:ilvl w:val="0"/>
          <w:numId w:val="11"/>
        </w:numPr>
      </w:pPr>
      <w:r>
        <w:t>Expand the Datasets menu and click the “Add Dataset” button:</w:t>
      </w:r>
    </w:p>
    <w:p w:rsidR="00BA6674" w:rsidRDefault="00BA6674" w:rsidP="00BA6674">
      <w:pPr>
        <w:pStyle w:val="ListParagraph"/>
      </w:pPr>
      <w:r w:rsidRPr="00BA6674">
        <w:lastRenderedPageBreak/>
        <w:drawing>
          <wp:inline distT="0" distB="0" distL="0" distR="0" wp14:anchorId="113D7B74" wp14:editId="0D0D9089">
            <wp:extent cx="2411939" cy="27243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1939" cy="2724386"/>
                    </a:xfrm>
                    <a:prstGeom prst="rect">
                      <a:avLst/>
                    </a:prstGeom>
                  </pic:spPr>
                </pic:pic>
              </a:graphicData>
            </a:graphic>
          </wp:inline>
        </w:drawing>
      </w:r>
    </w:p>
    <w:p w:rsidR="00BA6674" w:rsidRDefault="000F2CEA" w:rsidP="000F2CEA">
      <w:pPr>
        <w:pStyle w:val="ListParagraph"/>
        <w:numPr>
          <w:ilvl w:val="0"/>
          <w:numId w:val="11"/>
        </w:numPr>
      </w:pPr>
      <w:r>
        <w:t>Select SQL Database once again</w:t>
      </w:r>
    </w:p>
    <w:p w:rsidR="000F2CEA" w:rsidRDefault="000F2CEA" w:rsidP="000F2CEA">
      <w:pPr>
        <w:pStyle w:val="ListParagraph"/>
      </w:pPr>
      <w:r w:rsidRPr="005F0336">
        <w:drawing>
          <wp:inline distT="0" distB="0" distL="0" distR="0" wp14:anchorId="5C890B11" wp14:editId="107A7C9F">
            <wp:extent cx="2095682" cy="18975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682" cy="1897544"/>
                    </a:xfrm>
                    <a:prstGeom prst="rect">
                      <a:avLst/>
                    </a:prstGeom>
                  </pic:spPr>
                </pic:pic>
              </a:graphicData>
            </a:graphic>
          </wp:inline>
        </w:drawing>
      </w:r>
    </w:p>
    <w:p w:rsidR="000F2CEA" w:rsidRDefault="000F2CEA" w:rsidP="00BA6674">
      <w:pPr>
        <w:pStyle w:val="ListParagraph"/>
      </w:pPr>
    </w:p>
    <w:p w:rsidR="00BA6674" w:rsidRDefault="00BA6674" w:rsidP="00BA6674">
      <w:pPr>
        <w:pStyle w:val="ListParagraph"/>
        <w:numPr>
          <w:ilvl w:val="0"/>
          <w:numId w:val="11"/>
        </w:numPr>
      </w:pPr>
      <w:r>
        <w:t xml:space="preserve">Complete the properties, select a table from </w:t>
      </w:r>
      <w:proofErr w:type="spellStart"/>
      <w:r>
        <w:t>adventureworks</w:t>
      </w:r>
      <w:proofErr w:type="spellEnd"/>
      <w:r>
        <w:t xml:space="preserve"> and click Continue</w:t>
      </w:r>
      <w:r>
        <w:tab/>
      </w:r>
    </w:p>
    <w:p w:rsidR="00BA6674" w:rsidRDefault="00BA6674" w:rsidP="00BA6674">
      <w:pPr>
        <w:pStyle w:val="ListParagraph"/>
      </w:pPr>
      <w:r w:rsidRPr="00BA6674">
        <w:drawing>
          <wp:inline distT="0" distB="0" distL="0" distR="0" wp14:anchorId="6E1047BC" wp14:editId="6867D08E">
            <wp:extent cx="2949196" cy="265961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2659610"/>
                    </a:xfrm>
                    <a:prstGeom prst="rect">
                      <a:avLst/>
                    </a:prstGeom>
                  </pic:spPr>
                </pic:pic>
              </a:graphicData>
            </a:graphic>
          </wp:inline>
        </w:drawing>
      </w:r>
    </w:p>
    <w:p w:rsidR="001F39C6" w:rsidRDefault="000F2CEA" w:rsidP="001B5563">
      <w:r>
        <w:t xml:space="preserve">And we now have a dataset created, pointing at a specific table within </w:t>
      </w:r>
      <w:proofErr w:type="spellStart"/>
      <w:r>
        <w:t>Adventureworks</w:t>
      </w:r>
      <w:proofErr w:type="spellEnd"/>
      <w:r>
        <w:t>.</w:t>
      </w:r>
    </w:p>
    <w:p w:rsidR="006A2F97" w:rsidRDefault="006A2F97" w:rsidP="001B5563"/>
    <w:p w:rsidR="006A2F97" w:rsidRDefault="006A2F97" w:rsidP="006A2F97">
      <w:pPr>
        <w:pStyle w:val="ListParagraph"/>
        <w:numPr>
          <w:ilvl w:val="0"/>
          <w:numId w:val="11"/>
        </w:numPr>
      </w:pPr>
      <w:r>
        <w:t>We need to do the same for the destination. Click and add a new Dataset, this time choosing “Data Lake Store Gen 2” as the type.</w:t>
      </w:r>
    </w:p>
    <w:p w:rsidR="006A2F97" w:rsidRDefault="006A2F97" w:rsidP="006A2F97">
      <w:r w:rsidRPr="006A2F97">
        <w:drawing>
          <wp:inline distT="0" distB="0" distL="0" distR="0" wp14:anchorId="507EA512" wp14:editId="0BEC6DDF">
            <wp:extent cx="1283970" cy="12469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518" cy="1248411"/>
                    </a:xfrm>
                    <a:prstGeom prst="rect">
                      <a:avLst/>
                    </a:prstGeom>
                  </pic:spPr>
                </pic:pic>
              </a:graphicData>
            </a:graphic>
          </wp:inline>
        </w:drawing>
      </w:r>
    </w:p>
    <w:p w:rsidR="006A2F97" w:rsidRDefault="006A2F97" w:rsidP="006A2F97">
      <w:pPr>
        <w:pStyle w:val="ListParagraph"/>
        <w:numPr>
          <w:ilvl w:val="0"/>
          <w:numId w:val="11"/>
        </w:numPr>
      </w:pPr>
      <w:r>
        <w:t>For flat formats, we also choose the file type. For now, select CSV:</w:t>
      </w:r>
    </w:p>
    <w:p w:rsidR="006A2F97" w:rsidRDefault="006A2F97" w:rsidP="006A2F97">
      <w:pPr>
        <w:pStyle w:val="ListParagraph"/>
      </w:pPr>
    </w:p>
    <w:p w:rsidR="006A2F97" w:rsidRDefault="006A2F97" w:rsidP="006A2F97">
      <w:pPr>
        <w:pStyle w:val="ListParagraph"/>
      </w:pPr>
      <w:r w:rsidRPr="006A2F97">
        <w:drawing>
          <wp:inline distT="0" distB="0" distL="0" distR="0" wp14:anchorId="78FF7F45" wp14:editId="4D5AA97C">
            <wp:extent cx="5608806" cy="2671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806" cy="2671041"/>
                    </a:xfrm>
                    <a:prstGeom prst="rect">
                      <a:avLst/>
                    </a:prstGeom>
                  </pic:spPr>
                </pic:pic>
              </a:graphicData>
            </a:graphic>
          </wp:inline>
        </w:drawing>
      </w:r>
    </w:p>
    <w:p w:rsidR="006A2F97" w:rsidRDefault="006A2F97" w:rsidP="006A2F97">
      <w:pPr>
        <w:pStyle w:val="ListParagraph"/>
      </w:pPr>
    </w:p>
    <w:p w:rsidR="006A2F97" w:rsidRDefault="006A2F97" w:rsidP="006A2F97">
      <w:pPr>
        <w:pStyle w:val="ListParagraph"/>
        <w:numPr>
          <w:ilvl w:val="0"/>
          <w:numId w:val="11"/>
        </w:numPr>
      </w:pPr>
      <w:r>
        <w:t xml:space="preserve">Name the new dataset and select the ADLS Gen 2 linked service that we created in Lab 1. This will then </w:t>
      </w:r>
      <w:proofErr w:type="gramStart"/>
      <w:r>
        <w:t>open up</w:t>
      </w:r>
      <w:proofErr w:type="gramEnd"/>
      <w:r>
        <w:t xml:space="preserve"> file path – you can use the “browse” button to navigate your lake and select a destination file path</w:t>
      </w:r>
    </w:p>
    <w:p w:rsidR="006A2F97" w:rsidRDefault="006A2F97" w:rsidP="006A2F97">
      <w:pPr>
        <w:pStyle w:val="ListParagraph"/>
      </w:pPr>
    </w:p>
    <w:p w:rsidR="006A2F97" w:rsidRDefault="006A2F97" w:rsidP="006A2F97">
      <w:pPr>
        <w:pStyle w:val="ListParagraph"/>
      </w:pPr>
      <w:r w:rsidRPr="006A2F97">
        <w:lastRenderedPageBreak/>
        <w:drawing>
          <wp:inline distT="0" distB="0" distL="0" distR="0" wp14:anchorId="39C9093E" wp14:editId="1A03B92A">
            <wp:extent cx="5731510" cy="2606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06675"/>
                    </a:xfrm>
                    <a:prstGeom prst="rect">
                      <a:avLst/>
                    </a:prstGeom>
                  </pic:spPr>
                </pic:pic>
              </a:graphicData>
            </a:graphic>
          </wp:inline>
        </w:drawing>
      </w:r>
    </w:p>
    <w:p w:rsidR="006A2F97" w:rsidRDefault="006A2F97" w:rsidP="006A2F97">
      <w:pPr>
        <w:pStyle w:val="ListParagraph"/>
      </w:pPr>
    </w:p>
    <w:p w:rsidR="006A2F97" w:rsidRDefault="006A2F97" w:rsidP="006A2F97">
      <w:pPr>
        <w:pStyle w:val="ListParagraph"/>
      </w:pPr>
    </w:p>
    <w:p w:rsidR="006A2F97" w:rsidRDefault="006A2F97" w:rsidP="006A2F97"/>
    <w:p w:rsidR="001B5563" w:rsidRDefault="001B5563" w:rsidP="001B5563">
      <w:pPr>
        <w:pStyle w:val="Heading2"/>
      </w:pPr>
      <w:r>
        <w:t>Lab 02.B – Create a Data Factory Pipeline</w:t>
      </w:r>
    </w:p>
    <w:p w:rsidR="001B5563" w:rsidRDefault="001F39C6" w:rsidP="001B5563">
      <w:r>
        <w:t>We now have our data lake ready to receive data, and a SQL database we want to get data from. Now we can create the data factory pipeline to extract the data from a table and land it into our lake.</w:t>
      </w:r>
    </w:p>
    <w:p w:rsidR="001F39C6" w:rsidRDefault="000F2CEA" w:rsidP="000F2CEA">
      <w:pPr>
        <w:pStyle w:val="ListParagraph"/>
        <w:numPr>
          <w:ilvl w:val="0"/>
          <w:numId w:val="12"/>
        </w:numPr>
      </w:pPr>
      <w:r>
        <w:t>Click on the “create pipeline” button to create a new data factory pipeline</w:t>
      </w:r>
    </w:p>
    <w:p w:rsidR="000F2CEA" w:rsidRDefault="000F2CEA" w:rsidP="000F2CEA">
      <w:pPr>
        <w:pStyle w:val="ListParagraph"/>
      </w:pPr>
      <w:r w:rsidRPr="000F2CEA">
        <w:drawing>
          <wp:inline distT="0" distB="0" distL="0" distR="0" wp14:anchorId="25AF4E4B" wp14:editId="5B366224">
            <wp:extent cx="2316681" cy="231668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681" cy="2316681"/>
                    </a:xfrm>
                    <a:prstGeom prst="rect">
                      <a:avLst/>
                    </a:prstGeom>
                  </pic:spPr>
                </pic:pic>
              </a:graphicData>
            </a:graphic>
          </wp:inline>
        </w:drawing>
      </w:r>
    </w:p>
    <w:p w:rsidR="000F2CEA" w:rsidRDefault="000F2CEA" w:rsidP="000F2CEA">
      <w:pPr>
        <w:pStyle w:val="ListParagraph"/>
      </w:pPr>
    </w:p>
    <w:p w:rsidR="000F2CEA" w:rsidRDefault="000F2CEA" w:rsidP="000F2CEA">
      <w:pPr>
        <w:pStyle w:val="ListParagraph"/>
      </w:pPr>
      <w:r>
        <w:t>This creates a blank pipeline that we can start working with.</w:t>
      </w:r>
    </w:p>
    <w:p w:rsidR="000F2CEA" w:rsidRDefault="000F2CEA" w:rsidP="000F2CEA">
      <w:pPr>
        <w:pStyle w:val="ListParagraph"/>
      </w:pPr>
    </w:p>
    <w:p w:rsidR="000F2CEA" w:rsidRDefault="000F2CEA" w:rsidP="000F2CEA">
      <w:pPr>
        <w:pStyle w:val="ListParagraph"/>
        <w:numPr>
          <w:ilvl w:val="0"/>
          <w:numId w:val="12"/>
        </w:numPr>
      </w:pPr>
      <w:r>
        <w:t>Give the pipeline a reasonable name:</w:t>
      </w:r>
    </w:p>
    <w:p w:rsidR="000F2CEA" w:rsidRDefault="000F2CEA" w:rsidP="000F2CEA">
      <w:pPr>
        <w:pStyle w:val="ListParagraph"/>
      </w:pPr>
      <w:r w:rsidRPr="000F2CEA">
        <w:lastRenderedPageBreak/>
        <w:drawing>
          <wp:inline distT="0" distB="0" distL="0" distR="0" wp14:anchorId="74B36AF3" wp14:editId="79EF32D0">
            <wp:extent cx="5323031" cy="167273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3031" cy="1672735"/>
                    </a:xfrm>
                    <a:prstGeom prst="rect">
                      <a:avLst/>
                    </a:prstGeom>
                  </pic:spPr>
                </pic:pic>
              </a:graphicData>
            </a:graphic>
          </wp:inline>
        </w:drawing>
      </w:r>
    </w:p>
    <w:p w:rsidR="000F2CEA" w:rsidRDefault="000F2CEA" w:rsidP="000F2CEA">
      <w:pPr>
        <w:pStyle w:val="ListParagraph"/>
      </w:pPr>
    </w:p>
    <w:p w:rsidR="000F2CEA" w:rsidRDefault="000F2CEA" w:rsidP="000F2CEA">
      <w:pPr>
        <w:pStyle w:val="ListParagraph"/>
        <w:numPr>
          <w:ilvl w:val="0"/>
          <w:numId w:val="12"/>
        </w:numPr>
      </w:pPr>
      <w:r>
        <w:t>Open the “Move and Transform” activity menu and drag a “Copy Data” activity onto our pipeline canvas:</w:t>
      </w:r>
    </w:p>
    <w:p w:rsidR="000F2CEA" w:rsidRDefault="000F2CEA" w:rsidP="000F2CEA">
      <w:pPr>
        <w:pStyle w:val="ListParagraph"/>
      </w:pPr>
    </w:p>
    <w:p w:rsidR="000F2CEA" w:rsidRDefault="000F2CEA" w:rsidP="000F2CEA">
      <w:pPr>
        <w:pStyle w:val="ListParagraph"/>
      </w:pPr>
      <w:r w:rsidRPr="000F2CEA">
        <w:drawing>
          <wp:inline distT="0" distB="0" distL="0" distR="0" wp14:anchorId="73EB234A" wp14:editId="7D9684EF">
            <wp:extent cx="4762913" cy="20918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2091871"/>
                    </a:xfrm>
                    <a:prstGeom prst="rect">
                      <a:avLst/>
                    </a:prstGeom>
                  </pic:spPr>
                </pic:pic>
              </a:graphicData>
            </a:graphic>
          </wp:inline>
        </w:drawing>
      </w:r>
    </w:p>
    <w:p w:rsidR="000F2CEA" w:rsidRDefault="000F2CEA" w:rsidP="000F2CEA">
      <w:pPr>
        <w:pStyle w:val="ListParagraph"/>
      </w:pPr>
    </w:p>
    <w:p w:rsidR="000F2CEA" w:rsidRDefault="000F2CEA" w:rsidP="000F2CEA">
      <w:pPr>
        <w:pStyle w:val="ListParagraph"/>
        <w:numPr>
          <w:ilvl w:val="0"/>
          <w:numId w:val="12"/>
        </w:numPr>
      </w:pPr>
      <w:r>
        <w:t>Give the activity a sensible name</w:t>
      </w:r>
      <w:r w:rsidR="006A2F97">
        <w:t>. Then click “Source” tab to set up where we’re copying data from</w:t>
      </w:r>
      <w:r w:rsidR="00172A25">
        <w:t>. Just select the SQL dataset we created earlier.</w:t>
      </w:r>
    </w:p>
    <w:p w:rsidR="00172A25" w:rsidRDefault="00172A25" w:rsidP="00172A25">
      <w:pPr>
        <w:pStyle w:val="ListParagraph"/>
      </w:pPr>
    </w:p>
    <w:p w:rsidR="00172A25" w:rsidRDefault="00172A25" w:rsidP="00172A25">
      <w:pPr>
        <w:pStyle w:val="ListParagraph"/>
      </w:pPr>
      <w:r w:rsidRPr="00172A25">
        <w:drawing>
          <wp:inline distT="0" distB="0" distL="0" distR="0" wp14:anchorId="490A8D90" wp14:editId="57DFCED8">
            <wp:extent cx="5731510" cy="981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81075"/>
                    </a:xfrm>
                    <a:prstGeom prst="rect">
                      <a:avLst/>
                    </a:prstGeom>
                  </pic:spPr>
                </pic:pic>
              </a:graphicData>
            </a:graphic>
          </wp:inline>
        </w:drawing>
      </w:r>
    </w:p>
    <w:p w:rsidR="006A2F97" w:rsidRDefault="006A2F97" w:rsidP="006A2F97">
      <w:pPr>
        <w:pStyle w:val="ListParagraph"/>
      </w:pPr>
    </w:p>
    <w:p w:rsidR="00172A25" w:rsidRDefault="00172A25" w:rsidP="00172A25">
      <w:pPr>
        <w:pStyle w:val="ListParagraph"/>
        <w:numPr>
          <w:ilvl w:val="0"/>
          <w:numId w:val="12"/>
        </w:numPr>
      </w:pPr>
      <w:r>
        <w:t>Next click on “Sink” to set up the destination using the CSV dataset:</w:t>
      </w:r>
    </w:p>
    <w:p w:rsidR="00172A25" w:rsidRDefault="00172A25" w:rsidP="00172A25">
      <w:pPr>
        <w:pStyle w:val="ListParagraph"/>
      </w:pPr>
    </w:p>
    <w:p w:rsidR="00172A25" w:rsidRPr="00172A25" w:rsidRDefault="00172A25" w:rsidP="00172A25">
      <w:pPr>
        <w:pStyle w:val="ListParagraph"/>
        <w:rPr>
          <w:lang w:val="en-US"/>
        </w:rPr>
      </w:pPr>
      <w:r w:rsidRPr="00172A25">
        <w:drawing>
          <wp:inline distT="0" distB="0" distL="0" distR="0" wp14:anchorId="5C6599A9" wp14:editId="0C20BB17">
            <wp:extent cx="5731510" cy="1104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04900"/>
                    </a:xfrm>
                    <a:prstGeom prst="rect">
                      <a:avLst/>
                    </a:prstGeom>
                  </pic:spPr>
                </pic:pic>
              </a:graphicData>
            </a:graphic>
          </wp:inline>
        </w:drawing>
      </w:r>
    </w:p>
    <w:p w:rsidR="006A2F97" w:rsidRDefault="006A2F97" w:rsidP="006A2F97">
      <w:pPr>
        <w:pStyle w:val="ListParagraph"/>
      </w:pPr>
    </w:p>
    <w:p w:rsidR="000F2CEA" w:rsidRDefault="000F2CEA" w:rsidP="000F2CEA">
      <w:pPr>
        <w:pStyle w:val="ListParagraph"/>
      </w:pPr>
    </w:p>
    <w:p w:rsidR="001F39C6" w:rsidRDefault="00172A25" w:rsidP="00F041D0">
      <w:pPr>
        <w:pStyle w:val="ListParagraph"/>
      </w:pPr>
      <w:r>
        <w:lastRenderedPageBreak/>
        <w:t xml:space="preserve">That’s everything set up for our very basic copy pipeline. We have told it where to get the data from, and how to connect. We have configured the destination and where it should place it, and we have created a workflow that to </w:t>
      </w:r>
      <w:r w:rsidR="00F041D0">
        <w:t>perform that work. Now, like any good developer, we just need to test it.</w:t>
      </w:r>
    </w:p>
    <w:p w:rsidR="00F041D0" w:rsidRDefault="00F041D0" w:rsidP="00F041D0">
      <w:pPr>
        <w:pStyle w:val="ListParagraph"/>
      </w:pPr>
    </w:p>
    <w:p w:rsidR="001B5563" w:rsidRDefault="001B5563" w:rsidP="001B5563">
      <w:pPr>
        <w:pStyle w:val="Heading2"/>
      </w:pPr>
      <w:r>
        <w:t>Lab 02.C – Trigger &amp; Review Our Pipeline</w:t>
      </w:r>
    </w:p>
    <w:p w:rsidR="00EE7070" w:rsidRDefault="00F041D0" w:rsidP="00F041D0">
      <w:pPr>
        <w:pStyle w:val="ListParagraph"/>
      </w:pPr>
      <w:r>
        <w:t>So far, the changes we’ve made have not yet been deployed. We want to try out the pipeline in the real world, so let’s publish our changes to our development data factory.</w:t>
      </w:r>
    </w:p>
    <w:p w:rsidR="00F041D0" w:rsidRDefault="00F041D0" w:rsidP="00F041D0">
      <w:pPr>
        <w:pStyle w:val="ListParagraph"/>
      </w:pPr>
    </w:p>
    <w:p w:rsidR="007E68A1" w:rsidRDefault="00F041D0" w:rsidP="00F041D0">
      <w:pPr>
        <w:pStyle w:val="ListParagraph"/>
        <w:numPr>
          <w:ilvl w:val="0"/>
          <w:numId w:val="14"/>
        </w:numPr>
      </w:pPr>
      <w:r>
        <w:t>Click the “Publish” button to deploy our changes:</w:t>
      </w:r>
    </w:p>
    <w:p w:rsidR="00F041D0" w:rsidRDefault="00F041D0" w:rsidP="007E68A1">
      <w:pPr>
        <w:pStyle w:val="ListParagraph"/>
      </w:pPr>
    </w:p>
    <w:p w:rsidR="00F041D0" w:rsidRDefault="00F041D0" w:rsidP="007E68A1">
      <w:pPr>
        <w:pStyle w:val="ListParagraph"/>
      </w:pPr>
      <w:r w:rsidRPr="00F041D0">
        <w:drawing>
          <wp:inline distT="0" distB="0" distL="0" distR="0" wp14:anchorId="0178489F" wp14:editId="3A46A4AB">
            <wp:extent cx="4054191" cy="76587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4191" cy="765876"/>
                    </a:xfrm>
                    <a:prstGeom prst="rect">
                      <a:avLst/>
                    </a:prstGeom>
                  </pic:spPr>
                </pic:pic>
              </a:graphicData>
            </a:graphic>
          </wp:inline>
        </w:drawing>
      </w:r>
    </w:p>
    <w:p w:rsidR="00F041D0" w:rsidRDefault="00F041D0" w:rsidP="007E68A1">
      <w:pPr>
        <w:pStyle w:val="ListParagraph"/>
      </w:pPr>
    </w:p>
    <w:p w:rsidR="00F041D0" w:rsidRDefault="00F041D0" w:rsidP="007E68A1">
      <w:pPr>
        <w:pStyle w:val="ListParagraph"/>
      </w:pPr>
      <w:r>
        <w:t>It’ll take a moment to deploy your changes:</w:t>
      </w:r>
    </w:p>
    <w:p w:rsidR="00F041D0" w:rsidRDefault="00F041D0" w:rsidP="007E68A1">
      <w:pPr>
        <w:pStyle w:val="ListParagraph"/>
      </w:pPr>
    </w:p>
    <w:p w:rsidR="00F041D0" w:rsidRDefault="00F041D0" w:rsidP="007E68A1">
      <w:pPr>
        <w:pStyle w:val="ListParagraph"/>
      </w:pPr>
      <w:r w:rsidRPr="00F041D0">
        <w:drawing>
          <wp:inline distT="0" distB="0" distL="0" distR="0" wp14:anchorId="71FB309C" wp14:editId="1DFC5099">
            <wp:extent cx="3414056" cy="127265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4056" cy="1272650"/>
                    </a:xfrm>
                    <a:prstGeom prst="rect">
                      <a:avLst/>
                    </a:prstGeom>
                  </pic:spPr>
                </pic:pic>
              </a:graphicData>
            </a:graphic>
          </wp:inline>
        </w:drawing>
      </w:r>
    </w:p>
    <w:p w:rsidR="00F041D0" w:rsidRDefault="00F041D0" w:rsidP="007E68A1">
      <w:pPr>
        <w:pStyle w:val="ListParagraph"/>
      </w:pPr>
    </w:p>
    <w:p w:rsidR="00F041D0" w:rsidRDefault="00F041D0" w:rsidP="007E68A1">
      <w:pPr>
        <w:pStyle w:val="ListParagraph"/>
      </w:pPr>
      <w:r>
        <w:t>This is a useful step as it will also validate your configuration and make sure nothing has been done incorrectly.</w:t>
      </w:r>
    </w:p>
    <w:p w:rsidR="00957D38" w:rsidRDefault="00957D38" w:rsidP="007E68A1">
      <w:pPr>
        <w:pStyle w:val="ListParagraph"/>
      </w:pPr>
    </w:p>
    <w:p w:rsidR="00957D38" w:rsidRDefault="00957D38" w:rsidP="00957D38">
      <w:pPr>
        <w:pStyle w:val="ListParagraph"/>
        <w:numPr>
          <w:ilvl w:val="0"/>
          <w:numId w:val="14"/>
        </w:numPr>
      </w:pPr>
      <w:r>
        <w:t>Next, let’s test out the pipeline and see if it works. Within our pipeline, click on the “Add Trigger” button and select “Trigger Now” to perform a manual execution of the pipeline.</w:t>
      </w:r>
    </w:p>
    <w:p w:rsidR="00957D38" w:rsidRDefault="00957D38" w:rsidP="00957D38">
      <w:pPr>
        <w:ind w:left="720"/>
      </w:pPr>
      <w:r w:rsidRPr="00957D38">
        <w:drawing>
          <wp:inline distT="0" distB="0" distL="0" distR="0" wp14:anchorId="04892A55" wp14:editId="70C43F7E">
            <wp:extent cx="4724809" cy="164987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809" cy="1649873"/>
                    </a:xfrm>
                    <a:prstGeom prst="rect">
                      <a:avLst/>
                    </a:prstGeom>
                  </pic:spPr>
                </pic:pic>
              </a:graphicData>
            </a:graphic>
          </wp:inline>
        </w:drawing>
      </w:r>
    </w:p>
    <w:p w:rsidR="00957D38" w:rsidRDefault="00957D38" w:rsidP="00957D38">
      <w:pPr>
        <w:ind w:left="720"/>
      </w:pPr>
    </w:p>
    <w:p w:rsidR="00957D38" w:rsidRDefault="00957D38" w:rsidP="00957D38">
      <w:pPr>
        <w:ind w:left="720"/>
      </w:pPr>
      <w:r>
        <w:t>This will pop up a confirmation screen:</w:t>
      </w:r>
    </w:p>
    <w:p w:rsidR="00957D38" w:rsidRDefault="00957D38" w:rsidP="00957D38">
      <w:pPr>
        <w:ind w:left="720"/>
      </w:pPr>
      <w:r w:rsidRPr="00957D38">
        <w:lastRenderedPageBreak/>
        <w:drawing>
          <wp:inline distT="0" distB="0" distL="0" distR="0" wp14:anchorId="5533126E" wp14:editId="0DFCAAA9">
            <wp:extent cx="4789585" cy="28158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9585" cy="2815834"/>
                    </a:xfrm>
                    <a:prstGeom prst="rect">
                      <a:avLst/>
                    </a:prstGeom>
                  </pic:spPr>
                </pic:pic>
              </a:graphicData>
            </a:graphic>
          </wp:inline>
        </w:drawing>
      </w:r>
    </w:p>
    <w:p w:rsidR="00957D38" w:rsidRDefault="00957D38" w:rsidP="00957D38">
      <w:pPr>
        <w:ind w:left="720"/>
      </w:pPr>
    </w:p>
    <w:p w:rsidR="00957D38" w:rsidRDefault="00957D38" w:rsidP="00957D38">
      <w:pPr>
        <w:pStyle w:val="ListParagraph"/>
        <w:numPr>
          <w:ilvl w:val="0"/>
          <w:numId w:val="14"/>
        </w:numPr>
      </w:pPr>
      <w:r>
        <w:t>Click Finish to complete the trigger.</w:t>
      </w:r>
    </w:p>
    <w:p w:rsidR="00957D38" w:rsidRDefault="00957D38" w:rsidP="00957D38"/>
    <w:p w:rsidR="00957D38" w:rsidRDefault="00957D38" w:rsidP="00957D38">
      <w:pPr>
        <w:pStyle w:val="ListParagraph"/>
        <w:numPr>
          <w:ilvl w:val="0"/>
          <w:numId w:val="14"/>
        </w:numPr>
      </w:pPr>
      <w:r>
        <w:t>Finally, we can click on the “Monitor” button and go and see our executing pipeline. After a minute or so, you should see a successful pipeline like this one:</w:t>
      </w:r>
    </w:p>
    <w:p w:rsidR="00957D38" w:rsidRDefault="00957D38" w:rsidP="00957D38">
      <w:pPr>
        <w:pStyle w:val="ListParagraph"/>
      </w:pPr>
    </w:p>
    <w:p w:rsidR="00957D38" w:rsidRDefault="00957D38" w:rsidP="00957D38">
      <w:r w:rsidRPr="00957D38">
        <w:drawing>
          <wp:inline distT="0" distB="0" distL="0" distR="0" wp14:anchorId="722DC0F9" wp14:editId="3205B684">
            <wp:extent cx="5731510" cy="14008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00810"/>
                    </a:xfrm>
                    <a:prstGeom prst="rect">
                      <a:avLst/>
                    </a:prstGeom>
                  </pic:spPr>
                </pic:pic>
              </a:graphicData>
            </a:graphic>
          </wp:inline>
        </w:drawing>
      </w:r>
    </w:p>
    <w:p w:rsidR="00957D38" w:rsidRDefault="00957D38" w:rsidP="00957D38"/>
    <w:p w:rsidR="00957D38" w:rsidRDefault="00957D38" w:rsidP="00957D38">
      <w:r>
        <w:t>You might also want to go and check your data lake store, where you should see a file ready and waiting!</w:t>
      </w:r>
      <w:bookmarkStart w:id="0" w:name="_GoBack"/>
      <w:bookmarkEnd w:id="0"/>
    </w:p>
    <w:sectPr w:rsidR="00957D38" w:rsidSect="00292BD0">
      <w:headerReference w:type="default" r:id="rId27"/>
      <w:footerReference w:type="default" r:id="rId28"/>
      <w:pgSz w:w="11906" w:h="16838"/>
      <w:pgMar w:top="1440" w:right="1440" w:bottom="1440" w:left="1440" w:header="708" w:footer="19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344" w:rsidRDefault="00371344" w:rsidP="001F4102">
      <w:pPr>
        <w:spacing w:after="0" w:line="240" w:lineRule="auto"/>
      </w:pPr>
      <w:r>
        <w:separator/>
      </w:r>
    </w:p>
  </w:endnote>
  <w:endnote w:type="continuationSeparator" w:id="0">
    <w:p w:rsidR="00371344" w:rsidRDefault="00371344"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2D2" w:rsidRDefault="008822D2">
    <w:pPr>
      <w:pStyle w:val="Footer"/>
    </w:pPr>
    <w:r w:rsidRPr="00C037C7">
      <w:rPr>
        <w:noProof/>
      </w:rPr>
      <w:drawing>
        <wp:anchor distT="0" distB="0" distL="114300" distR="114300" simplePos="0" relativeHeight="251662336" behindDoc="0" locked="0" layoutInCell="1" allowOverlap="1" wp14:anchorId="323CBE96" wp14:editId="5F685D8D">
          <wp:simplePos x="0" y="0"/>
          <wp:positionH relativeFrom="leftMargin">
            <wp:posOffset>-120438</wp:posOffset>
          </wp:positionH>
          <wp:positionV relativeFrom="paragraph">
            <wp:posOffset>-709084</wp:posOffset>
          </wp:positionV>
          <wp:extent cx="2217323" cy="2221865"/>
          <wp:effectExtent l="0" t="0" r="0" b="6985"/>
          <wp:wrapNone/>
          <wp:docPr id="51"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323" cy="2221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344" w:rsidRDefault="00371344" w:rsidP="001F4102">
      <w:pPr>
        <w:spacing w:after="0" w:line="240" w:lineRule="auto"/>
      </w:pPr>
      <w:r>
        <w:separator/>
      </w:r>
    </w:p>
  </w:footnote>
  <w:footnote w:type="continuationSeparator" w:id="0">
    <w:p w:rsidR="00371344" w:rsidRDefault="00371344"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E5C" w:rsidRPr="00856E5C" w:rsidRDefault="008822D2" w:rsidP="00856E5C">
    <w:pPr>
      <w:pStyle w:val="Heading1"/>
    </w:pPr>
    <w:r w:rsidRPr="008822D2">
      <w:rPr>
        <w:noProof/>
      </w:rPr>
      <mc:AlternateContent>
        <mc:Choice Requires="wps">
          <w:drawing>
            <wp:anchor distT="0" distB="0" distL="114300" distR="114300" simplePos="0" relativeHeight="251660288" behindDoc="0" locked="0" layoutInCell="1" allowOverlap="1" wp14:anchorId="6250C0EE" wp14:editId="4F0647BF">
              <wp:simplePos x="0" y="0"/>
              <wp:positionH relativeFrom="column">
                <wp:posOffset>4648201</wp:posOffset>
              </wp:positionH>
              <wp:positionV relativeFrom="paragraph">
                <wp:posOffset>-449580</wp:posOffset>
              </wp:positionV>
              <wp:extent cx="2029460" cy="742950"/>
              <wp:effectExtent l="0" t="0" r="0" b="0"/>
              <wp:wrapNone/>
              <wp:docPr id="12" name="Title 1">
                <a:extLst xmlns:a="http://schemas.openxmlformats.org/drawingml/2006/main">
                  <a:ext uri="{FF2B5EF4-FFF2-40B4-BE49-F238E27FC236}">
                    <a16:creationId xmlns:a16="http://schemas.microsoft.com/office/drawing/2014/main" id="{F6249AA3-CBD0-4613-AC67-6340301783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742950"/>
                      </a:xfrm>
                      <a:prstGeom prst="rect">
                        <a:avLst/>
                      </a:prstGeom>
                    </wps:spPr>
                    <wps:txbx>
                      <w:txbxContent>
                        <w:p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w14:anchorId="6250C0EE" id="_x0000_t202" coordsize="21600,21600" o:spt="202" path="m,l,21600r21600,l21600,xe">
              <v:stroke joinstyle="miter"/>
              <v:path gradientshapeok="t" o:connecttype="rect"/>
            </v:shapetype>
            <v:shape id="Title 1" o:spid="_x0000_s1026" type="#_x0000_t202" style="position:absolute;margin-left:366pt;margin-top:-35.4pt;width:159.8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" filled="f" stroked="f">
              <v:textbox>
                <w:txbxContent>
                  <w:p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v:textbox>
            </v:shape>
          </w:pict>
        </mc:Fallback>
      </mc:AlternateContent>
    </w:r>
    <w:r w:rsidRPr="008822D2">
      <w:rPr>
        <w:noProof/>
      </w:rPr>
      <w:drawing>
        <wp:anchor distT="0" distB="0" distL="114300" distR="114300" simplePos="0" relativeHeight="251659264" behindDoc="0" locked="0" layoutInCell="1" allowOverlap="1" wp14:anchorId="6D5A3246" wp14:editId="38479473">
          <wp:simplePos x="0" y="0"/>
          <wp:positionH relativeFrom="page">
            <wp:posOffset>5546090</wp:posOffset>
          </wp:positionH>
          <wp:positionV relativeFrom="paragraph">
            <wp:posOffset>-400685</wp:posOffset>
          </wp:positionV>
          <wp:extent cx="2232660" cy="1846580"/>
          <wp:effectExtent l="0" t="0" r="0" b="0"/>
          <wp:wrapNone/>
          <wp:docPr id="50" name="Picture 8">
            <a:extLst xmlns:a="http://schemas.openxmlformats.org/drawingml/2006/main">
              <a:ext uri="{FF2B5EF4-FFF2-40B4-BE49-F238E27FC236}">
                <a16:creationId xmlns:a16="http://schemas.microsoft.com/office/drawing/2014/main" id="{A764543C-4ABB-43D0-8100-D7C1C22CF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64543C-4ABB-43D0-8100-D7C1C22CFEF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6200000">
                    <a:off x="0" y="0"/>
                    <a:ext cx="2232660" cy="1846580"/>
                  </a:xfrm>
                  <a:prstGeom prst="rect">
                    <a:avLst/>
                  </a:prstGeom>
                </pic:spPr>
              </pic:pic>
            </a:graphicData>
          </a:graphic>
        </wp:anchor>
      </w:drawing>
    </w:r>
    <w:r w:rsidR="001F4102" w:rsidRPr="001F4102">
      <w:t>Lab 0</w:t>
    </w:r>
    <w:r w:rsidR="006335A2">
      <w:t>2</w:t>
    </w:r>
    <w:r w:rsidR="001F4102" w:rsidRPr="001F4102">
      <w:t xml:space="preserve"> – </w:t>
    </w:r>
    <w:r w:rsidR="001B5563">
      <w:t>Building a Copy Data Pipeline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02A9"/>
    <w:multiLevelType w:val="hybridMultilevel"/>
    <w:tmpl w:val="2258C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E47F3"/>
    <w:multiLevelType w:val="hybridMultilevel"/>
    <w:tmpl w:val="69C4F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10588B"/>
    <w:multiLevelType w:val="hybridMultilevel"/>
    <w:tmpl w:val="C3BED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67394"/>
    <w:multiLevelType w:val="hybridMultilevel"/>
    <w:tmpl w:val="6D64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02B15"/>
    <w:multiLevelType w:val="hybridMultilevel"/>
    <w:tmpl w:val="D486B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3B5487"/>
    <w:multiLevelType w:val="hybridMultilevel"/>
    <w:tmpl w:val="0C4E4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7794B"/>
    <w:multiLevelType w:val="hybridMultilevel"/>
    <w:tmpl w:val="A4BC58D8"/>
    <w:lvl w:ilvl="0" w:tplc="CA8033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3C3365"/>
    <w:multiLevelType w:val="hybridMultilevel"/>
    <w:tmpl w:val="BA2A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11"/>
  </w:num>
  <w:num w:numId="5">
    <w:abstractNumId w:val="1"/>
  </w:num>
  <w:num w:numId="6">
    <w:abstractNumId w:val="9"/>
  </w:num>
  <w:num w:numId="7">
    <w:abstractNumId w:val="12"/>
  </w:num>
  <w:num w:numId="8">
    <w:abstractNumId w:val="5"/>
  </w:num>
  <w:num w:numId="9">
    <w:abstractNumId w:val="3"/>
  </w:num>
  <w:num w:numId="10">
    <w:abstractNumId w:val="0"/>
  </w:num>
  <w:num w:numId="11">
    <w:abstractNumId w:val="6"/>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50431"/>
    <w:rsid w:val="000F05D0"/>
    <w:rsid w:val="000F2CEA"/>
    <w:rsid w:val="00130BC0"/>
    <w:rsid w:val="00157355"/>
    <w:rsid w:val="00172A25"/>
    <w:rsid w:val="001B5563"/>
    <w:rsid w:val="001F39C6"/>
    <w:rsid w:val="001F4102"/>
    <w:rsid w:val="00204DA0"/>
    <w:rsid w:val="00224539"/>
    <w:rsid w:val="0023635E"/>
    <w:rsid w:val="002907AB"/>
    <w:rsid w:val="00291B81"/>
    <w:rsid w:val="00292BD0"/>
    <w:rsid w:val="00292F37"/>
    <w:rsid w:val="002B0CA2"/>
    <w:rsid w:val="0037124D"/>
    <w:rsid w:val="00371344"/>
    <w:rsid w:val="004416AD"/>
    <w:rsid w:val="004A41D0"/>
    <w:rsid w:val="004B7CB7"/>
    <w:rsid w:val="0059158B"/>
    <w:rsid w:val="005F0336"/>
    <w:rsid w:val="00607C08"/>
    <w:rsid w:val="006335A2"/>
    <w:rsid w:val="00651816"/>
    <w:rsid w:val="006A2F97"/>
    <w:rsid w:val="006C04C6"/>
    <w:rsid w:val="007E68A1"/>
    <w:rsid w:val="00856E5C"/>
    <w:rsid w:val="008822D2"/>
    <w:rsid w:val="008877EF"/>
    <w:rsid w:val="009148DE"/>
    <w:rsid w:val="00957D38"/>
    <w:rsid w:val="00A17BDD"/>
    <w:rsid w:val="00AA7697"/>
    <w:rsid w:val="00AE2A7C"/>
    <w:rsid w:val="00B76BDF"/>
    <w:rsid w:val="00BA4367"/>
    <w:rsid w:val="00BA4C63"/>
    <w:rsid w:val="00BA6674"/>
    <w:rsid w:val="00CF1EA8"/>
    <w:rsid w:val="00D206F4"/>
    <w:rsid w:val="00DC76FD"/>
    <w:rsid w:val="00E17453"/>
    <w:rsid w:val="00E36228"/>
    <w:rsid w:val="00E47CC1"/>
    <w:rsid w:val="00ED601E"/>
    <w:rsid w:val="00EE7070"/>
    <w:rsid w:val="00F041D0"/>
    <w:rsid w:val="00F21C3E"/>
    <w:rsid w:val="00F8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AD1C"/>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86374">
      <w:bodyDiv w:val="1"/>
      <w:marLeft w:val="0"/>
      <w:marRight w:val="0"/>
      <w:marTop w:val="0"/>
      <w:marBottom w:val="0"/>
      <w:divBdr>
        <w:top w:val="none" w:sz="0" w:space="0" w:color="auto"/>
        <w:left w:val="none" w:sz="0" w:space="0" w:color="auto"/>
        <w:bottom w:val="none" w:sz="0" w:space="0" w:color="auto"/>
        <w:right w:val="none" w:sz="0" w:space="0" w:color="auto"/>
      </w:divBdr>
      <w:divsChild>
        <w:div w:id="1033068717">
          <w:marLeft w:val="0"/>
          <w:marRight w:val="0"/>
          <w:marTop w:val="0"/>
          <w:marBottom w:val="0"/>
          <w:divBdr>
            <w:top w:val="none" w:sz="0" w:space="0" w:color="auto"/>
            <w:left w:val="none" w:sz="0" w:space="0" w:color="auto"/>
            <w:bottom w:val="none" w:sz="0" w:space="0" w:color="auto"/>
            <w:right w:val="none" w:sz="0" w:space="0" w:color="auto"/>
          </w:divBdr>
          <w:divsChild>
            <w:div w:id="1325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0B4992-B874-40B3-B71A-7F2961D107C0}">
  <ds:schemaRefs>
    <ds:schemaRef ds:uri="http://schemas.openxmlformats.org/officeDocument/2006/bibliography"/>
  </ds:schemaRefs>
</ds:datastoreItem>
</file>

<file path=customXml/itemProps2.xml><?xml version="1.0" encoding="utf-8"?>
<ds:datastoreItem xmlns:ds="http://schemas.openxmlformats.org/officeDocument/2006/customXml" ds:itemID="{C7215766-3609-4A58-A906-319536688040}"/>
</file>

<file path=customXml/itemProps3.xml><?xml version="1.0" encoding="utf-8"?>
<ds:datastoreItem xmlns:ds="http://schemas.openxmlformats.org/officeDocument/2006/customXml" ds:itemID="{8871A79B-2EA6-4BB8-AEB1-C65B9D178B6E}"/>
</file>

<file path=customXml/itemProps4.xml><?xml version="1.0" encoding="utf-8"?>
<ds:datastoreItem xmlns:ds="http://schemas.openxmlformats.org/officeDocument/2006/customXml" ds:itemID="{B1BCAE33-7F31-4FD4-A2BF-DD3A4EE3049F}"/>
</file>

<file path=docProps/app.xml><?xml version="1.0" encoding="utf-8"?>
<Properties xmlns="http://schemas.openxmlformats.org/officeDocument/2006/extended-properties" xmlns:vt="http://schemas.openxmlformats.org/officeDocument/2006/docPropsVTypes">
  <Template>Normal.dotm</Template>
  <TotalTime>439</TotalTime>
  <Pages>8</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Simon Whiteley</cp:lastModifiedBy>
  <cp:revision>21</cp:revision>
  <dcterms:created xsi:type="dcterms:W3CDTF">2019-04-07T18:26:00Z</dcterms:created>
  <dcterms:modified xsi:type="dcterms:W3CDTF">2019-06-23T21:12:00Z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