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336" w:rsidRPr="00AE1A40" w:rsidRDefault="00976336" w:rsidP="00976336">
      <w:pPr>
        <w:spacing w:after="0" w:line="240" w:lineRule="auto"/>
        <w:jc w:val="right"/>
        <w:rPr>
          <w:rFonts w:ascii="Sylfaen" w:hAnsi="Sylfaen"/>
          <w:b/>
        </w:rPr>
      </w:pPr>
      <w:r w:rsidRPr="003D226C">
        <w:rPr>
          <w:rFonts w:ascii="Sylfaen" w:hAnsi="Sylfaen"/>
          <w:b/>
          <w:lang w:val="ka-GE"/>
        </w:rPr>
        <w:t>დანართი №2</w:t>
      </w:r>
      <w:r w:rsidR="00AE1A40">
        <w:rPr>
          <w:rFonts w:ascii="Sylfaen" w:hAnsi="Sylfaen"/>
          <w:b/>
        </w:rPr>
        <w:t>v</w:t>
      </w:r>
    </w:p>
    <w:p w:rsidR="00976336" w:rsidRPr="003D226C" w:rsidRDefault="00976336" w:rsidP="00976336">
      <w:pPr>
        <w:spacing w:after="0" w:line="240" w:lineRule="auto"/>
        <w:jc w:val="right"/>
        <w:rPr>
          <w:rFonts w:ascii="Sylfaen" w:hAnsi="Sylfaen"/>
          <w:lang w:val="ka-GE"/>
        </w:rPr>
      </w:pPr>
    </w:p>
    <w:p w:rsidR="00976336" w:rsidRPr="003D226C" w:rsidRDefault="00976336" w:rsidP="00976336">
      <w:pPr>
        <w:spacing w:after="0" w:line="240" w:lineRule="auto"/>
        <w:jc w:val="center"/>
        <w:rPr>
          <w:rFonts w:ascii="Sylfaen" w:hAnsi="Sylfaen"/>
          <w:b/>
          <w:lang w:val="ka-GE"/>
        </w:rPr>
      </w:pPr>
      <w:r w:rsidRPr="003D226C">
        <w:rPr>
          <w:rFonts w:ascii="Sylfaen" w:hAnsi="Sylfaen"/>
          <w:b/>
          <w:lang w:val="ka-GE"/>
        </w:rPr>
        <w:t>2022-2023 სასწავლო წელს სახელმწიფოს მიერ დაფუძნებული უმაღლესი საგანმანათლებლო დაწესებულების ბაკალავრიატის/მასწავლებლის მომზადების ინტეგრირებული საბაკალავრო-სამაგისტრო/</w:t>
      </w:r>
      <w:r w:rsidRPr="003D226C">
        <w:rPr>
          <w:rFonts w:ascii="Sylfaen" w:eastAsia="Times New Roman" w:hAnsi="Sylfaen" w:cs="Calibri"/>
          <w:b/>
          <w:color w:val="000000"/>
          <w:lang w:val="ka-GE"/>
        </w:rPr>
        <w:t>ვეტერინარიის ინტეგრირებული სამაგისტრო</w:t>
      </w:r>
      <w:r w:rsidRPr="003D226C">
        <w:rPr>
          <w:rFonts w:ascii="Sylfaen" w:hAnsi="Sylfaen"/>
          <w:b/>
          <w:lang w:val="ka-GE"/>
        </w:rPr>
        <w:t xml:space="preserve"> აკრედიტებული საგანმანათლებლო პროგრამების ის პროგრამული მიმართულ</w:t>
      </w:r>
      <w:bookmarkStart w:id="0" w:name="_GoBack"/>
      <w:bookmarkEnd w:id="0"/>
      <w:r w:rsidRPr="003D226C">
        <w:rPr>
          <w:rFonts w:ascii="Sylfaen" w:hAnsi="Sylfaen"/>
          <w:b/>
          <w:lang w:val="ka-GE"/>
        </w:rPr>
        <w:t>ება/მიმართულებები, რომელშიც/რომლებშიც სტუდენტის სწავლის საფასურს სრულად აფინანსებს სახელმწიფო</w:t>
      </w:r>
    </w:p>
    <w:p w:rsidR="00976336" w:rsidRPr="003D226C" w:rsidRDefault="00976336" w:rsidP="00976336">
      <w:pPr>
        <w:spacing w:after="0" w:line="240" w:lineRule="auto"/>
        <w:jc w:val="both"/>
        <w:rPr>
          <w:rFonts w:ascii="Sylfaen" w:hAnsi="Sylfaen"/>
          <w:lang w:val="ka-GE"/>
        </w:rPr>
      </w:pPr>
    </w:p>
    <w:p w:rsidR="00976336" w:rsidRPr="003D226C" w:rsidRDefault="00976336" w:rsidP="00976336">
      <w:pPr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W w:w="9923" w:type="dxa"/>
        <w:tblInd w:w="-289" w:type="dxa"/>
        <w:tblLook w:val="04A0"/>
      </w:tblPr>
      <w:tblGrid>
        <w:gridCol w:w="4679"/>
        <w:gridCol w:w="5244"/>
      </w:tblGrid>
      <w:tr w:rsidR="00976336" w:rsidRPr="003D226C" w:rsidTr="00E952B7">
        <w:trPr>
          <w:trHeight w:val="600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jc w:val="center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bookmarkStart w:id="1" w:name="_Hlk109988281"/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 xml:space="preserve">უმაღლესი საგანმანათლებლო დაწესებულება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jc w:val="center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>საგანმანათლებლო პროგრამა</w:t>
            </w:r>
          </w:p>
        </w:tc>
      </w:tr>
      <w:tr w:rsidR="00976336" w:rsidRPr="003D226C" w:rsidTr="00E952B7">
        <w:trPr>
          <w:trHeight w:val="315"/>
        </w:trPr>
        <w:tc>
          <w:tcPr>
            <w:tcW w:w="46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jc w:val="center"/>
              <w:rPr>
                <w:rFonts w:ascii="Sylfaen" w:eastAsia="Times New Roman" w:hAnsi="Sylfaen" w:cs="Calibri"/>
                <w:b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სსიპ </w:t>
            </w:r>
            <w:r w:rsidR="003D226C" w:rsidRPr="003D226C">
              <w:rPr>
                <w:rFonts w:ascii="Sylfaen" w:hAnsi="Sylfaen"/>
                <w:lang w:val="ka-GE"/>
              </w:rPr>
              <w:t>–</w:t>
            </w: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 ივანე ჯავახიშვილის სახელობის თბილისის სახელმწიფო უნივერსიტეტი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ქართული ფილოლოგია</w:t>
            </w:r>
          </w:p>
        </w:tc>
      </w:tr>
      <w:tr w:rsidR="00976336" w:rsidRPr="003D226C" w:rsidTr="00E952B7">
        <w:trPr>
          <w:trHeight w:val="315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ისტორია</w:t>
            </w:r>
          </w:p>
        </w:tc>
      </w:tr>
      <w:tr w:rsidR="00976336" w:rsidRPr="003D226C" w:rsidTr="00E952B7">
        <w:trPr>
          <w:trHeight w:val="315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არქეოლოგია</w:t>
            </w:r>
          </w:p>
        </w:tc>
      </w:tr>
      <w:tr w:rsidR="00976336" w:rsidRPr="003D226C" w:rsidTr="00E952B7">
        <w:trPr>
          <w:trHeight w:val="315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ფილოსოფია</w:t>
            </w:r>
          </w:p>
        </w:tc>
      </w:tr>
      <w:tr w:rsidR="00976336" w:rsidRPr="003D226C" w:rsidTr="00E952B7">
        <w:trPr>
          <w:trHeight w:val="50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დაწყებითი საფეხურის მასწავლებლის მომზადების ინტეგრირებული საგანმანათლებლო პროგრამა</w:t>
            </w:r>
          </w:p>
        </w:tc>
      </w:tr>
      <w:tr w:rsidR="00976336" w:rsidRPr="003D226C" w:rsidTr="00E952B7">
        <w:trPr>
          <w:trHeight w:val="33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მათემატიკა</w:t>
            </w:r>
          </w:p>
        </w:tc>
      </w:tr>
      <w:tr w:rsidR="00976336" w:rsidRPr="003D226C" w:rsidTr="00E952B7">
        <w:trPr>
          <w:trHeight w:val="33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ფიზიკა</w:t>
            </w:r>
          </w:p>
        </w:tc>
      </w:tr>
      <w:tr w:rsidR="00976336" w:rsidRPr="003D226C" w:rsidTr="00E952B7">
        <w:trPr>
          <w:trHeight w:val="33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ქიმია</w:t>
            </w:r>
          </w:p>
        </w:tc>
      </w:tr>
      <w:tr w:rsidR="00976336" w:rsidRPr="003D226C" w:rsidTr="00E952B7">
        <w:trPr>
          <w:trHeight w:val="33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ბიოლოგია</w:t>
            </w:r>
          </w:p>
        </w:tc>
      </w:tr>
      <w:tr w:rsidR="00976336" w:rsidRPr="003D226C" w:rsidTr="00E952B7">
        <w:trPr>
          <w:trHeight w:val="33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ეკონომიკა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tbLrV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> 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> </w:t>
            </w:r>
          </w:p>
        </w:tc>
      </w:tr>
      <w:tr w:rsidR="00976336" w:rsidRPr="003D226C" w:rsidTr="00E952B7">
        <w:trPr>
          <w:trHeight w:val="315"/>
        </w:trPr>
        <w:tc>
          <w:tcPr>
            <w:tcW w:w="4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jc w:val="center"/>
              <w:rPr>
                <w:rFonts w:ascii="Sylfaen" w:eastAsia="Times New Roman" w:hAnsi="Sylfaen" w:cs="Calibri"/>
                <w:b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სსიპ </w:t>
            </w:r>
            <w:r w:rsidR="003D226C" w:rsidRPr="003D226C">
              <w:rPr>
                <w:rFonts w:ascii="Sylfaen" w:hAnsi="Sylfaen"/>
                <w:lang w:val="ka-GE"/>
              </w:rPr>
              <w:t>–</w:t>
            </w: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 საქართველოს ტექნიკური უნივერსიტეტი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მშენებლობა</w:t>
            </w:r>
          </w:p>
        </w:tc>
      </w:tr>
      <w:tr w:rsidR="00976336" w:rsidRPr="003D226C" w:rsidTr="00E952B7">
        <w:trPr>
          <w:trHeight w:val="359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 xml:space="preserve">ენერგეტიკა და ელექტროინჟინერია 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არქიტექტურა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მათემატიკა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 xml:space="preserve">საინჟინრო ფიზიკა 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აგრარული ტექნოლოგიები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სასურსათო ტექნოლოგია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სატყეო საქმე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აგროინჟინერია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მეცხოველეობა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აგრონომია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ნიადაგისა და წყლის რესურსების ინჟინერია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ქიმია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 xml:space="preserve">მექანიკის ინჟინერია და ტექნოლოგია 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 xml:space="preserve">სამრეწველო ინჟინერია და ტექნოლოგია 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 xml:space="preserve">სამთო და გეოინჟინერია 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საინჟინრო გეოდეზია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 xml:space="preserve">გეოლოგია </w:t>
            </w:r>
          </w:p>
        </w:tc>
      </w:tr>
      <w:tr w:rsidR="00976336" w:rsidRPr="003D226C" w:rsidTr="00E952B7">
        <w:trPr>
          <w:trHeight w:val="869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საინჟინრო უსაფრთხოება და საგანგებო სიტუაციების მართვა</w:t>
            </w:r>
          </w:p>
        </w:tc>
      </w:tr>
      <w:tr w:rsidR="00976336" w:rsidRPr="003D226C" w:rsidTr="00E952B7">
        <w:trPr>
          <w:trHeight w:val="28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მართვის სისტემები, ავტომატიზაცია და ტესტ-ინჟინერინგი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 xml:space="preserve">ბიოსამედიცინო ინჟინერია 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მეტალურგია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მასალათმცოდნეობა</w:t>
            </w:r>
          </w:p>
        </w:tc>
      </w:tr>
      <w:tr w:rsidR="00976336" w:rsidRPr="003D226C" w:rsidTr="00E952B7">
        <w:trPr>
          <w:trHeight w:val="332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მევენახეობა და ენოლოგია</w:t>
            </w:r>
          </w:p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</w:tr>
      <w:tr w:rsidR="00976336" w:rsidRPr="003D226C" w:rsidTr="00E952B7">
        <w:trPr>
          <w:trHeight w:val="623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მთის მდგრადი ტურიზმი და მასპინძლობის მენეჯმენტი</w:t>
            </w:r>
          </w:p>
        </w:tc>
      </w:tr>
      <w:tr w:rsidR="00976336" w:rsidRPr="003D226C" w:rsidTr="00E952B7">
        <w:trPr>
          <w:trHeight w:val="581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მთიანი რეგიონების ორგანული ფერმერული სისტემების მართვა</w:t>
            </w:r>
          </w:p>
        </w:tc>
      </w:tr>
      <w:tr w:rsidR="00976336" w:rsidRPr="003D226C" w:rsidTr="00E952B7">
        <w:trPr>
          <w:trHeight w:val="526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ბუნებრივი საფრთხეები, მდგრადი გარემო და დაცვა</w:t>
            </w:r>
          </w:p>
        </w:tc>
      </w:tr>
      <w:tr w:rsidR="00976336" w:rsidRPr="003D226C" w:rsidTr="00E952B7">
        <w:trPr>
          <w:trHeight w:val="329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მთის სოფლის გარემოს მდგრადი განვითარება</w:t>
            </w:r>
          </w:p>
        </w:tc>
      </w:tr>
      <w:tr w:rsidR="00976336" w:rsidRPr="003D226C" w:rsidTr="00E952B7">
        <w:trPr>
          <w:trHeight w:val="304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ქიმიური და ბიოლოგიური ინჟინერია</w:t>
            </w:r>
          </w:p>
        </w:tc>
      </w:tr>
      <w:tr w:rsidR="00976336" w:rsidRPr="003D226C" w:rsidTr="00E952B7">
        <w:trPr>
          <w:trHeight w:val="291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lang w:val="ka-GE"/>
              </w:rPr>
              <w:t>გარემოსდაცვითი ინჟინერია</w:t>
            </w:r>
          </w:p>
        </w:tc>
      </w:tr>
      <w:tr w:rsidR="00976336" w:rsidRPr="003D226C" w:rsidTr="00E952B7">
        <w:trPr>
          <w:trHeight w:val="249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ციფრული სატელეკომუნიკაციო ტექნოლოგიები</w:t>
            </w:r>
          </w:p>
        </w:tc>
      </w:tr>
      <w:tr w:rsidR="00976336" w:rsidRPr="003D226C" w:rsidTr="00E952B7">
        <w:trPr>
          <w:trHeight w:val="319"/>
        </w:trPr>
        <w:tc>
          <w:tcPr>
            <w:tcW w:w="4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ტრანსპორტი</w:t>
            </w:r>
          </w:p>
        </w:tc>
      </w:tr>
      <w:tr w:rsidR="00976336" w:rsidRPr="003D226C" w:rsidTr="00E952B7">
        <w:trPr>
          <w:trHeight w:val="75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tbLrV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> 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> </w:t>
            </w:r>
          </w:p>
        </w:tc>
      </w:tr>
      <w:tr w:rsidR="00976336" w:rsidRPr="003D226C" w:rsidTr="00E952B7">
        <w:trPr>
          <w:trHeight w:val="278"/>
        </w:trPr>
        <w:tc>
          <w:tcPr>
            <w:tcW w:w="46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jc w:val="center"/>
              <w:rPr>
                <w:rFonts w:ascii="Sylfaen" w:eastAsia="Times New Roman" w:hAnsi="Sylfaen" w:cs="Calibri"/>
                <w:b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სსიპ </w:t>
            </w:r>
            <w:r w:rsidR="003D226C" w:rsidRPr="003D226C">
              <w:rPr>
                <w:rFonts w:ascii="Sylfaen" w:hAnsi="Sylfaen"/>
                <w:lang w:val="ka-GE"/>
              </w:rPr>
              <w:t>–</w:t>
            </w: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 ილიას სახელმწიფო უნივერსიტეტი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ჰუმანიტარული მეცნიერებები: ქართული ფილოლოგია (ძირითადი და დამატებითი სპეციალობა)</w:t>
            </w:r>
          </w:p>
        </w:tc>
      </w:tr>
      <w:tr w:rsidR="00976336" w:rsidRPr="003D226C" w:rsidTr="00E952B7">
        <w:trPr>
          <w:trHeight w:val="184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ჰუმანიტარული მეცნიერებები: ისტორია (ძირითადი და დამატებითი სპეციალობა)</w:t>
            </w:r>
          </w:p>
        </w:tc>
      </w:tr>
      <w:tr w:rsidR="00976336" w:rsidRPr="003D226C" w:rsidTr="00E952B7">
        <w:trPr>
          <w:trHeight w:val="247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ჰუმანიტარული მეცნიერებები (არქეოლოგია)</w:t>
            </w:r>
          </w:p>
        </w:tc>
      </w:tr>
      <w:tr w:rsidR="00976336" w:rsidRPr="003D226C" w:rsidTr="00E952B7">
        <w:trPr>
          <w:trHeight w:val="152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ფილოსოფია (ძირითადი და დამატებითი სპეციალობა)</w:t>
            </w:r>
          </w:p>
        </w:tc>
      </w:tr>
      <w:tr w:rsidR="00976336" w:rsidRPr="003D226C" w:rsidTr="00E952B7">
        <w:trPr>
          <w:trHeight w:val="538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დაწყებითი საფეხურის მასწავლებლის განათლების (I-VI კლესები) ინტეგრირებული საბაკალავრო-სამაგი</w:t>
            </w:r>
            <w:r w:rsidR="003D226C" w:rsidRPr="003D226C">
              <w:rPr>
                <w:rFonts w:ascii="Sylfaen" w:eastAsia="Times New Roman" w:hAnsi="Sylfaen" w:cs="Calibri"/>
                <w:color w:val="000000"/>
                <w:lang w:val="ka-GE"/>
              </w:rPr>
              <w:t>ს</w:t>
            </w: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 xml:space="preserve">ტრო პროგრამა </w:t>
            </w:r>
          </w:p>
        </w:tc>
      </w:tr>
      <w:tr w:rsidR="00976336" w:rsidRPr="003D226C" w:rsidTr="00E952B7">
        <w:trPr>
          <w:trHeight w:val="281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მათემატიკა (ძირითადი და დამატებითი სპეციალობა)</w:t>
            </w:r>
          </w:p>
        </w:tc>
      </w:tr>
      <w:tr w:rsidR="00976336" w:rsidRPr="003D226C" w:rsidTr="00E952B7">
        <w:trPr>
          <w:trHeight w:val="173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ფიზიკა (ძირითადი და დამატებითი სპეციალობა)</w:t>
            </w:r>
          </w:p>
        </w:tc>
      </w:tr>
      <w:tr w:rsidR="00976336" w:rsidRPr="003D226C" w:rsidTr="00E952B7">
        <w:trPr>
          <w:trHeight w:val="193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არქიტექტურა</w:t>
            </w:r>
          </w:p>
        </w:tc>
      </w:tr>
      <w:tr w:rsidR="00976336" w:rsidRPr="003D226C" w:rsidTr="00E952B7">
        <w:trPr>
          <w:trHeight w:val="213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ბიოლოგია (ძირითადი და დამატებითი სპეციალობა)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tbLrV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> 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> </w:t>
            </w:r>
          </w:p>
        </w:tc>
      </w:tr>
      <w:tr w:rsidR="00976336" w:rsidRPr="003D226C" w:rsidTr="00E952B7">
        <w:trPr>
          <w:trHeight w:val="279"/>
        </w:trPr>
        <w:tc>
          <w:tcPr>
            <w:tcW w:w="46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jc w:val="center"/>
              <w:rPr>
                <w:rFonts w:ascii="Sylfaen" w:eastAsia="Times New Roman" w:hAnsi="Sylfaen" w:cs="Calibri"/>
                <w:b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სსიპ </w:t>
            </w:r>
            <w:r w:rsidR="003D226C" w:rsidRPr="003D226C">
              <w:rPr>
                <w:rFonts w:ascii="Sylfaen" w:hAnsi="Sylfaen"/>
                <w:lang w:val="ka-GE"/>
              </w:rPr>
              <w:t>–</w:t>
            </w: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 აკაკი წერეთლის სახელმწიფო უნივერსიტეტი</w:t>
            </w:r>
          </w:p>
          <w:p w:rsidR="00976336" w:rsidRPr="003D226C" w:rsidRDefault="00976336" w:rsidP="00E952B7">
            <w:pPr>
              <w:pStyle w:val="CommentText"/>
              <w:rPr>
                <w:rFonts w:ascii="Sylfaen" w:hAnsi="Sylfaen"/>
                <w:sz w:val="22"/>
                <w:szCs w:val="22"/>
                <w:lang w:val="ka-GE"/>
              </w:rPr>
            </w:pPr>
          </w:p>
          <w:p w:rsidR="00976336" w:rsidRPr="003D226C" w:rsidRDefault="00976336" w:rsidP="00E952B7">
            <w:pPr>
              <w:pStyle w:val="CommentText"/>
              <w:rPr>
                <w:rFonts w:ascii="Sylfaen" w:hAnsi="Sylfaen"/>
                <w:sz w:val="22"/>
                <w:szCs w:val="22"/>
                <w:lang w:val="ka-GE"/>
              </w:rPr>
            </w:pPr>
          </w:p>
          <w:p w:rsidR="00976336" w:rsidRPr="003D226C" w:rsidRDefault="00976336" w:rsidP="00E952B7">
            <w:pPr>
              <w:spacing w:after="0" w:line="240" w:lineRule="auto"/>
              <w:jc w:val="both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  <w:p w:rsidR="00976336" w:rsidRPr="003D226C" w:rsidRDefault="00976336" w:rsidP="00E952B7">
            <w:pPr>
              <w:spacing w:after="0" w:line="240" w:lineRule="auto"/>
              <w:jc w:val="both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lastRenderedPageBreak/>
              <w:t>ქართული ენა და ლიტერატურა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არქეოლოგია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ისტორია</w:t>
            </w:r>
          </w:p>
        </w:tc>
      </w:tr>
      <w:tr w:rsidR="00976336" w:rsidRPr="003D226C" w:rsidTr="00E952B7">
        <w:trPr>
          <w:trHeight w:val="334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მათემატიკა</w:t>
            </w:r>
          </w:p>
        </w:tc>
      </w:tr>
      <w:tr w:rsidR="00976336" w:rsidRPr="003D226C" w:rsidTr="00E952B7">
        <w:trPr>
          <w:trHeight w:val="409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ბიოლოგია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ეკონომიკა</w:t>
            </w:r>
          </w:p>
        </w:tc>
      </w:tr>
      <w:tr w:rsidR="00976336" w:rsidRPr="003D226C" w:rsidTr="00E952B7">
        <w:trPr>
          <w:trHeight w:val="558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FF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lang w:val="ka-GE"/>
              </w:rPr>
              <w:t>მასწავლებლის მომზადების ინტეგრირებული საბაკალავრო-სამაგისტრო საგანმანათლებლო პროგრამა (დაწყებითი განათლება)</w:t>
            </w:r>
          </w:p>
        </w:tc>
      </w:tr>
      <w:tr w:rsidR="00976336" w:rsidRPr="003D226C" w:rsidTr="00E952B7">
        <w:trPr>
          <w:trHeight w:val="315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ელექტრული ინჟინერია</w:t>
            </w:r>
          </w:p>
        </w:tc>
      </w:tr>
      <w:tr w:rsidR="00976336" w:rsidRPr="003D226C" w:rsidTr="00E952B7">
        <w:trPr>
          <w:trHeight w:val="315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მშენებლობა</w:t>
            </w:r>
          </w:p>
        </w:tc>
      </w:tr>
      <w:tr w:rsidR="00976336" w:rsidRPr="003D226C" w:rsidTr="00E952B7">
        <w:trPr>
          <w:trHeight w:val="315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აგრონომია</w:t>
            </w:r>
          </w:p>
        </w:tc>
      </w:tr>
      <w:tr w:rsidR="00976336" w:rsidRPr="003D226C" w:rsidTr="00E952B7">
        <w:trPr>
          <w:trHeight w:val="274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lang w:val="ka-GE"/>
              </w:rPr>
              <w:t xml:space="preserve">სასურსათო პროდუქტთა ტექნოლოგია და ექსპერტიზა </w:t>
            </w:r>
          </w:p>
        </w:tc>
      </w:tr>
      <w:tr w:rsidR="00976336" w:rsidRPr="003D226C" w:rsidTr="00E952B7">
        <w:trPr>
          <w:trHeight w:val="315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lang w:val="ka-GE"/>
              </w:rPr>
            </w:pPr>
            <w:r w:rsidRPr="003D226C">
              <w:rPr>
                <w:rFonts w:ascii="Sylfaen" w:eastAsia="Times New Roman" w:hAnsi="Sylfaen" w:cs="Calibri"/>
                <w:lang w:val="ka-GE"/>
              </w:rPr>
              <w:t>ტექნიკური სისტემები და ტექნოლოგიები აგრობიზნესში</w:t>
            </w:r>
          </w:p>
        </w:tc>
      </w:tr>
      <w:tr w:rsidR="00976336" w:rsidRPr="003D226C" w:rsidTr="00E952B7">
        <w:trPr>
          <w:trHeight w:val="24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საკვები პროდუქტების ტექნოლოგია და უვნებლობა</w:t>
            </w:r>
          </w:p>
        </w:tc>
      </w:tr>
      <w:tr w:rsidR="00976336" w:rsidRPr="003D226C" w:rsidTr="00E952B7">
        <w:trPr>
          <w:trHeight w:val="315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გერმანული ენა და ლიტერატურა</w:t>
            </w:r>
          </w:p>
        </w:tc>
      </w:tr>
      <w:tr w:rsidR="00976336" w:rsidRPr="003D226C" w:rsidTr="00E952B7">
        <w:trPr>
          <w:trHeight w:val="315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ფრანგული ენა და ლიტერატურა</w:t>
            </w:r>
          </w:p>
        </w:tc>
      </w:tr>
      <w:tr w:rsidR="00976336" w:rsidRPr="003D226C" w:rsidTr="00E952B7">
        <w:trPr>
          <w:trHeight w:val="179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აღმოსავლური ფილოლოგია</w:t>
            </w:r>
          </w:p>
        </w:tc>
      </w:tr>
      <w:tr w:rsidR="00976336" w:rsidRPr="003D226C" w:rsidTr="00E952B7">
        <w:trPr>
          <w:trHeight w:val="179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ქიმია</w:t>
            </w:r>
          </w:p>
        </w:tc>
      </w:tr>
      <w:tr w:rsidR="00976336" w:rsidRPr="003D226C" w:rsidTr="00E952B7"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ეკოლოგია</w:t>
            </w:r>
          </w:p>
        </w:tc>
      </w:tr>
      <w:tr w:rsidR="00976336" w:rsidRPr="003D226C" w:rsidTr="00E952B7">
        <w:trPr>
          <w:trHeight w:val="149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გეოგრაფია</w:t>
            </w:r>
          </w:p>
        </w:tc>
      </w:tr>
      <w:tr w:rsidR="00976336" w:rsidRPr="003D226C" w:rsidTr="00E952B7">
        <w:trPr>
          <w:trHeight w:val="267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გამოყენებითი ბიომეცნიერებები (ბიოტექნოლოგიები)</w:t>
            </w:r>
          </w:p>
        </w:tc>
      </w:tr>
      <w:tr w:rsidR="00976336" w:rsidRPr="003D226C" w:rsidTr="00E952B7">
        <w:trPr>
          <w:trHeight w:val="7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FF0000"/>
                <w:lang w:val="ka-GE"/>
              </w:rPr>
            </w:pPr>
          </w:p>
        </w:tc>
      </w:tr>
      <w:tr w:rsidR="00976336" w:rsidRPr="003D226C" w:rsidTr="00E952B7">
        <w:trPr>
          <w:trHeight w:val="68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FF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lang w:val="ka-GE"/>
              </w:rPr>
              <w:t>სატრანსპორტო საშუალებების სერვისი და ექსპერტიზა</w:t>
            </w:r>
          </w:p>
        </w:tc>
      </w:tr>
      <w:tr w:rsidR="00976336" w:rsidRPr="003D226C" w:rsidTr="00E952B7">
        <w:trPr>
          <w:trHeight w:val="624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lang w:val="ka-GE"/>
              </w:rPr>
            </w:pPr>
            <w:r w:rsidRPr="003D226C">
              <w:rPr>
                <w:rFonts w:ascii="Sylfaen" w:eastAsia="Times New Roman" w:hAnsi="Sylfaen" w:cs="Calibri"/>
                <w:lang w:val="ka-GE"/>
              </w:rPr>
              <w:t>საწარმოო პროდუქციის ხარისხის მართვა და ტექნიკური ექსპერტიზა</w:t>
            </w:r>
          </w:p>
        </w:tc>
      </w:tr>
      <w:tr w:rsidR="00976336" w:rsidRPr="003D226C" w:rsidTr="00E952B7">
        <w:trPr>
          <w:trHeight w:val="214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გამოყენებითი დიზაინი</w:t>
            </w:r>
          </w:p>
        </w:tc>
      </w:tr>
      <w:tr w:rsidR="00976336" w:rsidRPr="003D226C" w:rsidTr="00E952B7">
        <w:trPr>
          <w:trHeight w:val="312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lang w:val="ka-GE"/>
              </w:rPr>
              <w:t>ფარმაცევტული და კოსმეტიკური ტექნოლოგიები</w:t>
            </w:r>
          </w:p>
        </w:tc>
      </w:tr>
      <w:tr w:rsidR="00976336" w:rsidRPr="003D226C" w:rsidTr="00E952B7">
        <w:trPr>
          <w:trHeight w:val="7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გარემოს დაცვის ინჟინერია და გამოყენებითი ეკოლოგია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tbLrV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> 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> </w:t>
            </w:r>
          </w:p>
        </w:tc>
      </w:tr>
      <w:tr w:rsidR="00976336" w:rsidRPr="003D226C" w:rsidTr="00E952B7">
        <w:trPr>
          <w:trHeight w:val="330"/>
        </w:trPr>
        <w:tc>
          <w:tcPr>
            <w:tcW w:w="4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jc w:val="center"/>
              <w:rPr>
                <w:rFonts w:ascii="Sylfaen" w:eastAsia="Times New Roman" w:hAnsi="Sylfaen" w:cs="Calibri"/>
                <w:b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სსიპ </w:t>
            </w:r>
            <w:r w:rsidR="003D226C" w:rsidRPr="003D226C">
              <w:rPr>
                <w:rFonts w:ascii="Sylfaen" w:hAnsi="Sylfaen"/>
                <w:lang w:val="ka-GE"/>
              </w:rPr>
              <w:t>–</w:t>
            </w: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 სამცხე-ჯავახეთის სახელმწიფო უნივერსიტეტი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ისტორია</w:t>
            </w:r>
          </w:p>
        </w:tc>
      </w:tr>
      <w:tr w:rsidR="00976336" w:rsidRPr="003D226C" w:rsidTr="00E952B7">
        <w:trPr>
          <w:trHeight w:val="33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ქართული ფილოლოგია</w:t>
            </w:r>
          </w:p>
        </w:tc>
      </w:tr>
      <w:tr w:rsidR="00976336" w:rsidRPr="003D226C" w:rsidTr="00E952B7">
        <w:trPr>
          <w:trHeight w:val="33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ინგლისური ფილოლოგია</w:t>
            </w:r>
          </w:p>
        </w:tc>
      </w:tr>
      <w:tr w:rsidR="00976336" w:rsidRPr="003D226C" w:rsidTr="00E952B7">
        <w:trPr>
          <w:trHeight w:val="367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დაწყებითი განათლების მასწავლებლის მომზადების ინტეგრირებული საბაკალავრო-სამაგისტრო საგანმანათლებლო პროგრამა</w:t>
            </w:r>
          </w:p>
        </w:tc>
      </w:tr>
      <w:tr w:rsidR="00976336" w:rsidRPr="003D226C" w:rsidTr="00E952B7">
        <w:trPr>
          <w:trHeight w:val="273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ეკონომიკა</w:t>
            </w:r>
          </w:p>
        </w:tc>
      </w:tr>
      <w:tr w:rsidR="00976336" w:rsidRPr="003D226C" w:rsidTr="00E952B7">
        <w:trPr>
          <w:trHeight w:val="315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ინფორმაციული ტექნოლოგიები</w:t>
            </w:r>
          </w:p>
        </w:tc>
      </w:tr>
      <w:tr w:rsidR="00976336" w:rsidRPr="003D226C" w:rsidTr="00E952B7">
        <w:trPr>
          <w:trHeight w:val="315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აგრონომია</w:t>
            </w:r>
          </w:p>
        </w:tc>
      </w:tr>
      <w:tr w:rsidR="00976336" w:rsidRPr="003D226C" w:rsidTr="00E952B7">
        <w:trPr>
          <w:trHeight w:val="315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ეკოლოგია</w:t>
            </w:r>
          </w:p>
        </w:tc>
      </w:tr>
      <w:tr w:rsidR="00976336" w:rsidRPr="003D226C" w:rsidTr="00E952B7">
        <w:trPr>
          <w:trHeight w:val="318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საჯარო მმართველობა</w:t>
            </w:r>
          </w:p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</w:tr>
      <w:tr w:rsidR="00976336" w:rsidRPr="003D226C" w:rsidTr="00E952B7">
        <w:trPr>
          <w:trHeight w:val="540"/>
        </w:trPr>
        <w:tc>
          <w:tcPr>
            <w:tcW w:w="4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bookmarkStart w:id="2" w:name="_Hlk76052947"/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ვეტერინარიის ინტეგრირებული სამაგისტრო საგანმანათლებლო პროგრამა</w:t>
            </w:r>
            <w:bookmarkEnd w:id="2"/>
          </w:p>
        </w:tc>
      </w:tr>
      <w:tr w:rsidR="00976336" w:rsidRPr="003D226C" w:rsidTr="00E952B7">
        <w:trPr>
          <w:trHeight w:val="285"/>
        </w:trPr>
        <w:tc>
          <w:tcPr>
            <w:tcW w:w="4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tbLrV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> 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 </w:t>
            </w:r>
          </w:p>
        </w:tc>
      </w:tr>
      <w:tr w:rsidR="00976336" w:rsidRPr="003D226C" w:rsidTr="00E952B7">
        <w:trPr>
          <w:trHeight w:val="253"/>
        </w:trPr>
        <w:tc>
          <w:tcPr>
            <w:tcW w:w="46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jc w:val="center"/>
              <w:rPr>
                <w:rFonts w:ascii="Sylfaen" w:eastAsia="Times New Roman" w:hAnsi="Sylfaen" w:cs="Calibri"/>
                <w:b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>სსიპ − იაკობ გოგებაშვილის სახელობის თელავის სახელმწიფო უნივერსიტეტი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დაწყებითი საფეხურის მასწავლებლის მომზადების ინტეგრირებული საბაკალავრო-სამაგისტრო საგანმანათლებლო პროგრამა</w:t>
            </w:r>
          </w:p>
        </w:tc>
      </w:tr>
      <w:tr w:rsidR="00976336" w:rsidRPr="003D226C" w:rsidTr="00E952B7">
        <w:trPr>
          <w:trHeight w:val="23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76336" w:rsidRPr="003D226C" w:rsidRDefault="00976336" w:rsidP="00E952B7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ისტორია</w:t>
            </w:r>
          </w:p>
        </w:tc>
      </w:tr>
      <w:tr w:rsidR="00976336" w:rsidRPr="003D226C" w:rsidTr="00E952B7">
        <w:trPr>
          <w:trHeight w:val="33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ქართული ენა და ლიტერატურა</w:t>
            </w:r>
          </w:p>
        </w:tc>
      </w:tr>
      <w:tr w:rsidR="00976336" w:rsidRPr="003D226C" w:rsidTr="00E952B7">
        <w:trPr>
          <w:trHeight w:val="33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ბიოლოგია</w:t>
            </w:r>
          </w:p>
        </w:tc>
      </w:tr>
      <w:tr w:rsidR="00976336" w:rsidRPr="003D226C" w:rsidTr="00E952B7">
        <w:trPr>
          <w:trHeight w:val="33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სასურსათო ტექნოლოგია</w:t>
            </w:r>
          </w:p>
        </w:tc>
      </w:tr>
      <w:tr w:rsidR="00976336" w:rsidRPr="003D226C" w:rsidTr="00E952B7">
        <w:trPr>
          <w:trHeight w:val="33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აგრონომია</w:t>
            </w:r>
          </w:p>
        </w:tc>
      </w:tr>
      <w:tr w:rsidR="00976336" w:rsidRPr="003D226C" w:rsidTr="00E952B7">
        <w:trPr>
          <w:trHeight w:val="33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ეკონომიკა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tbLrV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> 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 </w:t>
            </w:r>
          </w:p>
        </w:tc>
      </w:tr>
      <w:tr w:rsidR="00976336" w:rsidRPr="003D226C" w:rsidTr="00E952B7">
        <w:trPr>
          <w:trHeight w:val="288"/>
        </w:trPr>
        <w:tc>
          <w:tcPr>
            <w:tcW w:w="4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jc w:val="center"/>
              <w:rPr>
                <w:rFonts w:ascii="Sylfaen" w:eastAsia="Times New Roman" w:hAnsi="Sylfaen" w:cs="Calibri"/>
                <w:b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სსიპ </w:t>
            </w:r>
            <w:r w:rsidR="003D226C" w:rsidRPr="003D226C">
              <w:rPr>
                <w:rFonts w:ascii="Sylfaen" w:hAnsi="Sylfaen"/>
                <w:lang w:val="ka-GE"/>
              </w:rPr>
              <w:t>–</w:t>
            </w: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 ბათუმის შოთა რუსთაველის სახელმწიფო უნივერსიტეტი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ეკონომიკა</w:t>
            </w:r>
          </w:p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</w:tr>
      <w:tr w:rsidR="00976336" w:rsidRPr="003D226C" w:rsidTr="00E952B7">
        <w:trPr>
          <w:trHeight w:val="438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76336" w:rsidRPr="003D226C" w:rsidRDefault="00976336" w:rsidP="00E952B7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ზოგადი განათლების დაწყებითი საფეხურის მასწავლებლის მომზადების ინტეგრირებული საბაკალავრო-სამაგისტრო საგანმანათლებლო პროგრამა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მშენებლობა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აგრარული ტექნოლოგიები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ქართული ფილოლოგია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ისტორია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ბიოლოგია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ქიმია</w:t>
            </w:r>
          </w:p>
        </w:tc>
      </w:tr>
      <w:tr w:rsidR="00976336" w:rsidRPr="003D226C" w:rsidTr="00E952B7">
        <w:trPr>
          <w:trHeight w:val="297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ფიზიკა</w:t>
            </w:r>
          </w:p>
        </w:tc>
      </w:tr>
      <w:tr w:rsidR="00976336" w:rsidRPr="003D226C" w:rsidTr="00E952B7">
        <w:trPr>
          <w:trHeight w:val="297"/>
        </w:trPr>
        <w:tc>
          <w:tcPr>
            <w:tcW w:w="4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მათემატიკა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 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 </w:t>
            </w:r>
          </w:p>
        </w:tc>
      </w:tr>
      <w:tr w:rsidR="00976336" w:rsidRPr="003D226C" w:rsidTr="00E952B7">
        <w:trPr>
          <w:trHeight w:val="360"/>
        </w:trPr>
        <w:tc>
          <w:tcPr>
            <w:tcW w:w="46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jc w:val="center"/>
              <w:rPr>
                <w:rFonts w:ascii="Sylfaen" w:eastAsia="Times New Roman" w:hAnsi="Sylfaen" w:cs="Calibri"/>
                <w:b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სსიპ </w:t>
            </w:r>
            <w:r w:rsidR="003D226C" w:rsidRPr="003D226C">
              <w:rPr>
                <w:rFonts w:ascii="Sylfaen" w:hAnsi="Sylfaen"/>
                <w:lang w:val="ka-GE"/>
              </w:rPr>
              <w:t>–</w:t>
            </w: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 სოხუმის სახელმწიფო უნივერსიტეტი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მათემატიკა</w:t>
            </w:r>
          </w:p>
        </w:tc>
      </w:tr>
      <w:tr w:rsidR="00976336" w:rsidRPr="003D226C" w:rsidTr="00E952B7">
        <w:trPr>
          <w:trHeight w:val="36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 xml:space="preserve">ქიმია </w:t>
            </w:r>
          </w:p>
        </w:tc>
      </w:tr>
      <w:tr w:rsidR="00976336" w:rsidRPr="003D226C" w:rsidTr="00E952B7">
        <w:trPr>
          <w:trHeight w:val="36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ბიოლოგია</w:t>
            </w:r>
          </w:p>
        </w:tc>
      </w:tr>
      <w:tr w:rsidR="00976336" w:rsidRPr="003D226C" w:rsidTr="00E952B7">
        <w:trPr>
          <w:trHeight w:val="36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ფიზიკა</w:t>
            </w:r>
          </w:p>
        </w:tc>
      </w:tr>
      <w:tr w:rsidR="00976336" w:rsidRPr="003D226C" w:rsidTr="00E952B7">
        <w:trPr>
          <w:trHeight w:val="36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ქართული ფილოლოგია</w:t>
            </w:r>
          </w:p>
        </w:tc>
      </w:tr>
      <w:tr w:rsidR="00976336" w:rsidRPr="003D226C" w:rsidTr="00E952B7">
        <w:trPr>
          <w:trHeight w:val="36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არქეოლოგია</w:t>
            </w:r>
          </w:p>
        </w:tc>
      </w:tr>
      <w:tr w:rsidR="00976336" w:rsidRPr="003D226C" w:rsidTr="00E952B7">
        <w:trPr>
          <w:trHeight w:val="36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ისტორია</w:t>
            </w:r>
          </w:p>
        </w:tc>
      </w:tr>
      <w:tr w:rsidR="00976336" w:rsidRPr="003D226C" w:rsidTr="00E952B7">
        <w:trPr>
          <w:trHeight w:val="36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აფხაზური ფილოლოგია</w:t>
            </w:r>
          </w:p>
        </w:tc>
      </w:tr>
      <w:tr w:rsidR="00976336" w:rsidRPr="003D226C" w:rsidTr="00E952B7">
        <w:trPr>
          <w:trHeight w:val="57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დაწყებითი საფეხურის მასწავლებლის მომზადების ინტეგრირებული საბაკალავრო-სამაგისტრო საგანმანათლებლო პროგრამა</w:t>
            </w:r>
          </w:p>
        </w:tc>
      </w:tr>
      <w:tr w:rsidR="00976336" w:rsidRPr="003D226C" w:rsidTr="00E952B7">
        <w:trPr>
          <w:trHeight w:val="345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ეკონომიკა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tbLrV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> 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> 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jc w:val="center"/>
              <w:rPr>
                <w:rFonts w:ascii="Sylfaen" w:eastAsia="Times New Roman" w:hAnsi="Sylfaen" w:cs="Calibri"/>
                <w:b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სსიპ </w:t>
            </w:r>
            <w:r w:rsidR="003D226C" w:rsidRPr="003D226C">
              <w:rPr>
                <w:rFonts w:ascii="Sylfaen" w:hAnsi="Sylfaen"/>
                <w:lang w:val="ka-GE"/>
              </w:rPr>
              <w:t>–</w:t>
            </w: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 შოთა მესხიას ზუგდიდის სახელმწიფო სასწავლო უნივერსიტეტი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ისტორია</w:t>
            </w:r>
          </w:p>
        </w:tc>
      </w:tr>
      <w:tr w:rsidR="00976336" w:rsidRPr="003D226C" w:rsidTr="00E952B7">
        <w:trPr>
          <w:trHeight w:val="375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ქართული ფილოლოგია</w:t>
            </w:r>
          </w:p>
        </w:tc>
      </w:tr>
      <w:tr w:rsidR="00976336" w:rsidRPr="003D226C" w:rsidTr="00E952B7">
        <w:trPr>
          <w:trHeight w:val="39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ინგლისური ფილოლოგია</w:t>
            </w:r>
          </w:p>
        </w:tc>
      </w:tr>
      <w:tr w:rsidR="00976336" w:rsidRPr="003D226C" w:rsidTr="00E952B7">
        <w:trPr>
          <w:trHeight w:val="390"/>
        </w:trPr>
        <w:tc>
          <w:tcPr>
            <w:tcW w:w="46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საჯარო მმართველობა</w:t>
            </w:r>
          </w:p>
        </w:tc>
      </w:tr>
      <w:tr w:rsidR="00976336" w:rsidRPr="003D226C" w:rsidTr="00E952B7">
        <w:trPr>
          <w:trHeight w:val="390"/>
        </w:trPr>
        <w:tc>
          <w:tcPr>
            <w:tcW w:w="46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ზოგადი განათლების დაწყებითი საფეხურის მასწავლებლის მომზადების ინტეგრირებული საბაკალავრო-სამაგისტრო საგანმანათლებლო პროგრამა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tbLrV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> 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bCs/>
                <w:color w:val="000000"/>
                <w:lang w:val="ka-GE"/>
              </w:rPr>
              <w:t> </w:t>
            </w:r>
          </w:p>
        </w:tc>
      </w:tr>
      <w:tr w:rsidR="00976336" w:rsidRPr="003D226C" w:rsidTr="00E952B7">
        <w:trPr>
          <w:trHeight w:val="360"/>
        </w:trPr>
        <w:tc>
          <w:tcPr>
            <w:tcW w:w="46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jc w:val="center"/>
              <w:rPr>
                <w:rFonts w:ascii="Sylfaen" w:eastAsia="Times New Roman" w:hAnsi="Sylfaen" w:cs="Calibri"/>
                <w:b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სსიპ </w:t>
            </w:r>
            <w:r w:rsidR="003D226C" w:rsidRPr="003D226C">
              <w:rPr>
                <w:rFonts w:ascii="Sylfaen" w:hAnsi="Sylfaen"/>
                <w:lang w:val="ka-GE"/>
              </w:rPr>
              <w:t>–</w:t>
            </w:r>
            <w:r w:rsidRPr="003D226C">
              <w:rPr>
                <w:rFonts w:ascii="Sylfaen" w:eastAsia="Times New Roman" w:hAnsi="Sylfaen" w:cs="Calibri"/>
                <w:b/>
                <w:color w:val="000000"/>
                <w:lang w:val="ka-GE"/>
              </w:rPr>
              <w:t xml:space="preserve"> გორის სახელმწიფო სასწავლო უნივერსიტეტი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ქართული ფილოლოგია</w:t>
            </w:r>
          </w:p>
        </w:tc>
      </w:tr>
      <w:tr w:rsidR="00976336" w:rsidRPr="003D226C" w:rsidTr="00E952B7">
        <w:trPr>
          <w:trHeight w:val="36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ინგლისური ფილოლოგია</w:t>
            </w:r>
          </w:p>
        </w:tc>
      </w:tr>
      <w:tr w:rsidR="00976336" w:rsidRPr="003D226C" w:rsidTr="00E952B7">
        <w:trPr>
          <w:trHeight w:val="36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ისტორია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ზოგადი განათლების დაწყებითი საფეხურის მასწავლებლის მომზადების ინტეგრირებული საბაკალავრო-სამაგისტრო საგანმანათლებლო პროგრამა</w:t>
            </w:r>
          </w:p>
        </w:tc>
      </w:tr>
      <w:tr w:rsidR="00976336" w:rsidRPr="003D226C" w:rsidTr="00E952B7">
        <w:trPr>
          <w:trHeight w:val="17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ბიოლოგია</w:t>
            </w:r>
          </w:p>
        </w:tc>
      </w:tr>
      <w:tr w:rsidR="00976336" w:rsidRPr="003D226C" w:rsidTr="00E952B7">
        <w:trPr>
          <w:trHeight w:val="204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ეკონომიკა</w:t>
            </w:r>
          </w:p>
        </w:tc>
      </w:tr>
      <w:tr w:rsidR="00976336" w:rsidRPr="003D226C" w:rsidTr="00E952B7">
        <w:trPr>
          <w:trHeight w:val="225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საჯარო მმართველობა</w:t>
            </w:r>
          </w:p>
        </w:tc>
      </w:tr>
      <w:tr w:rsidR="00976336" w:rsidRPr="003D226C" w:rsidTr="00E952B7">
        <w:trPr>
          <w:trHeight w:val="300"/>
        </w:trPr>
        <w:tc>
          <w:tcPr>
            <w:tcW w:w="4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  <w:r w:rsidRPr="003D226C">
              <w:rPr>
                <w:rFonts w:ascii="Sylfaen" w:eastAsia="Times New Roman" w:hAnsi="Sylfaen" w:cs="Calibri"/>
                <w:color w:val="000000"/>
                <w:lang w:val="ka-GE"/>
              </w:rPr>
              <w:t>ინფორმაციული ტექნოლოგიები</w:t>
            </w:r>
          </w:p>
          <w:p w:rsidR="00976336" w:rsidRPr="003D226C" w:rsidRDefault="00976336" w:rsidP="00E952B7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lang w:val="ka-GE"/>
              </w:rPr>
            </w:pPr>
          </w:p>
        </w:tc>
      </w:tr>
      <w:bookmarkEnd w:id="1"/>
    </w:tbl>
    <w:p w:rsidR="00976336" w:rsidRPr="003D226C" w:rsidRDefault="00976336" w:rsidP="00976336">
      <w:pPr>
        <w:spacing w:after="0" w:line="240" w:lineRule="auto"/>
        <w:jc w:val="both"/>
        <w:rPr>
          <w:rFonts w:ascii="Sylfaen" w:hAnsi="Sylfaen"/>
          <w:lang w:val="ka-GE"/>
        </w:rPr>
      </w:pPr>
    </w:p>
    <w:p w:rsidR="00976336" w:rsidRPr="003D226C" w:rsidRDefault="00976336" w:rsidP="00976336">
      <w:pPr>
        <w:spacing w:after="0" w:line="240" w:lineRule="auto"/>
        <w:jc w:val="both"/>
        <w:rPr>
          <w:rFonts w:ascii="Sylfaen" w:hAnsi="Sylfaen"/>
          <w:lang w:val="ka-GE"/>
        </w:rPr>
      </w:pPr>
    </w:p>
    <w:p w:rsidR="00976336" w:rsidRPr="003D226C" w:rsidRDefault="00976336" w:rsidP="00976336">
      <w:pPr>
        <w:rPr>
          <w:rFonts w:ascii="Sylfaen" w:hAnsi="Sylfaen"/>
          <w:lang w:val="ka-GE"/>
        </w:rPr>
      </w:pPr>
    </w:p>
    <w:p w:rsidR="00976336" w:rsidRPr="003D226C" w:rsidRDefault="00976336" w:rsidP="00976336">
      <w:pPr>
        <w:rPr>
          <w:rFonts w:ascii="Sylfaen" w:hAnsi="Sylfaen"/>
          <w:lang w:val="ka-GE"/>
        </w:rPr>
      </w:pPr>
    </w:p>
    <w:p w:rsidR="00976336" w:rsidRPr="003D226C" w:rsidRDefault="00976336" w:rsidP="00976336">
      <w:pPr>
        <w:rPr>
          <w:rFonts w:ascii="Sylfaen" w:hAnsi="Sylfaen"/>
          <w:lang w:val="ka-GE"/>
        </w:rPr>
      </w:pPr>
    </w:p>
    <w:p w:rsidR="00825618" w:rsidRPr="003D226C" w:rsidRDefault="00825618">
      <w:pPr>
        <w:rPr>
          <w:lang w:val="ka-GE"/>
        </w:rPr>
      </w:pPr>
    </w:p>
    <w:sectPr w:rsidR="00825618" w:rsidRPr="003D226C" w:rsidSect="00B3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442D"/>
    <w:rsid w:val="003D226C"/>
    <w:rsid w:val="00825618"/>
    <w:rsid w:val="00976336"/>
    <w:rsid w:val="00AE1A40"/>
    <w:rsid w:val="00B36AA4"/>
    <w:rsid w:val="00C34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76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633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76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633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718</Words>
  <Characters>4099</Characters>
  <Application>Microsoft Office Word</Application>
  <DocSecurity>0</DocSecurity>
  <Lines>34</Lines>
  <Paragraphs>9</Paragraphs>
  <ScaleCrop>false</ScaleCrop>
  <Company>EMIS</Company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Gabisonia</dc:creator>
  <cp:lastModifiedBy>User</cp:lastModifiedBy>
  <cp:revision>3</cp:revision>
  <dcterms:created xsi:type="dcterms:W3CDTF">2022-08-12T13:35:00Z</dcterms:created>
  <dcterms:modified xsi:type="dcterms:W3CDTF">2022-08-12T13:35:00Z</dcterms:modified>
</cp:coreProperties>
</file>