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2C" w:rsidRPr="00993B0B" w:rsidRDefault="006B412C" w:rsidP="007E3D89">
      <w:pPr>
        <w:pStyle w:val="1"/>
        <w:ind w:firstLine="0"/>
      </w:pPr>
      <w:r>
        <w:t>Лабораторная работа №</w:t>
      </w:r>
      <w:r w:rsidR="00531F84" w:rsidRPr="00993B0B">
        <w:t>3</w:t>
      </w:r>
      <w:r>
        <w:t xml:space="preserve"> «</w:t>
      </w:r>
      <w:r w:rsidR="00090E05">
        <w:t xml:space="preserve">Каскадные таблицы стилей </w:t>
      </w:r>
      <w:r w:rsidR="00090E05">
        <w:rPr>
          <w:lang w:val="en-US"/>
        </w:rPr>
        <w:t>CSS</w:t>
      </w:r>
      <w:r>
        <w:t>»</w:t>
      </w:r>
    </w:p>
    <w:p w:rsidR="001463CE" w:rsidRPr="00542E55" w:rsidRDefault="001463CE" w:rsidP="001463CE">
      <w:r w:rsidRPr="00542E55">
        <w:rPr>
          <w:b/>
        </w:rPr>
        <w:t>Каскадные таблицы стилей CSS</w:t>
      </w:r>
      <w:r w:rsidRPr="00542E55">
        <w:t xml:space="preserve"> (</w:t>
      </w:r>
      <w:proofErr w:type="spellStart"/>
      <w:r w:rsidRPr="00542E55">
        <w:t>Cascading</w:t>
      </w:r>
      <w:proofErr w:type="spellEnd"/>
      <w:r w:rsidRPr="00542E55">
        <w:t xml:space="preserve"> </w:t>
      </w:r>
      <w:proofErr w:type="spellStart"/>
      <w:r w:rsidRPr="00542E55">
        <w:t>Style</w:t>
      </w:r>
      <w:proofErr w:type="spellEnd"/>
      <w:r w:rsidRPr="00542E55">
        <w:t xml:space="preserve"> </w:t>
      </w:r>
      <w:proofErr w:type="spellStart"/>
      <w:r w:rsidRPr="00542E55">
        <w:t>Sheets</w:t>
      </w:r>
      <w:proofErr w:type="spellEnd"/>
      <w:r w:rsidRPr="00542E55">
        <w:t>) позволяют задавать параметры стилей для всех элементов web-документа.</w:t>
      </w:r>
    </w:p>
    <w:p w:rsidR="001463CE" w:rsidRPr="00542E55" w:rsidRDefault="001463CE" w:rsidP="001463CE">
      <w:r w:rsidRPr="00542E55">
        <w:t>Благодаря стилям целой группе html-элементов можно присвоить одинаковое форматирование. В отличие от HTML, форматирование с помощью CSS предоставляет пользователю намного больше возможностей.</w:t>
      </w:r>
    </w:p>
    <w:p w:rsidR="001463CE" w:rsidRPr="00542E55" w:rsidRDefault="001463CE" w:rsidP="001463CE">
      <w:r w:rsidRPr="00542E55">
        <w:t>CSS предоставляет собой мощную систему для разработчиков, расширяя возможности в области дизайна и вёрстки web-страниц.</w:t>
      </w:r>
    </w:p>
    <w:p w:rsidR="001463CE" w:rsidRDefault="001463CE" w:rsidP="001463CE">
      <w:pPr>
        <w:pStyle w:val="2"/>
      </w:pPr>
      <w:bookmarkStart w:id="0" w:name="_Toc53755480"/>
      <w:bookmarkStart w:id="1" w:name="_Toc57289297"/>
      <w:bookmarkStart w:id="2" w:name="_Toc74837412"/>
      <w:r w:rsidRPr="00531F84">
        <w:t>1</w:t>
      </w:r>
      <w:r>
        <w:t xml:space="preserve">.1. </w:t>
      </w:r>
      <w:r w:rsidRPr="00CA66E0">
        <w:t>Встраивание CSS в HTML-документ</w:t>
      </w:r>
      <w:bookmarkEnd w:id="0"/>
      <w:bookmarkEnd w:id="1"/>
      <w:bookmarkEnd w:id="2"/>
    </w:p>
    <w:p w:rsidR="001463CE" w:rsidRPr="00542E55" w:rsidRDefault="001463CE" w:rsidP="001463CE">
      <w:r w:rsidRPr="00542E55">
        <w:t>Согласно общепринятым представлениям о web-разработке следует соблюдать разделение содержимого сайта от его оформления. HTML-код должен содержать только теги разметки и теги логического форматирования. Любое оформление и дизайн должны быть вынесены за пределы кода в отдельный файл стилей. Благодаря этому над проектом могут работать сразу несколько web-разработчиков.</w:t>
      </w:r>
    </w:p>
    <w:p w:rsidR="001463CE" w:rsidRPr="00542E55" w:rsidRDefault="001463CE" w:rsidP="001463CE">
      <w:r w:rsidRPr="00542E55">
        <w:rPr>
          <w:u w:val="single"/>
        </w:rPr>
        <w:t>Существует три способа встраивания CSS-стилей в html-документ</w:t>
      </w:r>
      <w:r w:rsidRPr="00542E55">
        <w:t>:</w:t>
      </w:r>
    </w:p>
    <w:p w:rsidR="001463CE" w:rsidRPr="00542E55" w:rsidRDefault="001463CE" w:rsidP="001463CE">
      <w:pPr>
        <w:pStyle w:val="a6"/>
        <w:numPr>
          <w:ilvl w:val="0"/>
          <w:numId w:val="3"/>
        </w:numPr>
        <w:rPr>
          <w:sz w:val="28"/>
        </w:rPr>
      </w:pPr>
      <w:r w:rsidRPr="00542E55">
        <w:rPr>
          <w:sz w:val="28"/>
        </w:rPr>
        <w:t xml:space="preserve">С помощью атрибута STYLE (метод встраивания, </w:t>
      </w:r>
      <w:proofErr w:type="spellStart"/>
      <w:r w:rsidRPr="00542E55">
        <w:rPr>
          <w:i/>
          <w:sz w:val="28"/>
        </w:rPr>
        <w:t>inline</w:t>
      </w:r>
      <w:proofErr w:type="spellEnd"/>
      <w:r w:rsidRPr="00542E55">
        <w:rPr>
          <w:sz w:val="28"/>
        </w:rPr>
        <w:t>). Применяет стиль только к тому тегу, внутри которого прописан. Например:</w:t>
      </w:r>
    </w:p>
    <w:p w:rsidR="001463CE" w:rsidRDefault="001463CE" w:rsidP="001463CE">
      <w:pPr>
        <w:pStyle w:val="a6"/>
        <w:ind w:left="1069" w:firstLine="0"/>
      </w:pPr>
    </w:p>
    <w:p w:rsidR="001463CE" w:rsidRPr="002A5460" w:rsidRDefault="001463CE" w:rsidP="001463CE">
      <w:pPr>
        <w:jc w:val="center"/>
        <w:rPr>
          <w:rFonts w:ascii="Courier New" w:hAnsi="Courier New" w:cs="Courier New"/>
          <w:sz w:val="20"/>
          <w:lang w:val="en-US"/>
        </w:rPr>
      </w:pPr>
      <w:r w:rsidRPr="002A5460">
        <w:rPr>
          <w:rFonts w:ascii="Courier New" w:hAnsi="Courier New" w:cs="Courier New"/>
          <w:sz w:val="20"/>
          <w:lang w:val="en-US"/>
        </w:rPr>
        <w:t>&lt;p style=”font-size: 24px; color: #</w:t>
      </w:r>
      <w:proofErr w:type="spellStart"/>
      <w:r w:rsidRPr="002A5460">
        <w:rPr>
          <w:rFonts w:ascii="Courier New" w:hAnsi="Courier New" w:cs="Courier New"/>
          <w:sz w:val="20"/>
          <w:lang w:val="en-US"/>
        </w:rPr>
        <w:t>bbffcc</w:t>
      </w:r>
      <w:proofErr w:type="spellEnd"/>
      <w:r w:rsidRPr="002A5460">
        <w:rPr>
          <w:rFonts w:ascii="Courier New" w:hAnsi="Courier New" w:cs="Courier New"/>
          <w:sz w:val="20"/>
          <w:lang w:val="en-US"/>
        </w:rPr>
        <w:t>”&gt;</w:t>
      </w:r>
      <w:proofErr w:type="spellStart"/>
      <w:r w:rsidRPr="002A5460">
        <w:rPr>
          <w:rFonts w:ascii="Courier New" w:hAnsi="Courier New" w:cs="Courier New"/>
          <w:sz w:val="20"/>
          <w:lang w:val="en-US"/>
        </w:rPr>
        <w:t>Абзац</w:t>
      </w:r>
      <w:proofErr w:type="spellEnd"/>
      <w:r w:rsidRPr="002A5460">
        <w:rPr>
          <w:rFonts w:ascii="Courier New" w:hAnsi="Courier New" w:cs="Courier New"/>
          <w:sz w:val="20"/>
          <w:lang w:val="en-US"/>
        </w:rPr>
        <w:t>&lt;/p&gt;</w:t>
      </w:r>
    </w:p>
    <w:p w:rsidR="001463CE" w:rsidRPr="0022072C" w:rsidRDefault="001463CE" w:rsidP="001463CE">
      <w:pPr>
        <w:ind w:left="707" w:firstLine="2"/>
        <w:rPr>
          <w:lang w:val="en-US"/>
        </w:rPr>
      </w:pPr>
    </w:p>
    <w:p w:rsidR="001463CE" w:rsidRPr="00542E55" w:rsidRDefault="001463CE" w:rsidP="001463CE">
      <w:pPr>
        <w:pStyle w:val="a6"/>
        <w:ind w:left="1069" w:firstLine="0"/>
        <w:rPr>
          <w:sz w:val="28"/>
        </w:rPr>
      </w:pPr>
      <w:r w:rsidRPr="00542E55">
        <w:rPr>
          <w:sz w:val="28"/>
        </w:rPr>
        <w:t>Стиль применится только для данного абзаца.</w:t>
      </w:r>
    </w:p>
    <w:p w:rsidR="001463CE" w:rsidRPr="002A5460" w:rsidRDefault="001463CE" w:rsidP="001463CE">
      <w:pPr>
        <w:pStyle w:val="a6"/>
        <w:numPr>
          <w:ilvl w:val="0"/>
          <w:numId w:val="3"/>
        </w:numPr>
      </w:pPr>
      <w:r w:rsidRPr="00542E55">
        <w:rPr>
          <w:sz w:val="28"/>
        </w:rPr>
        <w:t xml:space="preserve">С помощью парного тега &lt;STYLE&gt; (метод внедрения, </w:t>
      </w:r>
      <w:proofErr w:type="spellStart"/>
      <w:r w:rsidRPr="00542E55">
        <w:rPr>
          <w:i/>
          <w:sz w:val="28"/>
        </w:rPr>
        <w:t>embedding</w:t>
      </w:r>
      <w:proofErr w:type="spellEnd"/>
      <w:r w:rsidRPr="00542E55">
        <w:rPr>
          <w:sz w:val="28"/>
        </w:rPr>
        <w:t xml:space="preserve">). Данный тег добавляется в секцию </w:t>
      </w:r>
      <w:r w:rsidRPr="00542E55">
        <w:rPr>
          <w:i/>
          <w:sz w:val="28"/>
        </w:rPr>
        <w:t>&lt;</w:t>
      </w:r>
      <w:proofErr w:type="spellStart"/>
      <w:r w:rsidRPr="00542E55">
        <w:rPr>
          <w:i/>
          <w:sz w:val="28"/>
        </w:rPr>
        <w:t>head</w:t>
      </w:r>
      <w:proofErr w:type="spellEnd"/>
      <w:r w:rsidRPr="00542E55">
        <w:rPr>
          <w:i/>
          <w:sz w:val="28"/>
        </w:rPr>
        <w:t>&gt;…&lt;/</w:t>
      </w:r>
      <w:proofErr w:type="spellStart"/>
      <w:r w:rsidRPr="00542E55">
        <w:rPr>
          <w:i/>
          <w:sz w:val="28"/>
        </w:rPr>
        <w:t>head</w:t>
      </w:r>
      <w:proofErr w:type="spellEnd"/>
      <w:r w:rsidRPr="00542E55">
        <w:rPr>
          <w:i/>
          <w:sz w:val="28"/>
        </w:rPr>
        <w:t>&gt;</w:t>
      </w:r>
      <w:r w:rsidRPr="00542E55">
        <w:rPr>
          <w:sz w:val="28"/>
        </w:rPr>
        <w:t xml:space="preserve"> и позволяет управлять стилями страницы целиком. В этом случае формат описания стилей выглядит следующим образом:</w:t>
      </w:r>
    </w:p>
    <w:p w:rsidR="001463CE" w:rsidRDefault="001463CE" w:rsidP="001463CE">
      <w:pPr>
        <w:pStyle w:val="a6"/>
        <w:ind w:left="1069" w:firstLine="0"/>
      </w:pPr>
    </w:p>
    <w:tbl>
      <w:tblPr>
        <w:tblStyle w:val="a7"/>
        <w:tblW w:w="0" w:type="auto"/>
        <w:tblInd w:w="1069" w:type="dxa"/>
        <w:tblLook w:val="04A0"/>
      </w:tblPr>
      <w:tblGrid>
        <w:gridCol w:w="3575"/>
        <w:gridCol w:w="4820"/>
      </w:tblGrid>
      <w:tr w:rsidR="001463CE" w:rsidTr="00FD72E2">
        <w:tc>
          <w:tcPr>
            <w:tcW w:w="3575" w:type="dxa"/>
          </w:tcPr>
          <w:p w:rsidR="001463CE" w:rsidRPr="00FD72E2" w:rsidRDefault="001463CE" w:rsidP="00142216">
            <w:pPr>
              <w:pStyle w:val="a6"/>
              <w:ind w:left="0" w:firstLine="0"/>
              <w:jc w:val="center"/>
              <w:rPr>
                <w:b/>
                <w:szCs w:val="24"/>
                <w:lang w:val="en-US"/>
              </w:rPr>
            </w:pPr>
            <w:r w:rsidRPr="00FD72E2">
              <w:rPr>
                <w:b/>
                <w:szCs w:val="24"/>
                <w:lang w:val="en-US"/>
              </w:rPr>
              <w:t>HTML</w:t>
            </w:r>
          </w:p>
        </w:tc>
        <w:tc>
          <w:tcPr>
            <w:tcW w:w="4820" w:type="dxa"/>
          </w:tcPr>
          <w:p w:rsidR="001463CE" w:rsidRPr="00FD72E2" w:rsidRDefault="001463CE" w:rsidP="00142216">
            <w:pPr>
              <w:pStyle w:val="a6"/>
              <w:ind w:left="0" w:firstLine="0"/>
              <w:jc w:val="center"/>
              <w:rPr>
                <w:b/>
                <w:szCs w:val="24"/>
                <w:lang w:val="en-US"/>
              </w:rPr>
            </w:pPr>
            <w:r w:rsidRPr="00FD72E2">
              <w:rPr>
                <w:b/>
                <w:szCs w:val="24"/>
                <w:lang w:val="en-US"/>
              </w:rPr>
              <w:t>CSS</w:t>
            </w:r>
          </w:p>
        </w:tc>
      </w:tr>
      <w:tr w:rsidR="001463CE" w:rsidRPr="002A5460" w:rsidTr="00FD72E2">
        <w:tc>
          <w:tcPr>
            <w:tcW w:w="3575" w:type="dxa"/>
          </w:tcPr>
          <w:p w:rsidR="001463CE" w:rsidRPr="00FD72E2" w:rsidRDefault="001463CE" w:rsidP="00142216">
            <w:pPr>
              <w:ind w:left="207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1&gt;Заголовок&lt;/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1&gt;</w:t>
            </w:r>
          </w:p>
          <w:p w:rsidR="001463CE" w:rsidRPr="00FD72E2" w:rsidRDefault="001463CE" w:rsidP="00142216">
            <w:pPr>
              <w:ind w:left="207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&gt;Абзац №1&lt;/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1463CE" w:rsidRPr="00FD72E2" w:rsidRDefault="001463CE" w:rsidP="00142216">
            <w:pPr>
              <w:ind w:left="207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&gt;Абзац №2&lt;/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1463CE" w:rsidRPr="00FD72E2" w:rsidRDefault="001463CE" w:rsidP="00142216">
            <w:pPr>
              <w:ind w:left="207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&gt;Абзац №3&lt;/</w:t>
            </w: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FD72E2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1463CE" w:rsidRPr="00FD72E2" w:rsidRDefault="001463CE" w:rsidP="00142216">
            <w:pPr>
              <w:pStyle w:val="a6"/>
              <w:ind w:left="207" w:firstLine="0"/>
              <w:jc w:val="left"/>
              <w:rPr>
                <w:rFonts w:ascii="Courier New" w:hAnsi="Courier New" w:cs="Courier New"/>
                <w:szCs w:val="24"/>
              </w:rPr>
            </w:pPr>
            <w:r w:rsidRPr="00FD72E2">
              <w:rPr>
                <w:rFonts w:ascii="Courier New" w:hAnsi="Courier New" w:cs="Courier New"/>
                <w:szCs w:val="24"/>
              </w:rPr>
              <w:t>&lt;</w:t>
            </w:r>
            <w:r w:rsidRPr="00FD72E2"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FD72E2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72E2">
              <w:rPr>
                <w:rFonts w:ascii="Courier New" w:hAnsi="Courier New" w:cs="Courier New"/>
                <w:szCs w:val="24"/>
                <w:lang w:val="en-US"/>
              </w:rPr>
              <w:t>href</w:t>
            </w:r>
            <w:proofErr w:type="spellEnd"/>
            <w:r w:rsidRPr="00FD72E2">
              <w:rPr>
                <w:rFonts w:ascii="Courier New" w:hAnsi="Courier New" w:cs="Courier New"/>
                <w:szCs w:val="24"/>
              </w:rPr>
              <w:t>=""&gt;Ссылка&lt;/</w:t>
            </w:r>
            <w:r w:rsidRPr="00FD72E2"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FD72E2">
              <w:rPr>
                <w:rFonts w:ascii="Courier New" w:hAnsi="Courier New" w:cs="Courier New"/>
                <w:szCs w:val="24"/>
              </w:rPr>
              <w:t>&gt;</w:t>
            </w:r>
          </w:p>
        </w:tc>
        <w:tc>
          <w:tcPr>
            <w:tcW w:w="4820" w:type="dxa"/>
          </w:tcPr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&lt;style type=”text/</w:t>
            </w:r>
            <w:proofErr w:type="spellStart"/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css</w:t>
            </w:r>
            <w:proofErr w:type="spellEnd"/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”&gt;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font-size: 24px;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font-family: Courier New;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color: #800000;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font-weight: bold;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h1, a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font-size: 16px;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font-family: Arial;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color: #4B0082;</w:t>
            </w:r>
          </w:p>
          <w:p w:rsidR="001463CE" w:rsidRPr="00FD72E2" w:rsidRDefault="001463CE" w:rsidP="00142216">
            <w:pPr>
              <w:ind w:left="251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1463CE" w:rsidRPr="00FD72E2" w:rsidRDefault="001463CE" w:rsidP="00142216">
            <w:pPr>
              <w:pStyle w:val="a6"/>
              <w:ind w:left="251" w:firstLine="0"/>
              <w:rPr>
                <w:rFonts w:ascii="Courier New" w:hAnsi="Courier New" w:cs="Courier New"/>
                <w:szCs w:val="24"/>
                <w:lang w:val="en-US"/>
              </w:rPr>
            </w:pPr>
            <w:r w:rsidRPr="00FD72E2">
              <w:rPr>
                <w:rFonts w:ascii="Courier New" w:hAnsi="Courier New" w:cs="Courier New"/>
                <w:szCs w:val="24"/>
                <w:lang w:val="en-US"/>
              </w:rPr>
              <w:t>&lt;/style&gt;</w:t>
            </w:r>
          </w:p>
        </w:tc>
      </w:tr>
    </w:tbl>
    <w:p w:rsidR="001463CE" w:rsidRPr="002A5460" w:rsidRDefault="001463CE" w:rsidP="001463CE">
      <w:pPr>
        <w:pStyle w:val="a6"/>
        <w:ind w:left="1069" w:firstLine="0"/>
        <w:rPr>
          <w:lang w:val="en-US"/>
        </w:rPr>
      </w:pPr>
    </w:p>
    <w:p w:rsidR="001463CE" w:rsidRPr="002A5460" w:rsidRDefault="001463CE" w:rsidP="001463CE">
      <w:pPr>
        <w:pStyle w:val="a6"/>
        <w:numPr>
          <w:ilvl w:val="0"/>
          <w:numId w:val="3"/>
        </w:numPr>
      </w:pPr>
      <w:r w:rsidRPr="00542E55">
        <w:rPr>
          <w:i/>
          <w:sz w:val="28"/>
        </w:rPr>
        <w:lastRenderedPageBreak/>
        <w:t>Связывание</w:t>
      </w:r>
      <w:r w:rsidRPr="00542E55">
        <w:rPr>
          <w:sz w:val="28"/>
        </w:rPr>
        <w:t>. Самым грамотным способом встраивания CSS в документ является создание и подключение внешнего файла стилей (</w:t>
      </w:r>
      <w:r w:rsidRPr="00FD72E2">
        <w:rPr>
          <w:i/>
          <w:sz w:val="28"/>
        </w:rPr>
        <w:t>*.</w:t>
      </w:r>
      <w:proofErr w:type="spellStart"/>
      <w:r w:rsidRPr="00FD72E2">
        <w:rPr>
          <w:i/>
          <w:sz w:val="28"/>
        </w:rPr>
        <w:t>css</w:t>
      </w:r>
      <w:proofErr w:type="spellEnd"/>
      <w:r w:rsidRPr="00542E55">
        <w:rPr>
          <w:sz w:val="28"/>
        </w:rPr>
        <w:t xml:space="preserve">). Такой файл может быть подключен к нескольким </w:t>
      </w:r>
      <w:r w:rsidRPr="00542E55">
        <w:rPr>
          <w:sz w:val="28"/>
          <w:lang w:val="en-US"/>
        </w:rPr>
        <w:t>web</w:t>
      </w:r>
      <w:r w:rsidRPr="00542E55">
        <w:rPr>
          <w:sz w:val="28"/>
        </w:rPr>
        <w:t xml:space="preserve">-страницам, и его стили будут одинаково применяться ко всем элементам, для которых они прописаны. Для этого необходимо прописать в секции </w:t>
      </w:r>
      <w:r w:rsidRPr="00542E55">
        <w:rPr>
          <w:i/>
          <w:sz w:val="28"/>
        </w:rPr>
        <w:t>&lt;</w:t>
      </w:r>
      <w:proofErr w:type="spellStart"/>
      <w:r w:rsidRPr="00542E55">
        <w:rPr>
          <w:i/>
          <w:sz w:val="28"/>
        </w:rPr>
        <w:t>head</w:t>
      </w:r>
      <w:proofErr w:type="spellEnd"/>
      <w:r w:rsidRPr="00542E55">
        <w:rPr>
          <w:i/>
          <w:sz w:val="28"/>
        </w:rPr>
        <w:t>&gt;…&lt;/</w:t>
      </w:r>
      <w:proofErr w:type="spellStart"/>
      <w:r w:rsidRPr="00542E55">
        <w:rPr>
          <w:i/>
          <w:sz w:val="28"/>
        </w:rPr>
        <w:t>head</w:t>
      </w:r>
      <w:proofErr w:type="spellEnd"/>
      <w:r w:rsidRPr="00542E55">
        <w:rPr>
          <w:i/>
          <w:sz w:val="28"/>
        </w:rPr>
        <w:t>&gt;</w:t>
      </w:r>
      <w:r w:rsidRPr="00542E55">
        <w:rPr>
          <w:sz w:val="28"/>
        </w:rPr>
        <w:t xml:space="preserve"> следующую строку:</w:t>
      </w:r>
    </w:p>
    <w:p w:rsidR="001463CE" w:rsidRPr="002A5460" w:rsidRDefault="001463CE" w:rsidP="001463CE">
      <w:pPr>
        <w:pStyle w:val="a6"/>
        <w:ind w:left="1069" w:firstLine="0"/>
      </w:pPr>
    </w:p>
    <w:p w:rsidR="001463CE" w:rsidRPr="002A5460" w:rsidRDefault="001463CE" w:rsidP="001463CE">
      <w:pPr>
        <w:jc w:val="center"/>
        <w:rPr>
          <w:rFonts w:ascii="Courier New" w:hAnsi="Courier New" w:cs="Courier New"/>
          <w:sz w:val="20"/>
          <w:lang w:val="en-US"/>
        </w:rPr>
      </w:pPr>
      <w:r w:rsidRPr="002A5460">
        <w:rPr>
          <w:rFonts w:ascii="Courier New" w:hAnsi="Courier New" w:cs="Courier New"/>
          <w:sz w:val="20"/>
          <w:lang w:val="en-US"/>
        </w:rPr>
        <w:t xml:space="preserve">&lt;link </w:t>
      </w:r>
      <w:proofErr w:type="spellStart"/>
      <w:r w:rsidRPr="002A5460">
        <w:rPr>
          <w:rFonts w:ascii="Courier New" w:hAnsi="Courier New" w:cs="Courier New"/>
          <w:sz w:val="20"/>
          <w:lang w:val="en-US"/>
        </w:rPr>
        <w:t>rel</w:t>
      </w:r>
      <w:proofErr w:type="spellEnd"/>
      <w:r w:rsidRPr="002A5460">
        <w:rPr>
          <w:rFonts w:ascii="Courier New" w:hAnsi="Courier New" w:cs="Courier New"/>
          <w:sz w:val="20"/>
          <w:lang w:val="en-US"/>
        </w:rPr>
        <w:t>=”</w:t>
      </w:r>
      <w:proofErr w:type="spellStart"/>
      <w:r w:rsidRPr="002A5460">
        <w:rPr>
          <w:rFonts w:ascii="Courier New" w:hAnsi="Courier New" w:cs="Courier New"/>
          <w:sz w:val="20"/>
          <w:lang w:val="en-US"/>
        </w:rPr>
        <w:t>stylesheet</w:t>
      </w:r>
      <w:proofErr w:type="spellEnd"/>
      <w:r w:rsidRPr="002A5460">
        <w:rPr>
          <w:rFonts w:ascii="Courier New" w:hAnsi="Courier New" w:cs="Courier New"/>
          <w:sz w:val="20"/>
          <w:lang w:val="en-US"/>
        </w:rPr>
        <w:t xml:space="preserve">” </w:t>
      </w:r>
      <w:proofErr w:type="spellStart"/>
      <w:r w:rsidRPr="002A5460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2A5460">
        <w:rPr>
          <w:rFonts w:ascii="Courier New" w:hAnsi="Courier New" w:cs="Courier New"/>
          <w:sz w:val="20"/>
          <w:lang w:val="en-US"/>
        </w:rPr>
        <w:t>=”</w:t>
      </w:r>
      <w:proofErr w:type="spellStart"/>
      <w:r w:rsidRPr="002A5460">
        <w:rPr>
          <w:rFonts w:ascii="Courier New" w:hAnsi="Courier New" w:cs="Courier New"/>
          <w:sz w:val="20"/>
          <w:lang w:val="en-US"/>
        </w:rPr>
        <w:t>css</w:t>
      </w:r>
      <w:proofErr w:type="spellEnd"/>
      <w:r w:rsidRPr="002A5460">
        <w:rPr>
          <w:rFonts w:ascii="Courier New" w:hAnsi="Courier New" w:cs="Courier New"/>
          <w:sz w:val="20"/>
          <w:lang w:val="en-US"/>
        </w:rPr>
        <w:t>/styles.css”&gt;</w:t>
      </w:r>
    </w:p>
    <w:p w:rsidR="001463CE" w:rsidRPr="002A5460" w:rsidRDefault="001463CE" w:rsidP="001463CE">
      <w:pPr>
        <w:rPr>
          <w:lang w:val="en-US"/>
        </w:rPr>
      </w:pPr>
    </w:p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1463CE" w:rsidRPr="00FD72E2" w:rsidTr="00142216">
        <w:tc>
          <w:tcPr>
            <w:tcW w:w="9571" w:type="dxa"/>
          </w:tcPr>
          <w:p w:rsidR="001463CE" w:rsidRPr="00FD72E2" w:rsidRDefault="001463CE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FD72E2">
              <w:rPr>
                <w:rFonts w:ascii="Times New Roman" w:hAnsi="Times New Roman" w:cs="Times New Roman"/>
                <w:i/>
                <w:sz w:val="28"/>
              </w:rPr>
              <w:t xml:space="preserve">Примечание. </w:t>
            </w:r>
          </w:p>
          <w:p w:rsidR="001463CE" w:rsidRPr="00531F84" w:rsidRDefault="001463CE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FD72E2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3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D72E2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При копировании тегов из текста пособия меняйте кавычки вручную. Из-за особенностей шрифта </w:t>
            </w:r>
            <w:r w:rsidRPr="00FD72E2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Couri</w:t>
            </w:r>
            <w:r w:rsidRPr="00FD72E2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e</w:t>
            </w:r>
            <w:r w:rsidRPr="00FD72E2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r New</w:t>
            </w:r>
            <w:r w:rsidRPr="00FD72E2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копирование без замены кавычек не даст никакого результата.</w:t>
            </w:r>
          </w:p>
        </w:tc>
      </w:tr>
    </w:tbl>
    <w:p w:rsidR="001463CE" w:rsidRDefault="001463CE" w:rsidP="001463CE"/>
    <w:p w:rsidR="001463CE" w:rsidRPr="00542E55" w:rsidRDefault="001463CE" w:rsidP="001463CE">
      <w:r w:rsidRPr="00542E55">
        <w:t xml:space="preserve">Атрибут </w:t>
      </w:r>
      <w:proofErr w:type="spellStart"/>
      <w:r w:rsidRPr="00542E55">
        <w:rPr>
          <w:i/>
        </w:rPr>
        <w:t>href=</w:t>
      </w:r>
      <w:proofErr w:type="spellEnd"/>
      <w:r w:rsidRPr="00542E55">
        <w:rPr>
          <w:i/>
        </w:rPr>
        <w:t>”</w:t>
      </w:r>
      <w:proofErr w:type="spellStart"/>
      <w:r w:rsidRPr="00542E55">
        <w:rPr>
          <w:i/>
        </w:rPr>
        <w:t>css</w:t>
      </w:r>
      <w:proofErr w:type="spellEnd"/>
      <w:r w:rsidRPr="00542E55">
        <w:rPr>
          <w:i/>
        </w:rPr>
        <w:t>/</w:t>
      </w:r>
      <w:proofErr w:type="spellStart"/>
      <w:r w:rsidRPr="00542E55">
        <w:rPr>
          <w:i/>
        </w:rPr>
        <w:t>styles.css</w:t>
      </w:r>
      <w:proofErr w:type="spellEnd"/>
      <w:r w:rsidRPr="00542E55">
        <w:rPr>
          <w:i/>
        </w:rPr>
        <w:t>”</w:t>
      </w:r>
      <w:r w:rsidRPr="00542E55">
        <w:t xml:space="preserve"> говорит о том, что внешний файл со стилями </w:t>
      </w:r>
      <w:proofErr w:type="spellStart"/>
      <w:r w:rsidRPr="00542E55">
        <w:rPr>
          <w:i/>
        </w:rPr>
        <w:t>styles.css</w:t>
      </w:r>
      <w:proofErr w:type="spellEnd"/>
      <w:r w:rsidRPr="00542E55">
        <w:t xml:space="preserve"> хранится в папке </w:t>
      </w:r>
      <w:proofErr w:type="spellStart"/>
      <w:r w:rsidRPr="00542E55">
        <w:rPr>
          <w:b/>
        </w:rPr>
        <w:t>css</w:t>
      </w:r>
      <w:proofErr w:type="spellEnd"/>
      <w:r w:rsidRPr="00542E55">
        <w:t xml:space="preserve"> относительно текущей директории.</w:t>
      </w:r>
    </w:p>
    <w:p w:rsidR="001463CE" w:rsidRPr="00542E55" w:rsidRDefault="001463CE" w:rsidP="001463CE">
      <w:r w:rsidRPr="00542E55">
        <w:t xml:space="preserve">Так почему же таблицы стилей называются </w:t>
      </w:r>
      <w:r w:rsidRPr="00542E55">
        <w:rPr>
          <w:b/>
        </w:rPr>
        <w:t>каскадными</w:t>
      </w:r>
      <w:r w:rsidRPr="00542E55">
        <w:t>?</w:t>
      </w:r>
    </w:p>
    <w:p w:rsidR="001463CE" w:rsidRPr="00542E55" w:rsidRDefault="001463CE" w:rsidP="001463CE">
      <w:proofErr w:type="spellStart"/>
      <w:r w:rsidRPr="00542E55">
        <w:rPr>
          <w:b/>
        </w:rPr>
        <w:t>Каскадность</w:t>
      </w:r>
      <w:proofErr w:type="spellEnd"/>
      <w:r w:rsidRPr="00542E55">
        <w:t xml:space="preserve"> заключается в том, что стили могут переопределяться. В зависимости от того, какими способами встраивания стилей вы пользуетесь, существует некоторая очерёдность переопределения (или применения) параметров стиля.</w:t>
      </w:r>
    </w:p>
    <w:p w:rsidR="001463CE" w:rsidRPr="00542E55" w:rsidRDefault="001463CE" w:rsidP="001463CE">
      <w:r w:rsidRPr="00542E55">
        <w:t>Если для одного и того же элемента стиль определен несколькими способами: внутри тега (метод встраивания), внутри страницы (метод внедрения) и во внешнем файле (метод связывания) порядок их применения к html-элементу строго определен.</w:t>
      </w:r>
    </w:p>
    <w:p w:rsidR="001463CE" w:rsidRDefault="001463CE" w:rsidP="001463CE"/>
    <w:p w:rsidR="001463CE" w:rsidRDefault="001463CE" w:rsidP="001463CE">
      <w:pPr>
        <w:ind w:firstLine="0"/>
        <w:jc w:val="center"/>
      </w:pPr>
      <w:r>
        <w:rPr>
          <w:noProof/>
        </w:rPr>
        <w:drawing>
          <wp:inline distT="0" distB="0" distL="0" distR="0">
            <wp:extent cx="5470759" cy="3434316"/>
            <wp:effectExtent l="19050" t="0" r="0" b="0"/>
            <wp:docPr id="136" name="Рисунок 136" descr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mage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23" cy="343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3CE" w:rsidRDefault="001463CE" w:rsidP="001463CE"/>
    <w:tbl>
      <w:tblPr>
        <w:tblStyle w:val="a7"/>
        <w:tblpPr w:leftFromText="180" w:rightFromText="180" w:vertAnchor="text" w:horzAnchor="margin" w:tblpY="-2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1463CE" w:rsidRPr="007E2980" w:rsidTr="00142216">
        <w:tc>
          <w:tcPr>
            <w:tcW w:w="9571" w:type="dxa"/>
          </w:tcPr>
          <w:p w:rsidR="001463CE" w:rsidRPr="007E2980" w:rsidRDefault="001463CE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E2980">
              <w:rPr>
                <w:rFonts w:ascii="Times New Roman" w:hAnsi="Times New Roman" w:cs="Times New Roman"/>
                <w:i/>
                <w:sz w:val="28"/>
              </w:rPr>
              <w:lastRenderedPageBreak/>
              <w:t xml:space="preserve">Задание. </w:t>
            </w:r>
          </w:p>
          <w:p w:rsidR="001463CE" w:rsidRPr="00531F84" w:rsidRDefault="001463CE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7E2980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-163195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7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E2980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Создайте файл </w:t>
            </w:r>
            <w:r w:rsidRPr="007E2980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styles.css</w:t>
            </w:r>
            <w:r w:rsidRPr="007E2980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папке </w:t>
            </w:r>
            <w:r w:rsidRPr="007E2980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css</w:t>
            </w:r>
            <w:r w:rsidRPr="007E2980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своей рабочей директории и выполните его подключение в секции </w:t>
            </w:r>
            <w:r w:rsidRPr="007E2980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&lt;head&gt;…&lt;/head&gt;</w:t>
            </w:r>
            <w:r w:rsidRPr="007E2980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файла </w:t>
            </w:r>
            <w:r w:rsidRPr="007E2980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index.</w:t>
            </w:r>
            <w:r w:rsidRPr="007E2980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php</w:t>
            </w:r>
            <w:r w:rsidRPr="007E2980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  <w:p w:rsidR="007E2980" w:rsidRPr="00531F84" w:rsidRDefault="007E2980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  <w:p w:rsidR="007E2980" w:rsidRPr="007E2980" w:rsidRDefault="007E2980" w:rsidP="007E2980">
            <w:pPr>
              <w:pStyle w:val="a0"/>
              <w:ind w:left="851"/>
              <w:jc w:val="center"/>
              <w:rPr>
                <w:sz w:val="28"/>
                <w:lang w:val="en-US"/>
              </w:rPr>
            </w:pPr>
            <w:r w:rsidRPr="000F24AF">
              <w:rPr>
                <w:rFonts w:eastAsiaTheme="minorEastAsia"/>
                <w:lang w:eastAsia="ru-RU"/>
              </w:rPr>
              <w:object w:dxaOrig="6945" w:dyaOrig="1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45pt;height:61.95pt" o:ole="">
                  <v:imagedata r:id="rId8" o:title=""/>
                </v:shape>
                <o:OLEObject Type="Embed" ProgID="PBrush" ShapeID="_x0000_i1025" DrawAspect="Content" ObjectID="_1732084419" r:id="rId9"/>
              </w:object>
            </w:r>
          </w:p>
        </w:tc>
      </w:tr>
    </w:tbl>
    <w:p w:rsidR="00090E05" w:rsidRPr="001463CE" w:rsidRDefault="00090E05" w:rsidP="00090E05"/>
    <w:p w:rsidR="00090E05" w:rsidRDefault="008548C1" w:rsidP="008548C1">
      <w:pPr>
        <w:pStyle w:val="2"/>
      </w:pPr>
      <w:r w:rsidRPr="00D76284">
        <w:t>1</w:t>
      </w:r>
      <w:r>
        <w:t>.</w:t>
      </w:r>
      <w:r w:rsidR="00037253" w:rsidRPr="00037253">
        <w:t>2</w:t>
      </w:r>
      <w:r>
        <w:t>. Оформление «тела» документа</w:t>
      </w:r>
    </w:p>
    <w:p w:rsidR="00F7225F" w:rsidRDefault="00F7225F" w:rsidP="00F7225F">
      <w:pPr>
        <w:rPr>
          <w:lang w:val="en-US"/>
        </w:rPr>
      </w:pPr>
      <w:r w:rsidRPr="00542E55">
        <w:t xml:space="preserve">Первое, с чего следует начать оформление </w:t>
      </w:r>
      <w:r w:rsidRPr="00542E55">
        <w:rPr>
          <w:lang w:val="en-US"/>
        </w:rPr>
        <w:t>web</w:t>
      </w:r>
      <w:r w:rsidRPr="00542E55">
        <w:t>-страницы – это задний фон и шрифты. С помощью селектора элемента</w:t>
      </w:r>
      <w:r>
        <w:t xml:space="preserve"> </w:t>
      </w:r>
      <w:r w:rsidRPr="00F7225F">
        <w:rPr>
          <w:b/>
          <w:lang w:val="en-US"/>
        </w:rPr>
        <w:t>body</w:t>
      </w:r>
      <w:r w:rsidRPr="00542E55">
        <w:t xml:space="preserve"> зададим стили для «тела» документа</w:t>
      </w:r>
      <w:r w:rsidRPr="00F7225F">
        <w:t xml:space="preserve"> </w:t>
      </w:r>
    </w:p>
    <w:p w:rsidR="00F7225F" w:rsidRDefault="00F7225F" w:rsidP="00F7225F">
      <w:pPr>
        <w:rPr>
          <w:lang w:val="en-US"/>
        </w:rPr>
      </w:pPr>
    </w:p>
    <w:p w:rsidR="00F7225F" w:rsidRDefault="00F7225F" w:rsidP="00F7225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26360" cy="1743710"/>
            <wp:effectExtent l="19050" t="0" r="254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5F" w:rsidRPr="00F7225F" w:rsidRDefault="00F7225F" w:rsidP="00F7225F">
      <w:pPr>
        <w:rPr>
          <w:lang w:val="en-US"/>
        </w:rPr>
      </w:pPr>
    </w:p>
    <w:p w:rsidR="00F7225F" w:rsidRDefault="00F7225F" w:rsidP="00F7225F">
      <w:r>
        <w:t>Данные свойства будут распространяться на все элементы, находящиеся в «теле» документа.</w:t>
      </w:r>
    </w:p>
    <w:p w:rsidR="008548C1" w:rsidRDefault="00F7225F" w:rsidP="00F7225F">
      <w:r>
        <w:t xml:space="preserve">С помощью свойств </w:t>
      </w:r>
      <w:proofErr w:type="spellStart"/>
      <w:r w:rsidRPr="00F7225F">
        <w:rPr>
          <w:i/>
        </w:rPr>
        <w:t>margin</w:t>
      </w:r>
      <w:proofErr w:type="spellEnd"/>
      <w:r>
        <w:t xml:space="preserve"> и </w:t>
      </w:r>
      <w:proofErr w:type="spellStart"/>
      <w:r w:rsidRPr="00F7225F">
        <w:rPr>
          <w:i/>
        </w:rPr>
        <w:t>padding</w:t>
      </w:r>
      <w:proofErr w:type="spellEnd"/>
      <w:r>
        <w:t xml:space="preserve"> настраиваются отступы элементов.</w:t>
      </w:r>
    </w:p>
    <w:p w:rsidR="003415CC" w:rsidRDefault="003415CC" w:rsidP="00F7225F"/>
    <w:tbl>
      <w:tblPr>
        <w:tblStyle w:val="a7"/>
        <w:tblpPr w:leftFromText="180" w:rightFromText="180" w:vertAnchor="text" w:horzAnchor="margin" w:tblpY="-2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3415CC" w:rsidRPr="007E2980" w:rsidTr="00142216">
        <w:tc>
          <w:tcPr>
            <w:tcW w:w="9571" w:type="dxa"/>
          </w:tcPr>
          <w:p w:rsidR="003415CC" w:rsidRPr="007E2980" w:rsidRDefault="003415CC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E2980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3415CC" w:rsidRPr="003415CC" w:rsidRDefault="003415CC" w:rsidP="008B1674">
            <w:pPr>
              <w:pStyle w:val="a0"/>
              <w:ind w:left="851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7E2980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-163195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Добавьте в файл </w:t>
            </w:r>
            <w:r w:rsidRPr="003415CC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styles</w:t>
            </w:r>
            <w:r w:rsidRPr="003415CC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.</w:t>
            </w:r>
            <w:r w:rsidRPr="003415CC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css</w:t>
            </w:r>
            <w:r w:rsidRPr="003415CC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стили для тела документа</w:t>
            </w:r>
            <w:r w:rsidR="007B1A86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и проверьте, что они применились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</w:tbl>
    <w:p w:rsidR="008548C1" w:rsidRDefault="00037253" w:rsidP="00090E05">
      <w:r w:rsidRPr="00542E55">
        <w:t xml:space="preserve">Перед </w:t>
      </w:r>
      <w:r>
        <w:t xml:space="preserve">тем как приступить к оформлению </w:t>
      </w:r>
      <w:r w:rsidRPr="00542E55">
        <w:t>приложения</w:t>
      </w:r>
      <w:r>
        <w:t>,</w:t>
      </w:r>
      <w:r w:rsidRPr="00542E55">
        <w:t xml:space="preserve"> следует разобраться с методом блочной модели построения приложений.</w:t>
      </w:r>
    </w:p>
    <w:p w:rsidR="008548C1" w:rsidRDefault="00037253" w:rsidP="00037253">
      <w:pPr>
        <w:pStyle w:val="2"/>
      </w:pPr>
      <w:r w:rsidRPr="00037253">
        <w:t>1.3. Блочная модель (</w:t>
      </w:r>
      <w:proofErr w:type="spellStart"/>
      <w:r w:rsidRPr="00037253">
        <w:t>box</w:t>
      </w:r>
      <w:proofErr w:type="spellEnd"/>
      <w:r w:rsidRPr="00037253">
        <w:t xml:space="preserve"> </w:t>
      </w:r>
      <w:proofErr w:type="spellStart"/>
      <w:r w:rsidRPr="00037253">
        <w:t>model</w:t>
      </w:r>
      <w:proofErr w:type="spellEnd"/>
      <w:r w:rsidRPr="00037253">
        <w:t>)</w:t>
      </w:r>
    </w:p>
    <w:p w:rsidR="00037253" w:rsidRPr="00542E55" w:rsidRDefault="00037253" w:rsidP="00037253">
      <w:r w:rsidRPr="00542E55">
        <w:t xml:space="preserve">Фундаментом блочной вёрстки служит универсальный парный тег </w:t>
      </w:r>
      <w:r w:rsidRPr="00542E55">
        <w:rPr>
          <w:b/>
        </w:rPr>
        <w:t>&lt;</w:t>
      </w:r>
      <w:proofErr w:type="spellStart"/>
      <w:r w:rsidRPr="00542E55">
        <w:rPr>
          <w:b/>
        </w:rPr>
        <w:t>div</w:t>
      </w:r>
      <w:proofErr w:type="spellEnd"/>
      <w:r w:rsidRPr="00542E55">
        <w:rPr>
          <w:b/>
        </w:rPr>
        <w:t>&gt;…&lt;/</w:t>
      </w:r>
      <w:r w:rsidRPr="00542E55">
        <w:rPr>
          <w:b/>
          <w:lang w:val="en-US"/>
        </w:rPr>
        <w:t>div</w:t>
      </w:r>
      <w:r w:rsidRPr="00542E55">
        <w:rPr>
          <w:b/>
        </w:rPr>
        <w:t>&gt;</w:t>
      </w:r>
      <w:r w:rsidRPr="00542E55">
        <w:t>. Благодаря этому тегу всё пространство web-страницы разбивается на блоки. При этом код становится более компактным, чем при табличной вёрстке, и лучше индексируется поисковыми системами.</w:t>
      </w:r>
    </w:p>
    <w:p w:rsidR="00037253" w:rsidRPr="0022072C" w:rsidRDefault="00037253" w:rsidP="00037253"/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037253" w:rsidRPr="00037253" w:rsidTr="00142216">
        <w:tc>
          <w:tcPr>
            <w:tcW w:w="9571" w:type="dxa"/>
          </w:tcPr>
          <w:p w:rsidR="00037253" w:rsidRPr="00037253" w:rsidRDefault="00037253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037253">
              <w:rPr>
                <w:rFonts w:ascii="Times New Roman" w:hAnsi="Times New Roman" w:cs="Times New Roman"/>
                <w:i/>
                <w:sz w:val="28"/>
              </w:rPr>
              <w:t xml:space="preserve">Примечание. </w:t>
            </w:r>
          </w:p>
          <w:p w:rsidR="00037253" w:rsidRPr="00037253" w:rsidRDefault="00037253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037253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0" t="0" r="8255" b="0"/>
                  <wp:wrapTight wrapText="bothSides">
                    <wp:wrapPolygon edited="0">
                      <wp:start x="2208" y="3312"/>
                      <wp:lineTo x="0" y="7727"/>
                      <wp:lineTo x="1104" y="12143"/>
                      <wp:lineTo x="6624" y="17663"/>
                      <wp:lineTo x="13247" y="17663"/>
                      <wp:lineTo x="20974" y="12143"/>
                      <wp:lineTo x="22078" y="7727"/>
                      <wp:lineTo x="18767" y="3312"/>
                      <wp:lineTo x="2208" y="3312"/>
                    </wp:wrapPolygon>
                  </wp:wrapTight>
                  <wp:docPr id="8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3725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Элемент </w:t>
            </w:r>
            <w:r w:rsidRPr="0003725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&lt;div&gt;</w:t>
            </w:r>
            <w:r w:rsidRPr="0003725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является блочным элементом и предназначен для </w:t>
            </w:r>
            <w:r w:rsidRPr="00037253"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t xml:space="preserve">выделения фрагмента документа с целью изменения вида содержимого. Как правило, вид блока управляется с помощью стилей. Чтобы не описывать каждый раз стиль внутри тега, можно выделить стиль во внешнюю таблицу стилей, а для тега добавить атрибут </w:t>
            </w:r>
            <w:r w:rsidRPr="0003725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class</w:t>
            </w:r>
            <w:r w:rsidRPr="0003725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или </w:t>
            </w:r>
            <w:r w:rsidRPr="00037253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id</w:t>
            </w:r>
            <w:r w:rsidRPr="0003725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 именем селектора.</w:t>
            </w:r>
          </w:p>
        </w:tc>
      </w:tr>
    </w:tbl>
    <w:p w:rsidR="00037253" w:rsidRPr="00542E55" w:rsidRDefault="00037253" w:rsidP="00037253">
      <w:r w:rsidRPr="00542E55">
        <w:lastRenderedPageBreak/>
        <w:t xml:space="preserve">Суть блочной вёрстки состоит в следующем: всё содержимое сайта (шапка, логотип, меню, </w:t>
      </w:r>
      <w:proofErr w:type="spellStart"/>
      <w:r w:rsidRPr="00542E55">
        <w:t>контент</w:t>
      </w:r>
      <w:proofErr w:type="spellEnd"/>
      <w:r w:rsidRPr="00542E55">
        <w:t xml:space="preserve">) распределяется по блокам </w:t>
      </w:r>
      <w:r w:rsidRPr="0065610C">
        <w:rPr>
          <w:i/>
        </w:rPr>
        <w:t>&lt;</w:t>
      </w:r>
      <w:proofErr w:type="spellStart"/>
      <w:r w:rsidRPr="0065610C">
        <w:rPr>
          <w:i/>
        </w:rPr>
        <w:t>div</w:t>
      </w:r>
      <w:proofErr w:type="spellEnd"/>
      <w:r w:rsidRPr="0065610C">
        <w:rPr>
          <w:i/>
        </w:rPr>
        <w:t>&gt;</w:t>
      </w:r>
      <w:r w:rsidRPr="00542E55">
        <w:t>. В каждый блок помещается соответствующее содержимое – html-элементы. Далее каждый блок получает свой идентификатор и форматируется средствами CSS-разметки. Всё оформление хранится в отдельном css-файле.</w:t>
      </w:r>
    </w:p>
    <w:p w:rsidR="00037253" w:rsidRPr="00542E55" w:rsidRDefault="00037253" w:rsidP="00037253">
      <w:r w:rsidRPr="00542E55">
        <w:t>Блочную модель можно представить следующим образом (</w:t>
      </w:r>
      <w:proofErr w:type="gramStart"/>
      <w:r w:rsidRPr="00542E55">
        <w:t>см</w:t>
      </w:r>
      <w:proofErr w:type="gramEnd"/>
      <w:r w:rsidRPr="00542E55">
        <w:t xml:space="preserve">. рис. </w:t>
      </w:r>
      <w:r w:rsidR="0065610C">
        <w:t>1</w:t>
      </w:r>
      <w:r w:rsidRPr="00542E55">
        <w:t>.1).</w:t>
      </w:r>
    </w:p>
    <w:p w:rsidR="00037253" w:rsidRDefault="00037253" w:rsidP="00037253"/>
    <w:p w:rsidR="00037253" w:rsidRDefault="00037253" w:rsidP="00037253">
      <w:pPr>
        <w:ind w:firstLine="0"/>
        <w:jc w:val="center"/>
      </w:pPr>
      <w:r>
        <w:rPr>
          <w:noProof/>
        </w:rPr>
        <w:drawing>
          <wp:inline distT="0" distB="0" distL="0" distR="0">
            <wp:extent cx="3944679" cy="2868424"/>
            <wp:effectExtent l="19050" t="0" r="0" b="0"/>
            <wp:docPr id="137" name="Рисунок 137" descr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mage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81" cy="28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F6" w:rsidRDefault="009976F6" w:rsidP="00037253">
      <w:pPr>
        <w:ind w:firstLine="0"/>
        <w:jc w:val="center"/>
        <w:rPr>
          <w:sz w:val="24"/>
          <w:lang w:val="en-US"/>
        </w:rPr>
      </w:pPr>
    </w:p>
    <w:p w:rsidR="00037253" w:rsidRPr="00E14C15" w:rsidRDefault="00037253" w:rsidP="00037253">
      <w:pPr>
        <w:ind w:firstLine="0"/>
        <w:jc w:val="center"/>
        <w:rPr>
          <w:sz w:val="24"/>
        </w:rPr>
      </w:pPr>
      <w:r w:rsidRPr="00E14C15">
        <w:rPr>
          <w:sz w:val="24"/>
        </w:rPr>
        <w:t xml:space="preserve">Рисунок </w:t>
      </w:r>
      <w:r w:rsidR="0065610C" w:rsidRPr="00E14C15">
        <w:rPr>
          <w:sz w:val="24"/>
        </w:rPr>
        <w:t>1</w:t>
      </w:r>
      <w:r w:rsidRPr="00E14C15">
        <w:rPr>
          <w:sz w:val="24"/>
        </w:rPr>
        <w:t>.1. Структура блочной модели</w:t>
      </w:r>
    </w:p>
    <w:p w:rsidR="00037253" w:rsidRDefault="00037253" w:rsidP="00037253"/>
    <w:p w:rsidR="00037253" w:rsidRPr="00542E55" w:rsidRDefault="00037253" w:rsidP="00037253">
      <w:r w:rsidRPr="00542E55">
        <w:t>Блок включает в себя следующие составляющие: внешние отступы (</w:t>
      </w:r>
      <w:proofErr w:type="spellStart"/>
      <w:r w:rsidRPr="00E14C15">
        <w:rPr>
          <w:i/>
        </w:rPr>
        <w:t>margin</w:t>
      </w:r>
      <w:proofErr w:type="spellEnd"/>
      <w:r w:rsidRPr="00542E55">
        <w:t>), границы (</w:t>
      </w:r>
      <w:proofErr w:type="spellStart"/>
      <w:r w:rsidRPr="00E14C15">
        <w:rPr>
          <w:i/>
        </w:rPr>
        <w:t>border</w:t>
      </w:r>
      <w:proofErr w:type="spellEnd"/>
      <w:r w:rsidRPr="00542E55">
        <w:t>), внешние отступы (</w:t>
      </w:r>
      <w:proofErr w:type="spellStart"/>
      <w:r w:rsidRPr="00E14C15">
        <w:rPr>
          <w:i/>
        </w:rPr>
        <w:t>margin</w:t>
      </w:r>
      <w:proofErr w:type="spellEnd"/>
      <w:r w:rsidRPr="00542E55">
        <w:t xml:space="preserve">) и основной </w:t>
      </w:r>
      <w:proofErr w:type="spellStart"/>
      <w:r w:rsidRPr="00542E55">
        <w:t>контент</w:t>
      </w:r>
      <w:proofErr w:type="spellEnd"/>
      <w:r w:rsidRPr="00542E55">
        <w:t xml:space="preserve"> (</w:t>
      </w:r>
      <w:proofErr w:type="spellStart"/>
      <w:r w:rsidRPr="00E14C15">
        <w:rPr>
          <w:i/>
        </w:rPr>
        <w:t>content</w:t>
      </w:r>
      <w:proofErr w:type="spellEnd"/>
      <w:r w:rsidRPr="00542E55">
        <w:t>).</w:t>
      </w:r>
    </w:p>
    <w:p w:rsidR="00037253" w:rsidRPr="00542E55" w:rsidRDefault="00037253" w:rsidP="00037253">
      <w:r w:rsidRPr="00542E55">
        <w:t xml:space="preserve">Структура web-страницы при использовании блочной модели представляет собой набор контейнеров </w:t>
      </w:r>
      <w:r w:rsidRPr="00E14C15">
        <w:rPr>
          <w:i/>
        </w:rPr>
        <w:t>&lt;</w:t>
      </w:r>
      <w:proofErr w:type="spellStart"/>
      <w:r w:rsidRPr="00E14C15">
        <w:rPr>
          <w:i/>
        </w:rPr>
        <w:t>div</w:t>
      </w:r>
      <w:proofErr w:type="spellEnd"/>
      <w:r w:rsidRPr="00E14C15">
        <w:rPr>
          <w:i/>
        </w:rPr>
        <w:t>&gt;</w:t>
      </w:r>
      <w:r w:rsidRPr="00542E55">
        <w:t>, каждый из которых содержит собственный набор элементов.</w:t>
      </w:r>
    </w:p>
    <w:p w:rsidR="008548C1" w:rsidRDefault="00037253" w:rsidP="00037253">
      <w:r w:rsidRPr="00542E55">
        <w:t>Перейдём к оформлению главной страницы приложения с использованием блочной модели.</w:t>
      </w:r>
    </w:p>
    <w:p w:rsidR="009976F6" w:rsidRDefault="009976F6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8548C1" w:rsidRPr="009976F6" w:rsidRDefault="00CE3904" w:rsidP="00CE3904">
      <w:pPr>
        <w:pStyle w:val="2"/>
      </w:pPr>
      <w:r>
        <w:lastRenderedPageBreak/>
        <w:t>1.4. Оформление главной страницы приложения</w:t>
      </w:r>
    </w:p>
    <w:p w:rsidR="009976F6" w:rsidRDefault="009976F6" w:rsidP="009976F6">
      <w:r w:rsidRPr="00542E55">
        <w:t>Разделим содержимое главной страницы на четыре &lt;</w:t>
      </w:r>
      <w:proofErr w:type="spellStart"/>
      <w:r w:rsidRPr="00542E55">
        <w:t>div</w:t>
      </w:r>
      <w:proofErr w:type="spellEnd"/>
      <w:r w:rsidRPr="00542E55">
        <w:t>&gt;-блока (</w:t>
      </w:r>
      <w:proofErr w:type="gramStart"/>
      <w:r w:rsidRPr="00542E55">
        <w:t>см</w:t>
      </w:r>
      <w:proofErr w:type="gramEnd"/>
      <w:r w:rsidRPr="00542E55">
        <w:t xml:space="preserve">. рис. </w:t>
      </w:r>
      <w:r w:rsidRPr="009976F6">
        <w:t>1</w:t>
      </w:r>
      <w:r w:rsidRPr="00542E55">
        <w:t>.2).</w:t>
      </w:r>
    </w:p>
    <w:p w:rsidR="009976F6" w:rsidRPr="009976F6" w:rsidRDefault="009976F6" w:rsidP="009976F6"/>
    <w:p w:rsidR="00CE3904" w:rsidRDefault="009976F6" w:rsidP="009976F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44336" cy="3785331"/>
            <wp:effectExtent l="19050" t="0" r="0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95" cy="378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F6" w:rsidRDefault="009976F6" w:rsidP="009976F6">
      <w:pPr>
        <w:ind w:firstLine="0"/>
        <w:jc w:val="center"/>
        <w:rPr>
          <w:lang w:val="en-US"/>
        </w:rPr>
      </w:pPr>
    </w:p>
    <w:p w:rsidR="009976F6" w:rsidRPr="00510569" w:rsidRDefault="009976F6" w:rsidP="009976F6">
      <w:pPr>
        <w:ind w:firstLine="0"/>
        <w:jc w:val="center"/>
        <w:rPr>
          <w:sz w:val="24"/>
        </w:rPr>
      </w:pPr>
      <w:r w:rsidRPr="00510569">
        <w:rPr>
          <w:sz w:val="24"/>
        </w:rPr>
        <w:t xml:space="preserve">Рисунок 1.2. Представление главной страницы приложения в виде </w:t>
      </w:r>
      <w:r w:rsidRPr="00510569">
        <w:rPr>
          <w:sz w:val="24"/>
          <w:lang w:val="en-US"/>
        </w:rPr>
        <w:t>div</w:t>
      </w:r>
      <w:r w:rsidRPr="00510569">
        <w:rPr>
          <w:sz w:val="24"/>
        </w:rPr>
        <w:t>-контейнеров</w:t>
      </w:r>
    </w:p>
    <w:p w:rsidR="00CE3904" w:rsidRDefault="00CE3904" w:rsidP="00090E05"/>
    <w:p w:rsidR="00510569" w:rsidRPr="00542E55" w:rsidRDefault="00510569" w:rsidP="00510569">
      <w:r w:rsidRPr="00542E55">
        <w:t xml:space="preserve">Блок с классом </w:t>
      </w:r>
      <w:r w:rsidRPr="00542E55">
        <w:rPr>
          <w:i/>
          <w:lang w:val="en-US"/>
        </w:rPr>
        <w:t>class</w:t>
      </w:r>
      <w:r w:rsidRPr="00542E55">
        <w:rPr>
          <w:i/>
        </w:rPr>
        <w:t>=”</w:t>
      </w:r>
      <w:r w:rsidRPr="00542E55">
        <w:rPr>
          <w:i/>
          <w:lang w:val="en-US"/>
        </w:rPr>
        <w:t>d</w:t>
      </w:r>
      <w:r w:rsidRPr="00542E55">
        <w:rPr>
          <w:i/>
        </w:rPr>
        <w:t>_</w:t>
      </w:r>
      <w:r w:rsidRPr="00542E55">
        <w:rPr>
          <w:i/>
          <w:lang w:val="en-US"/>
        </w:rPr>
        <w:t>banner</w:t>
      </w:r>
      <w:r w:rsidRPr="00542E55">
        <w:rPr>
          <w:i/>
        </w:rPr>
        <w:t>”</w:t>
      </w:r>
      <w:r w:rsidRPr="00542E55">
        <w:t xml:space="preserve"> служит для расположения в нём изображения-баннера.</w:t>
      </w:r>
    </w:p>
    <w:p w:rsidR="00510569" w:rsidRPr="00542E55" w:rsidRDefault="00510569" w:rsidP="00510569">
      <w:r w:rsidRPr="00542E55">
        <w:t xml:space="preserve">Блок с классом </w:t>
      </w:r>
      <w:r w:rsidRPr="00542E55">
        <w:rPr>
          <w:i/>
          <w:lang w:val="en-US"/>
        </w:rPr>
        <w:t>class</w:t>
      </w:r>
      <w:r w:rsidRPr="00542E55">
        <w:rPr>
          <w:i/>
        </w:rPr>
        <w:t>=”</w:t>
      </w:r>
      <w:r w:rsidRPr="00542E55">
        <w:rPr>
          <w:i/>
          <w:lang w:val="en-US"/>
        </w:rPr>
        <w:t>d</w:t>
      </w:r>
      <w:r w:rsidRPr="00542E55">
        <w:rPr>
          <w:i/>
        </w:rPr>
        <w:t>_</w:t>
      </w:r>
      <w:proofErr w:type="spellStart"/>
      <w:r w:rsidRPr="00542E55">
        <w:rPr>
          <w:i/>
          <w:lang w:val="en-US"/>
        </w:rPr>
        <w:t>reg</w:t>
      </w:r>
      <w:proofErr w:type="spellEnd"/>
      <w:r w:rsidRPr="00542E55">
        <w:rPr>
          <w:i/>
        </w:rPr>
        <w:t>”</w:t>
      </w:r>
      <w:r w:rsidRPr="00542E55">
        <w:t xml:space="preserve"> служ</w:t>
      </w:r>
      <w:r>
        <w:t>ит для расположения в нём ссылок</w:t>
      </w:r>
      <w:r w:rsidRPr="00542E55">
        <w:t xml:space="preserve"> на регистрацию или авторизацию </w:t>
      </w:r>
      <w:r>
        <w:t xml:space="preserve">пользователей </w:t>
      </w:r>
      <w:r w:rsidRPr="00542E55">
        <w:t>в приложении.</w:t>
      </w:r>
    </w:p>
    <w:p w:rsidR="00510569" w:rsidRPr="00542E55" w:rsidRDefault="00510569" w:rsidP="00510569">
      <w:r w:rsidRPr="00542E55">
        <w:t xml:space="preserve">Блок с классом </w:t>
      </w:r>
      <w:r w:rsidRPr="00542E55">
        <w:rPr>
          <w:i/>
          <w:lang w:val="en-US"/>
        </w:rPr>
        <w:t>class</w:t>
      </w:r>
      <w:r w:rsidRPr="00542E55">
        <w:rPr>
          <w:i/>
        </w:rPr>
        <w:t>=”</w:t>
      </w:r>
      <w:r w:rsidRPr="00542E55">
        <w:rPr>
          <w:i/>
          <w:lang w:val="en-US"/>
        </w:rPr>
        <w:t>d</w:t>
      </w:r>
      <w:r w:rsidRPr="00542E55">
        <w:rPr>
          <w:i/>
        </w:rPr>
        <w:t>_</w:t>
      </w:r>
      <w:r w:rsidRPr="00542E55">
        <w:rPr>
          <w:i/>
          <w:lang w:val="en-US"/>
        </w:rPr>
        <w:t>menu</w:t>
      </w:r>
      <w:r w:rsidRPr="00542E55">
        <w:rPr>
          <w:i/>
        </w:rPr>
        <w:t>”</w:t>
      </w:r>
      <w:r w:rsidRPr="00542E55">
        <w:t xml:space="preserve"> служит для расположения в нём главного меню приложения.</w:t>
      </w:r>
    </w:p>
    <w:p w:rsidR="00510569" w:rsidRPr="00542E55" w:rsidRDefault="00510569" w:rsidP="00510569">
      <w:r w:rsidRPr="00542E55">
        <w:t xml:space="preserve">Блок с классом </w:t>
      </w:r>
      <w:r w:rsidRPr="00542E55">
        <w:rPr>
          <w:i/>
          <w:lang w:val="en-US"/>
        </w:rPr>
        <w:t>class</w:t>
      </w:r>
      <w:r w:rsidRPr="00542E55">
        <w:rPr>
          <w:i/>
        </w:rPr>
        <w:t>=”</w:t>
      </w:r>
      <w:r w:rsidRPr="00542E55">
        <w:rPr>
          <w:i/>
          <w:lang w:val="en-US"/>
        </w:rPr>
        <w:t>d</w:t>
      </w:r>
      <w:r w:rsidRPr="00542E55">
        <w:rPr>
          <w:i/>
        </w:rPr>
        <w:t>_</w:t>
      </w:r>
      <w:r>
        <w:rPr>
          <w:i/>
          <w:lang w:val="en-US"/>
        </w:rPr>
        <w:t>con</w:t>
      </w:r>
      <w:r w:rsidRPr="00542E55">
        <w:rPr>
          <w:i/>
          <w:lang w:val="en-US"/>
        </w:rPr>
        <w:t>t</w:t>
      </w:r>
      <w:r w:rsidRPr="00542E55">
        <w:rPr>
          <w:i/>
        </w:rPr>
        <w:t>”</w:t>
      </w:r>
      <w:r w:rsidRPr="00542E55">
        <w:t xml:space="preserve"> служит для расположения содержимого страницы.</w:t>
      </w:r>
    </w:p>
    <w:p w:rsidR="00510569" w:rsidRPr="00542E55" w:rsidRDefault="00510569" w:rsidP="00510569">
      <w:r w:rsidRPr="00542E55">
        <w:t>На всех страницах приложения два верхних блока должны повторяться.</w:t>
      </w:r>
    </w:p>
    <w:p w:rsidR="004A55E1" w:rsidRDefault="004A55E1" w:rsidP="00090E05">
      <w:r>
        <w:t>Код для создания блока выглядит следующим образом:</w:t>
      </w:r>
    </w:p>
    <w:p w:rsidR="004A55E1" w:rsidRDefault="004A55E1" w:rsidP="004A55E1">
      <w:pPr>
        <w:ind w:firstLine="0"/>
      </w:pPr>
    </w:p>
    <w:p w:rsidR="009976F6" w:rsidRPr="004A55E1" w:rsidRDefault="004A55E1" w:rsidP="004A55E1">
      <w:pPr>
        <w:ind w:firstLine="0"/>
        <w:jc w:val="center"/>
      </w:pPr>
      <w:r>
        <w:rPr>
          <w:noProof/>
        </w:rPr>
        <w:drawing>
          <wp:inline distT="0" distB="0" distL="0" distR="0">
            <wp:extent cx="5592445" cy="47815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8C1" w:rsidRDefault="008548C1" w:rsidP="00090E05"/>
    <w:p w:rsidR="008548C1" w:rsidRDefault="00BD593F" w:rsidP="00090E05">
      <w:r>
        <w:t xml:space="preserve">То есть, созданный нами ранее код для вставки баннера-ссылки, заносится в </w:t>
      </w:r>
      <w:r>
        <w:rPr>
          <w:lang w:val="en-US"/>
        </w:rPr>
        <w:t>div</w:t>
      </w:r>
      <w:r>
        <w:t>-контейнер</w:t>
      </w:r>
      <w:r w:rsidR="004B4B28">
        <w:t xml:space="preserve"> с указанием класса</w:t>
      </w:r>
      <w:r>
        <w:t>.</w:t>
      </w:r>
      <w:r w:rsidR="004B4B28">
        <w:t xml:space="preserve"> Дополнительно с помощью тега </w:t>
      </w:r>
      <w:r w:rsidR="004B4B28" w:rsidRPr="004B4B28">
        <w:rPr>
          <w:i/>
          <w:lang w:val="en-US"/>
        </w:rPr>
        <w:t>align</w:t>
      </w:r>
      <w:r w:rsidR="004B4B28">
        <w:t xml:space="preserve"> осуществляется расположение содержимого блока по центру.</w:t>
      </w:r>
    </w:p>
    <w:p w:rsidR="0093087D" w:rsidRDefault="0093087D" w:rsidP="00090E05"/>
    <w:p w:rsidR="0093087D" w:rsidRDefault="0093087D">
      <w:r>
        <w:br w:type="page"/>
      </w:r>
    </w:p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93087D" w:rsidTr="00142216">
        <w:tc>
          <w:tcPr>
            <w:tcW w:w="9571" w:type="dxa"/>
          </w:tcPr>
          <w:p w:rsidR="0093087D" w:rsidRPr="0093087D" w:rsidRDefault="0093087D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93087D">
              <w:rPr>
                <w:rFonts w:ascii="Times New Roman" w:hAnsi="Times New Roman" w:cs="Times New Roman"/>
                <w:i/>
                <w:sz w:val="28"/>
              </w:rPr>
              <w:lastRenderedPageBreak/>
              <w:t xml:space="preserve">Задание. </w:t>
            </w:r>
          </w:p>
          <w:p w:rsidR="0093087D" w:rsidRPr="0093087D" w:rsidRDefault="0093087D" w:rsidP="00E46DC3">
            <w:pPr>
              <w:pStyle w:val="a0"/>
              <w:ind w:left="851"/>
              <w:jc w:val="both"/>
              <w:rPr>
                <w:sz w:val="28"/>
              </w:rPr>
            </w:pPr>
            <w:r w:rsidRPr="0093087D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1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Создайте div-контейнеры для блоков 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d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reg</w:t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d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menu</w:t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 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d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cont</w:t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самостоятельно. Свойство атрибута 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align=”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center</w:t>
            </w:r>
            <w:r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”</w:t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для </w:t>
            </w:r>
            <w:r w:rsidR="00E46D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блоков </w:t>
            </w:r>
            <w:r w:rsidR="00E46DC3"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d</w:t>
            </w:r>
            <w:r w:rsidR="00E46DC3"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="00E46DC3"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reg</w:t>
            </w:r>
            <w:r w:rsidR="00E46D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и</w:t>
            </w:r>
            <w:r w:rsidR="00E46DC3"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E46DC3"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d</w:t>
            </w:r>
            <w:r w:rsidR="00E46DC3" w:rsidRPr="0093087D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_</w:t>
            </w:r>
            <w:r w:rsidR="00E46DC3" w:rsidRPr="0093087D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menu</w:t>
            </w:r>
            <w:r w:rsidR="00E46DC3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указывать не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требуется</w:t>
            </w:r>
            <w:r w:rsidRPr="0093087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</w:tbl>
    <w:p w:rsidR="0093087D" w:rsidRPr="004B4B28" w:rsidRDefault="0093087D" w:rsidP="00090E05"/>
    <w:p w:rsidR="00B47E63" w:rsidRPr="00542E55" w:rsidRDefault="00B47E63" w:rsidP="00B47E63">
      <w:r w:rsidRPr="00542E55">
        <w:t xml:space="preserve">После условного разделения страницы на блоки, зададим каждому блоку индивидуальные стили. Для этого необходимо открыть файл </w:t>
      </w:r>
      <w:proofErr w:type="spellStart"/>
      <w:r w:rsidRPr="00542E55">
        <w:rPr>
          <w:b/>
        </w:rPr>
        <w:t>styles.css</w:t>
      </w:r>
      <w:proofErr w:type="spellEnd"/>
      <w:r w:rsidRPr="00542E55">
        <w:t xml:space="preserve">, обратиться к классу, указанному внутри div-контейнера, и прописать необходимые </w:t>
      </w:r>
      <w:r w:rsidR="007531A4">
        <w:t>стили</w:t>
      </w:r>
      <w:r w:rsidRPr="00542E55">
        <w:t>.</w:t>
      </w:r>
    </w:p>
    <w:p w:rsidR="008548C1" w:rsidRDefault="008548C1" w:rsidP="00090E05"/>
    <w:tbl>
      <w:tblPr>
        <w:tblStyle w:val="a7"/>
        <w:tblW w:w="0" w:type="auto"/>
        <w:tblLook w:val="04A0"/>
      </w:tblPr>
      <w:tblGrid>
        <w:gridCol w:w="1809"/>
        <w:gridCol w:w="7762"/>
      </w:tblGrid>
      <w:tr w:rsidR="007531A4" w:rsidTr="007531A4">
        <w:tc>
          <w:tcPr>
            <w:tcW w:w="1809" w:type="dxa"/>
          </w:tcPr>
          <w:p w:rsidR="007531A4" w:rsidRPr="007531A4" w:rsidRDefault="007531A4" w:rsidP="007531A4">
            <w:pPr>
              <w:ind w:firstLine="0"/>
              <w:jc w:val="center"/>
              <w:rPr>
                <w:b/>
              </w:rPr>
            </w:pPr>
            <w:r w:rsidRPr="007531A4">
              <w:rPr>
                <w:b/>
              </w:rPr>
              <w:t>Блок</w:t>
            </w:r>
          </w:p>
        </w:tc>
        <w:tc>
          <w:tcPr>
            <w:tcW w:w="7762" w:type="dxa"/>
          </w:tcPr>
          <w:p w:rsidR="007531A4" w:rsidRPr="007531A4" w:rsidRDefault="007531A4" w:rsidP="007531A4">
            <w:pPr>
              <w:ind w:firstLine="0"/>
              <w:jc w:val="center"/>
              <w:rPr>
                <w:b/>
              </w:rPr>
            </w:pPr>
            <w:r w:rsidRPr="007531A4">
              <w:rPr>
                <w:b/>
              </w:rPr>
              <w:t>Стили</w:t>
            </w:r>
          </w:p>
        </w:tc>
      </w:tr>
      <w:tr w:rsidR="007531A4" w:rsidRPr="007531A4" w:rsidTr="007531A4">
        <w:tc>
          <w:tcPr>
            <w:tcW w:w="1809" w:type="dxa"/>
          </w:tcPr>
          <w:p w:rsidR="007531A4" w:rsidRPr="007531A4" w:rsidRDefault="007531A4" w:rsidP="007531A4">
            <w:pPr>
              <w:ind w:firstLine="0"/>
              <w:jc w:val="center"/>
              <w:rPr>
                <w:i/>
              </w:rPr>
            </w:pPr>
            <w:r w:rsidRPr="007531A4">
              <w:rPr>
                <w:i/>
              </w:rPr>
              <w:t>.</w:t>
            </w:r>
            <w:proofErr w:type="spellStart"/>
            <w:r w:rsidRPr="007531A4">
              <w:rPr>
                <w:i/>
              </w:rPr>
              <w:t>d_banner</w:t>
            </w:r>
            <w:proofErr w:type="spellEnd"/>
          </w:p>
        </w:tc>
        <w:tc>
          <w:tcPr>
            <w:tcW w:w="7762" w:type="dxa"/>
          </w:tcPr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.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d_banner</w:t>
            </w:r>
            <w:proofErr w:type="spellEnd"/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position: relative;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float: left;</w:t>
            </w:r>
          </w:p>
          <w:p w:rsidR="007531A4" w:rsidRPr="00531F84" w:rsidRDefault="007531A4" w:rsidP="007531A4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width</w:t>
            </w:r>
            <w:r w:rsidRPr="00531F84">
              <w:rPr>
                <w:rFonts w:ascii="Courier New" w:hAnsi="Courier New" w:cs="Courier New"/>
                <w:sz w:val="24"/>
              </w:rPr>
              <w:t>: 75%;</w:t>
            </w:r>
          </w:p>
          <w:p w:rsidR="007531A4" w:rsidRPr="00531F84" w:rsidRDefault="007531A4" w:rsidP="007531A4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531F84">
              <w:rPr>
                <w:rFonts w:ascii="Courier New" w:hAnsi="Courier New" w:cs="Courier New"/>
                <w:sz w:val="24"/>
              </w:rPr>
              <w:tab/>
            </w:r>
            <w:r w:rsidRPr="007531A4">
              <w:rPr>
                <w:rFonts w:ascii="Courier New" w:hAnsi="Courier New" w:cs="Courier New"/>
                <w:sz w:val="24"/>
                <w:lang w:val="en-US"/>
              </w:rPr>
              <w:t>height</w:t>
            </w:r>
            <w:r w:rsidRPr="00531F84">
              <w:rPr>
                <w:rFonts w:ascii="Courier New" w:hAnsi="Courier New" w:cs="Courier New"/>
                <w:sz w:val="24"/>
              </w:rPr>
              <w:t>: 90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px</w:t>
            </w:r>
            <w:proofErr w:type="spellEnd"/>
            <w:r w:rsidRPr="00531F84">
              <w:rPr>
                <w:rFonts w:ascii="Courier New" w:hAnsi="Courier New" w:cs="Courier New"/>
                <w:sz w:val="24"/>
              </w:rPr>
              <w:t>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7531A4">
              <w:rPr>
                <w:rFonts w:ascii="Courier New" w:hAnsi="Courier New" w:cs="Courier New"/>
                <w:sz w:val="24"/>
              </w:rPr>
              <w:t>}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</w:rPr>
            </w:pP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7531A4">
              <w:rPr>
                <w:rFonts w:ascii="Courier New" w:hAnsi="Courier New" w:cs="Courier New"/>
                <w:sz w:val="24"/>
              </w:rPr>
              <w:t xml:space="preserve">/* масштабирование изображения в блоке </w:t>
            </w:r>
            <w:proofErr w:type="spellStart"/>
            <w:r w:rsidRPr="007531A4">
              <w:rPr>
                <w:rFonts w:ascii="Courier New" w:hAnsi="Courier New" w:cs="Courier New"/>
                <w:sz w:val="24"/>
              </w:rPr>
              <w:t>div</w:t>
            </w:r>
            <w:proofErr w:type="spellEnd"/>
            <w:r w:rsidRPr="007531A4">
              <w:rPr>
                <w:rFonts w:ascii="Courier New" w:hAnsi="Courier New" w:cs="Courier New"/>
                <w:sz w:val="24"/>
              </w:rPr>
              <w:t xml:space="preserve"> */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</w:rPr>
            </w:pP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.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d_banner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img</w:t>
            </w:r>
            <w:proofErr w:type="spellEnd"/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   max-width: 100%;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   height: auto;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   max-height:100%;</w:t>
            </w:r>
          </w:p>
          <w:p w:rsidR="007531A4" w:rsidRPr="007531A4" w:rsidRDefault="007531A4" w:rsidP="007531A4">
            <w:pPr>
              <w:ind w:firstLine="0"/>
              <w:rPr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  <w:tr w:rsidR="007531A4" w:rsidTr="007531A4">
        <w:tc>
          <w:tcPr>
            <w:tcW w:w="1809" w:type="dxa"/>
          </w:tcPr>
          <w:p w:rsidR="007531A4" w:rsidRPr="007531A4" w:rsidRDefault="007531A4" w:rsidP="007531A4">
            <w:pPr>
              <w:ind w:firstLine="0"/>
              <w:jc w:val="center"/>
              <w:rPr>
                <w:i/>
              </w:rPr>
            </w:pPr>
            <w:r w:rsidRPr="007531A4">
              <w:rPr>
                <w:i/>
              </w:rPr>
              <w:t>.</w:t>
            </w:r>
            <w:proofErr w:type="spellStart"/>
            <w:r w:rsidRPr="007531A4">
              <w:rPr>
                <w:i/>
              </w:rPr>
              <w:t>d_reg</w:t>
            </w:r>
            <w:proofErr w:type="spellEnd"/>
          </w:p>
        </w:tc>
        <w:tc>
          <w:tcPr>
            <w:tcW w:w="7762" w:type="dxa"/>
          </w:tcPr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.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d_reg</w:t>
            </w:r>
            <w:proofErr w:type="spellEnd"/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 xml:space="preserve">position: relative; 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left: 30px;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margin-top: 10px;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bottom: 5px;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float: left;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 xml:space="preserve">border: 2px outset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CornflowerBlue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 xml:space="preserve">background: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LightCyan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>border-radius: 10px;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 xml:space="preserve">padding: 5px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5px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5px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5px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7531A4" w:rsidRPr="007531A4" w:rsidRDefault="007531A4" w:rsidP="007531A4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ab/>
              <w:t xml:space="preserve">box-shadow: 0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0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 xml:space="preserve"> 10px </w:t>
            </w:r>
            <w:proofErr w:type="spellStart"/>
            <w:r w:rsidRPr="007531A4">
              <w:rPr>
                <w:rFonts w:ascii="Courier New" w:hAnsi="Courier New" w:cs="Courier New"/>
                <w:sz w:val="24"/>
                <w:lang w:val="en-US"/>
              </w:rPr>
              <w:t>rgba</w:t>
            </w:r>
            <w:proofErr w:type="spellEnd"/>
            <w:r w:rsidRPr="007531A4">
              <w:rPr>
                <w:rFonts w:ascii="Courier New" w:hAnsi="Courier New" w:cs="Courier New"/>
                <w:sz w:val="24"/>
                <w:lang w:val="en-US"/>
              </w:rPr>
              <w:t>(0,0,0,0.5);</w:t>
            </w:r>
          </w:p>
          <w:p w:rsidR="007531A4" w:rsidRDefault="007531A4" w:rsidP="007531A4">
            <w:pPr>
              <w:ind w:firstLine="0"/>
            </w:pPr>
            <w:r w:rsidRPr="007531A4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  <w:tr w:rsidR="007531A4" w:rsidTr="007531A4">
        <w:tc>
          <w:tcPr>
            <w:tcW w:w="1809" w:type="dxa"/>
          </w:tcPr>
          <w:p w:rsidR="007531A4" w:rsidRPr="007531A4" w:rsidRDefault="007531A4" w:rsidP="007531A4">
            <w:pPr>
              <w:ind w:firstLine="0"/>
              <w:jc w:val="center"/>
              <w:rPr>
                <w:i/>
              </w:rPr>
            </w:pPr>
            <w:r w:rsidRPr="007531A4">
              <w:rPr>
                <w:i/>
              </w:rPr>
              <w:t>.</w:t>
            </w:r>
            <w:proofErr w:type="spellStart"/>
            <w:r w:rsidRPr="007531A4">
              <w:rPr>
                <w:i/>
              </w:rPr>
              <w:t>d_menu</w:t>
            </w:r>
            <w:proofErr w:type="spellEnd"/>
          </w:p>
        </w:tc>
        <w:tc>
          <w:tcPr>
            <w:tcW w:w="7762" w:type="dxa"/>
          </w:tcPr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4172D8">
              <w:rPr>
                <w:rFonts w:ascii="Courier New" w:hAnsi="Courier New" w:cs="Courier New"/>
                <w:sz w:val="24"/>
                <w:szCs w:val="24"/>
              </w:rPr>
              <w:t>d_menu</w:t>
            </w:r>
            <w:proofErr w:type="spellEnd"/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</w:rPr>
              <w:tab/>
              <w:t>/* Задаём ширину блока */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172D8">
              <w:rPr>
                <w:rFonts w:ascii="Courier New" w:hAnsi="Courier New" w:cs="Courier New"/>
                <w:sz w:val="24"/>
                <w:szCs w:val="24"/>
                <w:lang w:val="en-US"/>
              </w:rPr>
              <w:t>width: 100%;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/* </w:t>
            </w:r>
            <w:r w:rsidRPr="004172D8">
              <w:rPr>
                <w:rFonts w:ascii="Courier New" w:hAnsi="Courier New" w:cs="Courier New"/>
                <w:sz w:val="24"/>
                <w:szCs w:val="24"/>
              </w:rPr>
              <w:t>Задаём</w:t>
            </w:r>
            <w:r w:rsidRPr="004172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172D8">
              <w:rPr>
                <w:rFonts w:ascii="Courier New" w:hAnsi="Courier New" w:cs="Courier New"/>
                <w:sz w:val="24"/>
                <w:szCs w:val="24"/>
              </w:rPr>
              <w:t>отступ</w:t>
            </w:r>
            <w:r w:rsidRPr="004172D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margin: 4px;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172D8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4172D8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4172D8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4172D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4172D8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172D8">
              <w:rPr>
                <w:rFonts w:ascii="Courier New" w:hAnsi="Courier New" w:cs="Courier New"/>
                <w:sz w:val="24"/>
                <w:szCs w:val="24"/>
              </w:rPr>
              <w:t>clear</w:t>
            </w:r>
            <w:proofErr w:type="spellEnd"/>
            <w:r w:rsidRPr="004172D8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4172D8">
              <w:rPr>
                <w:rFonts w:ascii="Courier New" w:hAnsi="Courier New" w:cs="Courier New"/>
                <w:sz w:val="24"/>
                <w:szCs w:val="24"/>
              </w:rPr>
              <w:t>both</w:t>
            </w:r>
            <w:proofErr w:type="spellEnd"/>
            <w:r w:rsidRPr="004172D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531A4" w:rsidRDefault="004172D8" w:rsidP="004172D8">
            <w:pPr>
              <w:ind w:firstLine="0"/>
            </w:pPr>
            <w:r w:rsidRPr="004172D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7531A4" w:rsidTr="007531A4">
        <w:tc>
          <w:tcPr>
            <w:tcW w:w="1809" w:type="dxa"/>
          </w:tcPr>
          <w:p w:rsidR="007531A4" w:rsidRPr="007531A4" w:rsidRDefault="007531A4" w:rsidP="007531A4">
            <w:pPr>
              <w:ind w:firstLine="0"/>
              <w:jc w:val="center"/>
              <w:rPr>
                <w:i/>
              </w:rPr>
            </w:pPr>
            <w:r w:rsidRPr="007531A4">
              <w:rPr>
                <w:i/>
              </w:rPr>
              <w:t>.</w:t>
            </w:r>
            <w:proofErr w:type="spellStart"/>
            <w:r w:rsidRPr="007531A4">
              <w:rPr>
                <w:i/>
              </w:rPr>
              <w:t>d_cont</w:t>
            </w:r>
            <w:proofErr w:type="spellEnd"/>
          </w:p>
        </w:tc>
        <w:tc>
          <w:tcPr>
            <w:tcW w:w="7762" w:type="dxa"/>
          </w:tcPr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4172D8">
              <w:rPr>
                <w:rFonts w:ascii="Courier New" w:hAnsi="Courier New" w:cs="Courier New"/>
                <w:sz w:val="24"/>
              </w:rPr>
              <w:t>.</w:t>
            </w:r>
            <w:proofErr w:type="spellStart"/>
            <w:r w:rsidRPr="004172D8">
              <w:rPr>
                <w:rFonts w:ascii="Courier New" w:hAnsi="Courier New" w:cs="Courier New"/>
                <w:sz w:val="24"/>
              </w:rPr>
              <w:t>d_cont</w:t>
            </w:r>
            <w:proofErr w:type="spellEnd"/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4172D8">
              <w:rPr>
                <w:rFonts w:ascii="Courier New" w:hAnsi="Courier New" w:cs="Courier New"/>
                <w:sz w:val="24"/>
              </w:rPr>
              <w:t>{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4172D8">
              <w:rPr>
                <w:rFonts w:ascii="Courier New" w:hAnsi="Courier New" w:cs="Courier New"/>
                <w:sz w:val="24"/>
              </w:rPr>
              <w:lastRenderedPageBreak/>
              <w:tab/>
              <w:t>/* Выравниваем блок по центру и задаём соответствующие отступы */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4172D8">
              <w:rPr>
                <w:rFonts w:ascii="Courier New" w:hAnsi="Courier New" w:cs="Courier New"/>
                <w:sz w:val="24"/>
              </w:rPr>
              <w:tab/>
            </w:r>
            <w:r w:rsidRPr="004172D8">
              <w:rPr>
                <w:rFonts w:ascii="Courier New" w:hAnsi="Courier New" w:cs="Courier New"/>
                <w:sz w:val="24"/>
                <w:lang w:val="en-US"/>
              </w:rPr>
              <w:t>padding-top: 10px;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4172D8">
              <w:rPr>
                <w:rFonts w:ascii="Courier New" w:hAnsi="Courier New" w:cs="Courier New"/>
                <w:sz w:val="24"/>
                <w:lang w:val="en-US"/>
              </w:rPr>
              <w:tab/>
              <w:t>margin:0 15% 0 15%;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4172D8">
              <w:rPr>
                <w:rFonts w:ascii="Courier New" w:hAnsi="Courier New" w:cs="Courier New"/>
                <w:sz w:val="24"/>
                <w:lang w:val="en-US"/>
              </w:rPr>
              <w:t xml:space="preserve">    width:70%;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4172D8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4172D8">
              <w:rPr>
                <w:rFonts w:ascii="Courier New" w:hAnsi="Courier New" w:cs="Courier New"/>
                <w:sz w:val="24"/>
              </w:rPr>
              <w:t>height</w:t>
            </w:r>
            <w:proofErr w:type="spellEnd"/>
            <w:r w:rsidRPr="004172D8">
              <w:rPr>
                <w:rFonts w:ascii="Courier New" w:hAnsi="Courier New" w:cs="Courier New"/>
                <w:sz w:val="24"/>
              </w:rPr>
              <w:t>: 700px;</w:t>
            </w:r>
          </w:p>
          <w:p w:rsidR="004172D8" w:rsidRPr="004172D8" w:rsidRDefault="004172D8" w:rsidP="004172D8">
            <w:pPr>
              <w:ind w:firstLine="0"/>
              <w:rPr>
                <w:rFonts w:ascii="Courier New" w:hAnsi="Courier New" w:cs="Courier New"/>
                <w:sz w:val="24"/>
              </w:rPr>
            </w:pPr>
            <w:r w:rsidRPr="004172D8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Pr="004172D8">
              <w:rPr>
                <w:rFonts w:ascii="Courier New" w:hAnsi="Courier New" w:cs="Courier New"/>
                <w:sz w:val="24"/>
              </w:rPr>
              <w:t>position</w:t>
            </w:r>
            <w:proofErr w:type="spellEnd"/>
            <w:r w:rsidRPr="004172D8">
              <w:rPr>
                <w:rFonts w:ascii="Courier New" w:hAnsi="Courier New" w:cs="Courier New"/>
                <w:sz w:val="24"/>
              </w:rPr>
              <w:t xml:space="preserve">: </w:t>
            </w:r>
            <w:proofErr w:type="spellStart"/>
            <w:r w:rsidRPr="004172D8">
              <w:rPr>
                <w:rFonts w:ascii="Courier New" w:hAnsi="Courier New" w:cs="Courier New"/>
                <w:sz w:val="24"/>
              </w:rPr>
              <w:t>relative</w:t>
            </w:r>
            <w:proofErr w:type="spellEnd"/>
            <w:r w:rsidRPr="004172D8">
              <w:rPr>
                <w:rFonts w:ascii="Courier New" w:hAnsi="Courier New" w:cs="Courier New"/>
                <w:sz w:val="24"/>
              </w:rPr>
              <w:t>;</w:t>
            </w:r>
          </w:p>
          <w:p w:rsidR="007531A4" w:rsidRDefault="004172D8" w:rsidP="004172D8">
            <w:pPr>
              <w:ind w:firstLine="0"/>
            </w:pPr>
            <w:r w:rsidRPr="004172D8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7531A4" w:rsidRDefault="007531A4" w:rsidP="00090E05"/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081DA4" w:rsidTr="00142216">
        <w:tc>
          <w:tcPr>
            <w:tcW w:w="9571" w:type="dxa"/>
          </w:tcPr>
          <w:p w:rsidR="00081DA4" w:rsidRPr="0093087D" w:rsidRDefault="00081DA4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93087D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081DA4" w:rsidRPr="00081DA4" w:rsidRDefault="00081DA4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93087D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1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Пропишите в файле </w:t>
            </w:r>
            <w:r w:rsidRPr="00081DA4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styles</w:t>
            </w:r>
            <w:r w:rsidRPr="00081DA4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>.</w:t>
            </w:r>
            <w:r w:rsidRPr="00081DA4">
              <w:rPr>
                <w:rFonts w:ascii="Times New Roman" w:hAnsi="Times New Roman" w:cs="Times New Roman"/>
                <w:i/>
                <w:noProof/>
                <w:sz w:val="28"/>
                <w:lang w:val="en-US" w:eastAsia="ru-RU"/>
              </w:rPr>
              <w:t>css</w:t>
            </w:r>
            <w:r w:rsidRPr="00081DA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указанные выше стили и проверьте результат.</w:t>
            </w:r>
          </w:p>
        </w:tc>
      </w:tr>
    </w:tbl>
    <w:p w:rsidR="004172D8" w:rsidRDefault="004172D8" w:rsidP="00090E05"/>
    <w:p w:rsidR="007531A4" w:rsidRDefault="00A26BD8" w:rsidP="00A26BD8">
      <w:pPr>
        <w:pStyle w:val="2"/>
      </w:pPr>
      <w:r>
        <w:t xml:space="preserve">1.5. Оформление главного меню приложения </w:t>
      </w:r>
    </w:p>
    <w:p w:rsidR="007531A4" w:rsidRDefault="00C84E7C" w:rsidP="00090E05">
      <w:r>
        <w:t xml:space="preserve">Меню приложения будет представлять собой выпадающий список. </w:t>
      </w:r>
      <w:r w:rsidRPr="00C84E7C">
        <w:t>Для этого требуется соответствующим образом задать стили для элементов списка. Зададим отдельные классы для списков первого уровня и второго уровней. Списки второго уровня – это списки, вложенные в элементы списка первого уровня (</w:t>
      </w:r>
      <w:proofErr w:type="gramStart"/>
      <w:r w:rsidRPr="00C84E7C">
        <w:t>см</w:t>
      </w:r>
      <w:proofErr w:type="gramEnd"/>
      <w:r w:rsidRPr="00C84E7C">
        <w:t xml:space="preserve">. рис. </w:t>
      </w:r>
      <w:r>
        <w:t>1</w:t>
      </w:r>
      <w:r w:rsidRPr="00C84E7C">
        <w:t>.</w:t>
      </w:r>
      <w:r>
        <w:t>3</w:t>
      </w:r>
      <w:r w:rsidRPr="00C84E7C">
        <w:t>).</w:t>
      </w:r>
    </w:p>
    <w:p w:rsidR="00C84E7C" w:rsidRDefault="00C84E7C" w:rsidP="00090E05"/>
    <w:p w:rsidR="00C84E7C" w:rsidRDefault="00C84E7C" w:rsidP="00C84E7C">
      <w:pPr>
        <w:ind w:firstLine="0"/>
        <w:jc w:val="center"/>
      </w:pPr>
      <w:r>
        <w:rPr>
          <w:noProof/>
        </w:rPr>
        <w:drawing>
          <wp:inline distT="0" distB="0" distL="0" distR="0">
            <wp:extent cx="5932805" cy="2147570"/>
            <wp:effectExtent l="19050" t="0" r="0" b="0"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7C" w:rsidRPr="00C84E7C" w:rsidRDefault="00C84E7C" w:rsidP="00C84E7C">
      <w:pPr>
        <w:ind w:firstLine="0"/>
        <w:jc w:val="center"/>
        <w:rPr>
          <w:sz w:val="24"/>
        </w:rPr>
      </w:pPr>
      <w:r w:rsidRPr="00C84E7C">
        <w:rPr>
          <w:sz w:val="24"/>
        </w:rPr>
        <w:t>Рисунок 1.3. Указание классов для элементов списка</w:t>
      </w:r>
    </w:p>
    <w:p w:rsidR="00C84E7C" w:rsidRDefault="00C84E7C" w:rsidP="00090E05"/>
    <w:p w:rsidR="00CB4F2C" w:rsidRPr="00542E55" w:rsidRDefault="00CB4F2C" w:rsidP="00CB4F2C">
      <w:r w:rsidRPr="00542E55">
        <w:t xml:space="preserve">Здесь в списке первого уровня задан класс </w:t>
      </w:r>
      <w:proofErr w:type="spellStart"/>
      <w:r w:rsidRPr="00542E55">
        <w:rPr>
          <w:b/>
        </w:rPr>
        <w:t>menu</w:t>
      </w:r>
      <w:proofErr w:type="spellEnd"/>
      <w:r w:rsidRPr="00542E55">
        <w:t xml:space="preserve"> (</w:t>
      </w:r>
      <w:r w:rsidRPr="00542E55">
        <w:rPr>
          <w:i/>
          <w:lang w:val="en-US"/>
        </w:rPr>
        <w:t>class</w:t>
      </w:r>
      <w:r w:rsidRPr="00542E55">
        <w:rPr>
          <w:i/>
        </w:rPr>
        <w:t>=”</w:t>
      </w:r>
      <w:r w:rsidRPr="00542E55">
        <w:rPr>
          <w:i/>
          <w:lang w:val="en-US"/>
        </w:rPr>
        <w:t>menu</w:t>
      </w:r>
      <w:r w:rsidRPr="00542E55">
        <w:rPr>
          <w:i/>
        </w:rPr>
        <w:t>”</w:t>
      </w:r>
      <w:r w:rsidRPr="00542E55">
        <w:t xml:space="preserve">). Для списка второго уровня задан класс </w:t>
      </w:r>
      <w:proofErr w:type="spellStart"/>
      <w:r w:rsidRPr="00542E55">
        <w:rPr>
          <w:b/>
        </w:rPr>
        <w:t>submenu</w:t>
      </w:r>
      <w:proofErr w:type="spellEnd"/>
      <w:r w:rsidRPr="00542E55">
        <w:t xml:space="preserve"> (</w:t>
      </w:r>
      <w:r w:rsidRPr="00542E55">
        <w:rPr>
          <w:i/>
          <w:lang w:val="en-US"/>
        </w:rPr>
        <w:t>class</w:t>
      </w:r>
      <w:r w:rsidRPr="00542E55">
        <w:rPr>
          <w:i/>
        </w:rPr>
        <w:t>=”</w:t>
      </w:r>
      <w:r w:rsidRPr="00542E55">
        <w:rPr>
          <w:i/>
          <w:lang w:val="en-US"/>
        </w:rPr>
        <w:t>submenu</w:t>
      </w:r>
      <w:r w:rsidRPr="00542E55">
        <w:rPr>
          <w:i/>
        </w:rPr>
        <w:t>”</w:t>
      </w:r>
      <w:r w:rsidRPr="00542E55">
        <w:t>). Стили CSS требуется задать таким образом, чтобы получился выпадающий список, в котором списки второго уровня изначально скрыты и появляются только при наведении. Перейдём к описанию стилей.</w:t>
      </w:r>
    </w:p>
    <w:p w:rsidR="007531A4" w:rsidRDefault="007531A4" w:rsidP="00090E05"/>
    <w:tbl>
      <w:tblPr>
        <w:tblStyle w:val="a7"/>
        <w:tblW w:w="0" w:type="auto"/>
        <w:tblLook w:val="04A0"/>
      </w:tblPr>
      <w:tblGrid>
        <w:gridCol w:w="5495"/>
        <w:gridCol w:w="4076"/>
      </w:tblGrid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CB4F2C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CB4F2C">
              <w:rPr>
                <w:b/>
                <w:sz w:val="24"/>
                <w:szCs w:val="24"/>
              </w:rPr>
              <w:t>Описание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Убираем маркеры у списка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list-style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Делаем элементы блочными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display: block;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/*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отступы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margin: 0px;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padding: 0px;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/*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Задаём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ширину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блока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width: 100%;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lastRenderedPageBreak/>
              <w:t>Задаём стили для любого списка, который находится в теге &lt;</w:t>
            </w:r>
            <w:proofErr w:type="spellStart"/>
            <w:r w:rsidRPr="00CB4F2C">
              <w:rPr>
                <w:sz w:val="24"/>
                <w:szCs w:val="24"/>
              </w:rPr>
              <w:t>ul</w:t>
            </w:r>
            <w:proofErr w:type="spellEnd"/>
            <w:r w:rsidRPr="00CB4F2C">
              <w:rPr>
                <w:sz w:val="24"/>
                <w:szCs w:val="24"/>
              </w:rPr>
              <w:t>&gt;…&lt;/</w:t>
            </w:r>
            <w:proofErr w:type="spellStart"/>
            <w:r w:rsidRPr="00CB4F2C">
              <w:rPr>
                <w:sz w:val="24"/>
                <w:szCs w:val="24"/>
              </w:rPr>
              <w:t>ul</w:t>
            </w:r>
            <w:proofErr w:type="spellEnd"/>
            <w:r w:rsidRPr="00CB4F2C">
              <w:rPr>
                <w:sz w:val="24"/>
                <w:szCs w:val="24"/>
              </w:rPr>
              <w:t>&gt;.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4F2C">
              <w:rPr>
                <w:rFonts w:ascii="Courier New" w:hAnsi="Courier New" w:cs="Courier New"/>
                <w:sz w:val="24"/>
                <w:szCs w:val="24"/>
              </w:rPr>
              <w:lastRenderedPageBreak/>
              <w:t>ul:after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Делаем элементы блочными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display: block;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/*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выравнивание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float: none;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content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'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'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Отменяем обтекание элемента одновременно с правого и левого края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clear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both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proofErr w:type="spellStart"/>
            <w:r w:rsidRPr="00CB4F2C">
              <w:rPr>
                <w:sz w:val="24"/>
                <w:szCs w:val="24"/>
              </w:rPr>
              <w:t>Псевдо-элемент</w:t>
            </w:r>
            <w:proofErr w:type="spellEnd"/>
            <w:proofErr w:type="gramStart"/>
            <w:r w:rsidRPr="00CB4F2C">
              <w:rPr>
                <w:sz w:val="24"/>
                <w:szCs w:val="24"/>
              </w:rPr>
              <w:t xml:space="preserve"> :</w:t>
            </w:r>
            <w:proofErr w:type="spellStart"/>
            <w:proofErr w:type="gramEnd"/>
            <w:r w:rsidRPr="00CB4F2C">
              <w:rPr>
                <w:sz w:val="24"/>
                <w:szCs w:val="24"/>
              </w:rPr>
              <w:t>after</w:t>
            </w:r>
            <w:proofErr w:type="spellEnd"/>
            <w:r w:rsidRPr="00CB4F2C">
              <w:rPr>
                <w:sz w:val="24"/>
                <w:szCs w:val="24"/>
              </w:rPr>
              <w:t xml:space="preserve"> создаёт виртуальный элемент, добавляет в него содержимое и затем добавляет этот элемент в качестве дочернего элемента после уже существующего содержимого выбранного элемента. Используется только совместно со свойством </w:t>
            </w:r>
            <w:proofErr w:type="spellStart"/>
            <w:r w:rsidRPr="00CB4F2C">
              <w:rPr>
                <w:sz w:val="24"/>
                <w:szCs w:val="24"/>
              </w:rPr>
              <w:t>content</w:t>
            </w:r>
            <w:proofErr w:type="spellEnd"/>
            <w:r w:rsidRPr="00CB4F2C">
              <w:rPr>
                <w:sz w:val="24"/>
                <w:szCs w:val="24"/>
              </w:rPr>
              <w:t xml:space="preserve">, которое указывает, какое именно содержимое будет иметь </w:t>
            </w:r>
            <w:proofErr w:type="spellStart"/>
            <w:r w:rsidRPr="00CB4F2C">
              <w:rPr>
                <w:sz w:val="24"/>
                <w:szCs w:val="24"/>
              </w:rPr>
              <w:t>псевдо-элемент</w:t>
            </w:r>
            <w:proofErr w:type="spellEnd"/>
            <w:r w:rsidRPr="00CB4F2C">
              <w:rPr>
                <w:sz w:val="24"/>
                <w:szCs w:val="24"/>
              </w:rPr>
              <w:t>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4F2C">
              <w:rPr>
                <w:rFonts w:ascii="Courier New" w:hAnsi="Courier New" w:cs="Courier New"/>
                <w:sz w:val="24"/>
                <w:szCs w:val="24"/>
              </w:rPr>
              <w:t>ul.menu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Задаём выравнивание и позиционирование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left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Считаем координаты относительно исходного места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position: relative;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/*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Задаём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ширину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элемента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width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33%;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Задаём стили для элементов списка первого уровня (</w:t>
            </w:r>
            <w:proofErr w:type="spellStart"/>
            <w:r w:rsidRPr="00CB4F2C">
              <w:rPr>
                <w:sz w:val="24"/>
                <w:szCs w:val="24"/>
              </w:rPr>
              <w:t>class=</w:t>
            </w:r>
            <w:proofErr w:type="spellEnd"/>
            <w:r w:rsidRPr="00CB4F2C">
              <w:rPr>
                <w:sz w:val="24"/>
                <w:szCs w:val="24"/>
              </w:rPr>
              <w:t>”</w:t>
            </w:r>
            <w:proofErr w:type="spellStart"/>
            <w:r w:rsidRPr="00CB4F2C">
              <w:rPr>
                <w:sz w:val="24"/>
                <w:szCs w:val="24"/>
              </w:rPr>
              <w:t>menu</w:t>
            </w:r>
            <w:proofErr w:type="spellEnd"/>
            <w:r w:rsidRPr="00CB4F2C">
              <w:rPr>
                <w:sz w:val="24"/>
                <w:szCs w:val="24"/>
              </w:rPr>
              <w:t>”).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4F2C">
              <w:rPr>
                <w:rFonts w:ascii="Courier New" w:hAnsi="Courier New" w:cs="Courier New"/>
                <w:sz w:val="24"/>
                <w:szCs w:val="24"/>
              </w:rPr>
              <w:t>ul.menu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Делаем элементы блочными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display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белый цвет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#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fff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отступ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padding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10px;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/*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форматирование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text-decoration: none;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цвет заднего фона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background-color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SlateBlue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Выравниваем текст по центру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text-align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center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Задаёт стили для ссылок, которые являются элементами списка первого уровня.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ul.menu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li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a:hover {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цвет заднего фона при наведении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background-color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MediumPurple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Задаёт стили для ссылок, которые являются элементами списка первого уровня. Стили применяются при наведении на элемент списка.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4F2C">
              <w:rPr>
                <w:rFonts w:ascii="Courier New" w:hAnsi="Courier New" w:cs="Courier New"/>
                <w:sz w:val="24"/>
                <w:szCs w:val="24"/>
              </w:rPr>
              <w:t>ul.submenu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Элемент абсолютно позиционирован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position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absolute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Определяем расстояние от верхнего и левого края родительского элемента до верхнего края дочернего элемента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top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37px;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lastRenderedPageBreak/>
              <w:t>left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0px;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Делаем подменю скрытыми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display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Цвет заднего фона — белый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background-color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white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Выравниваем текст по центру */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text-align: center;</w:t>
            </w:r>
          </w:p>
          <w:p w:rsidR="00CB4F2C" w:rsidRPr="00531F84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z-index: 999;</w:t>
            </w:r>
          </w:p>
          <w:p w:rsidR="00CB4F2C" w:rsidRPr="00CB4F2C" w:rsidRDefault="00CB4F2C" w:rsidP="00CB4F2C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4076" w:type="dxa"/>
          </w:tcPr>
          <w:p w:rsid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lastRenderedPageBreak/>
              <w:t>Задаём стили для списка второго уровня (подменю). По умолчанию элементы этого меню скрыты.</w:t>
            </w:r>
          </w:p>
          <w:p w:rsidR="00CB4F2C" w:rsidRDefault="00CB4F2C" w:rsidP="00142216">
            <w:pPr>
              <w:ind w:firstLine="0"/>
              <w:rPr>
                <w:sz w:val="24"/>
                <w:szCs w:val="24"/>
              </w:rPr>
            </w:pPr>
          </w:p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 xml:space="preserve">Свойство </w:t>
            </w:r>
            <w:proofErr w:type="spellStart"/>
            <w:r w:rsidRPr="00CB4F2C">
              <w:rPr>
                <w:i/>
                <w:sz w:val="24"/>
                <w:szCs w:val="24"/>
              </w:rPr>
              <w:t>z-index</w:t>
            </w:r>
            <w:proofErr w:type="spellEnd"/>
            <w:r w:rsidRPr="00CB4F2C">
              <w:rPr>
                <w:sz w:val="24"/>
                <w:szCs w:val="24"/>
              </w:rPr>
              <w:t xml:space="preserve"> предназначено для позиционирования элементов по оси Z. Чем больше значение свойства </w:t>
            </w:r>
            <w:proofErr w:type="spellStart"/>
            <w:r w:rsidRPr="00CB4F2C">
              <w:rPr>
                <w:sz w:val="24"/>
                <w:szCs w:val="24"/>
              </w:rPr>
              <w:t>z-index</w:t>
            </w:r>
            <w:proofErr w:type="spellEnd"/>
            <w:r w:rsidRPr="00CB4F2C">
              <w:rPr>
                <w:sz w:val="24"/>
                <w:szCs w:val="24"/>
              </w:rPr>
              <w:t xml:space="preserve">, тем ближе элемент расположен к нам, и наоборот, чем </w:t>
            </w:r>
            <w:r w:rsidRPr="00CB4F2C">
              <w:rPr>
                <w:sz w:val="24"/>
                <w:szCs w:val="24"/>
              </w:rPr>
              <w:lastRenderedPageBreak/>
              <w:t>меньше значение, тем дальше расположен элемент от нас.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4F2C">
              <w:rPr>
                <w:rFonts w:ascii="Courier New" w:hAnsi="Courier New" w:cs="Courier New"/>
                <w:sz w:val="24"/>
                <w:szCs w:val="24"/>
              </w:rPr>
              <w:lastRenderedPageBreak/>
              <w:t>ul.submenu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Блочное расположение элементов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display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Задаём стили для элементов списка подменю.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4F2C">
              <w:rPr>
                <w:rFonts w:ascii="Courier New" w:hAnsi="Courier New" w:cs="Courier New"/>
                <w:sz w:val="24"/>
                <w:szCs w:val="24"/>
              </w:rPr>
              <w:t>ul.submenu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Делаем элементы блочными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display: block;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/*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B4F2C">
              <w:rPr>
                <w:rFonts w:ascii="Courier New" w:hAnsi="Courier New" w:cs="Courier New"/>
                <w:sz w:val="24"/>
                <w:szCs w:val="24"/>
              </w:rPr>
              <w:t>форматирование</w:t>
            </w: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text-decoration: none;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отступ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padding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10px;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цвет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: #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ffffff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Задаем цвет заднего фона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background-color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SlateBlue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Задаёт стили для ссылок, которые являются элементами списка второго уровня (подменю).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268FA">
              <w:rPr>
                <w:sz w:val="24"/>
                <w:szCs w:val="24"/>
                <w:lang w:val="en-US"/>
              </w:rPr>
              <w:br w:type="page"/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ul.submenu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li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a:hover {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Цвет заднего фона при наведении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background-color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="00EE2722" w:rsidRPr="00EE2722">
              <w:rPr>
                <w:rFonts w:ascii="Courier New" w:hAnsi="Courier New" w:cs="Courier New"/>
                <w:sz w:val="24"/>
                <w:szCs w:val="24"/>
              </w:rPr>
              <w:t>MediumPurple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Убираем подчеркивание при наведении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text-decoration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Задаёт стили для ссылок, которые являются элементами списка второго уровня (подменю). Стили применяются при наведении на элемент списка.</w:t>
            </w:r>
          </w:p>
        </w:tc>
      </w:tr>
      <w:tr w:rsidR="00CB4F2C" w:rsidRPr="00CB4F2C" w:rsidTr="00142216">
        <w:tc>
          <w:tcPr>
            <w:tcW w:w="5495" w:type="dxa"/>
          </w:tcPr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ul.menu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li:hover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>ul.submenu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/* Делаем элементы блочными */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display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B4F2C">
              <w:rPr>
                <w:rFonts w:ascii="Courier New" w:hAnsi="Courier New" w:cs="Courier New"/>
                <w:sz w:val="24"/>
                <w:szCs w:val="24"/>
              </w:rPr>
              <w:t>block</w:t>
            </w:r>
            <w:proofErr w:type="spellEnd"/>
            <w:r w:rsidRPr="00CB4F2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CB4F2C" w:rsidRPr="00CB4F2C" w:rsidRDefault="00CB4F2C" w:rsidP="00142216">
            <w:pPr>
              <w:ind w:left="284" w:firstLine="0"/>
              <w:rPr>
                <w:rFonts w:ascii="Courier New" w:hAnsi="Courier New" w:cs="Courier New"/>
                <w:sz w:val="24"/>
                <w:szCs w:val="24"/>
              </w:rPr>
            </w:pPr>
            <w:r w:rsidRPr="00CB4F2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76" w:type="dxa"/>
          </w:tcPr>
          <w:p w:rsidR="00CB4F2C" w:rsidRPr="00CB4F2C" w:rsidRDefault="00CB4F2C" w:rsidP="00142216">
            <w:pPr>
              <w:ind w:firstLine="0"/>
              <w:rPr>
                <w:sz w:val="24"/>
                <w:szCs w:val="24"/>
              </w:rPr>
            </w:pPr>
            <w:r w:rsidRPr="00CB4F2C">
              <w:rPr>
                <w:sz w:val="24"/>
                <w:szCs w:val="24"/>
              </w:rPr>
              <w:t>Задает стили для элементов списка второго уровня при наведении на элементы списка первого уровня.</w:t>
            </w:r>
          </w:p>
        </w:tc>
      </w:tr>
    </w:tbl>
    <w:p w:rsidR="00CB4F2C" w:rsidRDefault="00CB4F2C" w:rsidP="00090E05"/>
    <w:p w:rsidR="007A7437" w:rsidRDefault="007A7437" w:rsidP="007A7437">
      <w:r w:rsidRPr="00542E55">
        <w:t>В результате после указания описанных выше стилей выпадающее меню будет выглядеть следующим образом (</w:t>
      </w:r>
      <w:proofErr w:type="gramStart"/>
      <w:r w:rsidRPr="00542E55">
        <w:t>см</w:t>
      </w:r>
      <w:proofErr w:type="gramEnd"/>
      <w:r w:rsidRPr="00542E55">
        <w:t>.</w:t>
      </w:r>
      <w:r>
        <w:t xml:space="preserve"> рис. 1</w:t>
      </w:r>
      <w:r w:rsidRPr="00542E55">
        <w:t>.</w:t>
      </w:r>
      <w:r>
        <w:t>4</w:t>
      </w:r>
      <w:r w:rsidRPr="00542E55">
        <w:t>).</w:t>
      </w:r>
    </w:p>
    <w:p w:rsidR="007A7437" w:rsidRPr="00531F84" w:rsidRDefault="007A7437" w:rsidP="007A7437">
      <w:pPr>
        <w:ind w:firstLine="0"/>
      </w:pPr>
    </w:p>
    <w:p w:rsidR="007A7437" w:rsidRPr="00542E55" w:rsidRDefault="007A7437" w:rsidP="007A7437">
      <w:pPr>
        <w:ind w:firstLine="0"/>
      </w:pPr>
      <w:r>
        <w:rPr>
          <w:noProof/>
        </w:rPr>
        <w:drawing>
          <wp:inline distT="0" distB="0" distL="0" distR="0">
            <wp:extent cx="5932805" cy="765810"/>
            <wp:effectExtent l="19050" t="0" r="0" b="0"/>
            <wp:docPr id="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9C" w:rsidRDefault="00B62D9C" w:rsidP="00090E05"/>
    <w:p w:rsidR="007A7437" w:rsidRPr="007A7437" w:rsidRDefault="007A7437" w:rsidP="007A7437">
      <w:pPr>
        <w:ind w:firstLine="0"/>
        <w:jc w:val="center"/>
        <w:rPr>
          <w:sz w:val="24"/>
        </w:rPr>
      </w:pPr>
      <w:r w:rsidRPr="007A7437">
        <w:rPr>
          <w:sz w:val="24"/>
        </w:rPr>
        <w:t xml:space="preserve">Рисунок </w:t>
      </w:r>
      <w:r w:rsidRPr="00531F84">
        <w:rPr>
          <w:sz w:val="24"/>
        </w:rPr>
        <w:t>1</w:t>
      </w:r>
      <w:r w:rsidRPr="007A7437">
        <w:rPr>
          <w:sz w:val="24"/>
        </w:rPr>
        <w:t>.</w:t>
      </w:r>
      <w:r w:rsidRPr="00531F84">
        <w:rPr>
          <w:sz w:val="24"/>
        </w:rPr>
        <w:t>4</w:t>
      </w:r>
      <w:r w:rsidRPr="007A7437">
        <w:rPr>
          <w:sz w:val="24"/>
        </w:rPr>
        <w:t>. Внешний вид выпадающего меню в браузере</w:t>
      </w:r>
    </w:p>
    <w:p w:rsidR="00CB4F2C" w:rsidRDefault="00CB4F2C" w:rsidP="00090E05"/>
    <w:p w:rsidR="002947FF" w:rsidRDefault="002947FF">
      <w:r>
        <w:br w:type="page"/>
      </w:r>
    </w:p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2947FF" w:rsidRPr="002947FF" w:rsidTr="00142216">
        <w:tc>
          <w:tcPr>
            <w:tcW w:w="9571" w:type="dxa"/>
          </w:tcPr>
          <w:p w:rsidR="002947FF" w:rsidRPr="002947FF" w:rsidRDefault="002947FF" w:rsidP="00142216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2947FF">
              <w:rPr>
                <w:rFonts w:ascii="Times New Roman" w:hAnsi="Times New Roman" w:cs="Times New Roman"/>
                <w:i/>
                <w:sz w:val="28"/>
              </w:rPr>
              <w:lastRenderedPageBreak/>
              <w:t xml:space="preserve">Задание. </w:t>
            </w:r>
          </w:p>
          <w:p w:rsidR="002947FF" w:rsidRPr="002947FF" w:rsidRDefault="002947FF" w:rsidP="00142216">
            <w:pPr>
              <w:pStyle w:val="a0"/>
              <w:ind w:left="851"/>
              <w:jc w:val="both"/>
              <w:rPr>
                <w:sz w:val="28"/>
              </w:rPr>
            </w:pPr>
            <w:r w:rsidRPr="002947FF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947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Внесите в файл </w:t>
            </w:r>
            <w:r w:rsidRPr="002947FF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t xml:space="preserve">styles.css </w:t>
            </w:r>
            <w:r w:rsidRPr="002947FF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соответствующие изменения и проверьте результат.</w:t>
            </w:r>
          </w:p>
        </w:tc>
      </w:tr>
    </w:tbl>
    <w:p w:rsidR="00CB4F2C" w:rsidRDefault="00CB4F2C" w:rsidP="00090E05"/>
    <w:p w:rsidR="00C268FA" w:rsidRDefault="00C268FA" w:rsidP="00C268FA">
      <w:r>
        <w:t>Результирующий вид главной страницы приложения после добавления всех стилей представлен на рис. 1.5.</w:t>
      </w:r>
    </w:p>
    <w:p w:rsidR="00C268FA" w:rsidRDefault="00C268FA" w:rsidP="00C268FA">
      <w:pPr>
        <w:ind w:firstLine="0"/>
      </w:pPr>
    </w:p>
    <w:p w:rsidR="00C268FA" w:rsidRPr="002A3002" w:rsidRDefault="00C268FA" w:rsidP="00C268FA">
      <w:pPr>
        <w:ind w:firstLine="0"/>
      </w:pPr>
      <w:r>
        <w:rPr>
          <w:noProof/>
        </w:rPr>
        <w:drawing>
          <wp:inline distT="0" distB="0" distL="0" distR="0">
            <wp:extent cx="6203747" cy="3264195"/>
            <wp:effectExtent l="19050" t="0" r="6553" b="0"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96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FA" w:rsidRDefault="00C268FA" w:rsidP="00C268FA"/>
    <w:p w:rsidR="00C268FA" w:rsidRPr="00EA58AC" w:rsidRDefault="00C268FA" w:rsidP="00C268FA">
      <w:pPr>
        <w:ind w:firstLine="0"/>
        <w:jc w:val="center"/>
        <w:rPr>
          <w:sz w:val="24"/>
        </w:rPr>
      </w:pPr>
      <w:r>
        <w:rPr>
          <w:sz w:val="24"/>
        </w:rPr>
        <w:t>Рисунок 1.5</w:t>
      </w:r>
      <w:r w:rsidRPr="00EA58AC">
        <w:rPr>
          <w:sz w:val="24"/>
        </w:rPr>
        <w:t>. Вид главной страницы приложения после в</w:t>
      </w:r>
      <w:r w:rsidRPr="00EA58AC">
        <w:rPr>
          <w:noProof/>
          <w:sz w:val="24"/>
        </w:rPr>
        <w:t xml:space="preserve">несения в файл </w:t>
      </w:r>
      <w:r w:rsidRPr="00EA58AC">
        <w:rPr>
          <w:i/>
          <w:noProof/>
          <w:sz w:val="24"/>
        </w:rPr>
        <w:t xml:space="preserve">styles.css </w:t>
      </w:r>
      <w:r w:rsidRPr="00EA58AC">
        <w:rPr>
          <w:noProof/>
          <w:sz w:val="24"/>
        </w:rPr>
        <w:t xml:space="preserve">соответствующих </w:t>
      </w:r>
      <w:r>
        <w:rPr>
          <w:noProof/>
          <w:sz w:val="24"/>
        </w:rPr>
        <w:t>стилей</w:t>
      </w:r>
    </w:p>
    <w:p w:rsidR="00C268FA" w:rsidRDefault="00C268FA" w:rsidP="00C268FA"/>
    <w:p w:rsidR="00C268FA" w:rsidRPr="00542E55" w:rsidRDefault="00C268FA" w:rsidP="00C268FA">
      <w:r w:rsidRPr="00542E55">
        <w:t xml:space="preserve">В процессе разработки приложения ещё не раз потребуется прописывать стили для различных элементов. Каждая страница приложения будет ссылаться на файл </w:t>
      </w:r>
      <w:proofErr w:type="spellStart"/>
      <w:r w:rsidRPr="00542E55">
        <w:rPr>
          <w:i/>
        </w:rPr>
        <w:t>styles.css</w:t>
      </w:r>
      <w:proofErr w:type="spellEnd"/>
      <w:r w:rsidRPr="00542E55">
        <w:t xml:space="preserve"> и к ней будут применяться соответствующие стили.</w:t>
      </w:r>
    </w:p>
    <w:p w:rsidR="00C268FA" w:rsidRDefault="00C268FA" w:rsidP="00C268FA">
      <w:r w:rsidRPr="00542E55">
        <w:t>Следующим шагом при создании приложения является разработка базы данных и  организация доступа к ней.</w:t>
      </w:r>
    </w:p>
    <w:p w:rsidR="00C268FA" w:rsidRPr="002A3002" w:rsidRDefault="00C268FA" w:rsidP="00C268FA"/>
    <w:tbl>
      <w:tblPr>
        <w:tblStyle w:val="a7"/>
        <w:tblW w:w="0" w:type="auto"/>
        <w:tblBorders>
          <w:top w:val="dashed" w:sz="4" w:space="0" w:color="BFBFBF" w:themeColor="background1" w:themeShade="BF"/>
          <w:left w:val="dashed" w:sz="4" w:space="0" w:color="BFBFBF" w:themeColor="background1" w:themeShade="BF"/>
          <w:bottom w:val="dashed" w:sz="4" w:space="0" w:color="BFBFBF" w:themeColor="background1" w:themeShade="BF"/>
          <w:right w:val="dashed" w:sz="4" w:space="0" w:color="BFBFBF" w:themeColor="background1" w:themeShade="BF"/>
          <w:insideH w:val="dashed" w:sz="4" w:space="0" w:color="BFBFBF" w:themeColor="background1" w:themeShade="BF"/>
          <w:insideV w:val="dashed" w:sz="4" w:space="0" w:color="BFBFBF" w:themeColor="background1" w:themeShade="BF"/>
        </w:tblBorders>
        <w:tblLook w:val="04A0"/>
      </w:tblPr>
      <w:tblGrid>
        <w:gridCol w:w="9571"/>
      </w:tblGrid>
      <w:tr w:rsidR="00C268FA" w:rsidRPr="002947FF" w:rsidTr="00892704">
        <w:tc>
          <w:tcPr>
            <w:tcW w:w="9571" w:type="dxa"/>
          </w:tcPr>
          <w:p w:rsidR="00C268FA" w:rsidRPr="002947FF" w:rsidRDefault="00C268FA" w:rsidP="00892704">
            <w:pPr>
              <w:pStyle w:val="a0"/>
              <w:ind w:left="851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2947FF">
              <w:rPr>
                <w:rFonts w:ascii="Times New Roman" w:hAnsi="Times New Roman" w:cs="Times New Roman"/>
                <w:i/>
                <w:sz w:val="28"/>
              </w:rPr>
              <w:t xml:space="preserve">Задание. </w:t>
            </w:r>
          </w:p>
          <w:p w:rsidR="00C268FA" w:rsidRPr="002A3002" w:rsidRDefault="00C268FA" w:rsidP="00892704">
            <w:pPr>
              <w:pStyle w:val="a0"/>
              <w:ind w:left="851"/>
              <w:jc w:val="both"/>
              <w:rPr>
                <w:sz w:val="28"/>
              </w:rPr>
            </w:pPr>
            <w:r w:rsidRPr="002947FF">
              <w:rPr>
                <w:rFonts w:ascii="Times New Roman" w:hAnsi="Times New Roman" w:cs="Times New Roman"/>
                <w:noProof/>
                <w:sz w:val="28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-160020</wp:posOffset>
                  </wp:positionV>
                  <wp:extent cx="372745" cy="372745"/>
                  <wp:effectExtent l="19050" t="0" r="8255" b="0"/>
                  <wp:wrapTight wrapText="bothSides">
                    <wp:wrapPolygon edited="0">
                      <wp:start x="5520" y="1104"/>
                      <wp:lineTo x="-1104" y="5520"/>
                      <wp:lineTo x="-1104" y="15455"/>
                      <wp:lineTo x="7727" y="19871"/>
                      <wp:lineTo x="8831" y="19871"/>
                      <wp:lineTo x="18767" y="19871"/>
                      <wp:lineTo x="18767" y="18767"/>
                      <wp:lineTo x="22078" y="9935"/>
                      <wp:lineTo x="22078" y="4416"/>
                      <wp:lineTo x="16559" y="1104"/>
                      <wp:lineTo x="5520" y="1104"/>
                    </wp:wrapPolygon>
                  </wp:wrapTight>
                  <wp:docPr id="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Убедитесь, что ваша главная страница содержит все представленные выше изменения и выглядит как представленная на рис. 1.5.</w:t>
            </w:r>
          </w:p>
        </w:tc>
      </w:tr>
    </w:tbl>
    <w:p w:rsidR="008548C1" w:rsidRPr="002A3002" w:rsidRDefault="008548C1" w:rsidP="00090E05"/>
    <w:p w:rsidR="008548C1" w:rsidRPr="002A3002" w:rsidRDefault="008548C1" w:rsidP="00090E05"/>
    <w:sectPr w:rsidR="008548C1" w:rsidRPr="002A3002" w:rsidSect="00C8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2E6C"/>
    <w:multiLevelType w:val="hybridMultilevel"/>
    <w:tmpl w:val="5D1EE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F80646"/>
    <w:multiLevelType w:val="hybridMultilevel"/>
    <w:tmpl w:val="4B740D52"/>
    <w:lvl w:ilvl="0" w:tplc="C8F4F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AA3E0D"/>
    <w:multiLevelType w:val="hybridMultilevel"/>
    <w:tmpl w:val="F85EB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B412C"/>
    <w:rsid w:val="00037253"/>
    <w:rsid w:val="000712E3"/>
    <w:rsid w:val="00081DA4"/>
    <w:rsid w:val="00090E05"/>
    <w:rsid w:val="000F24AF"/>
    <w:rsid w:val="00107A53"/>
    <w:rsid w:val="001463CE"/>
    <w:rsid w:val="00150C1C"/>
    <w:rsid w:val="001550FF"/>
    <w:rsid w:val="001C5C69"/>
    <w:rsid w:val="0023122F"/>
    <w:rsid w:val="00255268"/>
    <w:rsid w:val="002947FF"/>
    <w:rsid w:val="002A3002"/>
    <w:rsid w:val="002E5510"/>
    <w:rsid w:val="003415CC"/>
    <w:rsid w:val="00342D7F"/>
    <w:rsid w:val="00377282"/>
    <w:rsid w:val="003D70B6"/>
    <w:rsid w:val="004172D8"/>
    <w:rsid w:val="00435F92"/>
    <w:rsid w:val="004411EA"/>
    <w:rsid w:val="004A55E1"/>
    <w:rsid w:val="004B4B28"/>
    <w:rsid w:val="00510569"/>
    <w:rsid w:val="00531F84"/>
    <w:rsid w:val="0065610C"/>
    <w:rsid w:val="00691A77"/>
    <w:rsid w:val="006B412C"/>
    <w:rsid w:val="0070772B"/>
    <w:rsid w:val="007531A4"/>
    <w:rsid w:val="00761F14"/>
    <w:rsid w:val="00777CA5"/>
    <w:rsid w:val="007A7437"/>
    <w:rsid w:val="007B1A86"/>
    <w:rsid w:val="007C1A3D"/>
    <w:rsid w:val="007D3F6A"/>
    <w:rsid w:val="007E2980"/>
    <w:rsid w:val="007E3D89"/>
    <w:rsid w:val="008548C1"/>
    <w:rsid w:val="008B1674"/>
    <w:rsid w:val="008E21C3"/>
    <w:rsid w:val="008F2EC0"/>
    <w:rsid w:val="0090102F"/>
    <w:rsid w:val="009107F1"/>
    <w:rsid w:val="0093087D"/>
    <w:rsid w:val="00993B0B"/>
    <w:rsid w:val="009976F6"/>
    <w:rsid w:val="009B2F77"/>
    <w:rsid w:val="009C52C3"/>
    <w:rsid w:val="00A26BD8"/>
    <w:rsid w:val="00A66370"/>
    <w:rsid w:val="00AD1EB5"/>
    <w:rsid w:val="00B1022B"/>
    <w:rsid w:val="00B47E63"/>
    <w:rsid w:val="00B52A87"/>
    <w:rsid w:val="00B62D9C"/>
    <w:rsid w:val="00BB77AA"/>
    <w:rsid w:val="00BC22A3"/>
    <w:rsid w:val="00BD593F"/>
    <w:rsid w:val="00C10D20"/>
    <w:rsid w:val="00C268FA"/>
    <w:rsid w:val="00C82582"/>
    <w:rsid w:val="00C84E7C"/>
    <w:rsid w:val="00CB4F2C"/>
    <w:rsid w:val="00CE3904"/>
    <w:rsid w:val="00D26019"/>
    <w:rsid w:val="00D76284"/>
    <w:rsid w:val="00DA75A4"/>
    <w:rsid w:val="00DD6681"/>
    <w:rsid w:val="00E14C15"/>
    <w:rsid w:val="00E210FC"/>
    <w:rsid w:val="00E46DC3"/>
    <w:rsid w:val="00E71AEB"/>
    <w:rsid w:val="00EA4650"/>
    <w:rsid w:val="00EA58AC"/>
    <w:rsid w:val="00EE2722"/>
    <w:rsid w:val="00F002FF"/>
    <w:rsid w:val="00F7225F"/>
    <w:rsid w:val="00FD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2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412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7E3D89"/>
    <w:pPr>
      <w:spacing w:before="120" w:after="120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B412C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B412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B41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B41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26019"/>
    <w:pPr>
      <w:ind w:left="720"/>
      <w:contextualSpacing/>
    </w:pPr>
    <w:rPr>
      <w:rFonts w:eastAsiaTheme="minorHAnsi"/>
      <w:sz w:val="24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7E3D89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2"/>
    <w:uiPriority w:val="59"/>
    <w:rsid w:val="003D70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semiHidden/>
    <w:rsid w:val="003D70B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78</cp:revision>
  <dcterms:created xsi:type="dcterms:W3CDTF">2022-12-02T12:23:00Z</dcterms:created>
  <dcterms:modified xsi:type="dcterms:W3CDTF">2022-12-09T06:47:00Z</dcterms:modified>
</cp:coreProperties>
</file>