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CAFB7" w14:textId="77777777" w:rsidR="00567CBA" w:rsidRPr="00567CBA" w:rsidRDefault="00567CBA" w:rsidP="00567CB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2"/>
          <w:szCs w:val="32"/>
        </w:rPr>
      </w:pPr>
      <w:r>
        <w:rPr>
          <w:rFonts w:ascii="Arial" w:hAnsi="Arial" w:cs="Arial"/>
          <w:color w:val="595959"/>
        </w:rPr>
        <w:t xml:space="preserve">Conteúdos da </w:t>
      </w:r>
      <w:r>
        <w:rPr>
          <w:rFonts w:ascii="Arial" w:hAnsi="Arial" w:cs="Arial"/>
          <w:i/>
          <w:iCs/>
          <w:color w:val="595959"/>
        </w:rPr>
        <w:t xml:space="preserve">stack </w:t>
      </w:r>
      <w:r>
        <w:rPr>
          <w:rFonts w:ascii="Arial" w:hAnsi="Arial" w:cs="Arial"/>
          <w:color w:val="595959"/>
        </w:rPr>
        <w:t>podem ser acedidos em qualquer altura</w:t>
      </w:r>
    </w:p>
    <w:p w14:paraId="7A206BD1" w14:textId="355A75B4" w:rsidR="00567CBA" w:rsidRPr="00567CBA" w:rsidRDefault="00567CBA" w:rsidP="00567CB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595959"/>
          <w:sz w:val="32"/>
          <w:szCs w:val="32"/>
        </w:rPr>
      </w:pPr>
      <w:r>
        <w:rPr>
          <w:rFonts w:ascii="Arial" w:hAnsi="Arial" w:cs="Arial"/>
          <w:color w:val="595959"/>
        </w:rPr>
        <w:t>F-</w:t>
      </w:r>
    </w:p>
    <w:p w14:paraId="372DF545" w14:textId="77777777" w:rsidR="00567CBA" w:rsidRPr="00567CBA" w:rsidRDefault="00567CBA" w:rsidP="00567CB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2"/>
          <w:szCs w:val="32"/>
        </w:rPr>
      </w:pPr>
      <w:r>
        <w:rPr>
          <w:rFonts w:ascii="Arial" w:hAnsi="Arial" w:cs="Arial"/>
          <w:color w:val="595959"/>
        </w:rPr>
        <w:t xml:space="preserve">A </w:t>
      </w:r>
      <w:r>
        <w:rPr>
          <w:rFonts w:ascii="Arial" w:hAnsi="Arial" w:cs="Arial"/>
          <w:i/>
          <w:iCs/>
          <w:color w:val="595959"/>
        </w:rPr>
        <w:t>stack</w:t>
      </w:r>
      <w:r>
        <w:rPr>
          <w:rFonts w:ascii="Arial" w:hAnsi="Arial" w:cs="Arial"/>
          <w:color w:val="595959"/>
        </w:rPr>
        <w:t xml:space="preserve"> mantém as variáveis locais</w:t>
      </w:r>
    </w:p>
    <w:p w14:paraId="418D4653" w14:textId="77777777" w:rsidR="00567CBA" w:rsidRDefault="00567CBA" w:rsidP="00567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2"/>
          <w:szCs w:val="32"/>
        </w:rPr>
      </w:pPr>
    </w:p>
    <w:p w14:paraId="79272038" w14:textId="77777777" w:rsidR="00567CBA" w:rsidRPr="00567CBA" w:rsidRDefault="00567CBA" w:rsidP="00567CB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2"/>
          <w:szCs w:val="32"/>
        </w:rPr>
      </w:pPr>
      <w:r>
        <w:rPr>
          <w:rFonts w:ascii="Arial" w:hAnsi="Arial" w:cs="Arial"/>
          <w:color w:val="595959"/>
        </w:rPr>
        <w:t xml:space="preserve">Os conteúdos de um tipo de valor podem estar na </w:t>
      </w:r>
      <w:r>
        <w:rPr>
          <w:rFonts w:ascii="Arial" w:hAnsi="Arial" w:cs="Arial"/>
          <w:i/>
          <w:iCs/>
          <w:color w:val="595959"/>
        </w:rPr>
        <w:t>heap</w:t>
      </w:r>
    </w:p>
    <w:p w14:paraId="691407D1" w14:textId="77777777" w:rsidR="00567CBA" w:rsidRDefault="00567CBA" w:rsidP="00567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2"/>
          <w:szCs w:val="32"/>
        </w:rPr>
      </w:pPr>
    </w:p>
    <w:p w14:paraId="6D0C0179" w14:textId="77777777" w:rsidR="00567CBA" w:rsidRPr="00567CBA" w:rsidRDefault="00567CBA" w:rsidP="00567CB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2"/>
          <w:szCs w:val="32"/>
        </w:rPr>
      </w:pPr>
      <w:r>
        <w:rPr>
          <w:rFonts w:ascii="Arial" w:hAnsi="Arial" w:cs="Arial"/>
          <w:color w:val="595959"/>
        </w:rPr>
        <w:t xml:space="preserve">Os conteúdos de um tipo de valor estão sempre na </w:t>
      </w:r>
      <w:r>
        <w:rPr>
          <w:rFonts w:ascii="Arial" w:hAnsi="Arial" w:cs="Arial"/>
          <w:i/>
          <w:iCs/>
          <w:color w:val="595959"/>
        </w:rPr>
        <w:t>heap</w:t>
      </w:r>
    </w:p>
    <w:p w14:paraId="12D000AC" w14:textId="77777777" w:rsidR="00567CBA" w:rsidRDefault="00567CBA" w:rsidP="00567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2"/>
          <w:szCs w:val="32"/>
        </w:rPr>
      </w:pPr>
    </w:p>
    <w:p w14:paraId="00A165FD" w14:textId="77777777" w:rsidR="00567CBA" w:rsidRPr="00567CBA" w:rsidRDefault="00567CBA" w:rsidP="00567CB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2"/>
          <w:szCs w:val="32"/>
        </w:rPr>
      </w:pPr>
      <w:r>
        <w:rPr>
          <w:rFonts w:ascii="Arial" w:hAnsi="Arial" w:cs="Arial"/>
          <w:color w:val="595959"/>
        </w:rPr>
        <w:t xml:space="preserve">Os conteúdos de um tipo de referência estão sempre na </w:t>
      </w:r>
      <w:r>
        <w:rPr>
          <w:rFonts w:ascii="Arial" w:hAnsi="Arial" w:cs="Arial"/>
          <w:i/>
          <w:iCs/>
          <w:color w:val="595959"/>
        </w:rPr>
        <w:t>heap</w:t>
      </w:r>
    </w:p>
    <w:p w14:paraId="060BB771" w14:textId="77777777" w:rsidR="00567CBA" w:rsidRDefault="00567CBA" w:rsidP="00567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2"/>
          <w:szCs w:val="32"/>
        </w:rPr>
      </w:pPr>
    </w:p>
    <w:p w14:paraId="4AD24518" w14:textId="77777777" w:rsidR="00567CBA" w:rsidRPr="00567CBA" w:rsidRDefault="00567CBA" w:rsidP="00567CB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2"/>
          <w:szCs w:val="32"/>
        </w:rPr>
      </w:pPr>
      <w:r>
        <w:rPr>
          <w:rFonts w:ascii="Arial" w:hAnsi="Arial" w:cs="Arial"/>
          <w:color w:val="595959"/>
        </w:rPr>
        <w:t xml:space="preserve">O </w:t>
      </w:r>
      <w:r>
        <w:rPr>
          <w:rFonts w:ascii="Arial" w:hAnsi="Arial" w:cs="Arial"/>
          <w:i/>
          <w:iCs/>
          <w:color w:val="595959"/>
        </w:rPr>
        <w:t>garbage collector</w:t>
      </w:r>
      <w:r>
        <w:rPr>
          <w:rFonts w:ascii="Arial" w:hAnsi="Arial" w:cs="Arial"/>
          <w:color w:val="595959"/>
        </w:rPr>
        <w:t xml:space="preserve"> limpa memória tanto na </w:t>
      </w:r>
      <w:r>
        <w:rPr>
          <w:rFonts w:ascii="Arial" w:hAnsi="Arial" w:cs="Arial"/>
          <w:i/>
          <w:iCs/>
          <w:color w:val="595959"/>
        </w:rPr>
        <w:t>stack</w:t>
      </w:r>
      <w:r>
        <w:rPr>
          <w:rFonts w:ascii="Arial" w:hAnsi="Arial" w:cs="Arial"/>
          <w:color w:val="595959"/>
        </w:rPr>
        <w:t xml:space="preserve"> como na </w:t>
      </w:r>
      <w:r>
        <w:rPr>
          <w:rFonts w:ascii="Arial" w:hAnsi="Arial" w:cs="Arial"/>
          <w:i/>
          <w:iCs/>
          <w:color w:val="595959"/>
        </w:rPr>
        <w:t>heap</w:t>
      </w:r>
    </w:p>
    <w:p w14:paraId="2088ADDB" w14:textId="77777777" w:rsidR="00567CBA" w:rsidRDefault="00567CBA" w:rsidP="00567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2"/>
          <w:szCs w:val="32"/>
        </w:rPr>
      </w:pPr>
    </w:p>
    <w:p w14:paraId="7FB18DAC" w14:textId="77777777" w:rsidR="00567CBA" w:rsidRPr="00567CBA" w:rsidRDefault="00567CBA" w:rsidP="00567CB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2"/>
          <w:szCs w:val="32"/>
        </w:rPr>
      </w:pPr>
      <w:r>
        <w:rPr>
          <w:rFonts w:ascii="Arial" w:hAnsi="Arial" w:cs="Arial"/>
          <w:color w:val="595959"/>
        </w:rPr>
        <w:t xml:space="preserve">Podemos atribuir </w:t>
      </w:r>
      <w:r>
        <w:rPr>
          <w:rFonts w:ascii="Arial" w:hAnsi="Arial" w:cs="Arial"/>
          <w:b/>
          <w:bCs/>
          <w:color w:val="595959"/>
        </w:rPr>
        <w:t xml:space="preserve">null </w:t>
      </w:r>
      <w:r>
        <w:rPr>
          <w:rFonts w:ascii="Arial" w:hAnsi="Arial" w:cs="Arial"/>
          <w:color w:val="595959"/>
        </w:rPr>
        <w:t>a tipos de valor</w:t>
      </w:r>
    </w:p>
    <w:p w14:paraId="2EB89C8C" w14:textId="77777777" w:rsidR="00567CBA" w:rsidRDefault="00567CBA" w:rsidP="00567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2"/>
          <w:szCs w:val="32"/>
        </w:rPr>
      </w:pPr>
    </w:p>
    <w:p w14:paraId="5994F0A0" w14:textId="77777777" w:rsidR="00567CBA" w:rsidRPr="00567CBA" w:rsidRDefault="00567CBA" w:rsidP="00567CB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2"/>
          <w:szCs w:val="32"/>
        </w:rPr>
      </w:pPr>
      <w:r>
        <w:rPr>
          <w:rFonts w:ascii="Arial" w:hAnsi="Arial" w:cs="Arial"/>
          <w:color w:val="595959"/>
        </w:rPr>
        <w:t xml:space="preserve">Tendo dois tipos de referência </w:t>
      </w:r>
      <w:r>
        <w:rPr>
          <w:rFonts w:ascii="Arial" w:hAnsi="Arial" w:cs="Arial"/>
          <w:b/>
          <w:bCs/>
          <w:color w:val="595959"/>
        </w:rPr>
        <w:t xml:space="preserve">a </w:t>
      </w:r>
      <w:r>
        <w:rPr>
          <w:rFonts w:ascii="Arial" w:hAnsi="Arial" w:cs="Arial"/>
          <w:color w:val="595959"/>
        </w:rPr>
        <w:t xml:space="preserve">e </w:t>
      </w:r>
      <w:r>
        <w:rPr>
          <w:rFonts w:ascii="Arial" w:hAnsi="Arial" w:cs="Arial"/>
          <w:b/>
          <w:bCs/>
          <w:color w:val="595959"/>
        </w:rPr>
        <w:t>b</w:t>
      </w:r>
      <w:r>
        <w:rPr>
          <w:rFonts w:ascii="Arial" w:hAnsi="Arial" w:cs="Arial"/>
          <w:color w:val="595959"/>
        </w:rPr>
        <w:t xml:space="preserve"> a apontar para o mesmo objeto, modificar os conteúdos de </w:t>
      </w:r>
      <w:r>
        <w:rPr>
          <w:rFonts w:ascii="Arial" w:hAnsi="Arial" w:cs="Arial"/>
          <w:b/>
          <w:bCs/>
          <w:color w:val="595959"/>
        </w:rPr>
        <w:t xml:space="preserve">a </w:t>
      </w:r>
      <w:r>
        <w:rPr>
          <w:rFonts w:ascii="Arial" w:hAnsi="Arial" w:cs="Arial"/>
          <w:color w:val="595959"/>
        </w:rPr>
        <w:t xml:space="preserve">vai também alterar os conteúdos de </w:t>
      </w:r>
      <w:r>
        <w:rPr>
          <w:rFonts w:ascii="Arial" w:hAnsi="Arial" w:cs="Arial"/>
          <w:b/>
          <w:bCs/>
          <w:color w:val="595959"/>
        </w:rPr>
        <w:t>b</w:t>
      </w:r>
    </w:p>
    <w:p w14:paraId="77E649C1" w14:textId="77777777" w:rsidR="00567CBA" w:rsidRDefault="00567CBA" w:rsidP="00567C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95959"/>
          <w:sz w:val="32"/>
          <w:szCs w:val="32"/>
        </w:rPr>
      </w:pPr>
    </w:p>
    <w:p w14:paraId="2B11C340" w14:textId="39944DD6" w:rsidR="008B07B2" w:rsidRDefault="00567CBA" w:rsidP="008B07B2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595959"/>
          <w:sz w:val="32"/>
          <w:szCs w:val="32"/>
        </w:rPr>
      </w:pPr>
      <w:r>
        <w:rPr>
          <w:rFonts w:ascii="Arial" w:hAnsi="Arial" w:cs="Arial"/>
          <w:color w:val="595959"/>
        </w:rPr>
        <w:t xml:space="preserve">Tendo dois tipos de valor </w:t>
      </w:r>
      <w:r>
        <w:rPr>
          <w:rFonts w:ascii="Arial" w:hAnsi="Arial" w:cs="Arial"/>
          <w:b/>
          <w:bCs/>
          <w:color w:val="595959"/>
        </w:rPr>
        <w:t xml:space="preserve">a </w:t>
      </w:r>
      <w:r>
        <w:rPr>
          <w:rFonts w:ascii="Arial" w:hAnsi="Arial" w:cs="Arial"/>
          <w:color w:val="595959"/>
        </w:rPr>
        <w:t xml:space="preserve">e </w:t>
      </w:r>
      <w:r>
        <w:rPr>
          <w:rFonts w:ascii="Arial" w:hAnsi="Arial" w:cs="Arial"/>
          <w:b/>
          <w:bCs/>
          <w:color w:val="595959"/>
        </w:rPr>
        <w:t>b</w:t>
      </w:r>
      <w:r>
        <w:rPr>
          <w:rFonts w:ascii="Arial" w:hAnsi="Arial" w:cs="Arial"/>
          <w:color w:val="595959"/>
        </w:rPr>
        <w:t xml:space="preserve"> com o mesmo valor, modificar </w:t>
      </w:r>
      <w:r>
        <w:rPr>
          <w:rFonts w:ascii="Arial" w:hAnsi="Arial" w:cs="Arial"/>
          <w:b/>
          <w:bCs/>
          <w:color w:val="595959"/>
        </w:rPr>
        <w:t xml:space="preserve">a </w:t>
      </w:r>
      <w:r>
        <w:rPr>
          <w:rFonts w:ascii="Arial" w:hAnsi="Arial" w:cs="Arial"/>
          <w:color w:val="595959"/>
        </w:rPr>
        <w:t xml:space="preserve">vai também alterar </w:t>
      </w:r>
      <w:r>
        <w:rPr>
          <w:rFonts w:ascii="Arial" w:hAnsi="Arial" w:cs="Arial"/>
          <w:b/>
          <w:bCs/>
          <w:color w:val="595959"/>
        </w:rPr>
        <w:t>b</w:t>
      </w:r>
    </w:p>
    <w:p w14:paraId="4B2713B9" w14:textId="7A67C7DC" w:rsidR="008B07B2" w:rsidRPr="008B07B2" w:rsidRDefault="008B07B2" w:rsidP="008B07B2">
      <w:pPr>
        <w:pStyle w:val="NormalWeb"/>
        <w:spacing w:before="0" w:beforeAutospacing="0" w:after="240" w:afterAutospacing="0"/>
        <w:ind w:left="720"/>
        <w:textAlignment w:val="baseline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>F-</w:t>
      </w:r>
    </w:p>
    <w:p w14:paraId="7E13EDDB" w14:textId="63BB727C" w:rsidR="00D257E8" w:rsidRDefault="00D257E8"/>
    <w:sectPr w:rsidR="00D257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F3E1B"/>
    <w:multiLevelType w:val="multilevel"/>
    <w:tmpl w:val="9AA89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0966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4C25"/>
    <w:rsid w:val="00567CBA"/>
    <w:rsid w:val="008B07B2"/>
    <w:rsid w:val="00984C25"/>
    <w:rsid w:val="00C24A9A"/>
    <w:rsid w:val="00D2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7CBBB"/>
  <w15:docId w15:val="{6A4A2272-41CF-4DA7-BCE5-33AB9517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7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567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9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92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Monteiro</dc:creator>
  <cp:keywords/>
  <dc:description/>
  <cp:lastModifiedBy>Gerson Monteiro</cp:lastModifiedBy>
  <cp:revision>2</cp:revision>
  <dcterms:created xsi:type="dcterms:W3CDTF">2023-11-03T08:43:00Z</dcterms:created>
  <dcterms:modified xsi:type="dcterms:W3CDTF">2023-11-03T11:59:00Z</dcterms:modified>
</cp:coreProperties>
</file>