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png" ContentType="image/png"/>
  <Override PartName="/word/media/image4.png" ContentType="image/png"/>
  <Override PartName="/word/media/image5.png" ContentType="image/png"/>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sz w:val="40"/>
          <w:szCs w:val="40"/>
        </w:rPr>
      </w:pPr>
      <w:r>
        <w:rPr>
          <w:rFonts w:cs="Times New Roman" w:ascii="Times New Roman" w:hAnsi="Times New Roman"/>
          <w:b/>
          <w:sz w:val="40"/>
          <w:szCs w:val="40"/>
        </w:rPr>
        <w:t>Project Report</w:t>
      </w:r>
    </w:p>
    <w:p>
      <w:pPr>
        <w:pStyle w:val="Normal"/>
        <w:spacing w:lineRule="auto" w:line="360"/>
        <w:rPr>
          <w:rFonts w:ascii="Times New Roman" w:hAnsi="Times New Roman" w:cs="Times New Roman"/>
          <w:b/>
          <w:sz w:val="40"/>
          <w:szCs w:val="40"/>
        </w:rPr>
      </w:pPr>
      <w:r>
        <w:rPr>
          <w:rFonts w:cs="Times New Roman" w:ascii="Times New Roman" w:hAnsi="Times New Roman"/>
          <w:b/>
          <w:sz w:val="40"/>
          <w:szCs w:val="40"/>
        </w:rPr>
        <w:t>On</w:t>
      </w:r>
    </w:p>
    <w:p>
      <w:pPr>
        <w:pStyle w:val="Normal"/>
        <w:ind w:left="-284" w:right="-330"/>
        <w:rPr>
          <w:b/>
          <w:spacing w:val="-2"/>
          <w:sz w:val="40"/>
          <w:u w:val="single"/>
        </w:rPr>
      </w:pPr>
      <w:r>
        <w:rPr>
          <w:b/>
          <w:sz w:val="40"/>
          <w:u w:val="single"/>
        </w:rPr>
        <w:t>GPS</w:t>
      </w:r>
      <w:r>
        <w:rPr>
          <w:b/>
          <w:spacing w:val="-17"/>
          <w:sz w:val="40"/>
          <w:u w:val="single"/>
        </w:rPr>
        <w:t xml:space="preserve"> </w:t>
      </w:r>
      <w:r>
        <w:rPr>
          <w:b/>
          <w:sz w:val="40"/>
          <w:u w:val="single"/>
        </w:rPr>
        <w:t>Toll</w:t>
      </w:r>
      <w:r>
        <w:rPr>
          <w:b/>
          <w:spacing w:val="-12"/>
          <w:sz w:val="40"/>
          <w:u w:val="single"/>
        </w:rPr>
        <w:t xml:space="preserve"> </w:t>
      </w:r>
      <w:r>
        <w:rPr>
          <w:b/>
          <w:sz w:val="40"/>
          <w:u w:val="single"/>
        </w:rPr>
        <w:t>based</w:t>
      </w:r>
      <w:r>
        <w:rPr>
          <w:b/>
          <w:spacing w:val="-11"/>
          <w:sz w:val="40"/>
          <w:u w:val="single"/>
        </w:rPr>
        <w:t xml:space="preserve"> </w:t>
      </w:r>
      <w:r>
        <w:rPr>
          <w:b/>
          <w:sz w:val="40"/>
          <w:u w:val="single"/>
        </w:rPr>
        <w:t>System</w:t>
      </w:r>
      <w:r>
        <w:rPr>
          <w:b/>
          <w:spacing w:val="-13"/>
          <w:sz w:val="40"/>
          <w:u w:val="single"/>
        </w:rPr>
        <w:t xml:space="preserve"> </w:t>
      </w:r>
      <w:r>
        <w:rPr>
          <w:b/>
          <w:sz w:val="40"/>
          <w:u w:val="single"/>
        </w:rPr>
        <w:t>simulation</w:t>
      </w:r>
      <w:r>
        <w:rPr>
          <w:b/>
          <w:spacing w:val="-11"/>
          <w:sz w:val="40"/>
          <w:u w:val="single"/>
        </w:rPr>
        <w:t xml:space="preserve"> </w:t>
      </w:r>
      <w:r>
        <w:rPr>
          <w:b/>
          <w:sz w:val="40"/>
          <w:u w:val="single"/>
        </w:rPr>
        <w:t>using</w:t>
      </w:r>
      <w:r>
        <w:rPr>
          <w:b/>
          <w:spacing w:val="-14"/>
          <w:sz w:val="40"/>
          <w:u w:val="single"/>
        </w:rPr>
        <w:t xml:space="preserve"> </w:t>
      </w:r>
      <w:r>
        <w:rPr>
          <w:b/>
          <w:spacing w:val="-2"/>
          <w:sz w:val="40"/>
          <w:u w:val="single"/>
        </w:rPr>
        <w:t>Python</w:t>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pStyle w:val="Normal"/>
        <w:ind w:left="-284" w:right="-330"/>
        <w:jc w:val="both"/>
        <w:rPr>
          <w:rFonts w:ascii="Times New Roman" w:hAnsi="Times New Roman" w:cs="Times New Roman"/>
          <w:sz w:val="20"/>
          <w:szCs w:val="20"/>
        </w:rPr>
      </w:pPr>
      <w:r>
        <w:rPr>
          <w:rFonts w:cs="Times New Roman" w:ascii="Times New Roman" w:hAnsi="Times New Roman"/>
          <w:sz w:val="20"/>
          <w:szCs w:val="20"/>
        </w:rPr>
      </w:r>
    </w:p>
    <w:p>
      <w:pPr>
        <w:sectPr>
          <w:footerReference w:type="default" r:id="rId2"/>
          <w:type w:val="nextPage"/>
          <w:pgSz w:w="11906" w:h="16838"/>
          <w:pgMar w:left="1440" w:right="1440" w:gutter="0" w:header="0" w:top="1440" w:footer="708"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pPr>
    </w:p>
    <w:p>
      <w:pPr>
        <w:pStyle w:val="Normal"/>
        <w:tabs>
          <w:tab w:val="clear" w:pos="720"/>
          <w:tab w:val="left" w:pos="0" w:leader="none"/>
        </w:tabs>
        <w:spacing w:lineRule="auto" w:line="360"/>
        <w:ind w:right="-46"/>
        <w:jc w:val="both"/>
        <w:rPr>
          <w:rFonts w:ascii="Times New Roman" w:hAnsi="Times New Roman" w:cs="Times New Roman"/>
          <w:b/>
          <w:sz w:val="31"/>
          <w:szCs w:val="31"/>
        </w:rPr>
      </w:pPr>
      <w:r>
        <w:rPr>
          <w:rFonts w:cs="Times New Roman" w:ascii="Times New Roman" w:hAnsi="Times New Roman"/>
          <w:b/>
          <w:sz w:val="31"/>
          <w:szCs w:val="31"/>
        </w:rPr>
        <w:tab/>
        <w:tab/>
        <w:t>Trainees</w:t>
        <w:tab/>
        <w:tab/>
        <w:tab/>
        <w:tab/>
        <w:tab/>
        <w:tab/>
        <w:t>College Mentor</w:t>
      </w:r>
    </w:p>
    <w:p>
      <w:pPr>
        <w:pStyle w:val="Normal"/>
        <w:tabs>
          <w:tab w:val="clear" w:pos="720"/>
          <w:tab w:val="left" w:pos="0" w:leader="none"/>
        </w:tabs>
        <w:ind w:right="-46"/>
        <w:jc w:val="both"/>
        <w:rPr>
          <w:rFonts w:ascii="Times New Roman" w:hAnsi="Times New Roman" w:cs="Times New Roman"/>
          <w:b/>
          <w:sz w:val="31"/>
          <w:szCs w:val="31"/>
        </w:rPr>
      </w:pPr>
      <w:r>
        <w:rPr>
          <w:rFonts w:cs="Times New Roman" w:ascii="Times New Roman" w:hAnsi="Times New Roman"/>
          <w:b/>
          <w:sz w:val="31"/>
          <w:szCs w:val="31"/>
        </w:rPr>
        <w:t>VAISHNAVI KRISHNAMURTHY</w:t>
        <w:tab/>
        <w:tab/>
        <w:t xml:space="preserve">    DR.</w:t>
      </w:r>
      <w:r>
        <w:rPr>
          <w:rFonts w:cs="Times New Roman" w:ascii="Times New Roman" w:hAnsi="Times New Roman"/>
          <w:b/>
          <w:sz w:val="31"/>
          <w:szCs w:val="31"/>
        </w:rPr>
        <w:t>Saravana Kumar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150" w:leader="none"/>
        </w:tabs>
        <w:ind w:right="-46"/>
        <w:jc w:val="both"/>
        <w:rPr>
          <w:rFonts w:ascii="Times New Roman" w:hAnsi="Times New Roman" w:cs="Times New Roman"/>
          <w:b/>
          <w:sz w:val="24"/>
          <w:szCs w:val="24"/>
        </w:rPr>
      </w:pPr>
      <w:r>
        <w:rPr>
          <w:rFonts w:cs="Times New Roman" w:ascii="Times New Roman" w:hAnsi="Times New Roman"/>
          <w:b/>
          <w:sz w:val="24"/>
          <w:szCs w:val="24"/>
        </w:rPr>
        <w:t>(</w:t>
      </w:r>
      <w:hyperlink r:id="rId3">
        <w:r>
          <w:rPr>
            <w:rStyle w:val="Hyperlink"/>
            <w:rFonts w:cs="Times New Roman" w:ascii="Times New Roman" w:hAnsi="Times New Roman"/>
            <w:b/>
            <w:sz w:val="24"/>
            <w:szCs w:val="24"/>
          </w:rPr>
          <w:t>vaishnavi_s@cmr.edu.in</w:t>
        </w:r>
      </w:hyperlink>
      <w:r>
        <w:rPr>
          <w:rFonts w:cs="Times New Roman" w:ascii="Times New Roman" w:hAnsi="Times New Roman"/>
          <w:b/>
          <w:sz w:val="24"/>
          <w:szCs w:val="24"/>
        </w:rPr>
        <w:t>)</w:t>
        <w:tab/>
        <w:tab/>
        <w:tab/>
        <w:tab/>
        <w:t xml:space="preserve">                     </w:t>
      </w:r>
      <w:r>
        <w:rPr>
          <w:rFonts w:cs="Times New Roman" w:ascii="Times New Roman" w:hAnsi="Times New Roman"/>
          <w:b/>
          <w:sz w:val="24"/>
          <w:szCs w:val="24"/>
        </w:rPr>
        <w:t>(saravana.k@cmr.edu.in)</w:t>
      </w:r>
      <w:r>
        <w:rPr>
          <w:rFonts w:cs="Times New Roman" w:ascii="Times New Roman" w:hAnsi="Times New Roman"/>
          <w:b/>
          <w:sz w:val="24"/>
          <w:szCs w:val="24"/>
        </w:rPr>
        <w:tab/>
      </w:r>
    </w:p>
    <w:p>
      <w:pPr>
        <w:pStyle w:val="Normal"/>
        <w:tabs>
          <w:tab w:val="clear" w:pos="720"/>
          <w:tab w:val="left" w:pos="0" w:leader="none"/>
        </w:tabs>
        <w:ind w:right="-46"/>
        <w:jc w:val="both"/>
        <w:rPr>
          <w:rFonts w:ascii="Times New Roman" w:hAnsi="Times New Roman" w:cs="Times New Roman"/>
          <w:b/>
          <w:sz w:val="31"/>
          <w:szCs w:val="31"/>
        </w:rPr>
      </w:pPr>
      <w:r>
        <w:rPr>
          <w:rFonts w:cs="Times New Roman" w:ascii="Times New Roman" w:hAnsi="Times New Roman"/>
          <w:b/>
          <w:sz w:val="31"/>
          <w:szCs w:val="31"/>
        </w:rPr>
        <w:t>KOTIREDDY GEETHAMRUTHA</w:t>
      </w:r>
    </w:p>
    <w:p>
      <w:pPr>
        <w:pStyle w:val="Normal"/>
        <w:tabs>
          <w:tab w:val="clear" w:pos="720"/>
          <w:tab w:val="left" w:pos="0" w:leader="none"/>
        </w:tabs>
        <w:ind w:right="-46"/>
        <w:jc w:val="both"/>
        <w:rPr>
          <w:rFonts w:ascii="Times New Roman" w:hAnsi="Times New Roman" w:cs="Times New Roman"/>
          <w:b/>
          <w:sz w:val="24"/>
          <w:szCs w:val="24"/>
        </w:rPr>
      </w:pPr>
      <w:r>
        <w:rPr>
          <w:rFonts w:cs="Times New Roman" w:ascii="Times New Roman" w:hAnsi="Times New Roman"/>
          <w:b/>
          <w:sz w:val="24"/>
          <w:szCs w:val="24"/>
        </w:rPr>
        <w:t>(</w:t>
      </w:r>
      <w:hyperlink r:id="rId4">
        <w:r>
          <w:rPr>
            <w:rStyle w:val="Hyperlink"/>
            <w:rFonts w:cs="Times New Roman" w:ascii="Times New Roman" w:hAnsi="Times New Roman"/>
            <w:b/>
            <w:sz w:val="24"/>
            <w:szCs w:val="24"/>
          </w:rPr>
          <w:t>kotireddy.geethamrutha@cmr.edu.in</w:t>
        </w:r>
      </w:hyperlink>
      <w:r>
        <w:rPr>
          <w:rFonts w:cs="Times New Roman" w:ascii="Times New Roman" w:hAnsi="Times New Roman"/>
          <w:b/>
          <w:sz w:val="24"/>
          <w:szCs w:val="24"/>
        </w:rPr>
        <w:t>)</w:t>
      </w:r>
    </w:p>
    <w:p>
      <w:pPr>
        <w:pStyle w:val="Normal"/>
        <w:tabs>
          <w:tab w:val="clear" w:pos="720"/>
          <w:tab w:val="left" w:pos="0" w:leader="none"/>
        </w:tabs>
        <w:ind w:right="-46"/>
        <w:jc w:val="both"/>
        <w:rPr>
          <w:rFonts w:ascii="Times New Roman" w:hAnsi="Times New Roman" w:cs="Times New Roman"/>
          <w:b/>
          <w:sz w:val="31"/>
          <w:szCs w:val="31"/>
        </w:rPr>
      </w:pPr>
      <w:r>
        <w:rPr>
          <w:rFonts w:cs="Times New Roman" w:ascii="Times New Roman" w:hAnsi="Times New Roman"/>
          <w:b/>
          <w:sz w:val="31"/>
          <w:szCs w:val="31"/>
        </w:rPr>
        <w:t xml:space="preserve">NANGI JEEVANA </w:t>
      </w:r>
    </w:p>
    <w:p>
      <w:pPr>
        <w:pStyle w:val="Normal"/>
        <w:tabs>
          <w:tab w:val="clear" w:pos="720"/>
          <w:tab w:val="left" w:pos="0" w:leader="none"/>
        </w:tabs>
        <w:ind w:right="-46"/>
        <w:jc w:val="both"/>
        <w:rPr>
          <w:rFonts w:ascii="Times New Roman" w:hAnsi="Times New Roman" w:cs="Times New Roman"/>
          <w:b/>
          <w:sz w:val="24"/>
          <w:szCs w:val="24"/>
        </w:rPr>
      </w:pPr>
      <w:r>
        <w:rPr>
          <w:rFonts w:cs="Times New Roman" w:ascii="Times New Roman" w:hAnsi="Times New Roman"/>
          <w:b/>
          <w:sz w:val="24"/>
          <w:szCs w:val="24"/>
        </w:rPr>
        <w:t>(</w:t>
      </w:r>
      <w:hyperlink r:id="rId5">
        <w:r>
          <w:rPr>
            <w:rStyle w:val="Hyperlink"/>
            <w:rFonts w:cs="Times New Roman" w:ascii="Times New Roman" w:hAnsi="Times New Roman"/>
            <w:b/>
            <w:sz w:val="24"/>
            <w:szCs w:val="24"/>
          </w:rPr>
          <w:t>nangi_jeevana@cmr.edu.in</w:t>
        </w:r>
      </w:hyperlink>
      <w:r>
        <w:rPr>
          <w:rFonts w:cs="Times New Roman" w:ascii="Times New Roman" w:hAnsi="Times New Roman"/>
          <w:b/>
          <w:sz w:val="24"/>
          <w:szCs w:val="24"/>
        </w:rPr>
        <w:t>)</w:t>
      </w:r>
    </w:p>
    <w:p>
      <w:pPr>
        <w:pStyle w:val="Normal"/>
        <w:tabs>
          <w:tab w:val="clear" w:pos="720"/>
          <w:tab w:val="left" w:pos="0" w:leader="none"/>
        </w:tabs>
        <w:ind w:right="-46"/>
        <w:jc w:val="both"/>
        <w:rPr>
          <w:rFonts w:ascii="Times New Roman" w:hAnsi="Times New Roman" w:cs="Times New Roman"/>
          <w:b/>
          <w:sz w:val="31"/>
          <w:szCs w:val="31"/>
        </w:rPr>
      </w:pPr>
      <w:r>
        <w:rPr>
          <w:rFonts w:cs="Times New Roman" w:ascii="Times New Roman" w:hAnsi="Times New Roman"/>
          <w:b/>
          <w:sz w:val="31"/>
          <w:szCs w:val="31"/>
        </w:rPr>
        <w:t>DODDAVULA ANANYA REDDY</w:t>
      </w:r>
    </w:p>
    <w:p>
      <w:pPr>
        <w:pStyle w:val="Normal"/>
        <w:tabs>
          <w:tab w:val="clear" w:pos="720"/>
          <w:tab w:val="left" w:pos="0" w:leader="none"/>
        </w:tabs>
        <w:ind w:right="-46"/>
        <w:jc w:val="both"/>
        <w:rPr>
          <w:rFonts w:ascii="Times New Roman" w:hAnsi="Times New Roman" w:cs="Times New Roman"/>
          <w:b/>
          <w:sz w:val="24"/>
          <w:szCs w:val="24"/>
        </w:rPr>
      </w:pPr>
      <w:r>
        <w:rPr>
          <w:rFonts w:cs="Times New Roman" w:ascii="Times New Roman" w:hAnsi="Times New Roman"/>
          <w:b/>
          <w:sz w:val="24"/>
          <w:szCs w:val="24"/>
        </w:rPr>
        <w:t>(</w:t>
      </w:r>
      <w:hyperlink r:id="rId6">
        <w:r>
          <w:rPr>
            <w:rStyle w:val="Hyperlink"/>
            <w:rFonts w:cs="Times New Roman" w:ascii="Times New Roman" w:hAnsi="Times New Roman"/>
            <w:b/>
            <w:sz w:val="24"/>
            <w:szCs w:val="24"/>
          </w:rPr>
          <w:t>doddavula.ananya@cmr.edu.in</w:t>
        </w:r>
      </w:hyperlink>
      <w:r>
        <w:rPr>
          <w:rFonts w:cs="Times New Roman" w:ascii="Times New Roman" w:hAnsi="Times New Roman"/>
          <w:b/>
          <w:sz w:val="24"/>
          <w:szCs w:val="24"/>
        </w:rPr>
        <w:t>)</w:t>
      </w:r>
    </w:p>
    <w:p>
      <w:pPr>
        <w:pStyle w:val="Normal"/>
        <w:tabs>
          <w:tab w:val="clear" w:pos="720"/>
          <w:tab w:val="left" w:pos="0" w:leader="none"/>
        </w:tabs>
        <w:ind w:right="-46"/>
        <w:jc w:val="both"/>
        <w:rPr>
          <w:rFonts w:ascii="Times New Roman" w:hAnsi="Times New Roman" w:cs="Times New Roman"/>
          <w:b/>
          <w:sz w:val="31"/>
          <w:szCs w:val="31"/>
        </w:rPr>
      </w:pPr>
      <w:r>
        <w:rPr>
          <w:rFonts w:cs="Times New Roman" w:ascii="Times New Roman" w:hAnsi="Times New Roman"/>
          <w:b/>
          <w:sz w:val="31"/>
          <w:szCs w:val="31"/>
        </w:rPr>
        <w:t>POLAKALA TERISHA</w:t>
      </w:r>
    </w:p>
    <w:p>
      <w:pPr>
        <w:pStyle w:val="Normal"/>
        <w:tabs>
          <w:tab w:val="clear" w:pos="720"/>
          <w:tab w:val="left" w:pos="0" w:leader="none"/>
        </w:tabs>
        <w:ind w:right="-46"/>
        <w:jc w:val="both"/>
        <w:rPr>
          <w:rFonts w:ascii="Times New Roman" w:hAnsi="Times New Roman" w:cs="Times New Roman"/>
          <w:b/>
          <w:sz w:val="24"/>
          <w:szCs w:val="24"/>
        </w:rPr>
      </w:pPr>
      <w:r>
        <w:rPr>
          <w:rFonts w:cs="Times New Roman" w:ascii="Times New Roman" w:hAnsi="Times New Roman"/>
          <w:b/>
          <w:sz w:val="24"/>
          <w:szCs w:val="24"/>
        </w:rPr>
        <w:t>(</w:t>
      </w:r>
      <w:hyperlink r:id="rId7">
        <w:r>
          <w:rPr>
            <w:rStyle w:val="Hyperlink"/>
            <w:rFonts w:cs="Times New Roman" w:ascii="Times New Roman" w:hAnsi="Times New Roman"/>
            <w:b/>
            <w:sz w:val="24"/>
            <w:szCs w:val="24"/>
          </w:rPr>
          <w:t>polakala.terisha@cmr.edu.in</w:t>
        </w:r>
      </w:hyperlink>
      <w:r>
        <w:rPr>
          <w:rFonts w:cs="Times New Roman" w:ascii="Times New Roman" w:hAnsi="Times New Roman"/>
          <w:b/>
          <w:sz w:val="24"/>
          <w:szCs w:val="24"/>
        </w:rPr>
        <w:t>)</w:t>
      </w:r>
    </w:p>
    <w:p>
      <w:pPr>
        <w:pStyle w:val="Normal"/>
        <w:tabs>
          <w:tab w:val="clear" w:pos="720"/>
          <w:tab w:val="left" w:pos="0" w:leader="none"/>
          <w:tab w:val="left" w:pos="1650" w:leader="none"/>
        </w:tabs>
        <w:ind w:right="-46"/>
        <w:jc w:val="both"/>
        <w:rPr>
          <w:rFonts w:ascii="Times New Roman" w:hAnsi="Times New Roman" w:cs="Times New Roman"/>
          <w:b/>
          <w:sz w:val="31"/>
          <w:szCs w:val="31"/>
        </w:rPr>
      </w:pPr>
      <w:r>
        <w:rPr>
          <w:rFonts w:cs="Times New Roman" w:ascii="Times New Roman" w:hAnsi="Times New Roman"/>
          <w:b/>
          <w:sz w:val="31"/>
          <w:szCs w:val="31"/>
        </w:rPr>
        <w:tab/>
      </w:r>
    </w:p>
    <w:p>
      <w:pPr>
        <w:pStyle w:val="Normal"/>
        <w:tabs>
          <w:tab w:val="clear" w:pos="720"/>
          <w:tab w:val="left" w:pos="0" w:leader="none"/>
        </w:tabs>
        <w:ind w:right="-46"/>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tabs>
          <w:tab w:val="clear" w:pos="720"/>
          <w:tab w:val="left" w:pos="0" w:leader="none"/>
        </w:tabs>
        <w:ind w:right="-46"/>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tabs>
          <w:tab w:val="clear" w:pos="720"/>
          <w:tab w:val="left" w:pos="0" w:leader="none"/>
        </w:tabs>
        <w:ind w:right="-46"/>
        <w:rPr>
          <w:rFonts w:ascii="Times New Roman" w:hAnsi="Times New Roman" w:cs="Times New Roman"/>
          <w:b/>
          <w:sz w:val="32"/>
          <w:szCs w:val="32"/>
          <w:lang w:val="en-US"/>
        </w:rPr>
      </w:pPr>
      <w:r>
        <w:rPr>
          <w:rFonts w:cs="Times New Roman" w:ascii="Times New Roman" w:hAnsi="Times New Roman"/>
          <w:b/>
          <w:sz w:val="32"/>
          <w:szCs w:val="32"/>
          <w:lang w:val="en-US"/>
        </w:rPr>
        <w:t>CMR University, Bengaluru</w:t>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drawing>
          <wp:anchor behindDoc="0" distT="0" distB="0" distL="0" distR="0" simplePos="0" locked="0" layoutInCell="0" allowOverlap="1" relativeHeight="7">
            <wp:simplePos x="0" y="0"/>
            <wp:positionH relativeFrom="margin">
              <wp:align>center</wp:align>
            </wp:positionH>
            <wp:positionV relativeFrom="margin">
              <wp:posOffset>6616700</wp:posOffset>
            </wp:positionV>
            <wp:extent cx="3054350" cy="1562100"/>
            <wp:effectExtent l="0" t="0" r="0" b="0"/>
            <wp:wrapSquare wrapText="bothSides"/>
            <wp:docPr id="1" name="image1.jpeg" descr="Image result for intel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 result for intel corporation"/>
                    <pic:cNvPicPr>
                      <a:picLocks noChangeAspect="1" noChangeArrowheads="1"/>
                    </pic:cNvPicPr>
                  </pic:nvPicPr>
                  <pic:blipFill>
                    <a:blip r:embed="rId8"/>
                    <a:stretch>
                      <a:fillRect/>
                    </a:stretch>
                  </pic:blipFill>
                  <pic:spPr bwMode="auto">
                    <a:xfrm>
                      <a:off x="0" y="0"/>
                      <a:ext cx="3054350" cy="1562100"/>
                    </a:xfrm>
                    <a:prstGeom prst="rect">
                      <a:avLst/>
                    </a:prstGeom>
                  </pic:spPr>
                </pic:pic>
              </a:graphicData>
            </a:graphic>
          </wp:anchor>
        </w:drawing>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rPr>
          <w:rFonts w:ascii="Times New Roman" w:hAnsi="Times New Roman" w:cs="Times New Roman"/>
          <w:b/>
          <w:sz w:val="31"/>
          <w:szCs w:val="31"/>
        </w:rPr>
      </w:pPr>
      <w:r>
        <w:rPr>
          <w:rFonts w:cs="Times New Roman" w:ascii="Times New Roman" w:hAnsi="Times New Roman"/>
          <w:b/>
          <w:sz w:val="31"/>
          <w:szCs w:val="31"/>
        </w:rPr>
      </w:r>
      <w:r>
        <w:br w:type="page"/>
      </w:r>
    </w:p>
    <w:p>
      <w:pPr>
        <w:pStyle w:val="Normal"/>
        <w:spacing w:before="0" w:after="0"/>
        <w:rPr>
          <w:rFonts w:ascii="Times New Roman" w:hAnsi="Times New Roman" w:cs="Times New Roman"/>
          <w:b/>
          <w:sz w:val="48"/>
          <w:szCs w:val="48"/>
        </w:rPr>
      </w:pPr>
      <w:r>
        <w:rPr>
          <w:rFonts w:cs="Times New Roman" w:ascii="Times New Roman" w:hAnsi="Times New Roman"/>
          <w:b/>
          <w:sz w:val="48"/>
          <w:szCs w:val="48"/>
        </w:rPr>
        <w:t>Table of Contents</w:t>
      </w:r>
    </w:p>
    <w:p>
      <w:pPr>
        <w:pStyle w:val="Normal"/>
        <w:rPr>
          <w:rFonts w:ascii="Times New Roman" w:hAnsi="Times New Roman" w:cs="Times New Roman"/>
          <w:b/>
          <w:sz w:val="48"/>
          <w:szCs w:val="48"/>
        </w:rPr>
      </w:pPr>
      <w:r>
        <w:rPr>
          <w:rFonts w:cs="Times New Roman" w:ascii="Times New Roman" w:hAnsi="Times New Roman"/>
          <w:b/>
          <w:sz w:val="48"/>
          <w:szCs w:val="48"/>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jc w:val="both"/>
        <w:rPr>
          <w:rFonts w:ascii="Times New Roman" w:hAnsi="Times New Roman" w:cs="Times New Roman"/>
          <w:b/>
          <w:sz w:val="31"/>
          <w:szCs w:val="31"/>
        </w:rPr>
      </w:pPr>
      <w:r>
        <w:rPr>
          <w:rFonts w:cs="Times New Roman" w:ascii="Times New Roman" w:hAnsi="Times New Roman"/>
          <w:b/>
          <w:sz w:val="31"/>
          <w:szCs w:val="31"/>
        </w:rPr>
      </w:r>
    </w:p>
    <w:tbl>
      <w:tblPr>
        <w:tblStyle w:val="TableGrid"/>
        <w:tblpPr w:vertAnchor="text" w:horzAnchor="margin" w:tblpXSpec="center" w:leftFromText="180" w:rightFromText="180" w:tblpY="175"/>
        <w:tblW w:w="9865" w:type="dxa"/>
        <w:jc w:val="center"/>
        <w:tblInd w:w="0" w:type="dxa"/>
        <w:tblLayout w:type="fixed"/>
        <w:tblCellMar>
          <w:top w:w="0" w:type="dxa"/>
          <w:left w:w="108" w:type="dxa"/>
          <w:bottom w:w="0" w:type="dxa"/>
          <w:right w:w="108" w:type="dxa"/>
        </w:tblCellMar>
        <w:tblLook w:val="01e0"/>
      </w:tblPr>
      <w:tblGrid>
        <w:gridCol w:w="7904"/>
        <w:gridCol w:w="1960"/>
      </w:tblGrid>
      <w:tr>
        <w:trPr>
          <w:trHeight w:val="549" w:hRule="atLeast"/>
        </w:trPr>
        <w:tc>
          <w:tcPr>
            <w:tcW w:w="7904" w:type="dxa"/>
            <w:tcBorders/>
          </w:tcPr>
          <w:p>
            <w:pPr>
              <w:pStyle w:val="Normal"/>
              <w:widowControl/>
              <w:spacing w:before="0" w:after="0"/>
              <w:jc w:val="left"/>
              <w:rPr>
                <w:rFonts w:ascii="Times New Roman" w:hAnsi="Times New Roman" w:cs="Times New Roman"/>
                <w:b/>
                <w:sz w:val="40"/>
                <w:szCs w:val="40"/>
              </w:rPr>
            </w:pPr>
            <w:r>
              <w:rPr>
                <w:rFonts w:eastAsia="Aptos" w:cs="Times New Roman" w:ascii="Times New Roman" w:hAnsi="Times New Roman"/>
                <w:spacing w:val="-2"/>
                <w:kern w:val="2"/>
                <w:sz w:val="40"/>
                <w:szCs w:val="22"/>
                <w:lang w:val="en-IN" w:eastAsia="en-US" w:bidi="ar-SA"/>
              </w:rPr>
              <w:t>Objective</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03</w:t>
            </w:r>
          </w:p>
        </w:tc>
      </w:tr>
      <w:tr>
        <w:trPr>
          <w:trHeight w:val="525" w:hRule="atLeast"/>
        </w:trPr>
        <w:tc>
          <w:tcPr>
            <w:tcW w:w="7904" w:type="dxa"/>
            <w:tcBorders/>
          </w:tcPr>
          <w:p>
            <w:pPr>
              <w:pStyle w:val="Normal"/>
              <w:widowControl/>
              <w:spacing w:before="0" w:after="0"/>
              <w:jc w:val="left"/>
              <w:rPr>
                <w:rFonts w:ascii="Times New Roman" w:hAnsi="Times New Roman" w:cs="Times New Roman"/>
                <w:b/>
                <w:sz w:val="40"/>
                <w:szCs w:val="40"/>
              </w:rPr>
            </w:pPr>
            <w:r>
              <w:rPr>
                <w:rFonts w:eastAsia="Aptos" w:cs="Times New Roman" w:ascii="Times New Roman" w:hAnsi="Times New Roman"/>
                <w:spacing w:val="-2"/>
                <w:kern w:val="2"/>
                <w:sz w:val="40"/>
                <w:szCs w:val="22"/>
                <w:lang w:val="en-IN" w:eastAsia="en-US" w:bidi="ar-SA"/>
              </w:rPr>
              <w:t>Abstract</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03</w:t>
            </w:r>
          </w:p>
        </w:tc>
      </w:tr>
      <w:tr>
        <w:trPr>
          <w:trHeight w:val="525" w:hRule="atLeast"/>
        </w:trPr>
        <w:tc>
          <w:tcPr>
            <w:tcW w:w="7904" w:type="dxa"/>
            <w:tcBorders/>
          </w:tcPr>
          <w:p>
            <w:pPr>
              <w:pStyle w:val="Normal"/>
              <w:widowControl/>
              <w:spacing w:before="0" w:after="0"/>
              <w:jc w:val="left"/>
              <w:rPr>
                <w:rFonts w:ascii="Times New Roman" w:hAnsi="Times New Roman" w:cs="Times New Roman"/>
                <w:b/>
                <w:sz w:val="40"/>
                <w:szCs w:val="40"/>
              </w:rPr>
            </w:pPr>
            <w:r>
              <w:rPr>
                <w:rFonts w:eastAsia="Aptos" w:cs="Times New Roman" w:ascii="Times New Roman" w:hAnsi="Times New Roman"/>
                <w:spacing w:val="-2"/>
                <w:kern w:val="2"/>
                <w:sz w:val="40"/>
                <w:szCs w:val="22"/>
                <w:lang w:val="en-IN" w:eastAsia="en-US" w:bidi="ar-SA"/>
              </w:rPr>
              <w:t>Flow of project</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03</w:t>
            </w:r>
          </w:p>
        </w:tc>
      </w:tr>
      <w:tr>
        <w:trPr>
          <w:trHeight w:val="549" w:hRule="atLeast"/>
        </w:trPr>
        <w:tc>
          <w:tcPr>
            <w:tcW w:w="7904" w:type="dxa"/>
            <w:tcBorders/>
          </w:tcPr>
          <w:p>
            <w:pPr>
              <w:pStyle w:val="Normal"/>
              <w:widowControl/>
              <w:spacing w:before="0" w:after="0"/>
              <w:jc w:val="left"/>
              <w:rPr>
                <w:rFonts w:ascii="Times New Roman" w:hAnsi="Times New Roman" w:cs="Times New Roman"/>
                <w:spacing w:val="-2"/>
                <w:sz w:val="40"/>
              </w:rPr>
            </w:pPr>
            <w:r>
              <w:rPr>
                <w:rFonts w:eastAsia="Aptos" w:cs="Times New Roman" w:ascii="Times New Roman" w:hAnsi="Times New Roman"/>
                <w:spacing w:val="-2"/>
                <w:kern w:val="2"/>
                <w:sz w:val="40"/>
                <w:szCs w:val="22"/>
                <w:lang w:val="en-IN" w:eastAsia="en-US" w:bidi="ar-SA"/>
              </w:rPr>
              <w:t>Detailed explanation</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04-06</w:t>
            </w:r>
          </w:p>
        </w:tc>
      </w:tr>
      <w:tr>
        <w:trPr>
          <w:trHeight w:val="549" w:hRule="atLeast"/>
        </w:trPr>
        <w:tc>
          <w:tcPr>
            <w:tcW w:w="7904" w:type="dxa"/>
            <w:tcBorders/>
          </w:tcPr>
          <w:p>
            <w:pPr>
              <w:pStyle w:val="Normal"/>
              <w:widowControl/>
              <w:spacing w:before="0" w:after="0"/>
              <w:jc w:val="left"/>
              <w:rPr>
                <w:rFonts w:ascii="Times New Roman" w:hAnsi="Times New Roman" w:cs="Times New Roman"/>
                <w:spacing w:val="-2"/>
                <w:sz w:val="40"/>
              </w:rPr>
            </w:pPr>
            <w:r>
              <w:rPr>
                <w:rFonts w:eastAsia="Aptos" w:cs="Times New Roman" w:ascii="Times New Roman" w:hAnsi="Times New Roman"/>
                <w:spacing w:val="-2"/>
                <w:kern w:val="2"/>
                <w:sz w:val="40"/>
                <w:szCs w:val="22"/>
                <w:lang w:val="en-IN" w:eastAsia="en-US" w:bidi="ar-SA"/>
              </w:rPr>
              <w:t>Display the Toll Pricing including penalties</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06</w:t>
            </w:r>
          </w:p>
        </w:tc>
      </w:tr>
      <w:tr>
        <w:trPr>
          <w:trHeight w:val="525" w:hRule="atLeast"/>
        </w:trPr>
        <w:tc>
          <w:tcPr>
            <w:tcW w:w="7904" w:type="dxa"/>
            <w:tcBorders/>
          </w:tcPr>
          <w:p>
            <w:pPr>
              <w:pStyle w:val="Normal"/>
              <w:widowControl/>
              <w:spacing w:before="0" w:after="0"/>
              <w:jc w:val="left"/>
              <w:rPr>
                <w:rFonts w:ascii="Times New Roman" w:hAnsi="Times New Roman" w:cs="Times New Roman"/>
                <w:spacing w:val="-2"/>
                <w:sz w:val="40"/>
              </w:rPr>
            </w:pPr>
            <w:r>
              <w:rPr>
                <w:rFonts w:eastAsia="Aptos" w:cs="Times New Roman" w:ascii="Times New Roman" w:hAnsi="Times New Roman"/>
                <w:spacing w:val="-2"/>
                <w:kern w:val="2"/>
                <w:sz w:val="40"/>
                <w:szCs w:val="22"/>
                <w:lang w:val="en-IN" w:eastAsia="en-US" w:bidi="ar-SA"/>
              </w:rPr>
              <w:t>Frontend of the Project</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06-07</w:t>
            </w:r>
          </w:p>
        </w:tc>
      </w:tr>
      <w:tr>
        <w:trPr>
          <w:trHeight w:val="525" w:hRule="atLeast"/>
        </w:trPr>
        <w:tc>
          <w:tcPr>
            <w:tcW w:w="7904" w:type="dxa"/>
            <w:tcBorders/>
          </w:tcPr>
          <w:p>
            <w:pPr>
              <w:pStyle w:val="TableParagraph"/>
              <w:spacing w:lineRule="exact" w:line="458" w:before="0" w:after="0"/>
              <w:ind w:left="0"/>
              <w:rPr>
                <w:rFonts w:eastAsia="Aptos" w:eastAsiaTheme="minorHAnsi"/>
                <w:spacing w:val="-2"/>
                <w:kern w:val="2"/>
                <w:sz w:val="40"/>
                <w:lang w:val="en-IN"/>
              </w:rPr>
            </w:pPr>
            <w:r>
              <w:rPr>
                <w:rFonts w:eastAsia="Aptos" w:eastAsiaTheme="minorHAnsi"/>
                <w:spacing w:val="-2"/>
                <w:kern w:val="2"/>
                <w:sz w:val="40"/>
                <w:szCs w:val="22"/>
                <w:lang w:val="en-IN" w:eastAsia="en-US" w:bidi="ar-SA"/>
              </w:rPr>
              <w:t>Conclusion</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07</w:t>
            </w:r>
          </w:p>
        </w:tc>
      </w:tr>
      <w:tr>
        <w:trPr>
          <w:trHeight w:val="549" w:hRule="atLeast"/>
        </w:trPr>
        <w:tc>
          <w:tcPr>
            <w:tcW w:w="7904" w:type="dxa"/>
            <w:tcBorders/>
          </w:tcPr>
          <w:p>
            <w:pPr>
              <w:pStyle w:val="Normal"/>
              <w:widowControl/>
              <w:spacing w:before="0" w:after="0"/>
              <w:jc w:val="left"/>
              <w:rPr>
                <w:rFonts w:ascii="Times New Roman" w:hAnsi="Times New Roman" w:cs="Times New Roman"/>
                <w:spacing w:val="-2"/>
                <w:sz w:val="40"/>
              </w:rPr>
            </w:pPr>
            <w:r>
              <w:rPr>
                <w:rFonts w:eastAsia="Aptos" w:cs="Times New Roman" w:ascii="Times New Roman" w:hAnsi="Times New Roman"/>
                <w:spacing w:val="-2"/>
                <w:kern w:val="2"/>
                <w:sz w:val="40"/>
                <w:szCs w:val="22"/>
                <w:lang w:val="en-IN" w:eastAsia="en-US" w:bidi="ar-SA"/>
              </w:rPr>
              <w:t>Future scope</w:t>
            </w:r>
          </w:p>
        </w:tc>
        <w:tc>
          <w:tcPr>
            <w:tcW w:w="1960" w:type="dxa"/>
            <w:tcBorders/>
          </w:tcPr>
          <w:p>
            <w:pPr>
              <w:pStyle w:val="Normal"/>
              <w:widowControl/>
              <w:spacing w:before="0" w:after="0"/>
              <w:jc w:val="left"/>
              <w:rPr>
                <w:rFonts w:ascii="Times New Roman" w:hAnsi="Times New Roman" w:cs="Times New Roman"/>
                <w:sz w:val="40"/>
                <w:szCs w:val="40"/>
              </w:rPr>
            </w:pPr>
            <w:r>
              <w:rPr>
                <w:rFonts w:eastAsia="Aptos" w:cs="Times New Roman" w:ascii="Times New Roman" w:hAnsi="Times New Roman"/>
                <w:kern w:val="2"/>
                <w:sz w:val="40"/>
                <w:szCs w:val="40"/>
                <w:lang w:val="en-IN" w:eastAsia="en-US" w:bidi="ar-SA"/>
              </w:rPr>
              <w:t>07-08</w:t>
            </w:r>
          </w:p>
        </w:tc>
      </w:tr>
    </w:tbl>
    <w:p>
      <w:pPr>
        <w:pStyle w:val="Normal"/>
        <w:jc w:val="both"/>
        <w:rPr>
          <w:rFonts w:ascii="Times New Roman" w:hAnsi="Times New Roman" w:cs="Times New Roman"/>
          <w:b/>
          <w:sz w:val="31"/>
          <w:szCs w:val="31"/>
        </w:rPr>
      </w:pPr>
      <w:r>
        <w:rPr>
          <w:rFonts w:cs="Times New Roman" w:ascii="Times New Roman" w:hAnsi="Times New Roman"/>
          <w:b/>
          <w:sz w:val="31"/>
          <w:szCs w:val="31"/>
        </w:rPr>
      </w:r>
    </w:p>
    <w:p>
      <w:pPr>
        <w:pStyle w:val="Normal"/>
        <w:rPr>
          <w:rFonts w:ascii="Times New Roman" w:hAnsi="Times New Roman" w:cs="Times New Roman"/>
          <w:b/>
          <w:sz w:val="31"/>
          <w:szCs w:val="31"/>
        </w:rPr>
      </w:pPr>
      <w:r>
        <w:rPr>
          <w:rFonts w:cs="Times New Roman" w:ascii="Times New Roman" w:hAnsi="Times New Roman"/>
          <w:b/>
          <w:sz w:val="31"/>
          <w:szCs w:val="31"/>
        </w:rPr>
      </w:r>
      <w:r>
        <w:br w:type="page"/>
      </w:r>
    </w:p>
    <w:p>
      <w:pPr>
        <w:pStyle w:val="Normal"/>
        <w:spacing w:before="0" w:after="0"/>
        <w:rPr>
          <w:rFonts w:ascii="Times New Roman" w:hAnsi="Times New Roman" w:cs="Times New Roman"/>
          <w:b/>
          <w:sz w:val="31"/>
          <w:szCs w:val="31"/>
        </w:rPr>
      </w:pPr>
      <w:r>
        <w:rPr>
          <w:rFonts w:cs="Times New Roman" w:ascii="Times New Roman" w:hAnsi="Times New Roman"/>
          <w:b/>
          <w:sz w:val="31"/>
          <w:szCs w:val="31"/>
        </w:rPr>
      </w:r>
    </w:p>
    <w:p>
      <w:pPr>
        <w:pStyle w:val="Normal"/>
        <w:spacing w:lineRule="auto" w:line="360"/>
        <w:jc w:val="both"/>
        <w:rPr>
          <w:rFonts w:ascii="Times New Roman" w:hAnsi="Times New Roman" w:cs="Times New Roman"/>
          <w:b/>
          <w:sz w:val="30"/>
          <w:szCs w:val="30"/>
          <w:u w:val="single"/>
        </w:rPr>
      </w:pPr>
      <w:r>
        <w:rPr>
          <w:rFonts w:cs="Times New Roman" w:ascii="Times New Roman" w:hAnsi="Times New Roman"/>
          <w:b/>
          <w:sz w:val="30"/>
          <w:szCs w:val="30"/>
          <w:u w:val="single"/>
        </w:rPr>
        <w:t>Objective</w:t>
      </w:r>
    </w:p>
    <w:p>
      <w:pPr>
        <w:pStyle w:val="ListParagraph"/>
        <w:numPr>
          <w:ilvl w:val="0"/>
          <w:numId w:val="1"/>
        </w:numPr>
        <w:jc w:val="both"/>
        <w:rPr>
          <w:rFonts w:ascii="Times New Roman" w:hAnsi="Times New Roman" w:cs="Times New Roman"/>
          <w:sz w:val="30"/>
          <w:szCs w:val="30"/>
        </w:rPr>
      </w:pPr>
      <w:r>
        <w:rPr>
          <w:rFonts w:cs="Times New Roman" w:ascii="Times New Roman" w:hAnsi="Times New Roman"/>
          <w:sz w:val="30"/>
          <w:szCs w:val="30"/>
        </w:rPr>
        <w:t>Simulate vehicle movement along predefined routes with GPS coordinates and define toll zones using geospatial data.</w:t>
      </w:r>
    </w:p>
    <w:p>
      <w:pPr>
        <w:pStyle w:val="ListParagraph"/>
        <w:numPr>
          <w:ilvl w:val="0"/>
          <w:numId w:val="1"/>
        </w:numPr>
        <w:jc w:val="both"/>
        <w:rPr>
          <w:rFonts w:ascii="Times New Roman" w:hAnsi="Times New Roman" w:cs="Times New Roman"/>
          <w:sz w:val="30"/>
          <w:szCs w:val="30"/>
        </w:rPr>
      </w:pPr>
      <w:r>
        <w:rPr>
          <w:rFonts w:cs="Times New Roman" w:ascii="Times New Roman" w:hAnsi="Times New Roman"/>
          <w:sz w:val="30"/>
          <w:szCs w:val="30"/>
        </w:rPr>
        <w:t>Calculate distances travelled within toll zones, compute toll charges, and simulate the deduction of these charges from user accounts.</w:t>
      </w:r>
    </w:p>
    <w:p>
      <w:pPr>
        <w:pStyle w:val="ListParagraph"/>
        <w:numPr>
          <w:ilvl w:val="0"/>
          <w:numId w:val="1"/>
        </w:numPr>
        <w:jc w:val="both"/>
        <w:rPr>
          <w:rFonts w:ascii="Times New Roman" w:hAnsi="Times New Roman" w:cs="Times New Roman"/>
          <w:sz w:val="30"/>
          <w:szCs w:val="30"/>
        </w:rPr>
      </w:pPr>
      <w:r>
        <w:rPr>
          <w:rFonts w:cs="Times New Roman" w:ascii="Times New Roman" w:hAnsi="Times New Roman"/>
          <w:sz w:val="30"/>
          <w:szCs w:val="30"/>
        </w:rPr>
        <w:t>Generate detailed reports and visualizations of vehicle movements, toll collections, and overall system performance.</w:t>
      </w:r>
    </w:p>
    <w:p>
      <w:pPr>
        <w:pStyle w:val="Normal"/>
        <w:jc w:val="both"/>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jc w:val="both"/>
        <w:rPr>
          <w:rFonts w:ascii="Times New Roman" w:hAnsi="Times New Roman" w:cs="Times New Roman"/>
          <w:b/>
          <w:sz w:val="30"/>
          <w:szCs w:val="30"/>
          <w:u w:val="single"/>
        </w:rPr>
      </w:pPr>
      <w:r>
        <w:rPr>
          <w:rFonts w:cs="Times New Roman" w:ascii="Times New Roman" w:hAnsi="Times New Roman"/>
          <w:b/>
          <w:sz w:val="30"/>
          <w:szCs w:val="30"/>
          <w:u w:val="single"/>
        </w:rPr>
        <w:t>Abstract</w:t>
      </w:r>
    </w:p>
    <w:p>
      <w:pPr>
        <w:pStyle w:val="Normal"/>
        <w:jc w:val="both"/>
        <w:rPr>
          <w:rFonts w:ascii="Times New Roman" w:hAnsi="Times New Roman" w:cs="Times New Roman"/>
          <w:sz w:val="30"/>
          <w:szCs w:val="30"/>
        </w:rPr>
      </w:pPr>
      <w:r>
        <w:rPr>
          <w:rFonts w:cs="Times New Roman" w:ascii="Times New Roman" w:hAnsi="Times New Roman"/>
          <w:sz w:val="30"/>
          <w:szCs w:val="30"/>
        </w:rPr>
        <w:t>This project simulates a GPS-based toll collection system, modelling vehicle movements along predefined routes with real-time GPS data. Toll zones are defined using geospatial coordinates, and the system calculates toll charges based on the distance travelled within these zones or the number of zones crossed. Toll charges are then deducted from user accounts. The project also includes comprehensive data analytics and visualization, providing detailed reports on vehicle movements, toll collections, and system performance. This simulation framework aims to accurately model real-world scenarios, optimizing performance and integrating various components seamlessly.</w:t>
      </w:r>
    </w:p>
    <w:p>
      <w:pPr>
        <w:pStyle w:val="Normal"/>
        <w:jc w:val="both"/>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jc w:val="both"/>
        <w:rPr>
          <w:rFonts w:ascii="Times New Roman" w:hAnsi="Times New Roman" w:cs="Times New Roman"/>
          <w:b/>
          <w:sz w:val="30"/>
          <w:szCs w:val="30"/>
          <w:u w:val="single"/>
        </w:rPr>
      </w:pPr>
      <w:r>
        <w:rPr>
          <w:rFonts w:cs="Times New Roman" w:ascii="Times New Roman" w:hAnsi="Times New Roman"/>
          <w:b/>
          <w:sz w:val="30"/>
          <w:szCs w:val="30"/>
          <w:u w:val="single"/>
        </w:rPr>
        <w:t>Flow of the project</w:t>
      </w:r>
    </w:p>
    <w:p>
      <w:pPr>
        <w:pStyle w:val="Normal"/>
        <w:jc w:val="both"/>
        <w:rPr>
          <w:rFonts w:ascii="Times New Roman" w:hAnsi="Times New Roman" w:cs="Times New Roman"/>
          <w:sz w:val="30"/>
          <w:szCs w:val="30"/>
        </w:rPr>
      </w:pPr>
      <w:r>
        <w:rPr/>
        <w:drawing>
          <wp:inline distT="0" distB="0" distL="0" distR="0">
            <wp:extent cx="2647950" cy="3638550"/>
            <wp:effectExtent l="57150" t="19050" r="3810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pStyle w:val="Normal"/>
        <w:jc w:val="both"/>
        <w:rPr>
          <w:rFonts w:ascii="Times New Roman" w:hAnsi="Times New Roman" w:cs="Times New Roman"/>
          <w:b/>
          <w:sz w:val="32"/>
          <w:szCs w:val="32"/>
          <w:u w:val="single"/>
        </w:rPr>
      </w:pPr>
      <w:r>
        <w:rPr>
          <w:rFonts w:cs="Times New Roman" w:ascii="Times New Roman" w:hAnsi="Times New Roman"/>
          <w:b/>
          <w:sz w:val="32"/>
          <w:szCs w:val="32"/>
          <w:u w:val="single"/>
        </w:rPr>
        <w:t>Detailed Explanation</w:t>
      </w:r>
    </w:p>
    <w:p>
      <w:pPr>
        <w:pStyle w:val="Normal"/>
        <w:jc w:val="both"/>
        <w:rPr>
          <w:rFonts w:ascii="Times New Roman" w:hAnsi="Times New Roman" w:cs="Times New Roman"/>
          <w:b/>
          <w:sz w:val="30"/>
          <w:szCs w:val="30"/>
          <w:u w:val="single"/>
        </w:rPr>
      </w:pPr>
      <w:r>
        <w:rPr>
          <w:rFonts w:cs="Times New Roman" w:ascii="Times New Roman" w:hAnsi="Times New Roman"/>
          <w:b/>
          <w:sz w:val="30"/>
          <w:szCs w:val="30"/>
          <w:u w:val="single"/>
        </w:rPr>
      </w:r>
    </w:p>
    <w:p>
      <w:pPr>
        <w:pStyle w:val="Normal"/>
        <w:spacing w:lineRule="auto" w:line="360"/>
        <w:jc w:val="both"/>
        <w:rPr>
          <w:rFonts w:ascii="Times New Roman" w:hAnsi="Times New Roman" w:cs="Times New Roman"/>
          <w:sz w:val="30"/>
          <w:szCs w:val="30"/>
          <w:u w:val="single"/>
        </w:rPr>
      </w:pPr>
      <w:r>
        <w:rPr>
          <w:rFonts w:cs="Times New Roman" w:ascii="Times New Roman" w:hAnsi="Times New Roman"/>
          <w:sz w:val="30"/>
          <w:szCs w:val="30"/>
          <w:u w:val="single"/>
        </w:rPr>
        <w:t>Defining Locations for Starting and Ending Points</w:t>
      </w:r>
    </w:p>
    <w:p>
      <w:pPr>
        <w:pStyle w:val="Normal"/>
        <w:jc w:val="both"/>
        <w:rPr>
          <w:rFonts w:ascii="Times New Roman" w:hAnsi="Times New Roman" w:cs="Times New Roman"/>
          <w:sz w:val="30"/>
          <w:szCs w:val="30"/>
        </w:rPr>
      </w:pPr>
      <w:r>
        <w:rPr>
          <w:rFonts w:cs="Times New Roman" w:ascii="Times New Roman" w:hAnsi="Times New Roman"/>
          <w:sz w:val="30"/>
          <w:szCs w:val="30"/>
        </w:rPr>
        <w:t>Starting and Ending Points:</w:t>
      </w:r>
    </w:p>
    <w:p>
      <w:pPr>
        <w:pStyle w:val="ListParagraph"/>
        <w:numPr>
          <w:ilvl w:val="0"/>
          <w:numId w:val="4"/>
        </w:numPr>
        <w:jc w:val="both"/>
        <w:rPr>
          <w:rFonts w:ascii="Times New Roman" w:hAnsi="Times New Roman" w:cs="Times New Roman"/>
          <w:sz w:val="30"/>
          <w:szCs w:val="30"/>
        </w:rPr>
      </w:pPr>
      <w:r>
        <w:rPr>
          <w:rFonts w:cs="Times New Roman" w:ascii="Times New Roman" w:hAnsi="Times New Roman"/>
          <w:sz w:val="30"/>
          <w:szCs w:val="30"/>
        </w:rPr>
        <w:t>Geospatial Data: Uses geospatial coordinates (latitude and longitude) to define the starting and ending points of each vehicle.</w:t>
      </w:r>
    </w:p>
    <w:p>
      <w:pPr>
        <w:pStyle w:val="ListParagraph"/>
        <w:numPr>
          <w:ilvl w:val="0"/>
          <w:numId w:val="3"/>
        </w:numPr>
        <w:jc w:val="both"/>
        <w:rPr>
          <w:rFonts w:ascii="Times New Roman" w:hAnsi="Times New Roman" w:cs="Times New Roman"/>
          <w:sz w:val="30"/>
          <w:szCs w:val="30"/>
        </w:rPr>
      </w:pPr>
      <w:r>
        <w:rPr>
          <w:rFonts w:cs="Times New Roman" w:ascii="Times New Roman" w:hAnsi="Times New Roman"/>
          <w:sz w:val="30"/>
          <w:szCs w:val="30"/>
        </w:rPr>
        <w:t>Initialization: At the start of the simulation, assigns each vehicle a random or predefined starting point and an ending point, which lies within the road network defined for the simulation.</w:t>
      </w:r>
    </w:p>
    <w:p>
      <w:pPr>
        <w:pStyle w:val="ListParagraph"/>
        <w:numPr>
          <w:ilvl w:val="0"/>
          <w:numId w:val="2"/>
        </w:numPr>
        <w:jc w:val="both"/>
        <w:rPr>
          <w:rFonts w:ascii="Times New Roman" w:hAnsi="Times New Roman" w:cs="Times New Roman"/>
          <w:sz w:val="30"/>
          <w:szCs w:val="30"/>
        </w:rPr>
      </w:pPr>
      <w:r>
        <w:rPr>
          <w:rFonts w:cs="Times New Roman" w:ascii="Times New Roman" w:hAnsi="Times New Roman"/>
          <w:sz w:val="30"/>
          <w:szCs w:val="30"/>
        </w:rPr>
        <w:t>Road Network: Defines the road network as a graph or a set of interconnected routes. This helps in determining the paths vehicles will take.</w:t>
      </w:r>
    </w:p>
    <w:p>
      <w:pPr>
        <w:pStyle w:val="Normal"/>
        <w:jc w:val="both"/>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jc w:val="both"/>
        <w:rPr>
          <w:rFonts w:ascii="Times New Roman" w:hAnsi="Times New Roman" w:cs="Times New Roman"/>
          <w:sz w:val="30"/>
          <w:szCs w:val="30"/>
          <w:u w:val="single"/>
        </w:rPr>
      </w:pPr>
      <w:r>
        <w:rPr>
          <w:rFonts w:cs="Times New Roman" w:ascii="Times New Roman" w:hAnsi="Times New Roman"/>
          <w:sz w:val="30"/>
          <w:szCs w:val="30"/>
          <w:u w:val="single"/>
        </w:rPr>
        <w:t>Defining Toll Zones</w:t>
      </w:r>
    </w:p>
    <w:p>
      <w:pPr>
        <w:pStyle w:val="Normal"/>
        <w:jc w:val="both"/>
        <w:rPr>
          <w:rFonts w:ascii="Times New Roman" w:hAnsi="Times New Roman" w:cs="Times New Roman"/>
          <w:sz w:val="30"/>
          <w:szCs w:val="30"/>
        </w:rPr>
      </w:pPr>
      <w:r>
        <w:rPr>
          <w:rFonts w:cs="Times New Roman" w:ascii="Times New Roman" w:hAnsi="Times New Roman"/>
          <w:sz w:val="30"/>
          <w:szCs w:val="30"/>
        </w:rPr>
        <w:t>Toll Zones:</w:t>
      </w:r>
    </w:p>
    <w:p>
      <w:pPr>
        <w:pStyle w:val="ListParagraph"/>
        <w:numPr>
          <w:ilvl w:val="0"/>
          <w:numId w:val="2"/>
        </w:numPr>
        <w:jc w:val="both"/>
        <w:rPr>
          <w:rFonts w:ascii="Times New Roman" w:hAnsi="Times New Roman" w:cs="Times New Roman"/>
          <w:sz w:val="30"/>
          <w:szCs w:val="30"/>
        </w:rPr>
      </w:pPr>
      <w:r>
        <w:rPr>
          <w:rFonts w:cs="Times New Roman" w:ascii="Times New Roman" w:hAnsi="Times New Roman"/>
          <w:sz w:val="30"/>
          <w:szCs w:val="30"/>
        </w:rPr>
        <w:t>Geospatial Boundaries: Define toll zones using polygons with geospatial coordinates. Each zone can be represented as a polygon using tools like GeoPandas and Shapely.</w:t>
      </w:r>
    </w:p>
    <w:p>
      <w:pPr>
        <w:pStyle w:val="ListParagraph"/>
        <w:numPr>
          <w:ilvl w:val="0"/>
          <w:numId w:val="2"/>
        </w:numPr>
        <w:jc w:val="both"/>
        <w:rPr>
          <w:rFonts w:ascii="Times New Roman" w:hAnsi="Times New Roman" w:cs="Times New Roman"/>
          <w:sz w:val="30"/>
          <w:szCs w:val="30"/>
        </w:rPr>
      </w:pPr>
      <w:r>
        <w:rPr>
          <w:rFonts w:cs="Times New Roman" w:ascii="Times New Roman" w:hAnsi="Times New Roman"/>
          <w:sz w:val="30"/>
          <w:szCs w:val="30"/>
        </w:rPr>
        <w:t>Storage: Store these coordinates in a database or a data structure for easy access during the simulation.</w:t>
      </w:r>
    </w:p>
    <w:p>
      <w:pPr>
        <w:pStyle w:val="ListParagraph"/>
        <w:numPr>
          <w:ilvl w:val="0"/>
          <w:numId w:val="2"/>
        </w:numPr>
        <w:jc w:val="both"/>
        <w:rPr>
          <w:rFonts w:ascii="Times New Roman" w:hAnsi="Times New Roman" w:cs="Times New Roman"/>
          <w:sz w:val="30"/>
          <w:szCs w:val="30"/>
        </w:rPr>
      </w:pPr>
      <w:r>
        <w:rPr>
          <w:rFonts w:cs="Times New Roman" w:ascii="Times New Roman" w:hAnsi="Times New Roman"/>
          <w:sz w:val="30"/>
          <w:szCs w:val="30"/>
        </w:rPr>
        <w:t>Attributes: Each toll zone should have attributes such as toll rates, zone boundaries, and any special conditions (e.g., peak hours).</w:t>
      </w:r>
    </w:p>
    <w:p>
      <w:pPr>
        <w:pStyle w:val="Normal"/>
        <w:jc w:val="both"/>
        <w:rPr>
          <w:rFonts w:ascii="Times New Roman" w:hAnsi="Times New Roman" w:cs="Times New Roman"/>
          <w:sz w:val="30"/>
          <w:szCs w:val="30"/>
        </w:rPr>
      </w:pPr>
      <w:r>
        <w:rPr>
          <w:rFonts w:cs="Times New Roman" w:ascii="Times New Roman" w:hAnsi="Times New Roman"/>
          <w:sz w:val="30"/>
          <w:szCs w:val="30"/>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Calculation of Distance between Two Coordinates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Distance Calculation:</w:t>
      </w:r>
    </w:p>
    <w:p>
      <w:pPr>
        <w:pStyle w:val="ListParagraph"/>
        <w:numPr>
          <w:ilvl w:val="0"/>
          <w:numId w:val="5"/>
        </w:numPr>
        <w:jc w:val="both"/>
        <w:rPr>
          <w:rFonts w:ascii="Times New Roman" w:hAnsi="Times New Roman" w:cs="Times New Roman"/>
          <w:sz w:val="30"/>
          <w:szCs w:val="30"/>
          <w:lang w:val="en-US"/>
        </w:rPr>
      </w:pPr>
      <w:r>
        <w:rPr>
          <w:rFonts w:cs="Times New Roman" w:ascii="Times New Roman" w:hAnsi="Times New Roman"/>
          <w:sz w:val="30"/>
          <w:szCs w:val="30"/>
          <w:lang w:val="en-US"/>
        </w:rPr>
        <w:t>Haversine Formula: Use the Haversine formula to calculate the great-circle distance between two points on the Earth’s surface, given their latitude and longitude.</w:t>
      </w:r>
    </w:p>
    <w:p>
      <w:pPr>
        <w:pStyle w:val="ListParagraph"/>
        <w:numPr>
          <w:ilvl w:val="0"/>
          <w:numId w:val="5"/>
        </w:numPr>
        <w:jc w:val="both"/>
        <w:rPr>
          <w:rFonts w:ascii="Times New Roman" w:hAnsi="Times New Roman" w:cs="Times New Roman"/>
          <w:sz w:val="30"/>
          <w:szCs w:val="30"/>
          <w:lang w:val="en-US"/>
        </w:rPr>
      </w:pPr>
      <w:r>
        <w:rPr>
          <w:rFonts w:cs="Times New Roman" w:ascii="Times New Roman" w:hAnsi="Times New Roman"/>
          <w:sz w:val="30"/>
          <w:szCs w:val="30"/>
          <w:lang w:val="en-US"/>
        </w:rPr>
        <w:t>GeoPy Library: Employ the GeoPy library in Python, which has built-in functions to calculate distances using various algorithms, including the Haversine formula.</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Simulate Vehicle Movement</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Vehicle Movement:</w:t>
      </w:r>
    </w:p>
    <w:p>
      <w:pPr>
        <w:pStyle w:val="ListParagraph"/>
        <w:numPr>
          <w:ilvl w:val="0"/>
          <w:numId w:val="6"/>
        </w:numPr>
        <w:jc w:val="both"/>
        <w:rPr>
          <w:rFonts w:ascii="Times New Roman" w:hAnsi="Times New Roman" w:cs="Times New Roman"/>
          <w:sz w:val="30"/>
          <w:szCs w:val="30"/>
          <w:lang w:val="en-US"/>
        </w:rPr>
      </w:pPr>
      <w:r>
        <w:rPr>
          <w:rFonts w:cs="Times New Roman" w:ascii="Times New Roman" w:hAnsi="Times New Roman"/>
          <w:sz w:val="30"/>
          <w:szCs w:val="30"/>
          <w:lang w:val="en-US"/>
        </w:rPr>
        <w:t>Event-Driven Simulation: Use SimPy, a process-based discrete-event simulation framework. This allows for simulating time-based events, such as vehicle movements.</w:t>
      </w:r>
    </w:p>
    <w:p>
      <w:pPr>
        <w:pStyle w:val="ListParagraph"/>
        <w:numPr>
          <w:ilvl w:val="0"/>
          <w:numId w:val="6"/>
        </w:numPr>
        <w:jc w:val="both"/>
        <w:rPr>
          <w:rFonts w:ascii="Times New Roman" w:hAnsi="Times New Roman" w:cs="Times New Roman"/>
          <w:sz w:val="30"/>
          <w:szCs w:val="30"/>
          <w:lang w:val="en-US"/>
        </w:rPr>
      </w:pPr>
      <w:r>
        <w:rPr>
          <w:rFonts w:cs="Times New Roman" w:ascii="Times New Roman" w:hAnsi="Times New Roman"/>
          <w:sz w:val="30"/>
          <w:szCs w:val="30"/>
          <w:lang w:val="en-US"/>
        </w:rPr>
        <w:t>Path Calculation: Determine the path from the starting point to the ending point. Vehicles move along these paths, updating their GPS coordinates at each simulation step.</w:t>
      </w:r>
    </w:p>
    <w:p>
      <w:pPr>
        <w:pStyle w:val="ListParagraph"/>
        <w:numPr>
          <w:ilvl w:val="0"/>
          <w:numId w:val="6"/>
        </w:numPr>
        <w:jc w:val="both"/>
        <w:rPr>
          <w:rFonts w:ascii="Times New Roman" w:hAnsi="Times New Roman" w:cs="Times New Roman"/>
          <w:sz w:val="30"/>
          <w:szCs w:val="30"/>
          <w:lang w:val="en-US"/>
        </w:rPr>
      </w:pPr>
      <w:r>
        <w:rPr>
          <w:rFonts w:cs="Times New Roman" w:ascii="Times New Roman" w:hAnsi="Times New Roman"/>
          <w:sz w:val="30"/>
          <w:szCs w:val="30"/>
          <w:lang w:val="en-US"/>
        </w:rPr>
        <w:t>Time Steps: At each time step, update the position of each vehicle based on its speed and direction.</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Calculation of Toll</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Toll Calculation:</w:t>
      </w:r>
    </w:p>
    <w:p>
      <w:pPr>
        <w:pStyle w:val="ListParagraph"/>
        <w:numPr>
          <w:ilvl w:val="0"/>
          <w:numId w:val="7"/>
        </w:numPr>
        <w:jc w:val="both"/>
        <w:rPr>
          <w:rFonts w:ascii="Times New Roman" w:hAnsi="Times New Roman" w:cs="Times New Roman"/>
          <w:sz w:val="30"/>
          <w:szCs w:val="30"/>
          <w:lang w:val="en-US"/>
        </w:rPr>
      </w:pPr>
      <w:r>
        <w:rPr>
          <w:rFonts w:cs="Times New Roman" w:ascii="Times New Roman" w:hAnsi="Times New Roman"/>
          <w:sz w:val="30"/>
          <w:szCs w:val="30"/>
          <w:lang w:val="en-US"/>
        </w:rPr>
        <w:t>Entry and Exit Points: Determine when a vehicle enters and exits a toll zone using geospatial intersection checks.</w:t>
      </w:r>
    </w:p>
    <w:p>
      <w:pPr>
        <w:pStyle w:val="ListParagraph"/>
        <w:numPr>
          <w:ilvl w:val="0"/>
          <w:numId w:val="7"/>
        </w:numPr>
        <w:jc w:val="both"/>
        <w:rPr>
          <w:rFonts w:ascii="Times New Roman" w:hAnsi="Times New Roman" w:cs="Times New Roman"/>
          <w:sz w:val="30"/>
          <w:szCs w:val="30"/>
          <w:lang w:val="en-US"/>
        </w:rPr>
      </w:pPr>
      <w:r>
        <w:rPr>
          <w:rFonts w:cs="Times New Roman" w:ascii="Times New Roman" w:hAnsi="Times New Roman"/>
          <w:sz w:val="30"/>
          <w:szCs w:val="30"/>
          <w:lang w:val="en-US"/>
        </w:rPr>
        <w:t>Distance-Based Tolling: Calculate toll charges based on the distance traveled within a toll zone. For fixed tolling, charge a set amount when a vehicle crosses a toll zone boundary.</w:t>
      </w:r>
    </w:p>
    <w:p>
      <w:pPr>
        <w:pStyle w:val="ListParagraph"/>
        <w:numPr>
          <w:ilvl w:val="0"/>
          <w:numId w:val="7"/>
        </w:numPr>
        <w:jc w:val="both"/>
        <w:rPr>
          <w:rFonts w:ascii="Times New Roman" w:hAnsi="Times New Roman" w:cs="Times New Roman"/>
          <w:sz w:val="30"/>
          <w:szCs w:val="30"/>
          <w:lang w:val="en-US"/>
        </w:rPr>
      </w:pPr>
      <w:r>
        <w:rPr>
          <w:rFonts w:cs="Times New Roman" w:ascii="Times New Roman" w:hAnsi="Times New Roman"/>
          <w:sz w:val="30"/>
          <w:szCs w:val="30"/>
          <w:lang w:val="en-US"/>
        </w:rPr>
        <w:t>Rates: Apply predefined toll rates, which may vary by vehicle type, time of day, or zone.</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Simulate Payments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Payment Simulation:</w:t>
      </w:r>
    </w:p>
    <w:p>
      <w:pPr>
        <w:pStyle w:val="ListParagraph"/>
        <w:numPr>
          <w:ilvl w:val="0"/>
          <w:numId w:val="8"/>
        </w:numPr>
        <w:jc w:val="both"/>
        <w:rPr>
          <w:rFonts w:ascii="Times New Roman" w:hAnsi="Times New Roman" w:cs="Times New Roman"/>
          <w:sz w:val="30"/>
          <w:szCs w:val="30"/>
          <w:lang w:val="en-US"/>
        </w:rPr>
      </w:pPr>
      <w:r>
        <w:rPr>
          <w:rFonts w:cs="Times New Roman" w:ascii="Times New Roman" w:hAnsi="Times New Roman"/>
          <w:sz w:val="30"/>
          <w:szCs w:val="30"/>
          <w:lang w:val="en-US"/>
        </w:rPr>
        <w:t>User Accounts: Maintain a simulated account balance for each user/vehicle.</w:t>
      </w:r>
    </w:p>
    <w:p>
      <w:pPr>
        <w:pStyle w:val="ListParagraph"/>
        <w:numPr>
          <w:ilvl w:val="0"/>
          <w:numId w:val="8"/>
        </w:numPr>
        <w:jc w:val="both"/>
        <w:rPr>
          <w:rFonts w:ascii="Times New Roman" w:hAnsi="Times New Roman" w:cs="Times New Roman"/>
          <w:sz w:val="30"/>
          <w:szCs w:val="30"/>
          <w:lang w:val="en-US"/>
        </w:rPr>
      </w:pPr>
      <w:r>
        <w:rPr>
          <w:rFonts w:cs="Times New Roman" w:ascii="Times New Roman" w:hAnsi="Times New Roman"/>
          <w:sz w:val="30"/>
          <w:szCs w:val="30"/>
          <w:lang w:val="en-US"/>
        </w:rPr>
        <w:t>Deduction: Deduct the calculated toll charges from the respective user accounts as vehicles pass through toll zones.</w:t>
      </w:r>
    </w:p>
    <w:p>
      <w:pPr>
        <w:pStyle w:val="ListParagraph"/>
        <w:numPr>
          <w:ilvl w:val="0"/>
          <w:numId w:val="8"/>
        </w:numPr>
        <w:jc w:val="both"/>
        <w:rPr>
          <w:rFonts w:ascii="Times New Roman" w:hAnsi="Times New Roman" w:cs="Times New Roman"/>
          <w:sz w:val="30"/>
          <w:szCs w:val="30"/>
          <w:lang w:val="en-US"/>
        </w:rPr>
      </w:pPr>
      <w:r>
        <w:rPr>
          <w:rFonts w:cs="Times New Roman" w:ascii="Times New Roman" w:hAnsi="Times New Roman"/>
          <w:sz w:val="30"/>
          <w:szCs w:val="30"/>
          <w:lang w:val="en-US"/>
        </w:rPr>
        <w:t>Transaction Records: Keep a log of all toll transactions, including the amount, time, and vehicle details.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Initialize Streamlit</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Streamlit Initialization:</w:t>
      </w:r>
    </w:p>
    <w:p>
      <w:pPr>
        <w:pStyle w:val="ListParagraph"/>
        <w:numPr>
          <w:ilvl w:val="0"/>
          <w:numId w:val="9"/>
        </w:numPr>
        <w:jc w:val="both"/>
        <w:rPr>
          <w:rFonts w:ascii="Times New Roman" w:hAnsi="Times New Roman" w:cs="Times New Roman"/>
          <w:sz w:val="30"/>
          <w:szCs w:val="30"/>
          <w:lang w:val="en-US"/>
        </w:rPr>
      </w:pPr>
      <w:r>
        <w:rPr>
          <w:rFonts w:cs="Times New Roman" w:ascii="Times New Roman" w:hAnsi="Times New Roman"/>
          <w:sz w:val="30"/>
          <w:szCs w:val="30"/>
          <w:lang w:val="en-US"/>
        </w:rPr>
        <w:t>Setup Streamlit: Install and import Streamlit to create a web interface for the simulation.</w:t>
      </w:r>
    </w:p>
    <w:p>
      <w:pPr>
        <w:pStyle w:val="ListParagraph"/>
        <w:numPr>
          <w:ilvl w:val="0"/>
          <w:numId w:val="9"/>
        </w:numPr>
        <w:jc w:val="both"/>
        <w:rPr>
          <w:rFonts w:ascii="Times New Roman" w:hAnsi="Times New Roman" w:cs="Times New Roman"/>
          <w:sz w:val="30"/>
          <w:szCs w:val="30"/>
          <w:lang w:val="en-US"/>
        </w:rPr>
      </w:pPr>
      <w:r>
        <w:rPr>
          <w:rFonts w:cs="Times New Roman" w:ascii="Times New Roman" w:hAnsi="Times New Roman"/>
          <w:sz w:val="30"/>
          <w:szCs w:val="30"/>
          <w:lang w:val="en-US"/>
        </w:rPr>
        <w:t>Interface Design: Design a user-friendly interface to display simulation controls, real-time updates, and visualization of vehicle movements and toll zones.</w:t>
      </w:r>
    </w:p>
    <w:p>
      <w:pPr>
        <w:pStyle w:val="ListParagraph"/>
        <w:numPr>
          <w:ilvl w:val="0"/>
          <w:numId w:val="9"/>
        </w:numPr>
        <w:jc w:val="both"/>
        <w:rPr>
          <w:rFonts w:ascii="Times New Roman" w:hAnsi="Times New Roman" w:cs="Times New Roman"/>
          <w:sz w:val="30"/>
          <w:szCs w:val="30"/>
          <w:lang w:val="en-US"/>
        </w:rPr>
      </w:pPr>
      <w:r>
        <w:rPr>
          <w:rFonts w:cs="Times New Roman" w:ascii="Times New Roman" w:hAnsi="Times New Roman"/>
          <w:sz w:val="30"/>
          <w:szCs w:val="30"/>
          <w:lang w:val="en-US"/>
        </w:rPr>
        <w:t>User Interaction: Allow users to start, pause, and stop the simulation, as well as input parameters such as vehicle count and toll rates.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spacing w:lineRule="auto" w:line="360"/>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Dynamic Pricing</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Dynamic Pricing:</w:t>
      </w:r>
    </w:p>
    <w:p>
      <w:pPr>
        <w:pStyle w:val="ListParagraph"/>
        <w:numPr>
          <w:ilvl w:val="0"/>
          <w:numId w:val="10"/>
        </w:numPr>
        <w:jc w:val="both"/>
        <w:rPr>
          <w:rFonts w:ascii="Times New Roman" w:hAnsi="Times New Roman" w:cs="Times New Roman"/>
          <w:sz w:val="30"/>
          <w:szCs w:val="30"/>
          <w:lang w:val="en-US"/>
        </w:rPr>
      </w:pPr>
      <w:r>
        <w:rPr>
          <w:rFonts w:cs="Times New Roman" w:ascii="Times New Roman" w:hAnsi="Times New Roman"/>
          <w:sz w:val="30"/>
          <w:szCs w:val="30"/>
          <w:lang w:val="en-US"/>
        </w:rPr>
        <w:t>Congestion-Based Pricing: Adjust toll rates dynamically based on the current congestion levels in toll zones. Higher congestion can lead to higher toll rates to manage traffic flow.</w:t>
      </w:r>
    </w:p>
    <w:p>
      <w:pPr>
        <w:pStyle w:val="ListParagraph"/>
        <w:numPr>
          <w:ilvl w:val="0"/>
          <w:numId w:val="10"/>
        </w:numPr>
        <w:jc w:val="both"/>
        <w:rPr>
          <w:rFonts w:ascii="Times New Roman" w:hAnsi="Times New Roman" w:cs="Times New Roman"/>
          <w:sz w:val="30"/>
          <w:szCs w:val="30"/>
          <w:lang w:val="en-US"/>
        </w:rPr>
      </w:pPr>
      <w:r>
        <w:rPr>
          <w:rFonts w:cs="Times New Roman" w:ascii="Times New Roman" w:hAnsi="Times New Roman"/>
          <w:sz w:val="30"/>
          <w:szCs w:val="30"/>
          <w:lang w:val="en-US"/>
        </w:rPr>
        <w:t>Time-Based Pricing: Implement peak and off-peak rates. For example, charge higher tolls during rush hours and lower tolls during off-peak times.</w:t>
      </w:r>
    </w:p>
    <w:p>
      <w:pPr>
        <w:pStyle w:val="ListParagraph"/>
        <w:numPr>
          <w:ilvl w:val="0"/>
          <w:numId w:val="10"/>
        </w:numPr>
        <w:jc w:val="both"/>
        <w:rPr>
          <w:rFonts w:ascii="Times New Roman" w:hAnsi="Times New Roman" w:cs="Times New Roman"/>
          <w:sz w:val="30"/>
          <w:szCs w:val="30"/>
          <w:lang w:val="en-US"/>
        </w:rPr>
      </w:pPr>
      <w:r>
        <w:rPr>
          <w:rFonts w:cs="Times New Roman" w:ascii="Times New Roman" w:hAnsi="Times New Roman"/>
          <w:sz w:val="30"/>
          <w:szCs w:val="30"/>
          <w:lang w:val="en-US"/>
        </w:rPr>
        <w:t>Real-Time Data: Use real-time traffic data to adjust toll rates dynamically during the simulation.</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b/>
          <w:sz w:val="30"/>
          <w:szCs w:val="30"/>
          <w:u w:val="single"/>
          <w:lang w:val="en-US"/>
        </w:rPr>
      </w:pPr>
      <w:r>
        <w:rPr>
          <w:rFonts w:cs="Times New Roman" w:ascii="Times New Roman" w:hAnsi="Times New Roman"/>
          <w:b/>
          <w:sz w:val="30"/>
          <w:szCs w:val="30"/>
          <w:u w:val="single"/>
          <w:lang w:val="en-US"/>
        </w:rPr>
        <w:t>Display Toll Pricing Including Penalties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Toll Pricing Display:</w:t>
      </w:r>
    </w:p>
    <w:p>
      <w:pPr>
        <w:pStyle w:val="ListParagraph"/>
        <w:numPr>
          <w:ilvl w:val="0"/>
          <w:numId w:val="11"/>
        </w:numPr>
        <w:jc w:val="both"/>
        <w:rPr>
          <w:rFonts w:ascii="Times New Roman" w:hAnsi="Times New Roman" w:cs="Times New Roman"/>
          <w:sz w:val="30"/>
          <w:szCs w:val="30"/>
          <w:lang w:val="en-US"/>
        </w:rPr>
      </w:pPr>
      <w:r>
        <w:rPr>
          <w:rFonts w:cs="Times New Roman" w:ascii="Times New Roman" w:hAnsi="Times New Roman"/>
          <w:sz w:val="30"/>
          <w:szCs w:val="30"/>
          <w:lang w:val="en-US"/>
        </w:rPr>
        <w:t>Visualization Tools: Use Matplotlib and Folium to visualize toll zones, vehicle movements, and dynamic pricing on a map.</w:t>
      </w:r>
    </w:p>
    <w:p>
      <w:pPr>
        <w:pStyle w:val="ListParagraph"/>
        <w:numPr>
          <w:ilvl w:val="0"/>
          <w:numId w:val="11"/>
        </w:numPr>
        <w:jc w:val="both"/>
        <w:rPr>
          <w:rFonts w:ascii="Times New Roman" w:hAnsi="Times New Roman" w:cs="Times New Roman"/>
          <w:sz w:val="30"/>
          <w:szCs w:val="30"/>
          <w:lang w:val="en-US"/>
        </w:rPr>
      </w:pPr>
      <w:r>
        <w:rPr>
          <w:rFonts w:cs="Times New Roman" w:ascii="Times New Roman" w:hAnsi="Times New Roman"/>
          <w:sz w:val="30"/>
          <w:szCs w:val="30"/>
          <w:lang w:val="en-US"/>
        </w:rPr>
        <w:t>Real-Time Updates: Show real-time updates of toll prices on the Streamlit interface.</w:t>
      </w:r>
    </w:p>
    <w:p>
      <w:pPr>
        <w:pStyle w:val="ListParagraph"/>
        <w:numPr>
          <w:ilvl w:val="0"/>
          <w:numId w:val="11"/>
        </w:numPr>
        <w:jc w:val="both"/>
        <w:rPr>
          <w:rFonts w:ascii="Times New Roman" w:hAnsi="Times New Roman" w:cs="Times New Roman"/>
          <w:sz w:val="30"/>
          <w:szCs w:val="30"/>
          <w:lang w:val="en-US"/>
        </w:rPr>
      </w:pPr>
      <w:r>
        <w:rPr>
          <w:rFonts w:cs="Times New Roman" w:ascii="Times New Roman" w:hAnsi="Times New Roman"/>
          <w:sz w:val="30"/>
          <w:szCs w:val="30"/>
          <w:lang w:val="en-US"/>
        </w:rPr>
        <w:t>Penalty Calculation: Implement rules for penalties, such as fines for unpaid tolls or late payments. Display these penalties in the user interface.</w:t>
      </w:r>
    </w:p>
    <w:p>
      <w:pPr>
        <w:pStyle w:val="ListParagraph"/>
        <w:numPr>
          <w:ilvl w:val="0"/>
          <w:numId w:val="12"/>
        </w:numPr>
        <w:jc w:val="both"/>
        <w:rPr>
          <w:rFonts w:ascii="Times New Roman" w:hAnsi="Times New Roman" w:cs="Times New Roman"/>
          <w:sz w:val="30"/>
          <w:szCs w:val="30"/>
          <w:lang w:val="en-US"/>
        </w:rPr>
      </w:pPr>
      <w:r>
        <w:rPr>
          <w:rFonts w:cs="Times New Roman" w:ascii="Times New Roman" w:hAnsi="Times New Roman"/>
          <w:sz w:val="30"/>
          <w:szCs w:val="30"/>
          <w:lang w:val="en-US"/>
        </w:rPr>
        <w:t>Summary Reports: Provide detailed reports and dashboards showing toll collections, dynamic pricing adjustments, and penalties incurred by vehicles.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jc w:val="both"/>
        <w:rPr>
          <w:rFonts w:ascii="Times New Roman" w:hAnsi="Times New Roman" w:cs="Times New Roman"/>
          <w:b/>
          <w:sz w:val="30"/>
          <w:szCs w:val="30"/>
          <w:u w:val="single"/>
          <w:lang w:val="en-US"/>
        </w:rPr>
      </w:pPr>
      <w:r>
        <w:rPr>
          <w:rFonts w:cs="Times New Roman" w:ascii="Times New Roman" w:hAnsi="Times New Roman"/>
          <w:b/>
          <w:sz w:val="30"/>
          <w:szCs w:val="30"/>
          <w:u w:val="single"/>
          <w:lang w:val="en-US"/>
        </w:rPr>
        <w:t>Frontend of the project</w:t>
      </w:r>
    </w:p>
    <w:p>
      <w:pPr>
        <w:pStyle w:val="Normal"/>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Index page:</w:t>
      </w:r>
    </w:p>
    <w:p>
      <w:pPr>
        <w:pStyle w:val="NormalWeb"/>
        <w:spacing w:before="280" w:after="280"/>
        <w:jc w:val="center"/>
        <w:rPr/>
      </w:pPr>
      <w:r>
        <w:rPr/>
        <w:drawing>
          <wp:inline distT="0" distB="0" distL="0" distR="0">
            <wp:extent cx="3481705" cy="2362200"/>
            <wp:effectExtent l="0" t="0" r="0" b="0"/>
            <wp:docPr id="3" name="Picture 1" descr="C:\Users\jeeva\Downloads\IMG-20240715-WA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jeeva\Downloads\IMG-20240715-WA0141.jpg"/>
                    <pic:cNvPicPr>
                      <a:picLocks noChangeAspect="1" noChangeArrowheads="1"/>
                    </pic:cNvPicPr>
                  </pic:nvPicPr>
                  <pic:blipFill>
                    <a:blip r:embed="rId14"/>
                    <a:stretch>
                      <a:fillRect/>
                    </a:stretch>
                  </pic:blipFill>
                  <pic:spPr bwMode="auto">
                    <a:xfrm>
                      <a:off x="0" y="0"/>
                      <a:ext cx="3481705" cy="2362200"/>
                    </a:xfrm>
                    <a:prstGeom prst="rect">
                      <a:avLst/>
                    </a:prstGeom>
                  </pic:spPr>
                </pic:pic>
              </a:graphicData>
            </a:graphic>
          </wp:inline>
        </w:drawing>
      </w:r>
    </w:p>
    <w:p>
      <w:pPr>
        <w:pStyle w:val="Normal"/>
        <w:jc w:val="left"/>
        <w:rPr>
          <w:rFonts w:ascii="Times New Roman" w:hAnsi="Times New Roman" w:cs="Times New Roman"/>
          <w:sz w:val="30"/>
          <w:szCs w:val="30"/>
          <w:u w:val="single"/>
          <w:lang w:val="en-US"/>
        </w:rPr>
      </w:pPr>
      <w:r>
        <w:rPr>
          <w:rFonts w:cs="Times New Roman" w:ascii="Times New Roman" w:hAnsi="Times New Roman"/>
          <w:sz w:val="30"/>
          <w:szCs w:val="30"/>
          <w:u w:val="single"/>
          <w:lang w:val="en-US"/>
        </w:rPr>
        <w:t>Non registered vehicles:</w:t>
      </w:r>
    </w:p>
    <w:p>
      <w:pPr>
        <w:pStyle w:val="Normal"/>
        <w:rPr>
          <w:rFonts w:ascii="Times New Roman" w:hAnsi="Times New Roman" w:cs="Times New Roman"/>
          <w:sz w:val="30"/>
          <w:szCs w:val="30"/>
          <w:u w:val="single"/>
          <w:lang w:val="en-US"/>
        </w:rPr>
      </w:pPr>
      <w:r>
        <w:rPr/>
        <w:drawing>
          <wp:inline distT="0" distB="0" distL="0" distR="0">
            <wp:extent cx="3422650" cy="228028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15"/>
                    <a:stretch>
                      <a:fillRect/>
                    </a:stretch>
                  </pic:blipFill>
                  <pic:spPr bwMode="auto">
                    <a:xfrm>
                      <a:off x="0" y="0"/>
                      <a:ext cx="3422650" cy="2280285"/>
                    </a:xfrm>
                    <a:prstGeom prst="rect">
                      <a:avLst/>
                    </a:prstGeom>
                  </pic:spPr>
                </pic:pic>
              </a:graphicData>
            </a:graphic>
          </wp:inline>
        </w:drawing>
      </w:r>
    </w:p>
    <w:p>
      <w:pPr>
        <w:pStyle w:val="Normal"/>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jc w:val="both"/>
        <w:rPr>
          <w:rFonts w:ascii="Times New Roman" w:hAnsi="Times New Roman" w:cs="Times New Roman"/>
          <w:sz w:val="30"/>
          <w:szCs w:val="30"/>
          <w:u w:val="single"/>
          <w:lang w:val="en-US"/>
        </w:rPr>
      </w:pPr>
      <w:r>
        <w:rPr>
          <w:rFonts w:cs="Times New Roman" w:ascii="Times New Roman" w:hAnsi="Times New Roman"/>
          <w:sz w:val="30"/>
          <w:szCs w:val="30"/>
          <w:u w:val="single"/>
          <w:lang w:val="en-US"/>
        </w:rPr>
        <w:t>Registered vehicles page:</w:t>
      </w:r>
    </w:p>
    <w:p>
      <w:pPr>
        <w:pStyle w:val="Normal"/>
        <w:rPr>
          <w:rFonts w:ascii="Times New Roman" w:hAnsi="Times New Roman" w:cs="Times New Roman"/>
          <w:sz w:val="30"/>
          <w:szCs w:val="30"/>
          <w:u w:val="single"/>
          <w:lang w:val="en-US"/>
        </w:rPr>
      </w:pPr>
      <w:r>
        <w:rPr/>
        <w:drawing>
          <wp:inline distT="0" distB="0" distL="0" distR="0">
            <wp:extent cx="3499485" cy="238760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16"/>
                    <a:stretch>
                      <a:fillRect/>
                    </a:stretch>
                  </pic:blipFill>
                  <pic:spPr bwMode="auto">
                    <a:xfrm>
                      <a:off x="0" y="0"/>
                      <a:ext cx="3499485" cy="2387600"/>
                    </a:xfrm>
                    <a:prstGeom prst="rect">
                      <a:avLst/>
                    </a:prstGeom>
                  </pic:spPr>
                </pic:pic>
              </a:graphicData>
            </a:graphic>
          </wp:inline>
        </w:drawing>
      </w:r>
    </w:p>
    <w:p>
      <w:pPr>
        <w:pStyle w:val="Normal"/>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rPr>
          <w:rFonts w:ascii="Times New Roman" w:hAnsi="Times New Roman" w:cs="Times New Roman"/>
          <w:sz w:val="30"/>
          <w:szCs w:val="30"/>
          <w:u w:val="single"/>
          <w:lang w:val="en-US"/>
        </w:rPr>
      </w:pPr>
      <w:r>
        <w:rPr/>
        <w:drawing>
          <wp:inline distT="0" distB="0" distL="0" distR="0">
            <wp:extent cx="3409950" cy="298640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17"/>
                    <a:stretch>
                      <a:fillRect/>
                    </a:stretch>
                  </pic:blipFill>
                  <pic:spPr bwMode="auto">
                    <a:xfrm>
                      <a:off x="0" y="0"/>
                      <a:ext cx="3409950" cy="2986405"/>
                    </a:xfrm>
                    <a:prstGeom prst="rect">
                      <a:avLst/>
                    </a:prstGeom>
                  </pic:spPr>
                </pic:pic>
              </a:graphicData>
            </a:graphic>
          </wp:inline>
        </w:drawing>
      </w:r>
    </w:p>
    <w:p>
      <w:pPr>
        <w:pStyle w:val="Normal"/>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rPr>
          <w:rFonts w:ascii="Times New Roman" w:hAnsi="Times New Roman" w:cs="Times New Roman"/>
          <w:sz w:val="30"/>
          <w:szCs w:val="30"/>
          <w:u w:val="single"/>
          <w:lang w:val="en-US"/>
        </w:rPr>
      </w:pPr>
      <w:r>
        <w:rPr>
          <w:rFonts w:cs="Times New Roman" w:ascii="Times New Roman" w:hAnsi="Times New Roman"/>
          <w:sz w:val="30"/>
          <w:szCs w:val="30"/>
          <w:u w:val="single"/>
          <w:lang w:val="en-US"/>
        </w:rPr>
      </w:r>
    </w:p>
    <w:p>
      <w:pPr>
        <w:pStyle w:val="Normal"/>
        <w:spacing w:lineRule="auto" w:line="360"/>
        <w:jc w:val="left"/>
        <w:rPr>
          <w:rFonts w:ascii="Times New Roman" w:hAnsi="Times New Roman" w:cs="Times New Roman"/>
          <w:sz w:val="30"/>
          <w:szCs w:val="30"/>
          <w:lang w:val="en-US"/>
        </w:rPr>
      </w:pPr>
      <w:r>
        <w:rPr>
          <w:rFonts w:cs="Times New Roman" w:ascii="Times New Roman" w:hAnsi="Times New Roman"/>
          <w:b/>
          <w:bCs/>
          <w:sz w:val="32"/>
          <w:szCs w:val="32"/>
          <w:u w:val="single"/>
          <w:lang w:val="en-US"/>
        </w:rPr>
        <w:t>Conclusion</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t>This GPS-based toll collection system simulation project offers a comprehensive approach to understanding toll collection dynamics. By simulating vehicle movements, defining toll zones, and implementing dynamic pricing, it provides valuable insights into operational efficiency and financial viability. Using Python libraries like SimPy, GeoPandas, and GeoPy ensures accuracy, while Streamlit facilitates user interaction and visualization. The project's dynamic pricing models and payment simulations underscore its potential in optimizing traffic flow and user accountability. Overall, it serves as a robust framework for analyzing and improving GPS-based toll systems, benefiting both academia and transportation professionals.</w:t>
      </w:r>
    </w:p>
    <w:p>
      <w:pPr>
        <w:pStyle w:val="Normal"/>
        <w:jc w:val="both"/>
        <w:rPr>
          <w:rFonts w:ascii="Times New Roman" w:hAnsi="Times New Roman" w:cs="Times New Roman"/>
          <w:sz w:val="30"/>
          <w:szCs w:val="30"/>
          <w:lang w:val="en-US"/>
        </w:rPr>
      </w:pPr>
      <w:r>
        <w:rPr>
          <w:rFonts w:cs="Times New Roman" w:ascii="Times New Roman" w:hAnsi="Times New Roman"/>
          <w:sz w:val="30"/>
          <w:szCs w:val="30"/>
          <w:lang w:val="en-US"/>
        </w:rPr>
      </w:r>
    </w:p>
    <w:p>
      <w:pPr>
        <w:pStyle w:val="Normal"/>
        <w:spacing w:lineRule="auto" w:line="360"/>
        <w:jc w:val="both"/>
        <w:rPr>
          <w:rFonts w:ascii="Times New Roman" w:hAnsi="Times New Roman" w:cs="Times New Roman"/>
          <w:b/>
          <w:bCs/>
          <w:sz w:val="32"/>
          <w:szCs w:val="32"/>
          <w:u w:val="single"/>
          <w:lang w:val="en-US"/>
        </w:rPr>
      </w:pPr>
      <w:r>
        <w:rPr>
          <w:rFonts w:cs="Times New Roman" w:ascii="Times New Roman" w:hAnsi="Times New Roman"/>
          <w:b/>
          <w:bCs/>
          <w:sz w:val="32"/>
          <w:szCs w:val="32"/>
          <w:u w:val="single"/>
          <w:lang w:val="en-US"/>
        </w:rPr>
        <w:t>Future Scope</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Enhanced Realism: Integrate real-time traffic data and advanced algorithms for realistic vehicle behaviors.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Scalability: Optimize algorithms and use distributed computing for handling more vehicles and transactions.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Advanced Geospatial Analysis: Utilize 3D mapping and LiDAR for precise toll zones and paths.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Machine Learning: Use predictive models for dynamic toll rates based on traffic patterns.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System Integration: Interface with real-world toll systems for strategy testing.</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User Behavior Analysis: Refine strategies based on user behavior and compliance data.</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Environmental Impact: Assess and mitigate traffic emissions and air quality impacts.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Multi-Modal Integration: Include public transit, biking, and walking in simulations.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Policy Analysis: Study economic impacts of tolling policies to inform decisions.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User Interface: Enhance Streamlit for better scenario exploration and data analysis.</w:t>
      </w:r>
    </w:p>
    <w:p>
      <w:pPr>
        <w:pStyle w:val="ListParagraph"/>
        <w:numPr>
          <w:ilvl w:val="0"/>
          <w:numId w:val="13"/>
        </w:numPr>
        <w:jc w:val="both"/>
        <w:rPr>
          <w:rFonts w:ascii="Times New Roman" w:hAnsi="Times New Roman" w:cs="Times New Roman"/>
          <w:sz w:val="30"/>
          <w:szCs w:val="30"/>
          <w:lang w:val="en-US"/>
        </w:rPr>
      </w:pPr>
      <w:r>
        <w:rPr>
          <w:rFonts w:cs="Times New Roman" w:ascii="Times New Roman" w:hAnsi="Times New Roman"/>
          <w:sz w:val="30"/>
          <w:szCs w:val="30"/>
          <w:lang w:val="en-US"/>
        </w:rPr>
        <w:t>Real-Time Adjustments: Enable real-time and what-if scenario testing for sudden changes.</w:t>
      </w:r>
    </w:p>
    <w:sectPr>
      <w:type w:val="continuous"/>
      <w:pgSz w:w="11906" w:h="16838"/>
      <w:pgMar w:left="1440" w:right="1440" w:gutter="0" w:header="0" w:top="1440" w:footer="708"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3251032"/>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themeColor="background1" w:themeShade="7f" w:val="7F7F7F"/>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sz w:val="30"/>
        <w:i w:val="false"/>
        <w:b w:val="false"/>
        <w:szCs w:val="30"/>
        <w:iCs w:val="false"/>
        <w:bCs w:val="false"/>
        <w:w w:val="100"/>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numFmt w:val="bullet"/>
      <w:lvlText w:val=""/>
      <w:lvlJc w:val="left"/>
      <w:pPr>
        <w:tabs>
          <w:tab w:val="num" w:pos="0"/>
        </w:tabs>
        <w:ind w:left="720" w:hanging="360"/>
      </w:pPr>
      <w:rPr>
        <w:rFonts w:ascii="Symbol" w:hAnsi="Symbol" w:cs="Symbol" w:hint="default"/>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33fe"/>
    <w:pPr>
      <w:widowControl/>
      <w:bidi w:val="0"/>
      <w:spacing w:before="0" w:after="0"/>
      <w:jc w:val="center"/>
    </w:pPr>
    <w:rPr>
      <w:rFonts w:ascii="Aptos" w:hAnsi="Aptos" w:eastAsia="Aptos" w:cs="" w:asciiTheme="minorHAnsi" w:cstheme="minorBidi" w:eastAsiaTheme="minorHAnsi" w:hAnsiTheme="minorHAnsi"/>
      <w:color w:val="auto"/>
      <w:kern w:val="2"/>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42884"/>
    <w:rPr/>
  </w:style>
  <w:style w:type="character" w:styleId="FooterChar" w:customStyle="1">
    <w:name w:val="Footer Char"/>
    <w:basedOn w:val="DefaultParagraphFont"/>
    <w:link w:val="Footer"/>
    <w:uiPriority w:val="99"/>
    <w:qFormat/>
    <w:rsid w:val="00e42884"/>
    <w:rPr/>
  </w:style>
  <w:style w:type="character" w:styleId="BalloonTextChar" w:customStyle="1">
    <w:name w:val="Balloon Text Char"/>
    <w:basedOn w:val="DefaultParagraphFont"/>
    <w:link w:val="BalloonText"/>
    <w:uiPriority w:val="99"/>
    <w:semiHidden/>
    <w:qFormat/>
    <w:rsid w:val="00e42884"/>
    <w:rPr>
      <w:rFonts w:ascii="Tahoma" w:hAnsi="Tahoma" w:cs="Tahoma"/>
      <w:sz w:val="16"/>
      <w:szCs w:val="16"/>
    </w:rPr>
  </w:style>
  <w:style w:type="character" w:styleId="Hyperlink">
    <w:name w:val="Hyperlink"/>
    <w:basedOn w:val="DefaultParagraphFont"/>
    <w:uiPriority w:val="99"/>
    <w:unhideWhenUsed/>
    <w:rsid w:val="00d5631d"/>
    <w:rPr>
      <w:color w:themeColor="hyperlink"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customStyle="1">
    <w:name w:val="Table Paragraph"/>
    <w:basedOn w:val="Normal"/>
    <w:uiPriority w:val="1"/>
    <w:qFormat/>
    <w:rsid w:val="00e42884"/>
    <w:pPr>
      <w:widowControl w:val="false"/>
      <w:spacing w:lineRule="exact" w:line="531"/>
      <w:ind w:left="105"/>
      <w:jc w:val="left"/>
    </w:pPr>
    <w:rPr>
      <w:rFonts w:ascii="Times New Roman" w:hAnsi="Times New Roman" w:eastAsia="Times New Roman" w:cs="Times New Roman"/>
      <w:kern w:val="0"/>
      <w:lang w:val="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42884"/>
    <w:pPr>
      <w:tabs>
        <w:tab w:val="clear" w:pos="720"/>
        <w:tab w:val="center" w:pos="4680" w:leader="none"/>
        <w:tab w:val="right" w:pos="9360" w:leader="none"/>
      </w:tabs>
    </w:pPr>
    <w:rPr/>
  </w:style>
  <w:style w:type="paragraph" w:styleId="Footer">
    <w:name w:val="Footer"/>
    <w:basedOn w:val="Normal"/>
    <w:link w:val="FooterChar"/>
    <w:uiPriority w:val="99"/>
    <w:unhideWhenUsed/>
    <w:rsid w:val="00e42884"/>
    <w:pPr>
      <w:tabs>
        <w:tab w:val="clear" w:pos="720"/>
        <w:tab w:val="center" w:pos="4680" w:leader="none"/>
        <w:tab w:val="right" w:pos="9360" w:leader="none"/>
      </w:tabs>
    </w:pPr>
    <w:rPr/>
  </w:style>
  <w:style w:type="paragraph" w:styleId="ListParagraph">
    <w:name w:val="List Paragraph"/>
    <w:basedOn w:val="Normal"/>
    <w:uiPriority w:val="34"/>
    <w:qFormat/>
    <w:rsid w:val="00e42884"/>
    <w:pPr>
      <w:spacing w:before="0" w:after="0"/>
      <w:ind w:left="720"/>
      <w:contextualSpacing/>
    </w:pPr>
    <w:rPr/>
  </w:style>
  <w:style w:type="paragraph" w:styleId="BalloonText">
    <w:name w:val="Balloon Text"/>
    <w:basedOn w:val="Normal"/>
    <w:link w:val="BalloonTextChar"/>
    <w:uiPriority w:val="99"/>
    <w:semiHidden/>
    <w:unhideWhenUsed/>
    <w:qFormat/>
    <w:rsid w:val="00e42884"/>
    <w:pPr/>
    <w:rPr>
      <w:rFonts w:ascii="Tahoma" w:hAnsi="Tahoma" w:cs="Tahoma"/>
      <w:sz w:val="16"/>
      <w:szCs w:val="16"/>
    </w:rPr>
  </w:style>
  <w:style w:type="paragraph" w:styleId="NormalWeb">
    <w:name w:val="Normal (Web)"/>
    <w:basedOn w:val="Normal"/>
    <w:uiPriority w:val="99"/>
    <w:semiHidden/>
    <w:unhideWhenUsed/>
    <w:qFormat/>
    <w:rsid w:val="00b561f7"/>
    <w:pPr>
      <w:spacing w:beforeAutospacing="1" w:afterAutospacing="1"/>
      <w:jc w:val="left"/>
    </w:pPr>
    <w:rPr>
      <w:rFonts w:ascii="Times New Roman" w:hAnsi="Times New Roman" w:eastAsia="Times New Roman" w:cs="Times New Roman"/>
      <w:kern w:val="0"/>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df72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vaishnavi_s@cmr.edu.in" TargetMode="External"/><Relationship Id="rId4" Type="http://schemas.openxmlformats.org/officeDocument/2006/relationships/hyperlink" Target="mailto:mailtokotireddy/geethamrutha@cmr.edu.in" TargetMode="External"/><Relationship Id="rId5" Type="http://schemas.openxmlformats.org/officeDocument/2006/relationships/hyperlink" Target="mailto:nangi_jeevana@cmr.edu.in" TargetMode="External"/><Relationship Id="rId6" Type="http://schemas.openxmlformats.org/officeDocument/2006/relationships/hyperlink" Target="mailto:doddavula.ananya@cmr.edu.in" TargetMode="External"/><Relationship Id="rId7" Type="http://schemas.openxmlformats.org/officeDocument/2006/relationships/hyperlink" Target="mailto:polakala.terisha@cmr.edu.in" TargetMode="External"/><Relationship Id="rId8" Type="http://schemas.openxmlformats.org/officeDocument/2006/relationships/image" Target="media/image1.jpeg"/><Relationship Id="rId9" Type="http://schemas.openxmlformats.org/officeDocument/2006/relationships/diagramData" Target="diagrams/data2.xml"/><Relationship Id="rId10" Type="http://schemas.openxmlformats.org/officeDocument/2006/relationships/diagramLayout" Target="diagrams/layout2.xml"/><Relationship Id="rId11" Type="http://schemas.openxmlformats.org/officeDocument/2006/relationships/diagramQuickStyle" Target="diagrams/quickStyle2.xml"/><Relationship Id="rId12" Type="http://schemas.openxmlformats.org/officeDocument/2006/relationships/diagramColors" Target="diagrams/colors2.xml"/><Relationship Id="rId13" Type="http://schemas.microsoft.com/office/2007/relationships/diagramDrawing" Target="diagrams/drawing2.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6EEC534C-4751-4240-9AC3-3DE24761F70D}" type="doc">
      <dgm:prSet loTypeId="urn:microsoft.com/office/officeart/2005/8/layout/process4" loCatId="list" qsTypeId="urn:microsoft.com/office/officeart/2005/8/quickstyle/3d2" qsCatId="3D" csTypeId="urn:microsoft.com/office/officeart/2005/8/colors/accent0_1" csCatId="mainScheme" phldr="1"/>
      <dgm:spPr/>
      <dgm:t>
        <a:bodyPr/>
        <a:lstStyle/>
        <a:p>
          <a:endParaRPr lang="en-US"/>
        </a:p>
      </dgm:t>
    </dgm:pt>
    <dgm:pt modelId="{56BBC0CB-9EA1-45C1-8FF2-45A92528F876}">
      <dgm:prSet phldrT="[Text]"/>
      <dgm:spPr/>
      <dgm:t>
        <a:bodyPr/>
        <a:lstStyle/>
        <a:p>
          <a:r>
            <a:rPr lang="en-US"/>
            <a:t>Start</a:t>
          </a:r>
        </a:p>
      </dgm:t>
    </dgm:pt>
    <dgm:pt modelId="{CC19C9FA-70A9-4E3D-98C0-6227FE648DA7}" type="parTrans" cxnId="{91C64C86-6B86-4849-A19A-1D24D73805C9}">
      <dgm:prSet/>
      <dgm:spPr/>
      <dgm:t>
        <a:bodyPr/>
        <a:lstStyle/>
        <a:p>
          <a:endParaRPr lang="en-US"/>
        </a:p>
      </dgm:t>
    </dgm:pt>
    <dgm:pt modelId="{44FFAF3B-9CF9-4AAB-AD1E-B1643A28BF66}" type="sibTrans" cxnId="{91C64C86-6B86-4849-A19A-1D24D73805C9}">
      <dgm:prSet/>
      <dgm:spPr/>
      <dgm:t>
        <a:bodyPr/>
        <a:lstStyle/>
        <a:p>
          <a:endParaRPr lang="en-US"/>
        </a:p>
      </dgm:t>
    </dgm:pt>
    <dgm:pt modelId="{93C55C82-C98D-4230-BBFA-5286E7B4BD78}">
      <dgm:prSet phldrT="[Text]"/>
      <dgm:spPr/>
      <dgm:t>
        <a:bodyPr/>
        <a:lstStyle/>
        <a:p>
          <a:r>
            <a:rPr lang="en-US"/>
            <a:t>Initialize Environment</a:t>
          </a:r>
        </a:p>
      </dgm:t>
    </dgm:pt>
    <dgm:pt modelId="{F39C10AE-2455-48B8-933D-9727B58D3D00}" type="parTrans" cxnId="{116BD68A-53CC-4B2B-9036-27AEFF54E451}">
      <dgm:prSet/>
      <dgm:spPr/>
      <dgm:t>
        <a:bodyPr/>
        <a:lstStyle/>
        <a:p>
          <a:endParaRPr lang="en-US"/>
        </a:p>
      </dgm:t>
    </dgm:pt>
    <dgm:pt modelId="{BA4D2DE9-FF51-4D46-B216-F089D48A38BD}" type="sibTrans" cxnId="{116BD68A-53CC-4B2B-9036-27AEFF54E451}">
      <dgm:prSet/>
      <dgm:spPr/>
      <dgm:t>
        <a:bodyPr/>
        <a:lstStyle/>
        <a:p>
          <a:endParaRPr lang="en-US"/>
        </a:p>
      </dgm:t>
    </dgm:pt>
    <dgm:pt modelId="{78CBC27A-E6A2-4A96-8C49-253CAA911674}">
      <dgm:prSet phldrT="[Text]"/>
      <dgm:spPr/>
      <dgm:t>
        <a:bodyPr/>
        <a:lstStyle/>
        <a:p>
          <a:r>
            <a:rPr lang="en-US"/>
            <a:t>Simulate Vehicle Movement</a:t>
          </a:r>
        </a:p>
      </dgm:t>
    </dgm:pt>
    <dgm:pt modelId="{8B079B1F-FB74-4762-88EE-EA1F362438A9}" type="parTrans" cxnId="{13F6CB0D-F4FA-4D13-B631-A2C0B1B7581C}">
      <dgm:prSet/>
      <dgm:spPr/>
      <dgm:t>
        <a:bodyPr/>
        <a:lstStyle/>
        <a:p>
          <a:endParaRPr lang="en-US"/>
        </a:p>
      </dgm:t>
    </dgm:pt>
    <dgm:pt modelId="{09DAC52C-29E0-4BDA-9B86-D3A3E2A9DF1D}" type="sibTrans" cxnId="{13F6CB0D-F4FA-4D13-B631-A2C0B1B7581C}">
      <dgm:prSet/>
      <dgm:spPr/>
      <dgm:t>
        <a:bodyPr/>
        <a:lstStyle/>
        <a:p>
          <a:endParaRPr lang="en-US"/>
        </a:p>
      </dgm:t>
    </dgm:pt>
    <dgm:pt modelId="{2C3A9290-FB46-46C6-8E04-0E05C4D2C06A}">
      <dgm:prSet phldrT="[Text]"/>
      <dgm:spPr/>
      <dgm:t>
        <a:bodyPr/>
        <a:lstStyle/>
        <a:p>
          <a:r>
            <a:rPr lang="en-US"/>
            <a:t> End</a:t>
          </a:r>
        </a:p>
      </dgm:t>
    </dgm:pt>
    <dgm:pt modelId="{4D231962-2E17-4D97-9D17-2F2ED4174ADA}" type="parTrans" cxnId="{1E620D7C-E312-41AC-A8BF-6ED25C484E9D}">
      <dgm:prSet/>
      <dgm:spPr/>
      <dgm:t>
        <a:bodyPr/>
        <a:lstStyle/>
        <a:p>
          <a:endParaRPr lang="en-US"/>
        </a:p>
      </dgm:t>
    </dgm:pt>
    <dgm:pt modelId="{71E71B03-E7B6-4615-8EF7-CDE020E6335A}" type="sibTrans" cxnId="{1E620D7C-E312-41AC-A8BF-6ED25C484E9D}">
      <dgm:prSet/>
      <dgm:spPr/>
      <dgm:t>
        <a:bodyPr/>
        <a:lstStyle/>
        <a:p>
          <a:endParaRPr lang="en-US"/>
        </a:p>
      </dgm:t>
    </dgm:pt>
    <dgm:pt modelId="{04F45578-1307-4460-B1F9-41462E521ABB}">
      <dgm:prSet phldrT="[Text]"/>
      <dgm:spPr/>
      <dgm:t>
        <a:bodyPr/>
        <a:lstStyle/>
        <a:p>
          <a:r>
            <a:rPr lang="en-US"/>
            <a:t>Detect Toll Zone Crossings</a:t>
          </a:r>
        </a:p>
      </dgm:t>
    </dgm:pt>
    <dgm:pt modelId="{42C36240-0126-419D-BD83-E65E85AE503E}" type="parTrans" cxnId="{95874BF6-8F3D-4337-94A1-4DFFEF99EE59}">
      <dgm:prSet/>
      <dgm:spPr/>
      <dgm:t>
        <a:bodyPr/>
        <a:lstStyle/>
        <a:p>
          <a:endParaRPr lang="en-US"/>
        </a:p>
      </dgm:t>
    </dgm:pt>
    <dgm:pt modelId="{58B93A95-2385-479B-B18D-0165F8C3A199}" type="sibTrans" cxnId="{95874BF6-8F3D-4337-94A1-4DFFEF99EE59}">
      <dgm:prSet/>
      <dgm:spPr/>
      <dgm:t>
        <a:bodyPr/>
        <a:lstStyle/>
        <a:p>
          <a:endParaRPr lang="en-US"/>
        </a:p>
      </dgm:t>
    </dgm:pt>
    <dgm:pt modelId="{9EBB7A73-18CB-4AD6-84EE-064C8CEB409F}">
      <dgm:prSet phldrT="[Text]"/>
      <dgm:spPr/>
      <dgm:t>
        <a:bodyPr/>
        <a:lstStyle/>
        <a:p>
          <a:r>
            <a:rPr lang="en-US"/>
            <a:t>Calculate Toll Charges</a:t>
          </a:r>
        </a:p>
      </dgm:t>
    </dgm:pt>
    <dgm:pt modelId="{51EBA427-4889-42FE-85B6-84AD06EF9C27}" type="parTrans" cxnId="{4A1F5770-83B0-4655-8229-4F6411C752E0}">
      <dgm:prSet/>
      <dgm:spPr/>
      <dgm:t>
        <a:bodyPr/>
        <a:lstStyle/>
        <a:p>
          <a:endParaRPr lang="en-US"/>
        </a:p>
      </dgm:t>
    </dgm:pt>
    <dgm:pt modelId="{E0506D19-860B-465E-961A-263226FDB619}" type="sibTrans" cxnId="{4A1F5770-83B0-4655-8229-4F6411C752E0}">
      <dgm:prSet/>
      <dgm:spPr/>
      <dgm:t>
        <a:bodyPr/>
        <a:lstStyle/>
        <a:p>
          <a:endParaRPr lang="en-US"/>
        </a:p>
      </dgm:t>
    </dgm:pt>
    <dgm:pt modelId="{C470E2D2-8C47-4A7C-9850-F659DA503A69}">
      <dgm:prSet phldrT="[Text]"/>
      <dgm:spPr/>
      <dgm:t>
        <a:bodyPr/>
        <a:lstStyle/>
        <a:p>
          <a:r>
            <a:rPr lang="en-US"/>
            <a:t>Data Analytics and Reporting</a:t>
          </a:r>
        </a:p>
      </dgm:t>
    </dgm:pt>
    <dgm:pt modelId="{22C21982-EB53-445D-9D03-F1DD9ACA5700}" type="parTrans" cxnId="{9042CCCE-D3BC-4298-AC54-A37214820D9B}">
      <dgm:prSet/>
      <dgm:spPr/>
      <dgm:t>
        <a:bodyPr/>
        <a:lstStyle/>
        <a:p>
          <a:endParaRPr lang="en-US"/>
        </a:p>
      </dgm:t>
    </dgm:pt>
    <dgm:pt modelId="{F8E1C1DF-B346-492B-AA11-833C95F44889}" type="sibTrans" cxnId="{9042CCCE-D3BC-4298-AC54-A37214820D9B}">
      <dgm:prSet/>
      <dgm:spPr/>
      <dgm:t>
        <a:bodyPr/>
        <a:lstStyle/>
        <a:p>
          <a:endParaRPr lang="en-US"/>
        </a:p>
      </dgm:t>
    </dgm:pt>
    <dgm:pt modelId="{2D094E09-7983-4847-B77C-71D92289A6D2}">
      <dgm:prSet phldrT="[Text]"/>
      <dgm:spPr/>
      <dgm:t>
        <a:bodyPr/>
        <a:lstStyle/>
        <a:p>
          <a:r>
            <a:rPr lang="en-US"/>
            <a:t>Simulate Payments</a:t>
          </a:r>
        </a:p>
      </dgm:t>
    </dgm:pt>
    <dgm:pt modelId="{D86F0D2D-59B6-4F33-B128-E39ECF72A88C}" type="sibTrans" cxnId="{6AD65B45-D817-401C-9D7C-B56BC9EDA6C9}">
      <dgm:prSet/>
      <dgm:spPr/>
      <dgm:t>
        <a:bodyPr/>
        <a:lstStyle/>
        <a:p>
          <a:endParaRPr lang="en-US"/>
        </a:p>
      </dgm:t>
    </dgm:pt>
    <dgm:pt modelId="{A8127009-DBAE-446A-AEC2-88E426BCDBC8}" type="parTrans" cxnId="{6AD65B45-D817-401C-9D7C-B56BC9EDA6C9}">
      <dgm:prSet/>
      <dgm:spPr/>
      <dgm:t>
        <a:bodyPr/>
        <a:lstStyle/>
        <a:p>
          <a:endParaRPr lang="en-US"/>
        </a:p>
      </dgm:t>
    </dgm:pt>
    <dgm:pt modelId="{D3B883C9-0AE6-4DB6-9E49-F66484B74836}" type="pres">
      <dgm:prSet presAssocID="{6EEC534C-4751-4240-9AC3-3DE24761F70D}" presName="Name0" presStyleCnt="0">
        <dgm:presLayoutVars>
          <dgm:dir/>
          <dgm:animLvl val="lvl"/>
          <dgm:resizeHandles val="exact"/>
        </dgm:presLayoutVars>
      </dgm:prSet>
      <dgm:spPr/>
      <dgm:t>
        <a:bodyPr/>
        <a:lstStyle/>
        <a:p>
          <a:endParaRPr lang="en-US"/>
        </a:p>
      </dgm:t>
    </dgm:pt>
    <dgm:pt modelId="{987AE0C5-4374-4154-A33D-97394A57A2E8}" type="pres">
      <dgm:prSet presAssocID="{2C3A9290-FB46-46C6-8E04-0E05C4D2C06A}" presName="boxAndChildren" presStyleCnt="0"/>
      <dgm:spPr/>
    </dgm:pt>
    <dgm:pt modelId="{70C2317D-1B24-4096-830C-5DF921537579}" type="pres">
      <dgm:prSet presAssocID="{2C3A9290-FB46-46C6-8E04-0E05C4D2C06A}" presName="parentTextBox" presStyleLbl="node1" presStyleIdx="0" presStyleCnt="8"/>
      <dgm:spPr/>
      <dgm:t>
        <a:bodyPr/>
        <a:lstStyle/>
        <a:p>
          <a:endParaRPr lang="en-US"/>
        </a:p>
      </dgm:t>
    </dgm:pt>
    <dgm:pt modelId="{1A8B0A07-5714-450E-A59A-6A07C8CA7717}" type="pres">
      <dgm:prSet presAssocID="{F8E1C1DF-B346-492B-AA11-833C95F44889}" presName="sp" presStyleCnt="0"/>
      <dgm:spPr/>
    </dgm:pt>
    <dgm:pt modelId="{BBC15838-FE73-4DAB-8441-8E2194A89C47}" type="pres">
      <dgm:prSet presAssocID="{C470E2D2-8C47-4A7C-9850-F659DA503A69}" presName="arrowAndChildren" presStyleCnt="0"/>
      <dgm:spPr/>
    </dgm:pt>
    <dgm:pt modelId="{FBC5435E-9D95-4945-8C57-FB2B9298C2FD}" type="pres">
      <dgm:prSet presAssocID="{C470E2D2-8C47-4A7C-9850-F659DA503A69}" presName="parentTextArrow" presStyleLbl="node1" presStyleIdx="1" presStyleCnt="8"/>
      <dgm:spPr/>
      <dgm:t>
        <a:bodyPr/>
        <a:lstStyle/>
        <a:p>
          <a:endParaRPr lang="en-US"/>
        </a:p>
      </dgm:t>
    </dgm:pt>
    <dgm:pt modelId="{5852C1F2-2DF6-4C3F-99C9-0029313CE9EB}" type="pres">
      <dgm:prSet presAssocID="{D86F0D2D-59B6-4F33-B128-E39ECF72A88C}" presName="sp" presStyleCnt="0"/>
      <dgm:spPr/>
    </dgm:pt>
    <dgm:pt modelId="{5E89E26A-FA2E-45E4-82D1-690284E7BF37}" type="pres">
      <dgm:prSet presAssocID="{2D094E09-7983-4847-B77C-71D92289A6D2}" presName="arrowAndChildren" presStyleCnt="0"/>
      <dgm:spPr/>
    </dgm:pt>
    <dgm:pt modelId="{522A7471-F8DB-464A-B120-9581F6F42320}" type="pres">
      <dgm:prSet presAssocID="{2D094E09-7983-4847-B77C-71D92289A6D2}" presName="parentTextArrow" presStyleLbl="node1" presStyleIdx="2" presStyleCnt="8"/>
      <dgm:spPr/>
      <dgm:t>
        <a:bodyPr/>
        <a:lstStyle/>
        <a:p>
          <a:endParaRPr lang="en-US"/>
        </a:p>
      </dgm:t>
    </dgm:pt>
    <dgm:pt modelId="{6FBF0206-ADD6-49A1-8F3A-6688FB1D04CD}" type="pres">
      <dgm:prSet presAssocID="{E0506D19-860B-465E-961A-263226FDB619}" presName="sp" presStyleCnt="0"/>
      <dgm:spPr/>
    </dgm:pt>
    <dgm:pt modelId="{E6148767-2CA9-467A-80EE-351211E0A5F6}" type="pres">
      <dgm:prSet presAssocID="{9EBB7A73-18CB-4AD6-84EE-064C8CEB409F}" presName="arrowAndChildren" presStyleCnt="0"/>
      <dgm:spPr/>
    </dgm:pt>
    <dgm:pt modelId="{093B77A4-7358-47D6-BED6-0AB33B13D64F}" type="pres">
      <dgm:prSet presAssocID="{9EBB7A73-18CB-4AD6-84EE-064C8CEB409F}" presName="parentTextArrow" presStyleLbl="node1" presStyleIdx="3" presStyleCnt="8"/>
      <dgm:spPr/>
      <dgm:t>
        <a:bodyPr/>
        <a:lstStyle/>
        <a:p>
          <a:endParaRPr lang="en-US"/>
        </a:p>
      </dgm:t>
    </dgm:pt>
    <dgm:pt modelId="{DE32A4EA-6FBE-4EAB-B204-56143DAF833F}" type="pres">
      <dgm:prSet presAssocID="{58B93A95-2385-479B-B18D-0165F8C3A199}" presName="sp" presStyleCnt="0"/>
      <dgm:spPr/>
    </dgm:pt>
    <dgm:pt modelId="{39E11E34-D83C-4831-9BB2-C5F7CF825DEC}" type="pres">
      <dgm:prSet presAssocID="{04F45578-1307-4460-B1F9-41462E521ABB}" presName="arrowAndChildren" presStyleCnt="0"/>
      <dgm:spPr/>
    </dgm:pt>
    <dgm:pt modelId="{EA1552E3-47E4-43EF-9C4A-F48ABB1D5227}" type="pres">
      <dgm:prSet presAssocID="{04F45578-1307-4460-B1F9-41462E521ABB}" presName="parentTextArrow" presStyleLbl="node1" presStyleIdx="4" presStyleCnt="8"/>
      <dgm:spPr/>
      <dgm:t>
        <a:bodyPr/>
        <a:lstStyle/>
        <a:p>
          <a:endParaRPr lang="en-US"/>
        </a:p>
      </dgm:t>
    </dgm:pt>
    <dgm:pt modelId="{5C5D5377-33EF-418D-B72B-71D94FC25A3A}" type="pres">
      <dgm:prSet presAssocID="{09DAC52C-29E0-4BDA-9B86-D3A3E2A9DF1D}" presName="sp" presStyleCnt="0"/>
      <dgm:spPr/>
    </dgm:pt>
    <dgm:pt modelId="{456C3BC8-D2E5-43E6-B509-3157DD974A3B}" type="pres">
      <dgm:prSet presAssocID="{78CBC27A-E6A2-4A96-8C49-253CAA911674}" presName="arrowAndChildren" presStyleCnt="0"/>
      <dgm:spPr/>
    </dgm:pt>
    <dgm:pt modelId="{6EB57CC8-E682-4BE3-AF68-67AC2B389D6E}" type="pres">
      <dgm:prSet presAssocID="{78CBC27A-E6A2-4A96-8C49-253CAA911674}" presName="parentTextArrow" presStyleLbl="node1" presStyleIdx="5" presStyleCnt="8"/>
      <dgm:spPr/>
      <dgm:t>
        <a:bodyPr/>
        <a:lstStyle/>
        <a:p>
          <a:endParaRPr lang="en-US"/>
        </a:p>
      </dgm:t>
    </dgm:pt>
    <dgm:pt modelId="{8740F353-4993-4BE9-AB2E-4679922CBF6E}" type="pres">
      <dgm:prSet presAssocID="{BA4D2DE9-FF51-4D46-B216-F089D48A38BD}" presName="sp" presStyleCnt="0"/>
      <dgm:spPr/>
    </dgm:pt>
    <dgm:pt modelId="{ECBB588F-5686-4D9F-93FC-89E9F98DD852}" type="pres">
      <dgm:prSet presAssocID="{93C55C82-C98D-4230-BBFA-5286E7B4BD78}" presName="arrowAndChildren" presStyleCnt="0"/>
      <dgm:spPr/>
    </dgm:pt>
    <dgm:pt modelId="{44829EB5-89C6-4FEC-A15B-03A6C7CD1708}" type="pres">
      <dgm:prSet presAssocID="{93C55C82-C98D-4230-BBFA-5286E7B4BD78}" presName="parentTextArrow" presStyleLbl="node1" presStyleIdx="6" presStyleCnt="8"/>
      <dgm:spPr/>
      <dgm:t>
        <a:bodyPr/>
        <a:lstStyle/>
        <a:p>
          <a:endParaRPr lang="en-US"/>
        </a:p>
      </dgm:t>
    </dgm:pt>
    <dgm:pt modelId="{9928CDCF-15B2-4B0E-9159-11CA38B06A32}" type="pres">
      <dgm:prSet presAssocID="{44FFAF3B-9CF9-4AAB-AD1E-B1643A28BF66}" presName="sp" presStyleCnt="0"/>
      <dgm:spPr/>
    </dgm:pt>
    <dgm:pt modelId="{963C3916-48AF-4601-8CE3-DAC6E3BDCB32}" type="pres">
      <dgm:prSet presAssocID="{56BBC0CB-9EA1-45C1-8FF2-45A92528F876}" presName="arrowAndChildren" presStyleCnt="0"/>
      <dgm:spPr/>
    </dgm:pt>
    <dgm:pt modelId="{CF081212-6326-45D7-B5AC-B0A77940E962}" type="pres">
      <dgm:prSet presAssocID="{56BBC0CB-9EA1-45C1-8FF2-45A92528F876}" presName="parentTextArrow" presStyleLbl="node1" presStyleIdx="7" presStyleCnt="8"/>
      <dgm:spPr/>
      <dgm:t>
        <a:bodyPr/>
        <a:lstStyle/>
        <a:p>
          <a:endParaRPr lang="en-US"/>
        </a:p>
      </dgm:t>
    </dgm:pt>
  </dgm:ptLst>
  <dgm:cxnLst>
    <dgm:cxn modelId="{AD1C057E-99C2-4F20-B5EA-C53F7BE98456}" type="presOf" srcId="{C470E2D2-8C47-4A7C-9850-F659DA503A69}" destId="{FBC5435E-9D95-4945-8C57-FB2B9298C2FD}" srcOrd="0" destOrd="0" presId="urn:microsoft.com/office/officeart/2005/8/layout/process4"/>
    <dgm:cxn modelId="{B209CF5A-1E8F-4F88-94D1-646B47E37091}" type="presOf" srcId="{78CBC27A-E6A2-4A96-8C49-253CAA911674}" destId="{6EB57CC8-E682-4BE3-AF68-67AC2B389D6E}" srcOrd="0" destOrd="0" presId="urn:microsoft.com/office/officeart/2005/8/layout/process4"/>
    <dgm:cxn modelId="{116BD68A-53CC-4B2B-9036-27AEFF54E451}" srcId="{6EEC534C-4751-4240-9AC3-3DE24761F70D}" destId="{93C55C82-C98D-4230-BBFA-5286E7B4BD78}" srcOrd="1" destOrd="0" parTransId="{F39C10AE-2455-48B8-933D-9727B58D3D00}" sibTransId="{BA4D2DE9-FF51-4D46-B216-F089D48A38BD}"/>
    <dgm:cxn modelId="{D5548146-84D4-497F-ABDC-B87483FE72BD}" type="presOf" srcId="{04F45578-1307-4460-B1F9-41462E521ABB}" destId="{EA1552E3-47E4-43EF-9C4A-F48ABB1D5227}" srcOrd="0" destOrd="0" presId="urn:microsoft.com/office/officeart/2005/8/layout/process4"/>
    <dgm:cxn modelId="{6AD65B45-D817-401C-9D7C-B56BC9EDA6C9}" srcId="{6EEC534C-4751-4240-9AC3-3DE24761F70D}" destId="{2D094E09-7983-4847-B77C-71D92289A6D2}" srcOrd="5" destOrd="0" parTransId="{A8127009-DBAE-446A-AEC2-88E426BCDBC8}" sibTransId="{D86F0D2D-59B6-4F33-B128-E39ECF72A88C}"/>
    <dgm:cxn modelId="{12687900-DA79-44EF-A297-E88A89F50A95}" type="presOf" srcId="{6EEC534C-4751-4240-9AC3-3DE24761F70D}" destId="{D3B883C9-0AE6-4DB6-9E49-F66484B74836}" srcOrd="0" destOrd="0" presId="urn:microsoft.com/office/officeart/2005/8/layout/process4"/>
    <dgm:cxn modelId="{FDD70575-C1CD-48EF-9CE5-DD44623B46CF}" type="presOf" srcId="{56BBC0CB-9EA1-45C1-8FF2-45A92528F876}" destId="{CF081212-6326-45D7-B5AC-B0A77940E962}" srcOrd="0" destOrd="0" presId="urn:microsoft.com/office/officeart/2005/8/layout/process4"/>
    <dgm:cxn modelId="{13F6CB0D-F4FA-4D13-B631-A2C0B1B7581C}" srcId="{6EEC534C-4751-4240-9AC3-3DE24761F70D}" destId="{78CBC27A-E6A2-4A96-8C49-253CAA911674}" srcOrd="2" destOrd="0" parTransId="{8B079B1F-FB74-4762-88EE-EA1F362438A9}" sibTransId="{09DAC52C-29E0-4BDA-9B86-D3A3E2A9DF1D}"/>
    <dgm:cxn modelId="{4451F539-9195-4A4D-BC28-F156DC22833D}" type="presOf" srcId="{93C55C82-C98D-4230-BBFA-5286E7B4BD78}" destId="{44829EB5-89C6-4FEC-A15B-03A6C7CD1708}" srcOrd="0" destOrd="0" presId="urn:microsoft.com/office/officeart/2005/8/layout/process4"/>
    <dgm:cxn modelId="{C6964F9F-1BE0-4F1A-8244-8AEB5118F2CA}" type="presOf" srcId="{2C3A9290-FB46-46C6-8E04-0E05C4D2C06A}" destId="{70C2317D-1B24-4096-830C-5DF921537579}" srcOrd="0" destOrd="0" presId="urn:microsoft.com/office/officeart/2005/8/layout/process4"/>
    <dgm:cxn modelId="{91C64C86-6B86-4849-A19A-1D24D73805C9}" srcId="{6EEC534C-4751-4240-9AC3-3DE24761F70D}" destId="{56BBC0CB-9EA1-45C1-8FF2-45A92528F876}" srcOrd="0" destOrd="0" parTransId="{CC19C9FA-70A9-4E3D-98C0-6227FE648DA7}" sibTransId="{44FFAF3B-9CF9-4AAB-AD1E-B1643A28BF66}"/>
    <dgm:cxn modelId="{4A1F5770-83B0-4655-8229-4F6411C752E0}" srcId="{6EEC534C-4751-4240-9AC3-3DE24761F70D}" destId="{9EBB7A73-18CB-4AD6-84EE-064C8CEB409F}" srcOrd="4" destOrd="0" parTransId="{51EBA427-4889-42FE-85B6-84AD06EF9C27}" sibTransId="{E0506D19-860B-465E-961A-263226FDB619}"/>
    <dgm:cxn modelId="{D2BFB6AE-F8AB-46DC-91D1-57E06F603FAB}" type="presOf" srcId="{9EBB7A73-18CB-4AD6-84EE-064C8CEB409F}" destId="{093B77A4-7358-47D6-BED6-0AB33B13D64F}" srcOrd="0" destOrd="0" presId="urn:microsoft.com/office/officeart/2005/8/layout/process4"/>
    <dgm:cxn modelId="{1E58DFC3-1A6F-4532-AE82-216CB96997FE}" type="presOf" srcId="{2D094E09-7983-4847-B77C-71D92289A6D2}" destId="{522A7471-F8DB-464A-B120-9581F6F42320}" srcOrd="0" destOrd="0" presId="urn:microsoft.com/office/officeart/2005/8/layout/process4"/>
    <dgm:cxn modelId="{95874BF6-8F3D-4337-94A1-4DFFEF99EE59}" srcId="{6EEC534C-4751-4240-9AC3-3DE24761F70D}" destId="{04F45578-1307-4460-B1F9-41462E521ABB}" srcOrd="3" destOrd="0" parTransId="{42C36240-0126-419D-BD83-E65E85AE503E}" sibTransId="{58B93A95-2385-479B-B18D-0165F8C3A199}"/>
    <dgm:cxn modelId="{1E620D7C-E312-41AC-A8BF-6ED25C484E9D}" srcId="{6EEC534C-4751-4240-9AC3-3DE24761F70D}" destId="{2C3A9290-FB46-46C6-8E04-0E05C4D2C06A}" srcOrd="7" destOrd="0" parTransId="{4D231962-2E17-4D97-9D17-2F2ED4174ADA}" sibTransId="{71E71B03-E7B6-4615-8EF7-CDE020E6335A}"/>
    <dgm:cxn modelId="{9042CCCE-D3BC-4298-AC54-A37214820D9B}" srcId="{6EEC534C-4751-4240-9AC3-3DE24761F70D}" destId="{C470E2D2-8C47-4A7C-9850-F659DA503A69}" srcOrd="6" destOrd="0" parTransId="{22C21982-EB53-445D-9D03-F1DD9ACA5700}" sibTransId="{F8E1C1DF-B346-492B-AA11-833C95F44889}"/>
    <dgm:cxn modelId="{CB831B05-B31B-4AB7-B79F-C643962BB706}" type="presParOf" srcId="{D3B883C9-0AE6-4DB6-9E49-F66484B74836}" destId="{987AE0C5-4374-4154-A33D-97394A57A2E8}" srcOrd="0" destOrd="0" presId="urn:microsoft.com/office/officeart/2005/8/layout/process4"/>
    <dgm:cxn modelId="{7A8807A7-7322-4D5E-995B-76EFA9DD4380}" type="presParOf" srcId="{987AE0C5-4374-4154-A33D-97394A57A2E8}" destId="{70C2317D-1B24-4096-830C-5DF921537579}" srcOrd="0" destOrd="0" presId="urn:microsoft.com/office/officeart/2005/8/layout/process4"/>
    <dgm:cxn modelId="{0B7D9673-7B18-49B6-AC76-804DCCE53ABC}" type="presParOf" srcId="{D3B883C9-0AE6-4DB6-9E49-F66484B74836}" destId="{1A8B0A07-5714-450E-A59A-6A07C8CA7717}" srcOrd="1" destOrd="0" presId="urn:microsoft.com/office/officeart/2005/8/layout/process4"/>
    <dgm:cxn modelId="{FE22400B-9A4A-4A07-A010-D40795BF0AE8}" type="presParOf" srcId="{D3B883C9-0AE6-4DB6-9E49-F66484B74836}" destId="{BBC15838-FE73-4DAB-8441-8E2194A89C47}" srcOrd="2" destOrd="0" presId="urn:microsoft.com/office/officeart/2005/8/layout/process4"/>
    <dgm:cxn modelId="{37B366FA-0F5D-4EB9-8CB8-F378E3DEE47F}" type="presParOf" srcId="{BBC15838-FE73-4DAB-8441-8E2194A89C47}" destId="{FBC5435E-9D95-4945-8C57-FB2B9298C2FD}" srcOrd="0" destOrd="0" presId="urn:microsoft.com/office/officeart/2005/8/layout/process4"/>
    <dgm:cxn modelId="{F0FB9DE6-51F9-4571-8642-8109E23A19CE}" type="presParOf" srcId="{D3B883C9-0AE6-4DB6-9E49-F66484B74836}" destId="{5852C1F2-2DF6-4C3F-99C9-0029313CE9EB}" srcOrd="3" destOrd="0" presId="urn:microsoft.com/office/officeart/2005/8/layout/process4"/>
    <dgm:cxn modelId="{E96EA982-4BC9-428C-9C5A-8F8FA228875C}" type="presParOf" srcId="{D3B883C9-0AE6-4DB6-9E49-F66484B74836}" destId="{5E89E26A-FA2E-45E4-82D1-690284E7BF37}" srcOrd="4" destOrd="0" presId="urn:microsoft.com/office/officeart/2005/8/layout/process4"/>
    <dgm:cxn modelId="{E1D50AA8-C9A2-4F85-B626-614FAD0A80F8}" type="presParOf" srcId="{5E89E26A-FA2E-45E4-82D1-690284E7BF37}" destId="{522A7471-F8DB-464A-B120-9581F6F42320}" srcOrd="0" destOrd="0" presId="urn:microsoft.com/office/officeart/2005/8/layout/process4"/>
    <dgm:cxn modelId="{46B2CF59-C1D0-47F9-B8F0-BBD4D16E6BE9}" type="presParOf" srcId="{D3B883C9-0AE6-4DB6-9E49-F66484B74836}" destId="{6FBF0206-ADD6-49A1-8F3A-6688FB1D04CD}" srcOrd="5" destOrd="0" presId="urn:microsoft.com/office/officeart/2005/8/layout/process4"/>
    <dgm:cxn modelId="{93BA454E-B2AA-4283-A92F-8865BA9AD846}" type="presParOf" srcId="{D3B883C9-0AE6-4DB6-9E49-F66484B74836}" destId="{E6148767-2CA9-467A-80EE-351211E0A5F6}" srcOrd="6" destOrd="0" presId="urn:microsoft.com/office/officeart/2005/8/layout/process4"/>
    <dgm:cxn modelId="{F171B82D-BC4E-431E-8B40-4ED702F27A07}" type="presParOf" srcId="{E6148767-2CA9-467A-80EE-351211E0A5F6}" destId="{093B77A4-7358-47D6-BED6-0AB33B13D64F}" srcOrd="0" destOrd="0" presId="urn:microsoft.com/office/officeart/2005/8/layout/process4"/>
    <dgm:cxn modelId="{ADEE78EF-6EFE-440F-8794-6E6B38A6BF68}" type="presParOf" srcId="{D3B883C9-0AE6-4DB6-9E49-F66484B74836}" destId="{DE32A4EA-6FBE-4EAB-B204-56143DAF833F}" srcOrd="7" destOrd="0" presId="urn:microsoft.com/office/officeart/2005/8/layout/process4"/>
    <dgm:cxn modelId="{8A1F22D6-FC06-4BE6-94E1-E0EDBF34F6A6}" type="presParOf" srcId="{D3B883C9-0AE6-4DB6-9E49-F66484B74836}" destId="{39E11E34-D83C-4831-9BB2-C5F7CF825DEC}" srcOrd="8" destOrd="0" presId="urn:microsoft.com/office/officeart/2005/8/layout/process4"/>
    <dgm:cxn modelId="{ABD17FF3-9A19-49D0-B1B9-31759B1BAE91}" type="presParOf" srcId="{39E11E34-D83C-4831-9BB2-C5F7CF825DEC}" destId="{EA1552E3-47E4-43EF-9C4A-F48ABB1D5227}" srcOrd="0" destOrd="0" presId="urn:microsoft.com/office/officeart/2005/8/layout/process4"/>
    <dgm:cxn modelId="{579A91CB-F494-41CC-B9D6-E59CEC6C1E19}" type="presParOf" srcId="{D3B883C9-0AE6-4DB6-9E49-F66484B74836}" destId="{5C5D5377-33EF-418D-B72B-71D94FC25A3A}" srcOrd="9" destOrd="0" presId="urn:microsoft.com/office/officeart/2005/8/layout/process4"/>
    <dgm:cxn modelId="{8494C0DC-3C9C-4982-8BB3-AA0AAB2B542C}" type="presParOf" srcId="{D3B883C9-0AE6-4DB6-9E49-F66484B74836}" destId="{456C3BC8-D2E5-43E6-B509-3157DD974A3B}" srcOrd="10" destOrd="0" presId="urn:microsoft.com/office/officeart/2005/8/layout/process4"/>
    <dgm:cxn modelId="{03E39378-9BFB-4E5F-84E2-83BCBA9143EB}" type="presParOf" srcId="{456C3BC8-D2E5-43E6-B509-3157DD974A3B}" destId="{6EB57CC8-E682-4BE3-AF68-67AC2B389D6E}" srcOrd="0" destOrd="0" presId="urn:microsoft.com/office/officeart/2005/8/layout/process4"/>
    <dgm:cxn modelId="{B11B4592-9A4E-4A6F-BC90-AEC792EB2986}" type="presParOf" srcId="{D3B883C9-0AE6-4DB6-9E49-F66484B74836}" destId="{8740F353-4993-4BE9-AB2E-4679922CBF6E}" srcOrd="11" destOrd="0" presId="urn:microsoft.com/office/officeart/2005/8/layout/process4"/>
    <dgm:cxn modelId="{A14C6280-A575-4680-B0E2-563969B53D97}" type="presParOf" srcId="{D3B883C9-0AE6-4DB6-9E49-F66484B74836}" destId="{ECBB588F-5686-4D9F-93FC-89E9F98DD852}" srcOrd="12" destOrd="0" presId="urn:microsoft.com/office/officeart/2005/8/layout/process4"/>
    <dgm:cxn modelId="{8C0896D0-ACFA-4B3F-B127-FD558F3D3DFC}" type="presParOf" srcId="{ECBB588F-5686-4D9F-93FC-89E9F98DD852}" destId="{44829EB5-89C6-4FEC-A15B-03A6C7CD1708}" srcOrd="0" destOrd="0" presId="urn:microsoft.com/office/officeart/2005/8/layout/process4"/>
    <dgm:cxn modelId="{FF0C3B22-B674-490C-BB58-5CE912CA92BD}" type="presParOf" srcId="{D3B883C9-0AE6-4DB6-9E49-F66484B74836}" destId="{9928CDCF-15B2-4B0E-9159-11CA38B06A32}" srcOrd="13" destOrd="0" presId="urn:microsoft.com/office/officeart/2005/8/layout/process4"/>
    <dgm:cxn modelId="{DE49196E-F691-40FB-82B6-E1D56C58A0DF}" type="presParOf" srcId="{D3B883C9-0AE6-4DB6-9E49-F66484B74836}" destId="{963C3916-48AF-4601-8CE3-DAC6E3BDCB32}" srcOrd="14" destOrd="0" presId="urn:microsoft.com/office/officeart/2005/8/layout/process4"/>
    <dgm:cxn modelId="{ADDBECAE-CEF5-4D85-9334-F1F100EDC66B}" type="presParOf" srcId="{963C3916-48AF-4601-8CE3-DAC6E3BDCB32}" destId="{CF081212-6326-45D7-B5AC-B0A77940E962}" srcOrd="0" destOrd="0" presId="urn:microsoft.com/office/officeart/2005/8/layout/process4"/>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0C2317D-1B24-4096-830C-5DF921537579}">
      <dsp:nvSpPr>
        <dsp:cNvPr id="0" name=""/>
        <dsp:cNvSpPr/>
      </dsp:nvSpPr>
      <dsp:spPr>
        <a:xfrm>
          <a:off x="0" y="3325422"/>
          <a:ext cx="2647949" cy="311799"/>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 End</a:t>
          </a:r>
        </a:p>
      </dsp:txBody>
      <dsp:txXfrm>
        <a:off x="0" y="3325422"/>
        <a:ext cx="2647949" cy="311799"/>
      </dsp:txXfrm>
    </dsp:sp>
    <dsp:sp modelId="{FBC5435E-9D95-4945-8C57-FB2B9298C2FD}">
      <dsp:nvSpPr>
        <dsp:cNvPr id="0" name=""/>
        <dsp:cNvSpPr/>
      </dsp:nvSpPr>
      <dsp:spPr>
        <a:xfrm rot="10800000">
          <a:off x="0" y="2850552"/>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Data Analytics and Reporting</a:t>
          </a:r>
        </a:p>
      </dsp:txBody>
      <dsp:txXfrm rot="10800000">
        <a:off x="0" y="2850552"/>
        <a:ext cx="2647949" cy="479547"/>
      </dsp:txXfrm>
    </dsp:sp>
    <dsp:sp modelId="{522A7471-F8DB-464A-B120-9581F6F42320}">
      <dsp:nvSpPr>
        <dsp:cNvPr id="0" name=""/>
        <dsp:cNvSpPr/>
      </dsp:nvSpPr>
      <dsp:spPr>
        <a:xfrm rot="10800000">
          <a:off x="0" y="2375681"/>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Simulate Payments</a:t>
          </a:r>
        </a:p>
      </dsp:txBody>
      <dsp:txXfrm rot="10800000">
        <a:off x="0" y="2375681"/>
        <a:ext cx="2647949" cy="479547"/>
      </dsp:txXfrm>
    </dsp:sp>
    <dsp:sp modelId="{093B77A4-7358-47D6-BED6-0AB33B13D64F}">
      <dsp:nvSpPr>
        <dsp:cNvPr id="0" name=""/>
        <dsp:cNvSpPr/>
      </dsp:nvSpPr>
      <dsp:spPr>
        <a:xfrm rot="10800000">
          <a:off x="0" y="1900810"/>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Calculate Toll Charges</a:t>
          </a:r>
        </a:p>
      </dsp:txBody>
      <dsp:txXfrm rot="10800000">
        <a:off x="0" y="1900810"/>
        <a:ext cx="2647949" cy="479547"/>
      </dsp:txXfrm>
    </dsp:sp>
    <dsp:sp modelId="{EA1552E3-47E4-43EF-9C4A-F48ABB1D5227}">
      <dsp:nvSpPr>
        <dsp:cNvPr id="0" name=""/>
        <dsp:cNvSpPr/>
      </dsp:nvSpPr>
      <dsp:spPr>
        <a:xfrm rot="10800000">
          <a:off x="0" y="1425939"/>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Detect Toll Zone Crossings</a:t>
          </a:r>
        </a:p>
      </dsp:txBody>
      <dsp:txXfrm rot="10800000">
        <a:off x="0" y="1425939"/>
        <a:ext cx="2647949" cy="479547"/>
      </dsp:txXfrm>
    </dsp:sp>
    <dsp:sp modelId="{6EB57CC8-E682-4BE3-AF68-67AC2B389D6E}">
      <dsp:nvSpPr>
        <dsp:cNvPr id="0" name=""/>
        <dsp:cNvSpPr/>
      </dsp:nvSpPr>
      <dsp:spPr>
        <a:xfrm rot="10800000">
          <a:off x="0" y="951069"/>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Simulate Vehicle Movement</a:t>
          </a:r>
        </a:p>
      </dsp:txBody>
      <dsp:txXfrm rot="10800000">
        <a:off x="0" y="951069"/>
        <a:ext cx="2647949" cy="479547"/>
      </dsp:txXfrm>
    </dsp:sp>
    <dsp:sp modelId="{44829EB5-89C6-4FEC-A15B-03A6C7CD1708}">
      <dsp:nvSpPr>
        <dsp:cNvPr id="0" name=""/>
        <dsp:cNvSpPr/>
      </dsp:nvSpPr>
      <dsp:spPr>
        <a:xfrm rot="10800000">
          <a:off x="0" y="476198"/>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Initialize Environment</a:t>
          </a:r>
        </a:p>
      </dsp:txBody>
      <dsp:txXfrm rot="10800000">
        <a:off x="0" y="476198"/>
        <a:ext cx="2647949" cy="479547"/>
      </dsp:txXfrm>
    </dsp:sp>
    <dsp:sp modelId="{CF081212-6326-45D7-B5AC-B0A77940E962}">
      <dsp:nvSpPr>
        <dsp:cNvPr id="0" name=""/>
        <dsp:cNvSpPr/>
      </dsp:nvSpPr>
      <dsp:spPr>
        <a:xfrm rot="10800000">
          <a:off x="0" y="1327"/>
          <a:ext cx="2647949" cy="479547"/>
        </a:xfrm>
        <a:prstGeom prst="upArrowCallou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Start</a:t>
          </a:r>
        </a:p>
      </dsp:txBody>
      <dsp:txXfrm rot="10800000">
        <a:off x="0" y="1327"/>
        <a:ext cx="2647949" cy="479547"/>
      </dsp:txXfrm>
    </dsp:sp>
  </dsp:spTree>
</dsp:drawing>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190</TotalTime>
  <Application>LibreOffice/7.6.2.1$Linux_X86_64 LibreOffice_project/60$Build-1</Application>
  <AppVersion>15.0000</AppVersion>
  <Pages>8</Pages>
  <Words>1082</Words>
  <Characters>6615</Characters>
  <CharactersWithSpaces>7591</CharactersWithSpaces>
  <Paragraphs>110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2024-07-08T01:40:00Z</dcterms:created>
  <dc:creator>Jeevana Nangi</dc:creator>
  <dc:description/>
  <dc:language>en-US</dc:language>
  <cp:lastModifiedBy/>
  <dcterms:modified xsi:type="dcterms:W3CDTF">2024-07-15T19:36:27Z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