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Customer Churn Analysis and Prediction Using Data Analytics and AI</w:t>
      </w:r>
    </w:p>
    <w:p>
      <w:r>
        <w:rPr>
          <w:b/>
        </w:rPr>
        <w:t>Project Report</w:t>
        <w:br/>
      </w:r>
      <w:r>
        <w:t>Submitted by: Anumolu Sri Sai Geethika</w:t>
        <w:br/>
      </w:r>
      <w:r>
        <w:t>Program: AICTE | IBM SkillsBuild Data Analytics with AI Internship 2026</w:t>
        <w:br/>
      </w:r>
      <w:r>
        <w:t>Domain: Data Analytics and Machine Learning</w:t>
      </w:r>
    </w:p>
    <w:p>
      <w:pPr>
        <w:pStyle w:val="Heading1"/>
      </w:pPr>
      <w:r>
        <w:t>1. Abstract</w:t>
      </w:r>
    </w:p>
    <w:p>
      <w:r>
        <w:t>Customer churn is a challenge for subscription businesses because losing customers can affect recurring revenue and increase acquisition costs. This project uses the IBM Telco Customer Churn sample dataset to explore patterns associated with churn and demonstrate a machine-learning workflow. It covers data cleaning, exploratory analysis, model training, evaluation, and business recommendations. Performance metrics must be taken from the executed notebook; no unverified score is claimed here.</w:t>
      </w:r>
    </w:p>
    <w:p>
      <w:pPr>
        <w:pStyle w:val="Heading1"/>
      </w:pPr>
      <w:r>
        <w:t>2. Problem statement</w:t>
      </w:r>
    </w:p>
    <w:p>
      <w:r>
        <w:t>The objective is to understand which customer and service attributes are associated with churn and build a model that estimates whether a customer record belongs to the churn class. The output is intended to support analysis and prioritization, not replace business judgment.</w:t>
      </w:r>
    </w:p>
    <w:p>
      <w:pPr>
        <w:pStyle w:val="Heading1"/>
      </w:pPr>
      <w:r>
        <w:t>3. Objectives</w:t>
      </w:r>
    </w:p>
    <w:p>
      <w:r>
        <w:t>Inspect and clean data; explore churn patterns; prepare numerical and categorical features; train Logistic Regression and Random Forest models; evaluate with accuracy, precision, recall, F1-score and ROC-AUC; and translate patterns into cautious, testable business recommendations.</w:t>
      </w:r>
    </w:p>
    <w:p>
      <w:pPr>
        <w:pStyle w:val="Heading1"/>
      </w:pPr>
      <w:r>
        <w:t>4. Dataset</w:t>
      </w:r>
    </w:p>
    <w:p>
      <w:r>
        <w:t>The project uses the IBM Telco Customer Churn sample dataset. The published file contains 7,043 customer records and 21 original columns, including tenure, subscribed services, contract and payment details, charges, and a Churn target. It represents a fictional telecommunications company and is intended for educational use.</w:t>
      </w:r>
    </w:p>
    <w:p>
      <w:pPr>
        <w:pStyle w:val="Heading1"/>
      </w:pPr>
      <w:r>
        <w:t>5. Dataset links</w:t>
      </w:r>
    </w:p>
    <w:p>
      <w:r>
        <w:t>Direct CSV: https://raw.githubusercontent.com/IBM/telco-customer-churn-on-icp4d/master/data/Telco-Customer-Churn.csv</w:t>
        <w:br/>
        <w:t>Source repository: https://github.com/IBM/telco-customer-churn-on-icp4d</w:t>
      </w:r>
    </w:p>
    <w:p>
      <w:pPr>
        <w:pStyle w:val="Heading1"/>
      </w:pPr>
      <w:r>
        <w:t>6. Tools and technologies</w:t>
      </w:r>
    </w:p>
    <w:p>
      <w:r>
        <w:t>Python, Jupyter Notebook, Pandas and NumPy for data handling, Matplotlib and Seaborn for visualization, and scikit-learn for preprocessing, model training, and evaluation.</w:t>
      </w:r>
    </w:p>
    <w:p>
      <w:pPr>
        <w:pStyle w:val="Heading1"/>
      </w:pPr>
      <w:r>
        <w:t>7. Methodology</w:t>
      </w:r>
    </w:p>
    <w:p>
      <w:r>
        <w:t>The notebook loads the CSV; inspects types, duplicates and missing values; converts TotalCharges to numeric; explores churn distribution, contract type, tenure and monthly charges; removes customerID from model features; imputes missing values and scales/encodes features inside a pipeline; performs a stratified 80/20 train/test split; trains Logistic Regression and Random Forest; compares evaluation metrics; and produces a classification report, confusion matrix and ROC curve.</w:t>
      </w:r>
    </w:p>
    <w:p>
      <w:pPr>
        <w:pStyle w:val="Heading1"/>
      </w:pPr>
      <w:r>
        <w:t>8. Results and evaluation</w:t>
      </w:r>
    </w:p>
    <w:p>
      <w:r>
        <w:t>The notebook calculates accuracy, precision, recall, F1-score and ROC-AUC from the held-out test set when run. It selects the model with the highest test ROC-AUC for further visual evaluation. Because the notebook has not been executed in your environment yet, this report intentionally does not state a numerical model score. After running it, record the values shown in the model comparison table here.</w:t>
      </w:r>
    </w:p>
    <w:p>
      <w:pPr>
        <w:pStyle w:val="Heading1"/>
      </w:pPr>
      <w:r>
        <w:t>9. Business recommendations</w:t>
      </w:r>
    </w:p>
    <w:p>
      <w:r>
        <w:t>Investigate onboarding and support for early-tenure customers if churn is elevated; study contract type, service combinations and pricing as possible retention factors; use risk estimates to prioritize supportive outreach and human review; and test retention actions through controlled experiments before claiming that they reduce churn.</w:t>
      </w:r>
    </w:p>
    <w:p>
      <w:pPr>
        <w:pStyle w:val="Heading1"/>
      </w:pPr>
      <w:r>
        <w:t>10. Limitations and responsible use</w:t>
      </w:r>
    </w:p>
    <w:p>
      <w:r>
        <w:t>The dataset is a fictional-company sample and may not generalize to real customers. A random split is not a time-based forecast. Results depend on the split, features and threshold. Associations do not establish causation. Model predictions should not be the sole basis for customer decisions.</w:t>
      </w:r>
    </w:p>
    <w:p>
      <w:pPr>
        <w:pStyle w:val="Heading1"/>
      </w:pPr>
      <w:r>
        <w:t>11. Conclusion</w:t>
      </w:r>
    </w:p>
    <w:p>
      <w:r>
        <w:t>This project demonstrates an end-to-end data analytics and machine-learning workflow, from data preparation and visualization to model comparison and evaluation. Complete the final findings after running the notebook and reviewing the actual outputs. Interpret recommendations as hypotheses to test rather than causal conclusions.</w:t>
      </w:r>
    </w:p>
    <w:p>
      <w:pPr>
        <w:pStyle w:val="Heading1"/>
      </w:pPr>
      <w:r>
        <w:t>12. References</w:t>
      </w:r>
    </w:p>
    <w:p>
      <w:r>
        <w:t>IBM Telco Customer Churn repository: https://github.com/IBM/telco-customer-churn-on-icp4d</w:t>
        <w:br/>
        <w:t>Pandas: https://pandas.pydata.org/docs/</w:t>
        <w:br/>
        <w:t>scikit-learn: https://scikit-learn.org/stable/</w:t>
        <w:br/>
        <w:t>Matplotlib: https://matplotlib.org/stable/</w:t>
        <w:br/>
        <w:t>Seaborn: https://seaborn.pydata.org/</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