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CLASSIFIER_TESTER(1)</w:t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612.0000171661377" w:line="311.9999885559082" w:lineRule="auto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rPr>
          <w:rtl w:val="0"/>
        </w:rPr>
        <w:t xml:space="preserve">classifier_tester - for </w:t>
      </w:r>
      <w:r w:rsidDel="00000000" w:rsidR="00000000" w:rsidRPr="00000000">
        <w:rPr>
          <w:b w:val="1"/>
          <w:rtl w:val="0"/>
        </w:rPr>
        <w:t xml:space="preserve">legacy tesseract</w:t>
      </w:r>
      <w:r w:rsidDel="00000000" w:rsidR="00000000" w:rsidRPr="00000000">
        <w:rPr>
          <w:rtl w:val="0"/>
        </w:rPr>
        <w:t xml:space="preserve"> engine.</w:t>
      </w:r>
    </w:p>
    <w:p w:rsidR="00000000" w:rsidDel="00000000" w:rsidP="00000000" w:rsidRDefault="00000000" w:rsidRPr="00000000" w14:paraId="0000000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612.0000171661377" w:line="311.9999885559082" w:lineRule="auto"/>
        <w:rPr/>
      </w:pPr>
      <w:r w:rsidDel="00000000" w:rsidR="00000000" w:rsidRPr="00000000">
        <w:rPr>
          <w:rtl w:val="0"/>
        </w:rPr>
        <w:t xml:space="preserve">SYNOPSIS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rPr>
          <w:b w:val="1"/>
          <w:rtl w:val="0"/>
        </w:rPr>
        <w:t xml:space="preserve">classifier_tester</w:t>
      </w:r>
      <w:r w:rsidDel="00000000" w:rsidR="00000000" w:rsidRPr="00000000">
        <w:rPr>
          <w:rtl w:val="0"/>
        </w:rPr>
        <w:t xml:space="preserve"> -U </w:t>
      </w:r>
      <w:r w:rsidDel="00000000" w:rsidR="00000000" w:rsidRPr="00000000">
        <w:rPr>
          <w:i w:val="1"/>
          <w:rtl w:val="0"/>
        </w:rPr>
        <w:t xml:space="preserve">unicharset_file</w:t>
      </w:r>
      <w:r w:rsidDel="00000000" w:rsidR="00000000" w:rsidRPr="00000000">
        <w:rPr>
          <w:rtl w:val="0"/>
        </w:rPr>
        <w:t xml:space="preserve"> -F </w:t>
      </w:r>
      <w:r w:rsidDel="00000000" w:rsidR="00000000" w:rsidRPr="00000000">
        <w:rPr>
          <w:i w:val="1"/>
          <w:rtl w:val="0"/>
        </w:rPr>
        <w:t xml:space="preserve">font_properties_file</w:t>
      </w:r>
      <w:r w:rsidDel="00000000" w:rsidR="00000000" w:rsidRPr="00000000">
        <w:rPr>
          <w:rtl w:val="0"/>
        </w:rPr>
        <w:t xml:space="preserve"> -X </w:t>
      </w:r>
      <w:r w:rsidDel="00000000" w:rsidR="00000000" w:rsidRPr="00000000">
        <w:rPr>
          <w:i w:val="1"/>
          <w:rtl w:val="0"/>
        </w:rPr>
        <w:t xml:space="preserve">xheights_file</w:t>
      </w:r>
      <w:r w:rsidDel="00000000" w:rsidR="00000000" w:rsidRPr="00000000">
        <w:rPr>
          <w:rtl w:val="0"/>
        </w:rPr>
        <w:t xml:space="preserve"> -classifier </w:t>
      </w: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 -lang </w:t>
      </w:r>
      <w:r w:rsidDel="00000000" w:rsidR="00000000" w:rsidRPr="00000000">
        <w:rPr>
          <w:i w:val="1"/>
          <w:rtl w:val="0"/>
        </w:rPr>
        <w:t xml:space="preserve">lang</w:t>
      </w:r>
      <w:r w:rsidDel="00000000" w:rsidR="00000000" w:rsidRPr="00000000">
        <w:rPr>
          <w:rtl w:val="0"/>
        </w:rPr>
        <w:t xml:space="preserve"> [-output_trainer trainer] *.tr</w:t>
      </w:r>
    </w:p>
    <w:p w:rsidR="00000000" w:rsidDel="00000000" w:rsidP="00000000" w:rsidRDefault="00000000" w:rsidRPr="00000000" w14:paraId="0000000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612.0000171661377" w:line="311.9999885559082" w:lineRule="auto"/>
        <w:rPr/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rPr>
          <w:rtl w:val="0"/>
        </w:rPr>
        <w:t xml:space="preserve">classifier_tester(1) runs Tesseract in a special mode. It takes a list of .tr files and tests a character classifier on data as formatted for training, but it doesn’t have to be the same as the training data.</w:t>
      </w:r>
    </w:p>
    <w:p w:rsidR="00000000" w:rsidDel="00000000" w:rsidP="00000000" w:rsidRDefault="00000000" w:rsidRPr="00000000" w14:paraId="0000001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612.0000171661377" w:line="311.9999885559082" w:lineRule="auto"/>
        <w:rPr/>
      </w:pPr>
      <w:r w:rsidDel="00000000" w:rsidR="00000000" w:rsidRPr="00000000">
        <w:rPr>
          <w:rtl w:val="0"/>
        </w:rPr>
        <w:t xml:space="preserve">IN/OUT ARGUMENTS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rPr>
          <w:rtl w:val="0"/>
        </w:rPr>
        <w:t xml:space="preserve">a list of .tr files</w:t>
      </w:r>
    </w:p>
    <w:p w:rsidR="00000000" w:rsidDel="00000000" w:rsidP="00000000" w:rsidRDefault="00000000" w:rsidRPr="00000000" w14:paraId="0000001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612.0000171661377" w:line="311.9999885559082" w:lineRule="auto"/>
        <w:rPr/>
      </w:pPr>
      <w:r w:rsidDel="00000000" w:rsidR="00000000" w:rsidRPr="00000000">
        <w:rPr>
          <w:rtl w:val="0"/>
        </w:rPr>
        <w:t xml:space="preserve">OPTIONS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i w:val="1"/>
        </w:rPr>
      </w:pPr>
      <w:r w:rsidDel="00000000" w:rsidR="00000000" w:rsidRPr="00000000">
        <w:rPr>
          <w:rtl w:val="0"/>
        </w:rPr>
        <w:t xml:space="preserve">-l </w:t>
      </w:r>
      <w:r w:rsidDel="00000000" w:rsidR="00000000" w:rsidRPr="00000000">
        <w:rPr>
          <w:i w:val="1"/>
          <w:rtl w:val="0"/>
        </w:rPr>
        <w:t xml:space="preserve">lang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rPr>
          <w:rtl w:val="0"/>
        </w:rPr>
        <w:t xml:space="preserve">(Input) three character language code; default value </w:t>
      </w:r>
      <w:r w:rsidDel="00000000" w:rsidR="00000000" w:rsidRPr="00000000">
        <w:rPr>
          <w:i w:val="1"/>
          <w:rtl w:val="0"/>
        </w:rPr>
        <w:t xml:space="preserve">eng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i w:val="1"/>
        </w:rPr>
      </w:pPr>
      <w:r w:rsidDel="00000000" w:rsidR="00000000" w:rsidRPr="00000000">
        <w:rPr>
          <w:rtl w:val="0"/>
        </w:rPr>
        <w:t xml:space="preserve">-classifier </w:t>
      </w:r>
      <w:r w:rsidDel="00000000" w:rsidR="00000000" w:rsidRPr="00000000">
        <w:rPr>
          <w:i w:val="1"/>
          <w:rtl w:val="0"/>
        </w:rPr>
        <w:t xml:space="preserve">x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Rule="auto"/>
        <w:rPr/>
      </w:pPr>
      <w:r w:rsidDel="00000000" w:rsidR="00000000" w:rsidRPr="00000000">
        <w:rPr>
          <w:rtl w:val="0"/>
        </w:rPr>
        <w:t xml:space="preserve">(Input) One of "pruner", "full".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i w:val="1"/>
        </w:rPr>
      </w:pPr>
      <w:r w:rsidDel="00000000" w:rsidR="00000000" w:rsidRPr="00000000">
        <w:rPr>
          <w:rtl w:val="0"/>
        </w:rPr>
        <w:t xml:space="preserve">-U </w:t>
      </w:r>
      <w:r w:rsidDel="00000000" w:rsidR="00000000" w:rsidRPr="00000000">
        <w:rPr>
          <w:i w:val="1"/>
          <w:rtl w:val="0"/>
        </w:rPr>
        <w:t xml:space="preserve">unicharset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Rule="auto"/>
        <w:rPr/>
      </w:pPr>
      <w:r w:rsidDel="00000000" w:rsidR="00000000" w:rsidRPr="00000000">
        <w:rPr>
          <w:rtl w:val="0"/>
        </w:rPr>
        <w:t xml:space="preserve">(Input) The unicharset for the language.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i w:val="1"/>
        </w:rPr>
      </w:pPr>
      <w:r w:rsidDel="00000000" w:rsidR="00000000" w:rsidRPr="00000000">
        <w:rPr>
          <w:rtl w:val="0"/>
        </w:rPr>
        <w:t xml:space="preserve">-F </w:t>
      </w:r>
      <w:r w:rsidDel="00000000" w:rsidR="00000000" w:rsidRPr="00000000">
        <w:rPr>
          <w:i w:val="1"/>
          <w:rtl w:val="0"/>
        </w:rPr>
        <w:t xml:space="preserve">font_properties_file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(Input) font properties file, each line is of the following form, where each field other than the font name is 0 or 1: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  <w:color w:val="000080"/>
        </w:rPr>
      </w:pPr>
      <w:r w:rsidDel="00000000" w:rsidR="00000000" w:rsidRPr="00000000">
        <w:rPr>
          <w:rFonts w:ascii="Courier" w:cs="Courier" w:eastAsia="Courier" w:hAnsi="Courier"/>
          <w:color w:val="000080"/>
          <w:rtl w:val="0"/>
        </w:rPr>
        <w:t xml:space="preserve">*font_name* *italic* *bold* *fixed_pitch* *serif* *fraktur*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i w:val="1"/>
        </w:rPr>
      </w:pPr>
      <w:r w:rsidDel="00000000" w:rsidR="00000000" w:rsidRPr="00000000">
        <w:rPr>
          <w:rtl w:val="0"/>
        </w:rPr>
        <w:t xml:space="preserve">-X </w:t>
      </w:r>
      <w:r w:rsidDel="00000000" w:rsidR="00000000" w:rsidRPr="00000000">
        <w:rPr>
          <w:i w:val="1"/>
          <w:rtl w:val="0"/>
        </w:rPr>
        <w:t xml:space="preserve">xheights_file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(Input) x heights file, each line is of the following form, where xheight is calculated as the pixel x height of a character drawn at 32pt on 300 dpi. [ That is, if base x height + ascenders + descenders = 133, how much is x height? ]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  <w:color w:val="000080"/>
        </w:rPr>
      </w:pPr>
      <w:r w:rsidDel="00000000" w:rsidR="00000000" w:rsidRPr="00000000">
        <w:rPr>
          <w:rFonts w:ascii="Courier" w:cs="Courier" w:eastAsia="Courier" w:hAnsi="Courier"/>
          <w:color w:val="000080"/>
          <w:rtl w:val="0"/>
        </w:rPr>
        <w:t xml:space="preserve">*font_name* *xheight*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i w:val="1"/>
        </w:rPr>
      </w:pPr>
      <w:r w:rsidDel="00000000" w:rsidR="00000000" w:rsidRPr="00000000">
        <w:rPr>
          <w:rtl w:val="0"/>
        </w:rPr>
        <w:t xml:space="preserve">-output_trainer </w:t>
      </w:r>
      <w:r w:rsidDel="00000000" w:rsidR="00000000" w:rsidRPr="00000000">
        <w:rPr>
          <w:i w:val="1"/>
          <w:rtl w:val="0"/>
        </w:rPr>
        <w:t xml:space="preserve">trainer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Rule="auto"/>
        <w:rPr/>
      </w:pPr>
      <w:r w:rsidDel="00000000" w:rsidR="00000000" w:rsidRPr="00000000">
        <w:rPr>
          <w:rtl w:val="0"/>
        </w:rPr>
        <w:t xml:space="preserve">(Output, Optional) Filename for output trainer.</w:t>
      </w:r>
    </w:p>
    <w:p w:rsidR="00000000" w:rsidDel="00000000" w:rsidP="00000000" w:rsidRDefault="00000000" w:rsidRPr="00000000" w14:paraId="0000002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612.0000171661377" w:line="311.9999885559082" w:lineRule="auto"/>
        <w:rPr/>
      </w:pPr>
      <w:r w:rsidDel="00000000" w:rsidR="00000000" w:rsidRPr="00000000">
        <w:rPr>
          <w:rtl w:val="0"/>
        </w:rPr>
        <w:t xml:space="preserve">SEE ALSO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rPr>
          <w:rtl w:val="0"/>
        </w:rPr>
        <w:t xml:space="preserve">tesseract(1)</w:t>
      </w:r>
    </w:p>
    <w:p w:rsidR="00000000" w:rsidDel="00000000" w:rsidP="00000000" w:rsidRDefault="00000000" w:rsidRPr="00000000" w14:paraId="0000003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612.0000171661377" w:line="311.9999885559082" w:lineRule="auto"/>
        <w:rPr/>
      </w:pPr>
      <w:r w:rsidDel="00000000" w:rsidR="00000000" w:rsidRPr="00000000">
        <w:rPr>
          <w:rtl w:val="0"/>
        </w:rPr>
        <w:t xml:space="preserve">COPYING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rPr>
          <w:rtl w:val="0"/>
        </w:rPr>
        <w:t xml:space="preserve">Copyright (C) 2012 Google, Inc. Licensed under the Apache License, Version 2.0</w:t>
      </w:r>
    </w:p>
    <w:p w:rsidR="00000000" w:rsidDel="00000000" w:rsidP="00000000" w:rsidRDefault="00000000" w:rsidRPr="00000000" w14:paraId="0000003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612.0000171661377" w:line="311.9999885559082" w:lineRule="auto"/>
        <w:rPr/>
      </w:pPr>
      <w:r w:rsidDel="00000000" w:rsidR="00000000" w:rsidRPr="00000000">
        <w:rPr>
          <w:rtl w:val="0"/>
        </w:rPr>
        <w:t xml:space="preserve">AUTHOR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rPr>
          <w:rtl w:val="0"/>
        </w:rPr>
        <w:t xml:space="preserve">The Tesseract OCR engine was written by Ray Smith and his research groups at Hewlett Packard (1985-1995) and Google (2006-present).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Last updated 2019-09-28 22:27:15 CEST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Geo">
    <w:embedRegular w:fontKey="{00000000-0000-0000-0000-000000000000}" r:id="rId1" w:subsetted="0"/>
    <w:embedItalic w:fontKey="{00000000-0000-0000-0000-000000000000}" r:id="rId2" w:subsetted="0"/>
  </w:font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Geo" w:cs="Geo" w:eastAsia="Geo" w:hAnsi="Geo"/>
        <w:sz w:val="22"/>
        <w:szCs w:val="22"/>
      </w:rPr>
    </w:rPrDefault>
    <w:pPrDefault>
      <w:pPr>
        <w:widowControl w:val="0"/>
        <w:spacing w:after="320" w:before="32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576.0000228881836" w:line="311.9999885559082" w:lineRule="auto"/>
    </w:pPr>
    <w:rPr>
      <w:rFonts w:ascii="Arial" w:cs="Arial" w:eastAsia="Arial" w:hAnsi="Arial"/>
      <w:b w:val="1"/>
      <w:i w:val="0"/>
      <w:color w:val="527bbd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80" w:before="612.0000171661377" w:line="311.9999885559082" w:lineRule="auto"/>
    </w:pPr>
    <w:rPr>
      <w:rFonts w:ascii="Arial" w:cs="Arial" w:eastAsia="Arial" w:hAnsi="Arial"/>
      <w:b w:val="1"/>
      <w:i w:val="0"/>
      <w:color w:val="527bbd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42.5" w:before="342.000013589859" w:line="311.9999885559082" w:lineRule="auto"/>
    </w:pPr>
    <w:rPr>
      <w:rFonts w:ascii="Arial" w:cs="Arial" w:eastAsia="Arial" w:hAnsi="Arial"/>
      <w:b w:val="1"/>
      <w:i w:val="0"/>
      <w:color w:val="527bbd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88.0000114440918" w:line="311.9999885559082" w:lineRule="auto"/>
    </w:pPr>
    <w:rPr>
      <w:rFonts w:ascii="Arial" w:cs="Arial" w:eastAsia="Arial" w:hAnsi="Arial"/>
      <w:b w:val="1"/>
      <w:i w:val="0"/>
      <w:color w:val="527bbd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384.00001525878906" w:line="311.9999885559082" w:lineRule="auto"/>
    </w:pPr>
    <w:rPr>
      <w:rFonts w:ascii="Arial" w:cs="Arial" w:eastAsia="Arial" w:hAnsi="Arial"/>
      <w:b w:val="1"/>
      <w:i w:val="0"/>
      <w:color w:val="527bbd"/>
      <w:sz w:val="32"/>
      <w:szCs w:val="32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2.5" w:before="198.0000078678131" w:line="311.9999885559082" w:lineRule="auto"/>
    </w:pPr>
    <w:rPr>
      <w:rFonts w:ascii="Arial" w:cs="Arial" w:eastAsia="Arial" w:hAnsi="Arial"/>
      <w:b w:val="1"/>
      <w:i w:val="0"/>
      <w:color w:val="527bbd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eo-regular.ttf"/><Relationship Id="rId2" Type="http://schemas.openxmlformats.org/officeDocument/2006/relationships/font" Target="fonts/Ge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